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9B" w:rsidRPr="00235D70" w:rsidRDefault="00C32FB5" w:rsidP="007C22DB">
      <w:pPr>
        <w:pStyle w:val="Heading1"/>
        <w:spacing w:line="240" w:lineRule="auto"/>
        <w:ind w:firstLine="720"/>
        <w:jc w:val="center"/>
        <w:rPr>
          <w:rFonts w:cs="Times New Roman"/>
          <w:sz w:val="22"/>
          <w:szCs w:val="22"/>
        </w:rPr>
      </w:pPr>
      <w:bookmarkStart w:id="0" w:name="_Toc384372664"/>
      <w:bookmarkStart w:id="1" w:name="_Toc384372835"/>
      <w:r w:rsidRPr="00235D70">
        <w:rPr>
          <w:rFonts w:cs="Times New Roman"/>
          <w:sz w:val="22"/>
          <w:szCs w:val="22"/>
        </w:rPr>
        <w:t xml:space="preserve">VẤN ĐỀ </w:t>
      </w:r>
      <w:r w:rsidR="00E369C0" w:rsidRPr="00235D70">
        <w:rPr>
          <w:rFonts w:cs="Times New Roman"/>
          <w:sz w:val="22"/>
          <w:szCs w:val="22"/>
        </w:rPr>
        <w:t>CHỦ QUYỀN LÃNH THỔ CỦA VIỆT NAM TRÊN VÙNG ĐẤT MỚI Ở NAM TRUNG BỘ VÀ NAM BỘ VÀO CÁC THẾ KỶ XVI – XVIII</w:t>
      </w:r>
      <w:bookmarkEnd w:id="0"/>
      <w:bookmarkEnd w:id="1"/>
    </w:p>
    <w:p w:rsidR="006B2E96" w:rsidRPr="00235D70" w:rsidRDefault="00A83740" w:rsidP="006B2E96">
      <w:pPr>
        <w:jc w:val="right"/>
        <w:rPr>
          <w:rFonts w:ascii="Times New Roman" w:hAnsi="Times New Roman" w:cs="Times New Roman"/>
          <w:i/>
        </w:rPr>
      </w:pPr>
      <w:r w:rsidRPr="00235D70">
        <w:rPr>
          <w:rFonts w:ascii="Times New Roman" w:hAnsi="Times New Roman" w:cs="Times New Roman"/>
          <w:i/>
        </w:rPr>
        <w:t>Tác giả</w:t>
      </w:r>
      <w:r w:rsidR="006B2E96" w:rsidRPr="00235D70">
        <w:rPr>
          <w:rFonts w:ascii="Times New Roman" w:hAnsi="Times New Roman" w:cs="Times New Roman"/>
          <w:i/>
        </w:rPr>
        <w:t>: Thái Trí Hải</w:t>
      </w:r>
    </w:p>
    <w:p w:rsidR="006B2E96" w:rsidRPr="00235D70" w:rsidRDefault="006B2E96" w:rsidP="006B2E96">
      <w:pPr>
        <w:jc w:val="right"/>
        <w:rPr>
          <w:rFonts w:ascii="Times New Roman" w:hAnsi="Times New Roman" w:cs="Times New Roman"/>
          <w:i/>
        </w:rPr>
      </w:pPr>
      <w:r w:rsidRPr="00235D70">
        <w:rPr>
          <w:rFonts w:ascii="Times New Roman" w:hAnsi="Times New Roman" w:cs="Times New Roman"/>
          <w:i/>
        </w:rPr>
        <w:t>Khoa Sư Phạm, Trường Đại học An Giang</w:t>
      </w:r>
    </w:p>
    <w:p w:rsidR="006B2E96" w:rsidRPr="00235D70" w:rsidRDefault="006B2E96" w:rsidP="006B2E96">
      <w:pPr>
        <w:jc w:val="right"/>
        <w:rPr>
          <w:rFonts w:ascii="Times New Roman" w:hAnsi="Times New Roman" w:cs="Times New Roman"/>
        </w:rPr>
      </w:pPr>
      <w:r w:rsidRPr="00235D70">
        <w:rPr>
          <w:rFonts w:ascii="Times New Roman" w:hAnsi="Times New Roman" w:cs="Times New Roman"/>
          <w:i/>
        </w:rPr>
        <w:t xml:space="preserve">Email: </w:t>
      </w:r>
      <w:hyperlink r:id="rId9" w:history="1">
        <w:r w:rsidRPr="00235D70">
          <w:rPr>
            <w:rStyle w:val="Hyperlink"/>
            <w:rFonts w:ascii="Times New Roman" w:hAnsi="Times New Roman" w:cs="Times New Roman"/>
            <w:i/>
          </w:rPr>
          <w:t>ttrihai@gmail.com</w:t>
        </w:r>
      </w:hyperlink>
      <w:r w:rsidRPr="00235D70">
        <w:rPr>
          <w:rFonts w:ascii="Times New Roman" w:hAnsi="Times New Roman" w:cs="Times New Roman"/>
          <w:i/>
        </w:rPr>
        <w:tab/>
        <w:t>SĐT: 0985 860 320</w:t>
      </w:r>
    </w:p>
    <w:p w:rsidR="005A2976" w:rsidRPr="00235D70" w:rsidRDefault="00A83740" w:rsidP="00E369C0">
      <w:pPr>
        <w:spacing w:before="120" w:after="120" w:line="240" w:lineRule="auto"/>
        <w:ind w:firstLine="720"/>
        <w:jc w:val="center"/>
        <w:rPr>
          <w:rFonts w:ascii="Times New Roman" w:hAnsi="Times New Roman" w:cs="Times New Roman"/>
          <w:b/>
        </w:rPr>
      </w:pPr>
      <w:r w:rsidRPr="00235D70">
        <w:rPr>
          <w:rFonts w:ascii="Times New Roman" w:hAnsi="Times New Roman" w:cs="Times New Roman"/>
          <w:b/>
        </w:rPr>
        <w:t>Tóm tắt</w:t>
      </w:r>
    </w:p>
    <w:p w:rsidR="00F32780" w:rsidRPr="00235D70" w:rsidRDefault="00F32780"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Vùng đất Nam Trung Bộ và Nam Bộ Việt Nam bắt đầu có vai trò lịch sử từ thế kỷ XVI từ chuyến đi vào Nam của Nguyễn Hoàng. Chuyến đi này đã mở đầu cho sự khai sinh ra một chính quyền mới đi cùng với nhiệm vụ được lịch sử giao phó. Trên con đường tiến về phương Nam để xây dựng quyền lực cho vương triều của mình, các chúa Nguyễn đã có những chính sách khôn khéo nhằm từng bước tạo điều kiện cho</w:t>
      </w:r>
      <w:r w:rsidR="00ED5C92" w:rsidRPr="00235D70">
        <w:rPr>
          <w:rFonts w:ascii="Times New Roman" w:hAnsi="Times New Roman" w:cs="Times New Roman"/>
        </w:rPr>
        <w:t xml:space="preserve"> c</w:t>
      </w:r>
      <w:r w:rsidRPr="00235D70">
        <w:rPr>
          <w:rFonts w:ascii="Times New Roman" w:hAnsi="Times New Roman" w:cs="Times New Roman"/>
        </w:rPr>
        <w:t>ư dân sinh sống trên vùng đất mới được an cư lạc nghiệp, vừa xác lập chủ quyền vững chắc trên những vùng đất mới này.</w:t>
      </w:r>
    </w:p>
    <w:p w:rsidR="00E369C0" w:rsidRPr="00235D70" w:rsidRDefault="00E369C0"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b/>
          <w:i/>
        </w:rPr>
        <w:t>Từ khóa:</w:t>
      </w:r>
      <w:r w:rsidRPr="00235D70">
        <w:rPr>
          <w:rFonts w:ascii="Times New Roman" w:hAnsi="Times New Roman" w:cs="Times New Roman"/>
        </w:rPr>
        <w:t xml:space="preserve"> chủ quyền, Việt Nam, Nam Trung Bộ, Nam Bộ, thế kỷ XVI – XVIII</w:t>
      </w:r>
    </w:p>
    <w:p w:rsidR="006B2E96" w:rsidRPr="00235D70" w:rsidRDefault="006B2E96"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w:t>
      </w:r>
    </w:p>
    <w:p w:rsidR="00A414A2" w:rsidRPr="00235D70" w:rsidRDefault="00C32FB5" w:rsidP="00C32FB5">
      <w:pPr>
        <w:spacing w:before="120" w:after="120" w:line="240" w:lineRule="auto"/>
        <w:ind w:firstLine="720"/>
        <w:jc w:val="center"/>
        <w:rPr>
          <w:rFonts w:ascii="Times New Roman" w:hAnsi="Times New Roman" w:cs="Times New Roman"/>
          <w:b/>
        </w:rPr>
      </w:pPr>
      <w:r w:rsidRPr="00235D70">
        <w:rPr>
          <w:rFonts w:ascii="Times New Roman" w:hAnsi="Times New Roman" w:cs="Times New Roman"/>
          <w:b/>
        </w:rPr>
        <w:t>THE MATTER OF VIETNAM’S T</w:t>
      </w:r>
      <w:r w:rsidR="00FF745A" w:rsidRPr="00235D70">
        <w:rPr>
          <w:rFonts w:ascii="Times New Roman" w:hAnsi="Times New Roman" w:cs="Times New Roman"/>
          <w:b/>
        </w:rPr>
        <w:t xml:space="preserve">ERRITOTIAL SOVEREIGNTY OVER </w:t>
      </w:r>
      <w:r w:rsidR="00D62930" w:rsidRPr="00235D70">
        <w:rPr>
          <w:rFonts w:ascii="Times New Roman" w:hAnsi="Times New Roman" w:cs="Times New Roman"/>
          <w:b/>
        </w:rPr>
        <w:t xml:space="preserve">THE </w:t>
      </w:r>
      <w:r w:rsidR="00FF745A" w:rsidRPr="00235D70">
        <w:rPr>
          <w:rFonts w:ascii="Times New Roman" w:hAnsi="Times New Roman" w:cs="Times New Roman"/>
          <w:b/>
        </w:rPr>
        <w:t>NEW</w:t>
      </w:r>
      <w:r w:rsidR="00D62930" w:rsidRPr="00235D70">
        <w:rPr>
          <w:rFonts w:ascii="Times New Roman" w:hAnsi="Times New Roman" w:cs="Times New Roman"/>
          <w:b/>
        </w:rPr>
        <w:t xml:space="preserve"> </w:t>
      </w:r>
      <w:r w:rsidRPr="00235D70">
        <w:rPr>
          <w:rFonts w:ascii="Times New Roman" w:hAnsi="Times New Roman" w:cs="Times New Roman"/>
          <w:b/>
        </w:rPr>
        <w:t>LAND IN SOUTH</w:t>
      </w:r>
      <w:r w:rsidR="00D62930" w:rsidRPr="00235D70">
        <w:rPr>
          <w:rFonts w:ascii="Times New Roman" w:hAnsi="Times New Roman" w:cs="Times New Roman"/>
          <w:b/>
        </w:rPr>
        <w:t>ERN</w:t>
      </w:r>
      <w:r w:rsidRPr="00235D70">
        <w:rPr>
          <w:rFonts w:ascii="Times New Roman" w:hAnsi="Times New Roman" w:cs="Times New Roman"/>
          <w:b/>
        </w:rPr>
        <w:t xml:space="preserve"> CENTRAL AND SOUTHERN</w:t>
      </w:r>
      <w:r w:rsidR="00D62930" w:rsidRPr="00235D70">
        <w:rPr>
          <w:rFonts w:ascii="Times New Roman" w:hAnsi="Times New Roman" w:cs="Times New Roman"/>
          <w:b/>
        </w:rPr>
        <w:t xml:space="preserve"> VIETNAM DURING</w:t>
      </w:r>
      <w:r w:rsidRPr="00235D70">
        <w:rPr>
          <w:rFonts w:ascii="Times New Roman" w:hAnsi="Times New Roman" w:cs="Times New Roman"/>
          <w:b/>
        </w:rPr>
        <w:t xml:space="preserve"> </w:t>
      </w:r>
      <w:r w:rsidR="00D62930" w:rsidRPr="00235D70">
        <w:rPr>
          <w:rFonts w:ascii="Times New Roman" w:hAnsi="Times New Roman" w:cs="Times New Roman"/>
          <w:b/>
        </w:rPr>
        <w:t>THE 16</w:t>
      </w:r>
      <w:r w:rsidR="00D62930" w:rsidRPr="00235D70">
        <w:rPr>
          <w:rFonts w:ascii="Times New Roman" w:hAnsi="Times New Roman" w:cs="Times New Roman"/>
          <w:b/>
          <w:vertAlign w:val="superscript"/>
        </w:rPr>
        <w:t>th</w:t>
      </w:r>
      <w:r w:rsidR="00D62930" w:rsidRPr="00235D70">
        <w:rPr>
          <w:rFonts w:ascii="Times New Roman" w:hAnsi="Times New Roman" w:cs="Times New Roman"/>
          <w:b/>
        </w:rPr>
        <w:t xml:space="preserve"> – 18</w:t>
      </w:r>
      <w:r w:rsidR="00D62930" w:rsidRPr="00235D70">
        <w:rPr>
          <w:rFonts w:ascii="Times New Roman" w:hAnsi="Times New Roman" w:cs="Times New Roman"/>
          <w:b/>
          <w:vertAlign w:val="superscript"/>
        </w:rPr>
        <w:t>th</w:t>
      </w:r>
      <w:r w:rsidR="00D62930" w:rsidRPr="00235D70">
        <w:rPr>
          <w:rFonts w:ascii="Times New Roman" w:hAnsi="Times New Roman" w:cs="Times New Roman"/>
          <w:b/>
        </w:rPr>
        <w:t xml:space="preserve"> </w:t>
      </w:r>
      <w:r w:rsidRPr="00235D70">
        <w:rPr>
          <w:rFonts w:ascii="Times New Roman" w:hAnsi="Times New Roman" w:cs="Times New Roman"/>
          <w:b/>
        </w:rPr>
        <w:t>CENTURIES</w:t>
      </w:r>
    </w:p>
    <w:p w:rsidR="00E369C0" w:rsidRPr="00235D70" w:rsidRDefault="00A83740" w:rsidP="00E369C0">
      <w:pPr>
        <w:spacing w:before="120" w:after="120" w:line="240" w:lineRule="auto"/>
        <w:ind w:firstLine="720"/>
        <w:jc w:val="center"/>
        <w:rPr>
          <w:rFonts w:ascii="Times New Roman" w:hAnsi="Times New Roman" w:cs="Times New Roman"/>
          <w:b/>
        </w:rPr>
      </w:pPr>
      <w:r w:rsidRPr="00235D70">
        <w:rPr>
          <w:rFonts w:ascii="Times New Roman" w:hAnsi="Times New Roman" w:cs="Times New Roman"/>
          <w:b/>
        </w:rPr>
        <w:t>Abstract</w:t>
      </w:r>
    </w:p>
    <w:p w:rsidR="00240504" w:rsidRPr="00235D70" w:rsidRDefault="00240504" w:rsidP="00892D9B">
      <w:pPr>
        <w:spacing w:before="120" w:after="120" w:line="240" w:lineRule="auto"/>
        <w:ind w:firstLine="720"/>
        <w:jc w:val="both"/>
        <w:rPr>
          <w:rFonts w:ascii="Times New Roman" w:hAnsi="Times New Roman" w:cs="Times New Roman"/>
          <w:i/>
        </w:rPr>
      </w:pPr>
      <w:r w:rsidRPr="00235D70">
        <w:rPr>
          <w:rFonts w:ascii="Times New Roman" w:hAnsi="Times New Roman" w:cs="Times New Roman"/>
          <w:i/>
        </w:rPr>
        <w:t>The land of South</w:t>
      </w:r>
      <w:r w:rsidR="00A26BBA" w:rsidRPr="00235D70">
        <w:rPr>
          <w:rFonts w:ascii="Times New Roman" w:hAnsi="Times New Roman" w:cs="Times New Roman"/>
          <w:i/>
        </w:rPr>
        <w:t>ern</w:t>
      </w:r>
      <w:r w:rsidR="00426453" w:rsidRPr="00235D70">
        <w:rPr>
          <w:rFonts w:ascii="Times New Roman" w:hAnsi="Times New Roman" w:cs="Times New Roman"/>
          <w:i/>
        </w:rPr>
        <w:t xml:space="preserve"> C</w:t>
      </w:r>
      <w:r w:rsidR="00C32FB5" w:rsidRPr="00235D70">
        <w:rPr>
          <w:rFonts w:ascii="Times New Roman" w:hAnsi="Times New Roman" w:cs="Times New Roman"/>
          <w:i/>
        </w:rPr>
        <w:t>entral</w:t>
      </w:r>
      <w:r w:rsidRPr="00235D70">
        <w:rPr>
          <w:rFonts w:ascii="Times New Roman" w:hAnsi="Times New Roman" w:cs="Times New Roman"/>
          <w:i/>
        </w:rPr>
        <w:t xml:space="preserve"> and Southern </w:t>
      </w:r>
      <w:r w:rsidR="00A26BBA" w:rsidRPr="00235D70">
        <w:rPr>
          <w:rFonts w:ascii="Times New Roman" w:hAnsi="Times New Roman" w:cs="Times New Roman"/>
          <w:i/>
        </w:rPr>
        <w:t xml:space="preserve">Vietnam </w:t>
      </w:r>
      <w:r w:rsidR="00426453" w:rsidRPr="00235D70">
        <w:rPr>
          <w:rFonts w:ascii="Times New Roman" w:hAnsi="Times New Roman" w:cs="Times New Roman"/>
          <w:i/>
        </w:rPr>
        <w:t xml:space="preserve">has </w:t>
      </w:r>
      <w:r w:rsidR="0017737B" w:rsidRPr="00235D70">
        <w:rPr>
          <w:rFonts w:ascii="Times New Roman" w:hAnsi="Times New Roman" w:cs="Times New Roman"/>
          <w:i/>
        </w:rPr>
        <w:t>begun</w:t>
      </w:r>
      <w:r w:rsidR="00A26BBA" w:rsidRPr="00235D70">
        <w:rPr>
          <w:rFonts w:ascii="Times New Roman" w:hAnsi="Times New Roman" w:cs="Times New Roman"/>
          <w:i/>
        </w:rPr>
        <w:t xml:space="preserve"> its</w:t>
      </w:r>
      <w:r w:rsidRPr="00235D70">
        <w:rPr>
          <w:rFonts w:ascii="Times New Roman" w:hAnsi="Times New Roman" w:cs="Times New Roman"/>
          <w:i/>
        </w:rPr>
        <w:t xml:space="preserve"> historic</w:t>
      </w:r>
      <w:r w:rsidR="00426453" w:rsidRPr="00235D70">
        <w:rPr>
          <w:rFonts w:ascii="Times New Roman" w:hAnsi="Times New Roman" w:cs="Times New Roman"/>
          <w:i/>
        </w:rPr>
        <w:t>al</w:t>
      </w:r>
      <w:r w:rsidRPr="00235D70">
        <w:rPr>
          <w:rFonts w:ascii="Times New Roman" w:hAnsi="Times New Roman" w:cs="Times New Roman"/>
          <w:i/>
        </w:rPr>
        <w:t xml:space="preserve"> role </w:t>
      </w:r>
      <w:r w:rsidR="00426453" w:rsidRPr="00235D70">
        <w:rPr>
          <w:rFonts w:ascii="Times New Roman" w:hAnsi="Times New Roman" w:cs="Times New Roman"/>
          <w:i/>
        </w:rPr>
        <w:t>since</w:t>
      </w:r>
      <w:r w:rsidRPr="00235D70">
        <w:rPr>
          <w:rFonts w:ascii="Times New Roman" w:hAnsi="Times New Roman" w:cs="Times New Roman"/>
          <w:i/>
        </w:rPr>
        <w:t xml:space="preserve"> </w:t>
      </w:r>
      <w:r w:rsidR="00426453" w:rsidRPr="00235D70">
        <w:rPr>
          <w:rFonts w:ascii="Times New Roman" w:hAnsi="Times New Roman" w:cs="Times New Roman"/>
          <w:i/>
        </w:rPr>
        <w:t>the 16</w:t>
      </w:r>
      <w:r w:rsidR="00426453" w:rsidRPr="00235D70">
        <w:rPr>
          <w:rFonts w:ascii="Times New Roman" w:hAnsi="Times New Roman" w:cs="Times New Roman"/>
          <w:i/>
          <w:vertAlign w:val="superscript"/>
        </w:rPr>
        <w:t>th</w:t>
      </w:r>
      <w:r w:rsidR="00426453" w:rsidRPr="00235D70">
        <w:rPr>
          <w:rFonts w:ascii="Times New Roman" w:hAnsi="Times New Roman" w:cs="Times New Roman"/>
          <w:i/>
        </w:rPr>
        <w:t xml:space="preserve"> </w:t>
      </w:r>
      <w:r w:rsidRPr="00235D70">
        <w:rPr>
          <w:rFonts w:ascii="Times New Roman" w:hAnsi="Times New Roman" w:cs="Times New Roman"/>
          <w:i/>
        </w:rPr>
        <w:t xml:space="preserve">century </w:t>
      </w:r>
      <w:r w:rsidR="00426453" w:rsidRPr="00235D70">
        <w:rPr>
          <w:rFonts w:ascii="Times New Roman" w:hAnsi="Times New Roman" w:cs="Times New Roman"/>
          <w:i/>
        </w:rPr>
        <w:t>on</w:t>
      </w:r>
      <w:r w:rsidRPr="00235D70">
        <w:rPr>
          <w:rFonts w:ascii="Times New Roman" w:hAnsi="Times New Roman" w:cs="Times New Roman"/>
          <w:i/>
        </w:rPr>
        <w:t xml:space="preserve"> Nguyen Hoang</w:t>
      </w:r>
      <w:r w:rsidR="00426453" w:rsidRPr="00235D70">
        <w:rPr>
          <w:rFonts w:ascii="Times New Roman" w:hAnsi="Times New Roman" w:cs="Times New Roman"/>
          <w:i/>
        </w:rPr>
        <w:t>’s</w:t>
      </w:r>
      <w:r w:rsidRPr="00235D70">
        <w:rPr>
          <w:rFonts w:ascii="Times New Roman" w:hAnsi="Times New Roman" w:cs="Times New Roman"/>
          <w:i/>
        </w:rPr>
        <w:t xml:space="preserve"> </w:t>
      </w:r>
      <w:r w:rsidR="00426453" w:rsidRPr="00235D70">
        <w:rPr>
          <w:rFonts w:ascii="Times New Roman" w:hAnsi="Times New Roman" w:cs="Times New Roman"/>
          <w:i/>
        </w:rPr>
        <w:t>arrival towards the South</w:t>
      </w:r>
      <w:r w:rsidR="0017737B" w:rsidRPr="00235D70">
        <w:rPr>
          <w:rFonts w:ascii="Times New Roman" w:hAnsi="Times New Roman" w:cs="Times New Roman"/>
          <w:i/>
        </w:rPr>
        <w:t>. This journey w</w:t>
      </w:r>
      <w:r w:rsidRPr="00235D70">
        <w:rPr>
          <w:rFonts w:ascii="Times New Roman" w:hAnsi="Times New Roman" w:cs="Times New Roman"/>
          <w:i/>
        </w:rPr>
        <w:t xml:space="preserve">as </w:t>
      </w:r>
      <w:r w:rsidR="0017737B" w:rsidRPr="00235D70">
        <w:rPr>
          <w:rFonts w:ascii="Times New Roman" w:hAnsi="Times New Roman" w:cs="Times New Roman"/>
          <w:i/>
        </w:rPr>
        <w:t>the opening for a new go</w:t>
      </w:r>
      <w:r w:rsidR="00C32FB5" w:rsidRPr="00235D70">
        <w:rPr>
          <w:rFonts w:ascii="Times New Roman" w:hAnsi="Times New Roman" w:cs="Times New Roman"/>
          <w:i/>
        </w:rPr>
        <w:t>ve</w:t>
      </w:r>
      <w:r w:rsidR="0017737B" w:rsidRPr="00235D70">
        <w:rPr>
          <w:rFonts w:ascii="Times New Roman" w:hAnsi="Times New Roman" w:cs="Times New Roman"/>
          <w:i/>
        </w:rPr>
        <w:t>rn</w:t>
      </w:r>
      <w:r w:rsidR="00C32FB5" w:rsidRPr="00235D70">
        <w:rPr>
          <w:rFonts w:ascii="Times New Roman" w:hAnsi="Times New Roman" w:cs="Times New Roman"/>
          <w:i/>
        </w:rPr>
        <w:t>ment</w:t>
      </w:r>
      <w:r w:rsidR="0056447D" w:rsidRPr="00235D70">
        <w:rPr>
          <w:rFonts w:ascii="Times New Roman" w:hAnsi="Times New Roman" w:cs="Times New Roman"/>
          <w:i/>
        </w:rPr>
        <w:t xml:space="preserve"> </w:t>
      </w:r>
      <w:r w:rsidR="00C32FB5" w:rsidRPr="00235D70">
        <w:rPr>
          <w:rFonts w:ascii="Times New Roman" w:hAnsi="Times New Roman" w:cs="Times New Roman"/>
          <w:i/>
        </w:rPr>
        <w:t xml:space="preserve">along </w:t>
      </w:r>
      <w:r w:rsidR="0056447D" w:rsidRPr="00235D70">
        <w:rPr>
          <w:rFonts w:ascii="Times New Roman" w:hAnsi="Times New Roman" w:cs="Times New Roman"/>
          <w:i/>
        </w:rPr>
        <w:t xml:space="preserve">with </w:t>
      </w:r>
      <w:r w:rsidR="00FF745A" w:rsidRPr="00235D70">
        <w:rPr>
          <w:rFonts w:ascii="Times New Roman" w:hAnsi="Times New Roman" w:cs="Times New Roman"/>
          <w:i/>
        </w:rPr>
        <w:t xml:space="preserve">the </w:t>
      </w:r>
      <w:r w:rsidR="0017737B" w:rsidRPr="00235D70">
        <w:rPr>
          <w:rFonts w:ascii="Times New Roman" w:hAnsi="Times New Roman" w:cs="Times New Roman"/>
          <w:i/>
        </w:rPr>
        <w:t xml:space="preserve">historical </w:t>
      </w:r>
      <w:r w:rsidR="00FF745A" w:rsidRPr="00235D70">
        <w:rPr>
          <w:rFonts w:ascii="Times New Roman" w:hAnsi="Times New Roman" w:cs="Times New Roman"/>
          <w:i/>
        </w:rPr>
        <w:t>task entrusted</w:t>
      </w:r>
      <w:r w:rsidR="00E369C0" w:rsidRPr="00235D70">
        <w:rPr>
          <w:rFonts w:ascii="Times New Roman" w:hAnsi="Times New Roman" w:cs="Times New Roman"/>
          <w:i/>
        </w:rPr>
        <w:t xml:space="preserve">. </w:t>
      </w:r>
      <w:r w:rsidR="00FF745A" w:rsidRPr="00235D70">
        <w:rPr>
          <w:rFonts w:ascii="Times New Roman" w:hAnsi="Times New Roman" w:cs="Times New Roman"/>
          <w:i/>
        </w:rPr>
        <w:t>On</w:t>
      </w:r>
      <w:r w:rsidR="00E369C0" w:rsidRPr="00235D70">
        <w:rPr>
          <w:rFonts w:ascii="Times New Roman" w:hAnsi="Times New Roman" w:cs="Times New Roman"/>
          <w:i/>
        </w:rPr>
        <w:t xml:space="preserve"> the way </w:t>
      </w:r>
      <w:r w:rsidR="00866587" w:rsidRPr="00235D70">
        <w:rPr>
          <w:rFonts w:ascii="Times New Roman" w:hAnsi="Times New Roman" w:cs="Times New Roman"/>
          <w:i/>
        </w:rPr>
        <w:t>towards the s</w:t>
      </w:r>
      <w:r w:rsidR="00E369C0" w:rsidRPr="00235D70">
        <w:rPr>
          <w:rFonts w:ascii="Times New Roman" w:hAnsi="Times New Roman" w:cs="Times New Roman"/>
          <w:i/>
        </w:rPr>
        <w:t xml:space="preserve">outh </w:t>
      </w:r>
      <w:r w:rsidR="004405F4" w:rsidRPr="00235D70">
        <w:rPr>
          <w:rFonts w:ascii="Times New Roman" w:hAnsi="Times New Roman" w:cs="Times New Roman"/>
          <w:i/>
        </w:rPr>
        <w:t xml:space="preserve">in order </w:t>
      </w:r>
      <w:r w:rsidR="00866587" w:rsidRPr="00235D70">
        <w:rPr>
          <w:rFonts w:ascii="Times New Roman" w:hAnsi="Times New Roman" w:cs="Times New Roman"/>
          <w:i/>
        </w:rPr>
        <w:t>to build</w:t>
      </w:r>
      <w:r w:rsidR="00ED5C92" w:rsidRPr="00235D70">
        <w:rPr>
          <w:rFonts w:ascii="Times New Roman" w:hAnsi="Times New Roman" w:cs="Times New Roman"/>
          <w:i/>
        </w:rPr>
        <w:t xml:space="preserve"> </w:t>
      </w:r>
      <w:r w:rsidR="00866587" w:rsidRPr="00235D70">
        <w:rPr>
          <w:rFonts w:ascii="Times New Roman" w:hAnsi="Times New Roman" w:cs="Times New Roman"/>
          <w:i/>
        </w:rPr>
        <w:t>the power for</w:t>
      </w:r>
      <w:r w:rsidR="00FF745A" w:rsidRPr="00235D70">
        <w:rPr>
          <w:rFonts w:ascii="Times New Roman" w:hAnsi="Times New Roman" w:cs="Times New Roman"/>
          <w:i/>
        </w:rPr>
        <w:t xml:space="preserve"> their dynasty, Nguyen </w:t>
      </w:r>
      <w:r w:rsidR="00866587" w:rsidRPr="00235D70">
        <w:rPr>
          <w:rFonts w:ascii="Times New Roman" w:hAnsi="Times New Roman" w:cs="Times New Roman"/>
          <w:i/>
        </w:rPr>
        <w:t>Kings</w:t>
      </w:r>
      <w:r w:rsidR="00B832D6" w:rsidRPr="00235D70">
        <w:rPr>
          <w:rFonts w:ascii="Times New Roman" w:hAnsi="Times New Roman" w:cs="Times New Roman"/>
          <w:i/>
        </w:rPr>
        <w:t xml:space="preserve"> enacted</w:t>
      </w:r>
      <w:r w:rsidR="00866587" w:rsidRPr="00235D70">
        <w:rPr>
          <w:rFonts w:ascii="Times New Roman" w:hAnsi="Times New Roman" w:cs="Times New Roman"/>
          <w:i/>
        </w:rPr>
        <w:t xml:space="preserve"> clever policies</w:t>
      </w:r>
      <w:r w:rsidR="00FF745A" w:rsidRPr="00235D70">
        <w:rPr>
          <w:rFonts w:ascii="Times New Roman" w:hAnsi="Times New Roman" w:cs="Times New Roman"/>
          <w:i/>
        </w:rPr>
        <w:t xml:space="preserve"> to gradually </w:t>
      </w:r>
      <w:r w:rsidR="00866587" w:rsidRPr="00235D70">
        <w:rPr>
          <w:rFonts w:ascii="Times New Roman" w:hAnsi="Times New Roman" w:cs="Times New Roman"/>
          <w:i/>
        </w:rPr>
        <w:t>enable</w:t>
      </w:r>
      <w:r w:rsidR="00FF745A" w:rsidRPr="00235D70">
        <w:rPr>
          <w:rFonts w:ascii="Times New Roman" w:hAnsi="Times New Roman" w:cs="Times New Roman"/>
          <w:i/>
        </w:rPr>
        <w:t xml:space="preserve"> residents </w:t>
      </w:r>
      <w:r w:rsidR="00866587" w:rsidRPr="00235D70">
        <w:rPr>
          <w:rFonts w:ascii="Times New Roman" w:hAnsi="Times New Roman" w:cs="Times New Roman"/>
          <w:i/>
        </w:rPr>
        <w:t>to settle down</w:t>
      </w:r>
      <w:r w:rsidR="00FF745A" w:rsidRPr="00235D70">
        <w:rPr>
          <w:rFonts w:ascii="Times New Roman" w:hAnsi="Times New Roman" w:cs="Times New Roman"/>
          <w:i/>
        </w:rPr>
        <w:t xml:space="preserve">, at </w:t>
      </w:r>
      <w:r w:rsidR="004405F4" w:rsidRPr="00235D70">
        <w:rPr>
          <w:rFonts w:ascii="Times New Roman" w:hAnsi="Times New Roman" w:cs="Times New Roman"/>
          <w:i/>
        </w:rPr>
        <w:t>the same time firmly establish</w:t>
      </w:r>
      <w:r w:rsidR="00FF745A" w:rsidRPr="00235D70">
        <w:rPr>
          <w:rFonts w:ascii="Times New Roman" w:hAnsi="Times New Roman" w:cs="Times New Roman"/>
          <w:i/>
        </w:rPr>
        <w:t xml:space="preserve"> sovereignty over this new</w:t>
      </w:r>
      <w:r w:rsidR="0031301D" w:rsidRPr="00235D70">
        <w:rPr>
          <w:rFonts w:ascii="Times New Roman" w:hAnsi="Times New Roman" w:cs="Times New Roman"/>
          <w:i/>
        </w:rPr>
        <w:t xml:space="preserve"> </w:t>
      </w:r>
      <w:r w:rsidR="00FF745A" w:rsidRPr="00235D70">
        <w:rPr>
          <w:rFonts w:ascii="Times New Roman" w:hAnsi="Times New Roman" w:cs="Times New Roman"/>
          <w:i/>
        </w:rPr>
        <w:t>land</w:t>
      </w:r>
      <w:r w:rsidR="00B01A4C" w:rsidRPr="00235D70">
        <w:rPr>
          <w:rFonts w:ascii="Times New Roman" w:hAnsi="Times New Roman" w:cs="Times New Roman"/>
          <w:i/>
        </w:rPr>
        <w:t>.</w:t>
      </w:r>
      <w:r w:rsidR="00FF745A" w:rsidRPr="00235D70">
        <w:rPr>
          <w:rFonts w:ascii="Times New Roman" w:hAnsi="Times New Roman" w:cs="Times New Roman"/>
          <w:i/>
        </w:rPr>
        <w:t xml:space="preserve"> </w:t>
      </w:r>
      <w:r w:rsidR="0012162C" w:rsidRPr="00235D70">
        <w:rPr>
          <w:rFonts w:ascii="Times New Roman" w:hAnsi="Times New Roman" w:cs="Times New Roman"/>
          <w:i/>
        </w:rPr>
        <w:t xml:space="preserve"> </w:t>
      </w:r>
    </w:p>
    <w:p w:rsidR="00E369C0" w:rsidRPr="00235D70" w:rsidRDefault="00E369C0"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b/>
          <w:i/>
        </w:rPr>
        <w:t>Keywords:</w:t>
      </w:r>
      <w:r w:rsidR="00B01A4C" w:rsidRPr="00235D70">
        <w:rPr>
          <w:rFonts w:ascii="Times New Roman" w:hAnsi="Times New Roman" w:cs="Times New Roman"/>
          <w:b/>
          <w:i/>
        </w:rPr>
        <w:t xml:space="preserve"> </w:t>
      </w:r>
      <w:r w:rsidR="00B01A4C" w:rsidRPr="00235D70">
        <w:rPr>
          <w:rFonts w:ascii="Times New Roman" w:hAnsi="Times New Roman" w:cs="Times New Roman"/>
        </w:rPr>
        <w:t>Sovereignty, Vietnam, South</w:t>
      </w:r>
      <w:r w:rsidR="00C1504C" w:rsidRPr="00235D70">
        <w:rPr>
          <w:rFonts w:ascii="Times New Roman" w:hAnsi="Times New Roman" w:cs="Times New Roman"/>
        </w:rPr>
        <w:t>ern</w:t>
      </w:r>
      <w:r w:rsidR="00B01A4C" w:rsidRPr="00235D70">
        <w:rPr>
          <w:rFonts w:ascii="Times New Roman" w:hAnsi="Times New Roman" w:cs="Times New Roman"/>
        </w:rPr>
        <w:t xml:space="preserve"> Central, Southern</w:t>
      </w:r>
      <w:r w:rsidR="003E5FB3" w:rsidRPr="00235D70">
        <w:rPr>
          <w:rFonts w:ascii="Times New Roman" w:hAnsi="Times New Roman" w:cs="Times New Roman"/>
        </w:rPr>
        <w:t xml:space="preserve"> Vietnam</w:t>
      </w:r>
      <w:r w:rsidR="00B01A4C" w:rsidRPr="00235D70">
        <w:rPr>
          <w:rFonts w:ascii="Times New Roman" w:hAnsi="Times New Roman" w:cs="Times New Roman"/>
        </w:rPr>
        <w:t xml:space="preserve">, </w:t>
      </w:r>
      <w:r w:rsidR="00B15DEF" w:rsidRPr="00235D70">
        <w:rPr>
          <w:rFonts w:ascii="Times New Roman" w:hAnsi="Times New Roman" w:cs="Times New Roman"/>
        </w:rPr>
        <w:t>16</w:t>
      </w:r>
      <w:r w:rsidR="00B15DEF" w:rsidRPr="00235D70">
        <w:rPr>
          <w:rFonts w:ascii="Times New Roman" w:hAnsi="Times New Roman" w:cs="Times New Roman"/>
          <w:vertAlign w:val="superscript"/>
        </w:rPr>
        <w:t>th</w:t>
      </w:r>
      <w:r w:rsidR="00B15DEF" w:rsidRPr="00235D70">
        <w:rPr>
          <w:rFonts w:ascii="Times New Roman" w:hAnsi="Times New Roman" w:cs="Times New Roman"/>
        </w:rPr>
        <w:t>-18</w:t>
      </w:r>
      <w:r w:rsidR="00B15DEF" w:rsidRPr="00235D70">
        <w:rPr>
          <w:rFonts w:ascii="Times New Roman" w:hAnsi="Times New Roman" w:cs="Times New Roman"/>
          <w:vertAlign w:val="superscript"/>
        </w:rPr>
        <w:t>th</w:t>
      </w:r>
      <w:r w:rsidR="00B15DEF" w:rsidRPr="00235D70">
        <w:rPr>
          <w:rFonts w:ascii="Times New Roman" w:hAnsi="Times New Roman" w:cs="Times New Roman"/>
        </w:rPr>
        <w:t xml:space="preserve"> </w:t>
      </w:r>
      <w:r w:rsidR="00B01A4C" w:rsidRPr="00235D70">
        <w:rPr>
          <w:rFonts w:ascii="Times New Roman" w:hAnsi="Times New Roman" w:cs="Times New Roman"/>
        </w:rPr>
        <w:t xml:space="preserve"> centuries</w:t>
      </w:r>
    </w:p>
    <w:p w:rsidR="00A83740" w:rsidRPr="00235D70" w:rsidRDefault="00A83740" w:rsidP="00A83740">
      <w:pPr>
        <w:spacing w:before="120" w:after="360" w:line="240" w:lineRule="auto"/>
        <w:ind w:firstLine="720"/>
        <w:jc w:val="center"/>
        <w:rPr>
          <w:rFonts w:ascii="Times New Roman" w:hAnsi="Times New Roman" w:cs="Times New Roman"/>
          <w:b/>
          <w:i/>
          <w:color w:val="FF0000"/>
        </w:rPr>
      </w:pPr>
      <w:r w:rsidRPr="00235D70">
        <w:rPr>
          <w:rFonts w:ascii="Times New Roman" w:hAnsi="Times New Roman" w:cs="Times New Roman"/>
          <w:i/>
          <w:color w:val="FF0000"/>
        </w:rPr>
        <w:t>Ngày nhận bài:</w:t>
      </w:r>
      <w:r w:rsidRPr="00235D70">
        <w:rPr>
          <w:rFonts w:ascii="Times New Roman" w:hAnsi="Times New Roman" w:cs="Times New Roman"/>
          <w:i/>
          <w:color w:val="FF0000"/>
        </w:rPr>
        <w:tab/>
      </w:r>
      <w:r w:rsidRPr="00235D70">
        <w:rPr>
          <w:rFonts w:ascii="Times New Roman" w:hAnsi="Times New Roman" w:cs="Times New Roman"/>
          <w:i/>
          <w:color w:val="FF0000"/>
        </w:rPr>
        <w:tab/>
        <w:t>Ngày nhận đăng:</w:t>
      </w:r>
    </w:p>
    <w:p w:rsidR="007C22DB" w:rsidRPr="00235D70" w:rsidRDefault="0047387A" w:rsidP="00892D9B">
      <w:pPr>
        <w:spacing w:before="120" w:after="120" w:line="240" w:lineRule="auto"/>
        <w:ind w:firstLine="720"/>
        <w:jc w:val="both"/>
        <w:rPr>
          <w:rFonts w:ascii="Times New Roman" w:hAnsi="Times New Roman" w:cs="Times New Roman"/>
          <w:b/>
        </w:rPr>
      </w:pPr>
      <w:r w:rsidRPr="00235D70">
        <w:rPr>
          <w:rFonts w:ascii="Times New Roman" w:hAnsi="Times New Roman" w:cs="Times New Roman"/>
          <w:b/>
        </w:rPr>
        <w:t xml:space="preserve">1. </w:t>
      </w:r>
      <w:r w:rsidR="007C22DB" w:rsidRPr="00235D70">
        <w:rPr>
          <w:rFonts w:ascii="Times New Roman" w:hAnsi="Times New Roman" w:cs="Times New Roman"/>
          <w:b/>
        </w:rPr>
        <w:t>Đặt vấn đề</w:t>
      </w:r>
    </w:p>
    <w:p w:rsidR="00892D9B"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Dưới thời kỳ nhà Lý và Trần, lãnh thổ Đại Việt đã vươn tới đèo Hải Vân bằng những cuộc chiến tranh và hôn nhân chính trị, đến thời Lê Thánh Tông, biên giới phía Nam Đại Việt đã vươn tới đèo Cù Mông. Vùng đất từ sông Gianh đến đèo Cù Mông tương đương với hai đạo thừa tuyên Thuận Hóa và Quảng Nam. Sau đó, chúa Trịnh cho đổi đạo thành trấn. Năm 1558, Nguyễn Hoàng xin vào Nam giữ chức Trấn thủ Thuận Hóa, đến năm 1570, vua Lê cho kiêm giữ trấn Quảng Nam, Nguyễn Hoàng trở thành Tổng trấn vùng Thuận-Quảng. Từ đây, Nguyễn Hoàng đã mở đầu cho công cuộc chinh phục các miền đất phía Nam, xây dựng cơ nghiệp cho nhà Nguyễn.</w:t>
      </w:r>
    </w:p>
    <w:p w:rsidR="003318DC"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Dưới áp lực của nhà Lê-Trịnh ở Đàng Ngoài, trong khi phía Nam lại giáp biên giới với nước Champa đang trên đà suy yếu nhưng lại chạy theo những cuộc chiến nhằm giành lại lãnh thổ đã mất. Bằng những hành động quân sự, chúa Nguyễn lần lượt cho sát nhập những phần lãnh thổ còn lại của vương quốc Champa vào lãnh thổ Đàng Trong, dẹp tan mối lo phía Nam để tập trung đương đầu với họ Trịnh. Mặt khác, các chúa Nguyễn cũng tạo điều kiện cho những lưu dân vào vùng đất mới sát nhập này sinh sống, để từ đó, vào thế kỷ XVII, một làn sóng di dân ồ ạt tiến xuống khai phá vùng Nam Bộ đang còn hoang hóa, chưa có sự quản lý của triều đình Chân Lạp để lập nghiệp. Bằng những chính sách ngoại giao khôn khéo của chúa Nguyễn, các vị vua Chân Lạp đã tự nguyện dâng hiến những vùng đất Nam Bộ ngày </w:t>
      </w:r>
      <w:r w:rsidRPr="00235D70">
        <w:rPr>
          <w:rFonts w:ascii="Times New Roman" w:hAnsi="Times New Roman" w:cs="Times New Roman"/>
        </w:rPr>
        <w:lastRenderedPageBreak/>
        <w:t>nay cho chúa Nguyễn, chủ quyền vùng đất Nam Bộ của Việt Nam cũng chính thức được xác lập từ thời điểm này.</w:t>
      </w:r>
      <w:r w:rsidR="003318DC" w:rsidRPr="00235D70">
        <w:rPr>
          <w:rFonts w:ascii="Times New Roman" w:hAnsi="Times New Roman" w:cs="Times New Roman"/>
        </w:rPr>
        <w:t xml:space="preserve"> Bài viết này nhằm thể hiện quan điểm của tác giả về vấn đề lịch sử chủ quyền trên vùng đất mới Nam Trung Bộ và Nam Bộ của Việt Nam ngày nay từ khi các chúa Nguyễn chọn mảnh đất lịch sử này làm nơi xây dựng cơ nghiệp và từng bước thực hiện chính sách khôn khéo trong các mối quan hệ nhằm mở rộng lãnh thổ, làm nên diện mạo một Việt Nam thống nhất ngày nay.</w:t>
      </w:r>
    </w:p>
    <w:p w:rsidR="00892D9B" w:rsidRPr="00235D70" w:rsidRDefault="0047387A" w:rsidP="00892D9B">
      <w:pPr>
        <w:spacing w:before="120" w:after="120" w:line="240" w:lineRule="auto"/>
        <w:ind w:firstLine="720"/>
        <w:jc w:val="both"/>
        <w:rPr>
          <w:rFonts w:ascii="Times New Roman" w:hAnsi="Times New Roman" w:cs="Times New Roman"/>
          <w:b/>
        </w:rPr>
      </w:pPr>
      <w:r w:rsidRPr="00235D70">
        <w:rPr>
          <w:rFonts w:ascii="Times New Roman" w:hAnsi="Times New Roman" w:cs="Times New Roman"/>
          <w:b/>
        </w:rPr>
        <w:t xml:space="preserve">2. </w:t>
      </w:r>
      <w:r w:rsidR="00892D9B" w:rsidRPr="00235D70">
        <w:rPr>
          <w:rFonts w:ascii="Times New Roman" w:hAnsi="Times New Roman" w:cs="Times New Roman"/>
          <w:b/>
        </w:rPr>
        <w:t>Vấn đề Champa trong việc sát nhập lãnh thổ vào Đàng Trong</w:t>
      </w:r>
    </w:p>
    <w:p w:rsidR="00892D9B"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Cần phải nhắc lại, những phần đất phía Bắc Champa bị sát nhập vào vùng Thuận-Quảng bằng những cuộc chiến tranh và hôn nhân chính trị trong quá khứ. Lịch sử Champa là lịch sử của sự phân quyền và ý thức thống nhất lãnh thổ chưa bao giờ tồn tại đối với quốc gia này. Mặt khác, việc tồn tại bên cạnh một quốc gia Đại Việt hùng mạnh ở phía Bắc và vương quốc Chân Lạp đang ở giai đoạn cực thịnh (ở các thế kỉ XI, XII, XIII), nhưng các vị vua Champa lại theo đuổi chính sách gây chiến, điều đó đã khiến quốc gia này dần đánh mất vị thế, suy yếu, bị mất dần từng phần lãnh thổ.</w:t>
      </w:r>
    </w:p>
    <w:p w:rsidR="003318DC"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Lịch sử có chép về sự kiện vương quốc Vijaya bị sát nhập vào Đại Việt và những diễn biến sau đó như sau</w:t>
      </w:r>
      <w:r w:rsidR="00A83740" w:rsidRPr="00235D70">
        <w:rPr>
          <w:rFonts w:ascii="Times New Roman" w:hAnsi="Times New Roman" w:cs="Times New Roman"/>
          <w:vertAlign w:val="superscript"/>
        </w:rPr>
        <w:t>5</w:t>
      </w:r>
      <w:r w:rsidR="003318DC" w:rsidRPr="00235D70">
        <w:rPr>
          <w:rFonts w:ascii="Times New Roman" w:hAnsi="Times New Roman" w:cs="Times New Roman"/>
        </w:rPr>
        <w:t>: Năm 1471, vua Lê Thánh Tông thân chinh đi đánh Chiêm Thành, lấy lại đất Đại Chiêm và Cổ Lũy trước đó từng là lãnh thổ của Đại Việt, mở rộng cương vực đến đèo Cù Mông. Trong cuộc hành quân này, quân Đại Việt còn vượt đèo Cù Mông tiến đến núi Đá Bia, đẩy Chiêm Thành về phía Nam đèo Cả. Nhằm tạo sự yên ổn ở vùng biên giới phía Nam, vua Lê Thánh Tông đã cắt vùng đất ven biển từ đèo Cù Mông đến đèo Cả thành lập nước Hoa Anh, lại lập thêm phía Tây nước Hoa Anh một nước tên Nam Bàn. Như vậy, ý đồ của vua Lê Thánh Tông là lấy hai nước nhỏ làm vùng đệm, ngăn cách với Chiêm Thành thông qua bức tường núi từ Tây sang Đông.</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Sử cũ cũng ghi chép rằng nhân lúc Đại Việt lâm vào khủng hoảng chính trị ở thế kỷ XVI, Chiêm Thành có có những hành động nhằm giành lại đất Hoa Anh mặc dù lúc bấy giờ đang rất suy yếu. Nguyễn Hoàng khi nhận chức Tổng trấn Thuận Quảng cũng đã có ý định dẹp yên Chiêm Thành để lo đối phó với chúa Trịnh. Những sự kiện sau đó cũng đã ghi nhận điều này. Năm 1570, sau khi nhận chức trấn thủ Quảng Nam, Nguyễn Hoàng đã cử Lương Văn Chính làm Tri huyện Tuy Viễn “để dẹp yên biên trấn và chiêu tập dân phiêu tán đến ở Cù Mông và Bà Đài (nay là Xuân Đài), lại khai khẩn ruộng hoang ở sông Đà Diễ</w:t>
      </w:r>
      <w:r w:rsidR="00A83740" w:rsidRPr="00235D70">
        <w:rPr>
          <w:rFonts w:ascii="Times New Roman" w:hAnsi="Times New Roman" w:cs="Times New Roman"/>
        </w:rPr>
        <w:t>n”</w:t>
      </w:r>
      <w:r w:rsidR="00A83740" w:rsidRPr="00235D70">
        <w:rPr>
          <w:rFonts w:ascii="Times New Roman" w:hAnsi="Times New Roman" w:cs="Times New Roman"/>
          <w:vertAlign w:val="superscript"/>
        </w:rPr>
        <w:t>7</w:t>
      </w:r>
      <w:r w:rsidR="00A83740" w:rsidRPr="00235D70">
        <w:rPr>
          <w:rFonts w:ascii="Times New Roman" w:hAnsi="Times New Roman" w:cs="Times New Roman"/>
        </w:rPr>
        <w:t xml:space="preserve">. </w:t>
      </w:r>
      <w:r w:rsidRPr="00235D70">
        <w:rPr>
          <w:rFonts w:ascii="Times New Roman" w:hAnsi="Times New Roman" w:cs="Times New Roman"/>
        </w:rPr>
        <w:t xml:space="preserve">Việc mộ dân phiêu tán vào vùng đất mới này nhằm tạo điều kiện cho sự phát triển quân số Đàng Trong, điều này rất quan trong đối với chính quyền chúa Nguyễn ở Đàng Trong, vì khi mới vào Thuận Hóa, dân cư thưa thớt, đất đai chật hẹp, đa số là vùng đồi núi, điều kiện canh tác khó khăn hơn so với dải đất từ đèo Cù Mông trở vào, có nhiều đất canh tác hơn.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Việc đưa dân vào khai hoang, sinh sống ở phía Nam đèo Cù Mông, tức nước Hoa Anh luôn gặp trở ngại từ phía Chiêm Thành. Trong khoảng 10 năm cuối thế kỷ XVI và đầu thế kỷ XVII, Chiêm Thành lại lấn đất Hoa Anh, giết và đuổi những nông dân Việt vào cư trú khai khẩn miền đất này</w:t>
      </w:r>
      <w:r w:rsidR="00A83740" w:rsidRPr="00235D70">
        <w:rPr>
          <w:rFonts w:ascii="Times New Roman" w:hAnsi="Times New Roman" w:cs="Times New Roman"/>
          <w:vertAlign w:val="superscript"/>
        </w:rPr>
        <w:t>5</w:t>
      </w:r>
      <w:r w:rsidRPr="00235D70">
        <w:rPr>
          <w:rFonts w:ascii="Times New Roman" w:hAnsi="Times New Roman" w:cs="Times New Roman"/>
        </w:rPr>
        <w:t>. Để dẹp yên Chiêm Thành, năm 1611, Nguyễn Hoàng sai là Văn Phong đem quân đi đánh Chiêm Thành, lấy được đất ấy đặt làm phủ Phú Yên gồm có hai huyện Đồng Xuân và Tuy Hòa</w:t>
      </w:r>
      <w:r w:rsidR="00A83740" w:rsidRPr="00235D70">
        <w:rPr>
          <w:rFonts w:ascii="Times New Roman" w:hAnsi="Times New Roman" w:cs="Times New Roman"/>
          <w:vertAlign w:val="superscript"/>
        </w:rPr>
        <w:t>8</w:t>
      </w:r>
      <w:r w:rsidRPr="00235D70">
        <w:rPr>
          <w:rFonts w:ascii="Times New Roman" w:hAnsi="Times New Roman" w:cs="Times New Roman"/>
        </w:rPr>
        <w:t>. Đến năm 1629, lập dinh Trấn Biên</w:t>
      </w:r>
      <w:r w:rsidR="001D44AB" w:rsidRPr="00235D70">
        <w:rPr>
          <w:rStyle w:val="FootnoteReference"/>
          <w:rFonts w:ascii="Times New Roman" w:hAnsi="Times New Roman" w:cs="Times New Roman"/>
        </w:rPr>
        <w:footnoteReference w:id="1"/>
      </w:r>
      <w:r w:rsidR="001D44AB" w:rsidRPr="00235D70">
        <w:rPr>
          <w:rFonts w:ascii="Times New Roman" w:hAnsi="Times New Roman" w:cs="Times New Roman"/>
        </w:rPr>
        <w:t xml:space="preserve"> </w:t>
      </w:r>
      <w:r w:rsidRPr="00235D70">
        <w:rPr>
          <w:rFonts w:ascii="Times New Roman" w:hAnsi="Times New Roman" w:cs="Times New Roman"/>
        </w:rPr>
        <w:t>(sau gọi là dinh Phú Yên).</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Với việc thành lập dinh Phú Yên, chúa Nguyễn đã xác lập nền hành chính cai trị của mình trên vùng đất mới, nhưng thực chất đã có người Việt vào sinh sống từ lâu, ở lẫn với người Chiêm Thành cùng nhau khai khẩn, làm ăn. Vương quốc Chiêm Thành dần mất đi lãnh thổ của mình, nhưng nguyên nhân lớn hơn do chính sách gây chiến giành lại đất, chống phá người Việt đang định cư trên những phần lãnh thổ Chiêm Thành trước đây. Trong suốt thế kỷ XVII, chỉ một lần duy nhất Chiêm Thành phát triển trở lại dưới thời trị vị của vua Po Rome, vị vua duy nhất của Chiêm Thành trong giai đoạn này chăm lo cho sự phát triển đất nước hơn là phung phí sức lực cho những cuộc chiến với Đàng Trong.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Sau khi vua Po Rome qua đời (1651), vị vua kế vị là Po Nrop (Bà Tấm) xâm lấn Phú Yên. Năm sau (1653), chúa Nguyễn Phúc Lan sai Cai cơ Hùng Lộc đem 3000 binh vượt núi Thạch Bi tiến đánh </w:t>
      </w:r>
      <w:r w:rsidRPr="00235D70">
        <w:rPr>
          <w:rFonts w:ascii="Times New Roman" w:hAnsi="Times New Roman" w:cs="Times New Roman"/>
        </w:rPr>
        <w:lastRenderedPageBreak/>
        <w:t>Chiêm Thành. Vua Po Nrop xin hàng. Chúa Nguyễn lấy đất từ núi Thạch Bi đến sông Phan Rang lập thành hai phủ Thái Khang (nay là Ninh Hòa) và Diên Ninh (nay là Diên Khánh), đặt dinh Thái Khang</w:t>
      </w:r>
      <w:r w:rsidR="00A83740" w:rsidRPr="00235D70">
        <w:rPr>
          <w:rFonts w:ascii="Times New Roman" w:hAnsi="Times New Roman" w:cs="Times New Roman"/>
          <w:vertAlign w:val="superscript"/>
        </w:rPr>
        <w:t>7</w:t>
      </w:r>
      <w:r w:rsidRPr="00235D70">
        <w:rPr>
          <w:rFonts w:ascii="Times New Roman" w:hAnsi="Times New Roman" w:cs="Times New Roman"/>
        </w:rPr>
        <w:t xml:space="preserve"> (1690 đổi thành dinh Bình Khang). Sau sự kiện này, Chiêm Thành không còn là quốc gia cản trở con đường tiến vào phía Nam của chúa Nguyễn. Tiểu quốc Chiêm Thành còn lại bị thu hẹp lại đáng kể (địa phận Bình Thuận) nhưng vẫn giữ được độc lập.</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Dù lực lượng của chúa Nguyễn lúc bấy giờ rất hùng mạnh, Chiêm Thành không thể là mối bận tâm của các chúa Nguyễn, dù tình hình phía Bắc đã tạm yên ổn sau khi kết thúc chiến tranh với họ Trịnh nhưng chúa Nguyễn vẫn duy trì sự tồn tại của tiểu quốc Chiêm Thành còn lại. </w:t>
      </w:r>
      <w:r w:rsidRPr="00235D70">
        <w:rPr>
          <w:rFonts w:ascii="Times New Roman" w:hAnsi="Times New Roman" w:cs="Times New Roman"/>
          <w:i/>
        </w:rPr>
        <w:t>“Sự duy trì tình trạng yên ổn hàng chục năm và những chính sách dung dưỡng về sau cũng chứng tỏ rằng chính quyền Đàng Trong đã có sự đắn đo và thái độ tôn trọng những hậu duệ cuối cùng của vương quốc cổ Chiêm Thành”</w:t>
      </w:r>
      <w:r w:rsidR="00A83740" w:rsidRPr="00235D70">
        <w:rPr>
          <w:rFonts w:ascii="Times New Roman" w:hAnsi="Times New Roman" w:cs="Times New Roman"/>
          <w:vertAlign w:val="superscript"/>
        </w:rPr>
        <w:t>5</w:t>
      </w:r>
      <w:r w:rsidRPr="00235D70">
        <w:rPr>
          <w:rFonts w:ascii="Times New Roman" w:hAnsi="Times New Roman" w:cs="Times New Roman"/>
        </w:rPr>
        <w:t>.</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Năm 1692, vị vua của Chiêm Thành lúc bấy giờ là Po Thot (Bà Tranh) tiếp tục chống đối các chúa Nguyễn, xâm phạm phủ Diên Ninh. Chúa Nguyễn Phúc Chu sai Chưởng cơ Nguyễn Hữu Cảnh đem quân đi đánh, bắt được vua Bà Tranh</w:t>
      </w:r>
      <w:r w:rsidR="00A83740" w:rsidRPr="00235D70">
        <w:rPr>
          <w:rFonts w:ascii="Times New Roman" w:hAnsi="Times New Roman" w:cs="Times New Roman"/>
          <w:vertAlign w:val="superscript"/>
        </w:rPr>
        <w:t>7</w:t>
      </w:r>
      <w:r w:rsidRPr="00235D70">
        <w:rPr>
          <w:rFonts w:ascii="Times New Roman" w:hAnsi="Times New Roman" w:cs="Times New Roman"/>
        </w:rPr>
        <w:t>. Chúa Nguyễn cho đổi lãnh thổ còn lại của Chiêm Thành làm trấn Thuận Thành,  cho hưởng chế độ tự trị. Đến đây, lãnh thổ Champa hoàn toàn bị sáp nhập vào Xứ Đàng Trong.</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Như vậy, bằng việc theo đuổi chính sách gây chiến cộng với việc tồn tại một nền kinh tế kém phát triển, các tiểu quốc Champa lần lượt bị sáp nhập vào Đại Việt. Vương quốc cổ Champa hình thành từ rất sớm và có tiềm năng phát triển trong 10 thế kỷ đầu khi giữ vững được độc lập, thay vì tập trung phát triển đất nước, vương quốc Champa lại tham gia vào việc tranh chấp vùng lảnh thổ phía Bắc với Đại Việt. Đến thế kỷ XI – XII, Champa lại cùng lúc đối địch với một Đại Việt đang lớn mạnh ở phía Bắc và vương quốc Angkor ở giai đoạn cực thịnh phía Nam. Từ việc tồn tại một quốc gia, đến năm 1694, vương quốc của người Champa chỉ còn lại một trấn tự trị là Thuận Thành Trấn. Đối với người Champa, việc tồn tại bên cạnh một quốc gia lớn mạnh, một số chấp nhận sống hòa nhập với cư dân người Việt để ở lại trên phần lãnh thổ của mình, một số không chấp nhận sự cai trị hà khắc của chúa Nguyễn và tránh chiến tranh đã chạy lên Tây Nguyên và sang Chân Lạp. Tuy còn tồn tại với một trấn tự trị, nhưng những dấu ấn về chính trị của người Champa bị phai nhạt dần, hoàn toàn lệ thuộc vào Đàng Trong.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Đối với các chúa Nguyễn, việc sáp nhập từng phần lãnh thổ Champa vào Đàng Trong, cương vực lãnh thổ đã đến dinh Bình Thuận. Việc mở rộng lãnh thổ góp phần giúp chúa Nguyễn tạo điều kiện cho phần lớn tù binh bắt được trong chiến tranh sinh sống, tăng thêm lực lượng, quân số chiến đấu. Với các lưu dân người Việt, việc sinh sống trên vùng đất mới, với cá tính của mình, tầng lớp lưu dân dễ chấp nhận cái mới, chung sống hòa đồng với người Chăm và tiếp thu những yếu tố văn hóa tích cực từ họ. Nhà nước Champa tuy mất đi, nhưng những dấu ấn về kinh tế và văn hóa của nó vẫn còn được bào tồn và lưu giữ bởi các thế hệ người Việt và người Chăm về sau, góp phần làm đa dạng thêm bản sắc nền văn hóa Việt truyền thống.</w:t>
      </w:r>
    </w:p>
    <w:p w:rsidR="003318DC" w:rsidRPr="00235D70" w:rsidRDefault="003318DC" w:rsidP="00892D9B">
      <w:pPr>
        <w:spacing w:before="120" w:after="120" w:line="240" w:lineRule="auto"/>
        <w:ind w:firstLine="720"/>
        <w:jc w:val="both"/>
        <w:rPr>
          <w:rFonts w:ascii="Times New Roman" w:hAnsi="Times New Roman" w:cs="Times New Roman"/>
          <w:b/>
        </w:rPr>
      </w:pPr>
      <w:r w:rsidRPr="00235D70">
        <w:rPr>
          <w:rFonts w:ascii="Times New Roman" w:hAnsi="Times New Roman" w:cs="Times New Roman"/>
          <w:b/>
        </w:rPr>
        <w:t>3. Vấn đề Chân Lạp và chủ quyền vùng đất Nam Bộ của Việt Nam</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Vùng đất Nam Bộ ngày nay trước kia thuộc về địa phận của vương quốc Phù Nam (thế kỉ I đến thế kỉ VII) và Thủy Chân Lạp (thế kỉ VII đến thế kỉ XVII). Những thành tựu còn tồn tại ở Nam Bộ cho đến ngày nay chủ yếu có từ thời của vương quốc Phù Nam với một nền văn hóa Óc Eo đa dạng và rực rỡ. Sau khi Chân Lạp trỗi dậy và thôn tính Phù Nam, vùng đất này được gọi là Thủy Chân Lạp. Cũng chính từ đấy, những bất ổn trong nội bộ triều đình là một trong những lý do làm cho vùng đất này rất ít khi được chính quyền Chân Lạp quan tâm đến, nơi đây cũng chỉ có số ít người Khmer vì lý do nào đó đã từ rời bỏ vùng cao nguyên phía Tây Bắ kéo đến miền xa xôi hẻo lánh này để sinh sống.</w:t>
      </w:r>
    </w:p>
    <w:p w:rsidR="003318DC" w:rsidRPr="00235D70" w:rsidRDefault="003318DC" w:rsidP="00892D9B">
      <w:pPr>
        <w:spacing w:before="120" w:after="120" w:line="240" w:lineRule="auto"/>
        <w:ind w:firstLine="720"/>
        <w:jc w:val="both"/>
        <w:rPr>
          <w:rFonts w:ascii="Times New Roman" w:hAnsi="Times New Roman" w:cs="Times New Roman"/>
          <w:i/>
        </w:rPr>
      </w:pPr>
      <w:r w:rsidRPr="00235D70">
        <w:rPr>
          <w:rFonts w:ascii="Times New Roman" w:hAnsi="Times New Roman" w:cs="Times New Roman"/>
        </w:rPr>
        <w:t xml:space="preserve">Nhìn xuyên suốt trong lịch sử Campuchia, vùng đất Thủy Chân Lạp được đề cập khá khiêm tốn trong lịch sử quốc gia này và hầu như không có mối liên hệ với Lục Chân Lạp, ngay cả thời kỳ huy hoàng nhất của vương quốc Angkor từ thế kỷ XI - XIII cũng không được nhắc đến. Vào thế kỷ XIII, sứ thần nhà Nguyên là Châu Đạt Quan đến vùng đất này đã chứng kiến cảnh hoang vắng, không một bóng người: </w:t>
      </w:r>
      <w:r w:rsidRPr="00235D70">
        <w:rPr>
          <w:rFonts w:ascii="Times New Roman" w:hAnsi="Times New Roman" w:cs="Times New Roman"/>
          <w:i/>
        </w:rPr>
        <w:t xml:space="preserve">“Chúng tôi đi ngang qua biển Côn-Lôn (K'ouen-Lonen, Poulo-Condór) và vào cửa sông. Sông này có hàng chục ngả, nhưng ta chỉ có thể vào được cửa thứ tư, các ngả khác có nhiều bãi cát thuyền lớn không </w:t>
      </w:r>
      <w:r w:rsidRPr="00235D70">
        <w:rPr>
          <w:rFonts w:ascii="Times New Roman" w:hAnsi="Times New Roman" w:cs="Times New Roman"/>
          <w:i/>
        </w:rPr>
        <w:lastRenderedPageBreak/>
        <w:t>đi được. Nhìn lên bờ chúng tôi thấy toàn là cây mây cao vút, cổ thụ, cát vàng, lau sậy trắng, thoáng qua không dễ gì biết được lối vào, thế nên các thủy thủ cho rằng rất khó mà tìm đúng cửa sông”.</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Suốt trên một quảng đường di chuyển dài từ cửa biển vào đến Chân Lạp không thấy đề cập đến việc sứ thần nhà Nguyên dừng chân lại ở bất cứ nơi đâu, lại không thấy đoàn sứ giả nào của Chân Lạp đón tiếp. Trên một đoạn đường dài bao la, cuộc hành trình của Châu Đạt Quan diễn ra một cách lặng lẽ: “</w:t>
      </w:r>
      <w:r w:rsidRPr="00235D70">
        <w:rPr>
          <w:rFonts w:ascii="Times New Roman" w:hAnsi="Times New Roman" w:cs="Times New Roman"/>
          <w:i/>
        </w:rPr>
        <w:t>Bắt đầu từ Chân-bồ (Tchen-p’ou, Vũng-tàu hay Bà-rịa) hầu hết cả vùng đều là bụi rậm của khu rừng thấp, những cửa rộng của con sông lớn chạy dài trăm lí, bóng mát um tùm của những gốc cổ thụ và cây mây dài tạo thành nhiều chỗ trú xum xê. Tiếng chim hót và thú vật kêu vang dội khắp nơi. Vào nửa đường trong cửa sông, người ta mới thấy lần đầu cánh đồng ruộng bỏ hoang, không có một gốc cây nào. Xa hơn tầm mắt chỉ toàn là cỏ kê đầy dẩy. Hàng trăm hàng ngàn trâu rừng tựu họp từng bầy trong vùng nầy. Tiếp đó, nhiều con đường giốc đầy tre chạy dài hàng trăm lí, tại mắt loại tre nầy có gai mọc và măng thì có vị rất đắng. Bốn phía có núi cao”</w:t>
      </w:r>
      <w:r w:rsidR="00A83740" w:rsidRPr="00235D70">
        <w:rPr>
          <w:rFonts w:ascii="Times New Roman" w:hAnsi="Times New Roman" w:cs="Times New Roman"/>
          <w:vertAlign w:val="superscript"/>
        </w:rPr>
        <w:t>6</w:t>
      </w:r>
      <w:r w:rsidRPr="00235D70">
        <w:rPr>
          <w:rFonts w:ascii="Times New Roman" w:hAnsi="Times New Roman" w:cs="Times New Roman"/>
        </w:rPr>
        <w:t>. Việc này chứng minh một điều, ngay ở thời kỳ Angkor thịnh trị, triều đình Chân Lạp đã không có bất cứ sự quan tâm, quản lý nào đến vùng đất Thủy Chân Lạp này, đây vẫn là vùng đất hoang vu, rừng rậm um tùm, cỏ hoang lầy lội mà Chân Lạp chưa kiểm soát được.</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b/>
        </w:rPr>
        <w:t xml:space="preserve">Đến thế kỷ XVII, khi lưu dân người Việt bắt đầu vào Nam Bộ sinh sống, đây vẫn là miền đất còn hoang vắng, thưa thớt dân cư, </w:t>
      </w:r>
      <w:r w:rsidRPr="00235D70">
        <w:rPr>
          <w:rFonts w:ascii="Times New Roman" w:hAnsi="Times New Roman" w:cs="Times New Roman"/>
          <w:i/>
        </w:rPr>
        <w:t>“miền Đồng Nai về Gia Định, từ cửa biển Cần Giờ, cửa Soài Rạp, cửa Đại và cửa Tiểu đều là rừng rậm kể hàng hơn một ngàn dặm”</w:t>
      </w:r>
      <w:r w:rsidR="00A83740" w:rsidRPr="00235D70">
        <w:rPr>
          <w:rFonts w:ascii="Times New Roman" w:hAnsi="Times New Roman" w:cs="Times New Roman"/>
          <w:vertAlign w:val="superscript"/>
        </w:rPr>
        <w:t>1</w:t>
      </w:r>
      <w:r w:rsidRPr="00235D70">
        <w:rPr>
          <w:rFonts w:ascii="Times New Roman" w:hAnsi="Times New Roman" w:cs="Times New Roman"/>
        </w:rPr>
        <w:t>. Sự hoang sơ của vùng đất này kéo dài từ thế kỷ XIII đến XVII đã một lần nữa khẳng định nơi đây không chịu bất cứ sự quản lý nào của triều đình Chân Lạp, Nam Bộ vẫn là vùng đất tuy phì nhiêu màu mỡ nhưng vẫn hoang sơ, chứa nhiều bất trắc, đầy rừng rậm và thú dữ. Tuy vậy, đối với những lưu dân nghèo ở Thuận Quảng thì đây vẫn là miền đất hứa đối với họ, lần lượt những di dân kéo vào khi những điều kiện trên dãy đất miền Trung không thể nuôi sống chính họ và gia đình.</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Bước vào thế kỉ XVII, cuộc chiến tranh giữa hai thế lực Đàng Ngoài (chúa Trịnh) và Đàng Trong (chúa Nguyễn) xảy ra liên miên, đời sống nhân dân ngày càng cơ cực, đói khổ. Trong khi đó, vùng đất ở phía Nam chưa được khai phá và trên thực tế chính quyền Chân Lạp cũng không kiểm soát nơi này đã được các lưu dân để ý đến. Họ trở thành những lớp cư dân tiên phong mở dầu cho công cuộc di dân và khai hoang vùng đất Nam Bộ này với mục đích tìm một mảnh đất an lành, tìm kế sinh nhai, lập nghiệp, đồng thời thoát khỏi cảnh chiến tranh, cướp bóc và nghèo đói tại chính quê hương mình.</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Khi các lớp lưu dân người Việt bắt đầu kéo đến khai khẩn vùng đất Nam bộ ngày nay cũng là lúc các chúa Nguyễn bắt đầu tạo dựng được ảnh hưởng đối với các vương triều Chân Lạp. Tuy nhiên, vai trò của các chúa Nguyễn trên đất Chân Lạp chỉ xuất hiện trong những trường hợp cần thiết hoặc từ sự yêu cầu hỗ trợ từ phía các vương triều Chân Lạp. Bằng sự giúp đỡ của các chúa Nguyễn trong việc giải quyết tranh chấp nội bộ trong vương triều Chân Lạp và các chúa Nguyễn cũng là chỗ dựa để các vị vua Chân lạp chống lại Xiêm, do đó, sau mỗi lần giúp đỡ Chân Lạp hoặc một vị vua mới được sự giúp đỡ của chúa Nguyễn để lên ngôi, Chân Lạp dần cắt những mảnh đất từng thuộc Thủy Chân Lạp nhằm trả ơn cho chúa Nguyễn. Trên cơ sở đó, chúa Nguyễn đã thiết lập được sự cai trị của mình trên toàn cõi Nam Bộ một cách hợp pháp.</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Tiền đề mở đầu cho công cuộc khai phá miền Nam bắt đầu từ cuộc hôn nhân của công chúa Ngọc Vạn (con gái của chúa Sãi Nguyễn Phúc Nguyên) với vua Chân Lạp là Chey Chetta II vào năm 1620, cuộc hôn nhân đã kết tình giao hảo giữa xứ Đàng Trong với vương quốc Chân Lạp. Năm 1623, chúa Nguyễn Phúc Nguyên đã cho một đoàn sứ bộ đến Chân Lạp xin vua Chey Chetta II cho đặt các sở thu thuế tại Prei Nokor và Kas Kobei (vùng đất Sài Gòn, Đồng Nai, Bà Rịa ngày nay) và cho phép lưu dân Việt vào sinh sống. Không lâu sau đó, nơi đây đã trở thành một thị tứ sầm uất</w:t>
      </w:r>
      <w:r w:rsidR="00A83740" w:rsidRPr="00235D70">
        <w:rPr>
          <w:rFonts w:ascii="Times New Roman" w:hAnsi="Times New Roman" w:cs="Times New Roman"/>
          <w:vertAlign w:val="superscript"/>
        </w:rPr>
        <w:t>9</w:t>
      </w:r>
      <w:r w:rsidRPr="00235D70">
        <w:rPr>
          <w:rFonts w:ascii="Times New Roman" w:hAnsi="Times New Roman" w:cs="Times New Roman"/>
        </w:rPr>
        <w:t>, là địa điểm dừng chân nghỉ ngơi của các thương nhân người Việt với Xiêm La và Chân Lạp. Sự có mặt rất sớm của lưu dân người Việt tại đây đã tạo tiền đề cho công cuộc Nam tiến của dân tộc sau này.</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lastRenderedPageBreak/>
        <w:t>Năm 1658, Nặc Ông Chân xâm phạm biên giới, chúa Nguyễn đã sai phó tổng Trấn Biên</w:t>
      </w:r>
      <w:r w:rsidR="001D44AB" w:rsidRPr="00235D70">
        <w:rPr>
          <w:rStyle w:val="FootnoteReference"/>
          <w:rFonts w:ascii="Times New Roman" w:hAnsi="Times New Roman" w:cs="Times New Roman"/>
        </w:rPr>
        <w:footnoteReference w:id="2"/>
      </w:r>
      <w:r w:rsidRPr="00235D70">
        <w:rPr>
          <w:rFonts w:ascii="Times New Roman" w:hAnsi="Times New Roman" w:cs="Times New Roman"/>
        </w:rPr>
        <w:t xml:space="preserve">  là Tôn Thất Yên và các tướng tùy tùng đem 2000 quân đánh thành Hưng Phước (Mô Xoài), bắt được Nặc Ông Chân. Chúa Hiền tha cho nhưng với điều kiện triều đình Chân Lạp làm phiên thần nộp cống và không cho dân xâm nhiễu nơi đây, </w:t>
      </w:r>
      <w:r w:rsidRPr="00235D70">
        <w:rPr>
          <w:rFonts w:ascii="Times New Roman" w:hAnsi="Times New Roman" w:cs="Times New Roman"/>
          <w:i/>
        </w:rPr>
        <w:t>“khi ấy, địa đầu trấn Gia Định là 2 xứ Mô Xoài, Đồng Nai (đất Biên Hòa nay) đã có dân lưu tán của nước ta cùng ở lẫn với người Cao Miên, để khai khẩn ruộng đất, mà người Cao Miên sợ uy đức của triều đình, lại nhường mà tránh, không dám tranh giành ngăn trở</w:t>
      </w:r>
      <w:r w:rsidR="00297258" w:rsidRPr="00235D70">
        <w:rPr>
          <w:rFonts w:ascii="Times New Roman" w:hAnsi="Times New Roman" w:cs="Times New Roman"/>
          <w:i/>
        </w:rPr>
        <w:t>”</w:t>
      </w:r>
      <w:r w:rsidR="00297258" w:rsidRPr="00235D70">
        <w:rPr>
          <w:rFonts w:ascii="Times New Roman" w:hAnsi="Times New Roman" w:cs="Times New Roman"/>
          <w:vertAlign w:val="superscript"/>
        </w:rPr>
        <w:t>2</w:t>
      </w:r>
      <w:r w:rsidRPr="00235D70">
        <w:rPr>
          <w:rFonts w:ascii="Times New Roman" w:hAnsi="Times New Roman" w:cs="Times New Roman"/>
          <w:i/>
        </w:rPr>
        <w:t>.</w:t>
      </w:r>
      <w:r w:rsidRPr="00235D70">
        <w:rPr>
          <w:rFonts w:ascii="Times New Roman" w:hAnsi="Times New Roman" w:cs="Times New Roman"/>
        </w:rPr>
        <w:t xml:space="preserve">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Đến năm 1674, Nặc Ông Đài cùng với quân Xiêm La tiến đánh Sài Gòn. Hiền vương Nguyễn Phúc Tần sai tướng Nguyễn Dương Lâm làm Thống suất đem binh tiến đánh, chiếm được Sài Gòn rồi tiến lên Nam Vang. Sau khi dẹp yên Nặc Ông Đài, chúa Nguyễn phong cho Nặc Thu làm quốc vương Chân Lạp, đóng đô ở Oudong; Nặc Non được phong làm đệ nhị vương đóng ở Sài Gòn, cả hai đều phải triều cống hằng năm.</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Giữ thế kỉ XVII tại Trung Hoa, người Mãn Châu lật đổ nhà Minh và thành lập nhà Thanh, một số cựu thần nhà Minh không chịu phục tùng vương triều mới này đã cùng với những người thân của mình chạy sang Việt Nam, xin vào trú ngụ ở Đàng Trong.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Năm 1679, hai cựu thần của nhà Minh là Dương Ngạn Địch và Trần Thắng Tài (Trần Thượng Xuyên) đem quân lính và gia quyến khoảng 3000 người đến cửa biển Tư Dung, Đà Nẵng xin hàng phục chúa Nguyễn Phúc Tần. Mặc dù rất ngại sự có mặt của nhóm người Hoa này những sự thực lòng của họ, chúa Hiền đã cho họ vào khai phá vùng đất Gia Định ( vùng đất đã có lưu dân Việt sống trước đó). Điều này đã được Trịnh Hoài Đức ghi nhận trong Gia Đình Thành thông chí như sau: </w:t>
      </w:r>
      <w:r w:rsidRPr="00235D70">
        <w:rPr>
          <w:rFonts w:ascii="Times New Roman" w:hAnsi="Times New Roman" w:cs="Times New Roman"/>
          <w:i/>
        </w:rPr>
        <w:t>“Khi ấy vì ở Bắc Hà thường loạn, mà quân nước ấy từ xa đến, thực dối chưa rõ, huống chi lại ăn mặc khác, tiếng nói khác, cũng khó sai khiến, nhưng họ cùng quân đến theo, tiết trung bầy tỏ, nghĩa không thể dứt được. Vả lại địa phương Đông Phố (tên riêng của Gia Định ngày trước) ở nước Cao Miên, đồng lầy nghìn dặm, triều đình chưa rỗi kinh lý, không gì bằng nhân sức lực của chúng, cho vỡ đất mà ở đó, đó là một việc mà được cả ba…đồng thời bảo cho vua nước Cao Mên biết để tỏ là không cự tuyệt”</w:t>
      </w:r>
      <w:r w:rsidR="00297258" w:rsidRPr="00235D70">
        <w:rPr>
          <w:rFonts w:ascii="Times New Roman" w:hAnsi="Times New Roman" w:cs="Times New Roman"/>
          <w:vertAlign w:val="superscript"/>
        </w:rPr>
        <w:t>2</w:t>
      </w:r>
      <w:r w:rsidRPr="00235D70">
        <w:rPr>
          <w:rFonts w:ascii="Times New Roman" w:hAnsi="Times New Roman" w:cs="Times New Roman"/>
        </w:rPr>
        <w:t>. Sau đó, chúa Nguyễn cho nhóm Trần Thắng Tài vào Biên Hòa  khai hoang, lập phố chợ và nhóm của Dương Ngạn Địch vào khai phá vùng đất Mỹ Tho, lập trang trại, thôn ấp.</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Trước đó, năm 1671, một người tên là Mạc Cửu ở Quảng Đông (Trung Quốc) vì nhận thấy nhà Minh không thể phục hưng lại được nên chạy sang Chân Lạp, xin triều đình cho trú ngụ và khai phá vùng đất Mang Khảm (Hà Tiên). Từ đây, ông chiêu tập các lưu dân lưu tán người Việt, Hoa đến làm ăn sinh sống, mở mang phố xá và lập được 7 thôn xã</w:t>
      </w:r>
      <w:r w:rsidR="001D44AB" w:rsidRPr="00235D70">
        <w:rPr>
          <w:rStyle w:val="FootnoteReference"/>
          <w:rFonts w:ascii="Times New Roman" w:hAnsi="Times New Roman" w:cs="Times New Roman"/>
        </w:rPr>
        <w:footnoteReference w:id="3"/>
      </w:r>
      <w:r w:rsidRPr="00235D70">
        <w:rPr>
          <w:rFonts w:ascii="Times New Roman" w:hAnsi="Times New Roman" w:cs="Times New Roman"/>
        </w:rPr>
        <w:t>. Trước tình hình bị giặc Xiêm quấy rối trong thời gian này, năm 1708, Mạc Cửu sai bọn Lý Xá và Trương Cần ra Thuận Hóa xin thần phục chúa Nguyễn, xin làm Hà Tiên trưởng. Chúa Hiển Tông chấp thuận và phong cho Mạc Cửu làm Tổng binh và trao ấn để giữ trấn Hà Tiên</w:t>
      </w:r>
      <w:r w:rsidR="00297258" w:rsidRPr="00235D70">
        <w:rPr>
          <w:rFonts w:ascii="Times New Roman" w:hAnsi="Times New Roman" w:cs="Times New Roman"/>
          <w:vertAlign w:val="superscript"/>
        </w:rPr>
        <w:t>4</w:t>
      </w:r>
      <w:r w:rsidRPr="00235D70">
        <w:rPr>
          <w:rFonts w:ascii="Times New Roman" w:hAnsi="Times New Roman" w:cs="Times New Roman"/>
        </w:rPr>
        <w:t>.</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Năm 1698, chúa Nguyễn Phúc Chu sai Thống suất Chưởng cơ (tước Lễ Thành hầu) Nguyễn Hữu Cảnh vào kinh lược miền Nam, nhận thấy nơi đây đất đai trù phú, lưu dân người Việt đến miền Đồng Nai, Gia Đinh sinh sống làm ăn đông đúc, được hơn 4 vạn hộ, nhưng lại chưa có một đơn vị hành chính nào để tiện quản lý, kiểm soát vùng đất này. Vì vậy, ông cho </w:t>
      </w:r>
      <w:r w:rsidRPr="00235D70">
        <w:rPr>
          <w:rFonts w:ascii="Times New Roman" w:hAnsi="Times New Roman" w:cs="Times New Roman"/>
          <w:i/>
        </w:rPr>
        <w:t>“lấy đất Nông Nại đặt làm phủ Gia Định, lập xứ Đồng Nai làm huyện Phước Long, dựng dinh Trấn Biên, xứ Sài Gòn làm huyện Tân Bình, dựng dinh Phiên Trấn, mỗi dinh đặt ra các chức Cai bạ, Lưu thủ, Ký lục để giữ và chăm dân”</w:t>
      </w:r>
      <w:r w:rsidR="00297258" w:rsidRPr="00235D70">
        <w:rPr>
          <w:rFonts w:ascii="Times New Roman" w:hAnsi="Times New Roman" w:cs="Times New Roman"/>
          <w:vertAlign w:val="superscript"/>
        </w:rPr>
        <w:t>2</w:t>
      </w:r>
      <w:r w:rsidRPr="00235D70">
        <w:rPr>
          <w:rFonts w:ascii="Times New Roman" w:hAnsi="Times New Roman" w:cs="Times New Roman"/>
        </w:rPr>
        <w:t>. Như vậy, đây là lần đầu tiên trong lịch sử khai phá vùng đất mới Nam Bộ, triều đình đã đặt được nền hành chính trên vùng đất mới và cai quản đến nơi đây.</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lastRenderedPageBreak/>
        <w:t>Năm 1731, lưu dân người Việt tại Gia Định lại bị người Chân Lạp tấn công, nhưng lần này do một tên người Lào là Sá Tốt chỉ huy. Chúa Nguyễn Phúc Chú cử Trương Phúc Vĩnh điều khiển binh đi đánh dẹp nhằm bảo vệ nhóm người Việt tại đây. Sau trận này, do bị chúa Nguyễn buộc tội Chân Lạp cho Sá Tốt mượn dân và quân lính, vua Chân Lạp là Nặc Tha chính thức nhường hai tỉnh Me Sa (Mỹ Tho) và Long Hork (Long Hồ) để xin được tha. Năm 1732, chúa Nguyễn cho đặt châu Định Viễn, lập dinh Long Hồ</w:t>
      </w:r>
      <w:r w:rsidR="001D44AB" w:rsidRPr="00235D70">
        <w:rPr>
          <w:rStyle w:val="FootnoteReference"/>
          <w:rFonts w:ascii="Times New Roman" w:hAnsi="Times New Roman" w:cs="Times New Roman"/>
        </w:rPr>
        <w:footnoteReference w:id="4"/>
      </w:r>
      <w:r w:rsidRPr="00235D70">
        <w:rPr>
          <w:rFonts w:ascii="Times New Roman" w:hAnsi="Times New Roman" w:cs="Times New Roman"/>
        </w:rPr>
        <w:t xml:space="preserve">. Như thế, nền hành chính của chúa Nguyễn đã vươn tới vùng Đồng bằng sông Cửu Long.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Như vậy, kể từ khi nhóm lưu dân người Việt đầu tiên vào khai khẩn Nam Bộ vào thế kỉ XVII, đến nửa đầu thế kỷ XVIII, xứ Đàng Trong của chúa Nguyễn đã được mở rộng thêm được một vùng đất rộng lớn, trù phú kéo dài từ Đồng bằng sông Đồng Nai đến vùng Đồng bằng sông Cửu Long. Bằng những chính sách mềm dẽo và khôn khéo, với mục đích trên hết là bảo vệ lưu dân người Việt vào Nam sinh cơ lập nghiệp, chúa Nguyễn đã dần đặt được nền hành chính cai trị trên vùng đất mới này.</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Năm 1692, vua Chiêm Thành là Bà Tranh bị quân nhà Nguyễn đánh bại, một số người dân nước này chạy sang lánh nạn ở Chân Lạp nên gọi là người Côn Man. Những người Côn Man này bị người Chân Lạp đối xử rất tệ, đa số họ bị bắt làm nông nô; nạn cướp, giết người Côn Man lại thường xảy ra. Do người Côn Man trước kia đều là dân của nước Chiêm Thành, sau này bị sáp nhập vào biên giới của xứ Đàng Trong, vì vậy chúa Nguyễn nhận thấy mình phải có trách nhiệm bảo vệ quyền lợi cho họ. Năm 1753, chúa Nguyễn Phúc Khoát sai Nguyễn Thiện Chính, Nguyễn Cư Trinh đem quân vào đánh Chân Lạp để cứu thoát cho nhóm người Côn Man này.</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Năm 1755, vua Chân Lạp là Nặc Nguyên thua trận và phải nương nhờ Mạc Thiên Tứ tại Hà Tiên. Đến năm 1756, Nặc Nguyên </w:t>
      </w:r>
      <w:r w:rsidRPr="00235D70">
        <w:rPr>
          <w:rFonts w:ascii="Times New Roman" w:hAnsi="Times New Roman" w:cs="Times New Roman"/>
          <w:i/>
        </w:rPr>
        <w:t>“xin hiến đất hai phủ Tầm Bôn, Lôi Lạp (vùng Tân An và Gò Công) và  nạp bù lễ cống ba năm trước còn thiếu để chuộc tội”</w:t>
      </w:r>
      <w:r w:rsidRPr="00235D70">
        <w:rPr>
          <w:rFonts w:ascii="Times New Roman" w:hAnsi="Times New Roman" w:cs="Times New Roman"/>
        </w:rPr>
        <w:t xml:space="preserve">. Chúa không chấp nhận, Nguyễn Cư Trinh liền tâu: </w:t>
      </w:r>
      <w:r w:rsidRPr="00235D70">
        <w:rPr>
          <w:rFonts w:ascii="Times New Roman" w:hAnsi="Times New Roman" w:cs="Times New Roman"/>
          <w:i/>
        </w:rPr>
        <w:t>“…. Muốn mở mang đất đai cũng nên lấy hai phủ này, trước để cũng cố mặt sau của hai dinh. Nếu bỏ gần, mưu xa, e rằng hình thế cách trở, binh dân không liên tiếp, lấy được tuy dễ mà giữ thì thật là khó. Trước kia, mở mang đất Gia Định tất phải mở trước đất Hưng Phước, rồi đến Đồng Nai, khiến quân dân đông đủ, rồi sau mới mở đến Sài Gòn. Đó là cái kế tằm ăn dần</w:t>
      </w:r>
      <w:r w:rsidRPr="00235D70">
        <w:rPr>
          <w:rFonts w:ascii="Times New Roman" w:hAnsi="Times New Roman" w:cs="Times New Roman"/>
        </w:rPr>
        <w:t xml:space="preserve">. Trước lời phân tích rất thuyết phục của Nghi biểu hầu, chúa Nguyễn chấp nhận </w:t>
      </w:r>
      <w:r w:rsidRPr="00235D70">
        <w:rPr>
          <w:rFonts w:ascii="Times New Roman" w:hAnsi="Times New Roman" w:cs="Times New Roman"/>
          <w:i/>
        </w:rPr>
        <w:t>“thu lấy hai phủ ấy, ủy thần xem xét hình thế, đặt lũy đóng binh, cấp điền sản cho quân, dân, vạch rõ địa giới, cho lệ thuộc châu Định Viễn để thu lấy toàn thể vùng đất ấy”</w:t>
      </w:r>
      <w:r w:rsidR="00297258" w:rsidRPr="00235D70">
        <w:rPr>
          <w:rFonts w:ascii="Times New Roman" w:hAnsi="Times New Roman" w:cs="Times New Roman"/>
          <w:vertAlign w:val="superscript"/>
        </w:rPr>
        <w:t>8</w:t>
      </w:r>
      <w:r w:rsidRPr="00235D70">
        <w:rPr>
          <w:rFonts w:ascii="Times New Roman" w:hAnsi="Times New Roman" w:cs="Times New Roman"/>
        </w:rPr>
        <w:t>.</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Năm 1757, Nặc Nguyên mất, chú họ là Nặc Nhuận thay quyền trông coi việc nước. </w:t>
      </w:r>
      <w:r w:rsidRPr="00235D70">
        <w:rPr>
          <w:rFonts w:ascii="Times New Roman" w:hAnsi="Times New Roman" w:cs="Times New Roman"/>
          <w:i/>
        </w:rPr>
        <w:t>“Quan phụ trách Gia Định tâu xin nhân đó lập lên để tỏ ý ban ơn và để cho biên giới được giữ vững”</w:t>
      </w:r>
      <w:r w:rsidR="00297258" w:rsidRPr="00235D70">
        <w:rPr>
          <w:rFonts w:ascii="Times New Roman" w:hAnsi="Times New Roman" w:cs="Times New Roman"/>
          <w:vertAlign w:val="superscript"/>
        </w:rPr>
        <w:t>2</w:t>
      </w:r>
      <w:r w:rsidRPr="00235D70">
        <w:rPr>
          <w:rFonts w:ascii="Times New Roman" w:hAnsi="Times New Roman" w:cs="Times New Roman"/>
        </w:rPr>
        <w:t xml:space="preserve">, Nặc Nhuận vì thế mà xin dâng hai phủ Trà Vang (Trà Vinh, Bến Tre) và Ba Thắc (Sóc Trăng, Bạc Liêu) cho chúa Nguyễn. Không lâu sau khi lên ngôi vua, Nặc Nhuận lại bị con rễ là Nặc Hinh giết để cướp ngôi. Trước sự bất ổn triều chính của Chân Lạp, chúa Nguyễn cho Thống suất Trương Phúc Du tiến đánh Nặc Hinh, rồi lập con của Nặc Nhuận là Nặc Tôn lên làm vua Chân Lạp. Để tạ ơn, Nặc Tôn xin hiến đất Tầm Phong Long (nằm giữa sông Tiền và sông Hậu, tỉnh An Giang xưa) cho chúa Nguyễn. Như vậy, Tầm Phong Long (còn gọi là Kampong luôn hay Tầm Phong Xuy) là vùng đất cuối cùng được nhập vào lãnh thổ nước ta. </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Sau đó, Nặc Tôn cũng cắt cho Mạc Thiên Tứ năm phủ Cần Bột (Kampot), Kampong Som (Vũng Thơm), Chưn Sum (Chal Chun), Sài Mạt (Bantey Meas) và Linh Quỳnh (Raung Veng). Chúa Nguyễn cho năm phủ ấy lệ thuộc vào trấn Hà Tiên và giao cho Mạc Thiên Tứ cai quản. Đến năm 1841, dưới thời vua Thiệu Trị đã trả năm phủ ấy lại cho Chân Lạp.</w:t>
      </w:r>
    </w:p>
    <w:p w:rsidR="003318DC"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 xml:space="preserve">Sau khi Nặc Tôn hiến đất Tầm Phong Long, Võ vương Nguyễn Phúc Khoát đã cử Nguyễn Cư Trinh và Trương Phúc Du vào tiếp nhận và đặt nền hành chính trên vùng đất mới này. Phúc Du và Cư Trinh tâu với chúa Nguyễn </w:t>
      </w:r>
      <w:r w:rsidRPr="00235D70">
        <w:rPr>
          <w:rFonts w:ascii="Times New Roman" w:hAnsi="Times New Roman" w:cs="Times New Roman"/>
          <w:i/>
        </w:rPr>
        <w:t xml:space="preserve">“dời dinh Long Hồ về xứ Tầm Bào (nay là thôn Long Hồ, tức là tỉnh lỵ Vĩnh Long). Lại đặt đạo Đông Khẩu ở xứ Sa Đéc, đạo Tân Châu ở Tiền Giang, đạo Châu Đốc ở Hậu Giang, </w:t>
      </w:r>
      <w:r w:rsidRPr="00235D70">
        <w:rPr>
          <w:rFonts w:ascii="Times New Roman" w:hAnsi="Times New Roman" w:cs="Times New Roman"/>
          <w:i/>
        </w:rPr>
        <w:lastRenderedPageBreak/>
        <w:t>lấy quân dinh Long Hồ để trấn áp”</w:t>
      </w:r>
      <w:r w:rsidR="00297258" w:rsidRPr="00235D70">
        <w:rPr>
          <w:rFonts w:ascii="Times New Roman" w:hAnsi="Times New Roman" w:cs="Times New Roman"/>
          <w:vertAlign w:val="superscript"/>
        </w:rPr>
        <w:t>8</w:t>
      </w:r>
      <w:r w:rsidRPr="00235D70">
        <w:rPr>
          <w:rFonts w:ascii="Times New Roman" w:hAnsi="Times New Roman" w:cs="Times New Roman"/>
        </w:rPr>
        <w:t>. Đến năm 1772, chúa Nguyễn Phúc Thuần lập đạo Trường Đồn (Mỹ Tho), sau đó đổi lại thành dinh Trường Đồn (1778).</w:t>
      </w:r>
    </w:p>
    <w:p w:rsidR="00892D9B" w:rsidRPr="00235D70" w:rsidRDefault="003318DC"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vertAlign w:val="superscript"/>
        </w:rPr>
        <w:t xml:space="preserve"> </w:t>
      </w:r>
      <w:r w:rsidRPr="00235D70">
        <w:rPr>
          <w:rFonts w:ascii="Times New Roman" w:hAnsi="Times New Roman" w:cs="Times New Roman"/>
        </w:rPr>
        <w:t xml:space="preserve">Như vậy, đến nửa sau thế kỷ XVIII, toàn bộ vùng đất Nam Bộ đã được sáp nhập vào lãnh thổ Đàng Trong, khác với Chiêm Thành, sự sáp nhập vùng đất Nam Bộ diễn ra một cách hòa bình thông qua sự tự nguyện của các triều vua Chân Lạp. Mặc dù vào thời gian này, cơ sở pháp lý quốc tế về chủ quyền lãnh thổ chưa ra đời, nhưng với những bằng chứng được ghi chép trong lịch sử Việt Nam và Chân Lạp đã khẳng định quá trình chuyển giao hợp pháp vùng đất Thủy Chân Lạp sang lãnh thổ của các chúa Nguyễn ở Đàng Trong. Theo Giáo sư Trần Văn Giàu, trong khi biên soạn bộ Địa chí Văn hóa TPHCM, Giáo sư đã dò theo danh mục 41 tỉnh hạng nhất, 7 tỉnh hạng nhì, 5 tỉnh hạng ba, 3 tỉnh hạng tư của nước Chân Lạp những thuở đó không thấy ghi rằng vùng Đồng Nai thuộc tỉnh nào của Chân Lạp. Từ đó Giáo sư kết luận rằng </w:t>
      </w:r>
      <w:r w:rsidRPr="00235D70">
        <w:rPr>
          <w:rFonts w:ascii="Times New Roman" w:hAnsi="Times New Roman" w:cs="Times New Roman"/>
          <w:i/>
        </w:rPr>
        <w:t>“Nói rằng đây là đất vô chủ thì không đúng hẳn; mà nói rẳng đây là tỉnh, huyện của Chân Lạp… thì cũng không phải”</w:t>
      </w:r>
      <w:r w:rsidR="00297258" w:rsidRPr="00235D70">
        <w:rPr>
          <w:rFonts w:ascii="Times New Roman" w:hAnsi="Times New Roman" w:cs="Times New Roman"/>
          <w:vertAlign w:val="superscript"/>
        </w:rPr>
        <w:t>3</w:t>
      </w:r>
      <w:r w:rsidRPr="00235D70">
        <w:rPr>
          <w:rFonts w:ascii="Times New Roman" w:hAnsi="Times New Roman" w:cs="Times New Roman"/>
        </w:rPr>
        <w:t>.</w:t>
      </w:r>
      <w:r w:rsidR="00892D9B" w:rsidRPr="00235D70">
        <w:rPr>
          <w:rFonts w:ascii="Times New Roman" w:hAnsi="Times New Roman" w:cs="Times New Roman"/>
        </w:rPr>
        <w:t xml:space="preserve"> Sự sáp nhập lãnh thổ Nam Bộ vào nước ta bắt đầu từ sự nổ lực, ra sức khai phá của những di dân người Việt trên vùng đất mà người Khmer chưa bao giờ dám di dân đến, trên thực tế, Thủy Chân Lạp lúc bấy giờ đã có đa số người Việt sinh sống, chiếm số lượng đông đảo và họ đã thành lập được nhiều xóm làng người Việt. Trên cở có đông dân cư người Việt sinh sống, các chúa Nguyễn đã thực thi những chính sách ngoại giao để bảo vệ không gian sống của lớp cư dân này. Tuy vậy, đứng trước sự bất ổn, xung đột liên tục của các triều đại Chân Lạp và sự xâm lược của Xiêm, Chân Lạp đã phải nhờ đến sự giúp đỡ của chúa Nguyễn, những phần lãnh thổ triều đình Chân Lạp chưa quản lý được đã trở thành những lễ vật dâng hiến cho các chúa Nguyễn, từ đó, các chúa Nguyễn đã cho thiết lập một nền hành chính trên vùng đất mới này và sáp nhập vào lãnh thổ Đàng Trong.</w:t>
      </w:r>
    </w:p>
    <w:p w:rsidR="00892D9B" w:rsidRPr="00235D70" w:rsidRDefault="0047387A" w:rsidP="00892D9B">
      <w:pPr>
        <w:pStyle w:val="Heading1"/>
        <w:spacing w:line="240" w:lineRule="auto"/>
        <w:ind w:firstLine="720"/>
        <w:rPr>
          <w:rFonts w:cs="Times New Roman"/>
          <w:sz w:val="22"/>
          <w:szCs w:val="22"/>
        </w:rPr>
      </w:pPr>
      <w:bookmarkStart w:id="3" w:name="_Toc384372665"/>
      <w:bookmarkStart w:id="4" w:name="_Toc384372836"/>
      <w:r w:rsidRPr="00235D70">
        <w:rPr>
          <w:rFonts w:cs="Times New Roman"/>
          <w:sz w:val="22"/>
          <w:szCs w:val="22"/>
        </w:rPr>
        <w:t>4</w:t>
      </w:r>
      <w:r w:rsidR="00892D9B" w:rsidRPr="00235D70">
        <w:rPr>
          <w:rFonts w:cs="Times New Roman"/>
          <w:sz w:val="22"/>
          <w:szCs w:val="22"/>
        </w:rPr>
        <w:t>. Kết luận</w:t>
      </w:r>
      <w:bookmarkEnd w:id="3"/>
      <w:bookmarkEnd w:id="4"/>
    </w:p>
    <w:p w:rsidR="00892D9B"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Nam tiến là một đặc điểm nổi bật trong dòng chảy Lịch sử Việt Nam thế kỷ XVI – XVIII, đó là quá trình lịch sử mở rộng lãnh thổ diễn ra dưới thời các chúa Nguyễn trên mảnh đất Đàng Trong Việt Nam. Xuất phát từ vùng Thuận Hóa, cuộc Nam tiến đã lần lượt đưa những vùng lãnh thổ Nam Trung Bộ và Nam Bộ sáp nhập vào dãy đất hình chữ S. Điều đặc biệt của công cuộc Nam tiến này là nó không được khởi xướng từ một vương triều chính thống nhà Lê, nhiệm vụ này đã được lịch sử lựa chọn giao cho họ Nguyễn.</w:t>
      </w:r>
    </w:p>
    <w:p w:rsidR="00892D9B"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Vùng đất phía Nam Thuận - Quảng thế kỷ XVI – XVIII vốn là lãnh thổ của Chiêm Thành và Thủy Chân Lạp. Quá trình Nam tiến đã đưa đến sự hợp thức hóa chủ quyền lãnh thổ của các chúa Nguyễn trên những vùng đất này. Bằng chính sách ngoại giao mềm dẻo, khôn khéo kết hợp với chính trị, quân sự và ngoại giao, các chúa Nguyễn đã từng bước đưa những vùng đất của vương quốc Champa cổ và Thủy Chân Lạp sáp nhập vào lãnh thổ Đàng Trong một cách êm thắm, nhân văn. Mặt khác, quá trình Nam tiến còn tạo sự thúc đẩy trong việc giao lưu văn hóa vùng miền, người Việt bước đầu vào Nam đã từng bước tiếp thu, học hỏi những nền văn hóa trên vùng đất mới áp dụng vào đời sống, sản xuất; những giá trị văn hóa của cư dân bản địa vẫn còn được lưu giữ, phát huy và từng bước hòa nhập, tạo nên tính đa dạng của nền văn hóa truyền thống của dân tộc.</w:t>
      </w:r>
    </w:p>
    <w:p w:rsidR="00892D9B" w:rsidRPr="00235D70" w:rsidRDefault="00892D9B" w:rsidP="00892D9B">
      <w:pPr>
        <w:spacing w:before="120" w:after="120" w:line="240" w:lineRule="auto"/>
        <w:ind w:firstLine="720"/>
        <w:jc w:val="both"/>
        <w:rPr>
          <w:rFonts w:ascii="Times New Roman" w:hAnsi="Times New Roman" w:cs="Times New Roman"/>
        </w:rPr>
      </w:pPr>
      <w:r w:rsidRPr="00235D70">
        <w:rPr>
          <w:rFonts w:ascii="Times New Roman" w:hAnsi="Times New Roman" w:cs="Times New Roman"/>
        </w:rPr>
        <w:t>Cuối cùng, sự thành công của cuộc Nam tiến vĩ đại của dân tộc cũng đã đặt ra yêu cầu xóa bỏ sự chia cắt, tiến tới thống nhất đất nước. Yêu cầu lịch sử này đã được vương triều Tây Sơn và triều Nguyễn sau đó hoàn thành trọn vẹn, đưa đến một Việt Nam thống nhất từ ải Nam Quan đến mũi Cà Mau. Bên cạnh đó, tiến trình Nam tiến cũng đã đưa đến bài học về ý thức bảo vệ chủ quyền quốc gia, nhất là chủ quyền biển đảo, điều này đã được các chúa Nguyễn đề cao và thể hiện qua những hành động cụ thể. Trong thời kỳ mà CNTB phương Tây đang phát triển mạnh mẽ và hướng đến tìm kiếm nguồn thị trường mới thì những chính sách của chúa Nguyễn đã thể hiện ra vừa mềm dẻo, vừa cứng rắn với phương Tây và các vương quốc láng giềng đã góp phần bảo vệ toàn vẹn chủ quyền của xứ Đàng Trong, từ biển đảo cho đến vùng đất mới Nam Bộ.</w:t>
      </w:r>
    </w:p>
    <w:p w:rsidR="00785A2F" w:rsidRPr="00235D70" w:rsidRDefault="00C249B5" w:rsidP="006B2E96">
      <w:pPr>
        <w:spacing w:before="120" w:after="120" w:line="240" w:lineRule="auto"/>
        <w:jc w:val="both"/>
        <w:rPr>
          <w:rFonts w:ascii="Times New Roman" w:hAnsi="Times New Roman" w:cs="Times New Roman"/>
          <w:b/>
        </w:rPr>
      </w:pPr>
      <w:r w:rsidRPr="00235D70">
        <w:rPr>
          <w:rFonts w:ascii="Times New Roman" w:hAnsi="Times New Roman" w:cs="Times New Roman"/>
          <w:b/>
        </w:rPr>
        <w:t>Tài liệu tham khảo:</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Lê Quý Đôn. </w:t>
      </w:r>
      <w:r w:rsidRPr="00235D70">
        <w:rPr>
          <w:rFonts w:ascii="Times New Roman" w:hAnsi="Times New Roman" w:cs="Times New Roman"/>
          <w:i/>
          <w:sz w:val="20"/>
          <w:szCs w:val="20"/>
        </w:rPr>
        <w:t>Phủ biên tạp lục</w:t>
      </w:r>
      <w:r w:rsidRPr="00235D70">
        <w:rPr>
          <w:rFonts w:ascii="Times New Roman" w:hAnsi="Times New Roman" w:cs="Times New Roman"/>
          <w:sz w:val="20"/>
          <w:szCs w:val="20"/>
        </w:rPr>
        <w:t>, Nxb Văn hóa Thông tin, Hà Nội, 2007</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Trịnh Hoài Đức. </w:t>
      </w:r>
      <w:r w:rsidRPr="00235D70">
        <w:rPr>
          <w:rFonts w:ascii="Times New Roman" w:hAnsi="Times New Roman" w:cs="Times New Roman"/>
          <w:i/>
          <w:sz w:val="20"/>
          <w:szCs w:val="20"/>
        </w:rPr>
        <w:t>Gia Định thành thông chí (bản dịch của Viện sử học)</w:t>
      </w:r>
      <w:r w:rsidRPr="00235D70">
        <w:rPr>
          <w:rFonts w:ascii="Times New Roman" w:hAnsi="Times New Roman" w:cs="Times New Roman"/>
          <w:sz w:val="20"/>
          <w:szCs w:val="20"/>
        </w:rPr>
        <w:t>, Nxb Giáo dục, Hà Nội, 1999.</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lastRenderedPageBreak/>
        <w:t xml:space="preserve">Giáo sư Trần Văn Giàu (cb). </w:t>
      </w:r>
      <w:r w:rsidRPr="00235D70">
        <w:rPr>
          <w:rFonts w:ascii="Times New Roman" w:hAnsi="Times New Roman" w:cs="Times New Roman"/>
          <w:i/>
          <w:sz w:val="20"/>
          <w:szCs w:val="20"/>
        </w:rPr>
        <w:t>Địa chí văn hóa Thành phố Hồ Chí Minh, tập 1</w:t>
      </w:r>
      <w:r w:rsidRPr="00235D70">
        <w:rPr>
          <w:rFonts w:ascii="Times New Roman" w:hAnsi="Times New Roman" w:cs="Times New Roman"/>
          <w:sz w:val="20"/>
          <w:szCs w:val="20"/>
        </w:rPr>
        <w:t>, Nxb Tổng hợp TPHCM, TPHCM, 1987.</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Phan Khoang. </w:t>
      </w:r>
      <w:r w:rsidRPr="00235D70">
        <w:rPr>
          <w:rFonts w:ascii="Times New Roman" w:hAnsi="Times New Roman" w:cs="Times New Roman"/>
          <w:i/>
          <w:sz w:val="20"/>
          <w:szCs w:val="20"/>
        </w:rPr>
        <w:t>Việt sử xứ Đàng Trong</w:t>
      </w:r>
      <w:r w:rsidRPr="00235D70">
        <w:rPr>
          <w:rFonts w:ascii="Times New Roman" w:hAnsi="Times New Roman" w:cs="Times New Roman"/>
          <w:sz w:val="20"/>
          <w:szCs w:val="20"/>
        </w:rPr>
        <w:t xml:space="preserve"> , Nxb Văn học, Hà Nội, 2001.</w:t>
      </w:r>
    </w:p>
    <w:p w:rsidR="003F3E41" w:rsidRPr="00235D70" w:rsidRDefault="003F3E41"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Lương Ninh. </w:t>
      </w:r>
      <w:r w:rsidRPr="00235D70">
        <w:rPr>
          <w:rFonts w:ascii="Times New Roman" w:hAnsi="Times New Roman" w:cs="Times New Roman"/>
          <w:i/>
          <w:sz w:val="20"/>
          <w:szCs w:val="20"/>
        </w:rPr>
        <w:t>Lịch sử Đông Nam Á</w:t>
      </w:r>
      <w:r w:rsidR="00C249B5" w:rsidRPr="00235D70">
        <w:rPr>
          <w:rFonts w:ascii="Times New Roman" w:hAnsi="Times New Roman" w:cs="Times New Roman"/>
          <w:sz w:val="20"/>
          <w:szCs w:val="20"/>
        </w:rPr>
        <w:t>,</w:t>
      </w:r>
      <w:r w:rsidRPr="00235D70">
        <w:rPr>
          <w:rFonts w:ascii="Times New Roman" w:hAnsi="Times New Roman" w:cs="Times New Roman"/>
          <w:sz w:val="20"/>
          <w:szCs w:val="20"/>
        </w:rPr>
        <w:t xml:space="preserve"> Nhà xuất bản Giáo dục</w:t>
      </w:r>
      <w:r w:rsidR="00C249B5" w:rsidRPr="00235D70">
        <w:rPr>
          <w:rFonts w:ascii="Times New Roman" w:hAnsi="Times New Roman" w:cs="Times New Roman"/>
          <w:sz w:val="20"/>
          <w:szCs w:val="20"/>
        </w:rPr>
        <w:t>, Hà Nội, 2008.</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Châu Đạt Quan. </w:t>
      </w:r>
      <w:r w:rsidRPr="00235D70">
        <w:rPr>
          <w:rFonts w:ascii="Times New Roman" w:hAnsi="Times New Roman" w:cs="Times New Roman"/>
          <w:i/>
          <w:sz w:val="20"/>
          <w:szCs w:val="20"/>
        </w:rPr>
        <w:t>Chân lạp phong thổ ký (Hà Văn Tấn dịch)</w:t>
      </w:r>
      <w:r w:rsidRPr="00235D70">
        <w:rPr>
          <w:rFonts w:ascii="Times New Roman" w:hAnsi="Times New Roman" w:cs="Times New Roman"/>
          <w:sz w:val="20"/>
          <w:szCs w:val="20"/>
        </w:rPr>
        <w:t>, Nhà xuất bản Thế giới, Hà Nội, 2017.</w:t>
      </w:r>
    </w:p>
    <w:p w:rsidR="003F3E41" w:rsidRPr="00235D70" w:rsidRDefault="003F3E41"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Quốc sử quán triều Nguyễn. </w:t>
      </w:r>
      <w:r w:rsidRPr="00235D70">
        <w:rPr>
          <w:rFonts w:ascii="Times New Roman" w:hAnsi="Times New Roman" w:cs="Times New Roman"/>
          <w:i/>
          <w:sz w:val="20"/>
          <w:szCs w:val="20"/>
        </w:rPr>
        <w:t>Đại Nam nhất thống chí, tập 3</w:t>
      </w:r>
      <w:r w:rsidRPr="00235D70">
        <w:rPr>
          <w:rFonts w:ascii="Times New Roman" w:hAnsi="Times New Roman" w:cs="Times New Roman"/>
          <w:sz w:val="20"/>
          <w:szCs w:val="20"/>
        </w:rPr>
        <w:t>. Nhà xuất bản Thuận Hóa</w:t>
      </w:r>
      <w:r w:rsidR="00C249B5" w:rsidRPr="00235D70">
        <w:rPr>
          <w:rFonts w:ascii="Times New Roman" w:hAnsi="Times New Roman" w:cs="Times New Roman"/>
          <w:sz w:val="20"/>
          <w:szCs w:val="20"/>
        </w:rPr>
        <w:t>, TP Huế, 2006.</w:t>
      </w:r>
    </w:p>
    <w:p w:rsidR="00A83740"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Quốc Sử quán triều Nguyễn. </w:t>
      </w:r>
      <w:r w:rsidRPr="00235D70">
        <w:rPr>
          <w:rFonts w:ascii="Times New Roman" w:hAnsi="Times New Roman" w:cs="Times New Roman"/>
          <w:i/>
          <w:sz w:val="20"/>
          <w:szCs w:val="20"/>
        </w:rPr>
        <w:t>Đại Nam thực lục, tập 1</w:t>
      </w:r>
      <w:r w:rsidRPr="00235D70">
        <w:rPr>
          <w:rFonts w:ascii="Times New Roman" w:hAnsi="Times New Roman" w:cs="Times New Roman"/>
          <w:sz w:val="20"/>
          <w:szCs w:val="20"/>
        </w:rPr>
        <w:t>, Nxb Giáo dục, Hà Nội, 2007.</w:t>
      </w:r>
    </w:p>
    <w:p w:rsidR="0096785E" w:rsidRPr="00235D70" w:rsidRDefault="0096785E"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Vương Hồng Sể</w:t>
      </w:r>
      <w:r w:rsidR="00C249B5" w:rsidRPr="00235D70">
        <w:rPr>
          <w:rFonts w:ascii="Times New Roman" w:hAnsi="Times New Roman" w:cs="Times New Roman"/>
          <w:sz w:val="20"/>
          <w:szCs w:val="20"/>
        </w:rPr>
        <w:t xml:space="preserve">n. </w:t>
      </w:r>
      <w:r w:rsidRPr="00235D70">
        <w:rPr>
          <w:rFonts w:ascii="Times New Roman" w:hAnsi="Times New Roman" w:cs="Times New Roman"/>
          <w:i/>
          <w:sz w:val="20"/>
          <w:szCs w:val="20"/>
        </w:rPr>
        <w:t>Sài Gòn năm xưa</w:t>
      </w:r>
      <w:r w:rsidR="00C249B5" w:rsidRPr="00235D70">
        <w:rPr>
          <w:rFonts w:ascii="Times New Roman" w:hAnsi="Times New Roman" w:cs="Times New Roman"/>
          <w:sz w:val="20"/>
          <w:szCs w:val="20"/>
        </w:rPr>
        <w:t>,</w:t>
      </w:r>
      <w:r w:rsidRPr="00235D70">
        <w:rPr>
          <w:rFonts w:ascii="Times New Roman" w:hAnsi="Times New Roman" w:cs="Times New Roman"/>
          <w:sz w:val="20"/>
          <w:szCs w:val="20"/>
        </w:rPr>
        <w:t xml:space="preserve"> Nxb Tổng hợp TPHCM</w:t>
      </w:r>
      <w:r w:rsidR="00C249B5" w:rsidRPr="00235D70">
        <w:rPr>
          <w:rFonts w:ascii="Times New Roman" w:hAnsi="Times New Roman" w:cs="Times New Roman"/>
          <w:sz w:val="20"/>
          <w:szCs w:val="20"/>
        </w:rPr>
        <w:t>, TP HCM, 2018.</w:t>
      </w:r>
    </w:p>
    <w:p w:rsidR="008001FC" w:rsidRPr="00235D70" w:rsidRDefault="00A83740" w:rsidP="00A83740">
      <w:pPr>
        <w:pStyle w:val="ListParagraph"/>
        <w:numPr>
          <w:ilvl w:val="0"/>
          <w:numId w:val="1"/>
        </w:numPr>
        <w:spacing w:before="120" w:after="120" w:line="240" w:lineRule="auto"/>
        <w:jc w:val="both"/>
        <w:rPr>
          <w:rFonts w:ascii="Times New Roman" w:hAnsi="Times New Roman" w:cs="Times New Roman"/>
          <w:sz w:val="20"/>
          <w:szCs w:val="20"/>
        </w:rPr>
      </w:pPr>
      <w:r w:rsidRPr="00235D70">
        <w:rPr>
          <w:rFonts w:ascii="Times New Roman" w:hAnsi="Times New Roman" w:cs="Times New Roman"/>
          <w:sz w:val="20"/>
          <w:szCs w:val="20"/>
        </w:rPr>
        <w:t xml:space="preserve">Viện Sử học. </w:t>
      </w:r>
      <w:r w:rsidRPr="00235D70">
        <w:rPr>
          <w:rFonts w:ascii="Times New Roman" w:hAnsi="Times New Roman" w:cs="Times New Roman"/>
          <w:i/>
          <w:sz w:val="20"/>
          <w:szCs w:val="20"/>
        </w:rPr>
        <w:t>Di dân của người Việt từ thế kỷ X đến thế kỷ XIX</w:t>
      </w:r>
      <w:r w:rsidRPr="00235D70">
        <w:rPr>
          <w:rFonts w:ascii="Times New Roman" w:hAnsi="Times New Roman" w:cs="Times New Roman"/>
          <w:sz w:val="20"/>
          <w:szCs w:val="20"/>
        </w:rPr>
        <w:t>, Phụ san Tạp chí Nghiên cứu lịch sử, Hà Nội, 1994.</w:t>
      </w:r>
    </w:p>
    <w:sectPr w:rsidR="008001FC" w:rsidRPr="00235D70" w:rsidSect="003318DC">
      <w:footnotePr>
        <w:numFmt w:val="lowerLetter"/>
      </w:footnotePr>
      <w:endnotePr>
        <w:numFmt w:val="decimal"/>
      </w:endnotePr>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01" w:rsidRDefault="00B63C01" w:rsidP="00892D9B">
      <w:pPr>
        <w:spacing w:after="0" w:line="240" w:lineRule="auto"/>
      </w:pPr>
      <w:r>
        <w:separator/>
      </w:r>
    </w:p>
  </w:endnote>
  <w:endnote w:type="continuationSeparator" w:id="0">
    <w:p w:rsidR="00B63C01" w:rsidRDefault="00B63C01" w:rsidP="0089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01" w:rsidRDefault="00B63C01" w:rsidP="00892D9B">
      <w:pPr>
        <w:spacing w:after="0" w:line="240" w:lineRule="auto"/>
      </w:pPr>
      <w:r>
        <w:separator/>
      </w:r>
    </w:p>
  </w:footnote>
  <w:footnote w:type="continuationSeparator" w:id="0">
    <w:p w:rsidR="00B63C01" w:rsidRDefault="00B63C01" w:rsidP="00892D9B">
      <w:pPr>
        <w:spacing w:after="0" w:line="240" w:lineRule="auto"/>
      </w:pPr>
      <w:r>
        <w:continuationSeparator/>
      </w:r>
    </w:p>
  </w:footnote>
  <w:footnote w:id="1">
    <w:p w:rsidR="001D44AB" w:rsidRDefault="001D44AB">
      <w:pPr>
        <w:pStyle w:val="FootnoteText"/>
      </w:pPr>
      <w:r>
        <w:rPr>
          <w:rStyle w:val="FootnoteReference"/>
        </w:rPr>
        <w:footnoteRef/>
      </w:r>
      <w:r>
        <w:t xml:space="preserve"> </w:t>
      </w:r>
      <w:r w:rsidRPr="00113106">
        <w:rPr>
          <w:rFonts w:ascii="Times New Roman" w:hAnsi="Times New Roman" w:cs="Times New Roman"/>
        </w:rPr>
        <w:t>Những dinh nằm ở địa đầu biên giới khi mới mở mang bờ cõi gọi là dinh Trấn Biên. Năm 1698, Nguyễn Hữu Cảnh vào Nam kinh lược, mở đất Đồng Nai thì dinh Trấn Biên lúc</w:t>
      </w:r>
      <w:bookmarkStart w:id="2" w:name="_GoBack"/>
      <w:bookmarkEnd w:id="2"/>
      <w:r w:rsidRPr="00113106">
        <w:rPr>
          <w:rFonts w:ascii="Times New Roman" w:hAnsi="Times New Roman" w:cs="Times New Roman"/>
        </w:rPr>
        <w:t xml:space="preserve"> này là Biên Hòa</w:t>
      </w:r>
    </w:p>
  </w:footnote>
  <w:footnote w:id="2">
    <w:p w:rsidR="001D44AB" w:rsidRDefault="001D44AB">
      <w:pPr>
        <w:pStyle w:val="FootnoteText"/>
      </w:pPr>
      <w:r>
        <w:rPr>
          <w:rStyle w:val="FootnoteReference"/>
        </w:rPr>
        <w:footnoteRef/>
      </w:r>
      <w:r>
        <w:t xml:space="preserve"> </w:t>
      </w:r>
      <w:r w:rsidRPr="00113106">
        <w:rPr>
          <w:rFonts w:ascii="Times New Roman" w:hAnsi="Times New Roman" w:cs="Times New Roman"/>
        </w:rPr>
        <w:t>Gia Định Thành thông chí (GĐTTC) của Trịnh Hoài Đức chép: khi bắt đầu mở mang bờ cõi, những nơi ở đầu địa giới gọi là Trấn Biên, dinh Trấn Biên vào thời gian này chính là Phú Yên ngày nay.</w:t>
      </w:r>
    </w:p>
  </w:footnote>
  <w:footnote w:id="3">
    <w:p w:rsidR="001D44AB" w:rsidRDefault="001D44AB">
      <w:pPr>
        <w:pStyle w:val="FootnoteText"/>
      </w:pPr>
      <w:r>
        <w:rPr>
          <w:rStyle w:val="FootnoteReference"/>
        </w:rPr>
        <w:footnoteRef/>
      </w:r>
      <w:r>
        <w:t xml:space="preserve"> </w:t>
      </w:r>
      <w:r w:rsidRPr="00113106">
        <w:rPr>
          <w:rFonts w:ascii="Times New Roman" w:hAnsi="Times New Roman" w:cs="Times New Roman"/>
        </w:rPr>
        <w:t xml:space="preserve">Trong quyển </w:t>
      </w:r>
      <w:r w:rsidRPr="00113106">
        <w:rPr>
          <w:rFonts w:ascii="Times New Roman" w:hAnsi="Times New Roman" w:cs="Times New Roman"/>
          <w:i/>
        </w:rPr>
        <w:t>Di dân của người Việt từ thế kỷ X đến giữa thế kỷ XIX</w:t>
      </w:r>
      <w:r w:rsidRPr="00113106">
        <w:rPr>
          <w:rFonts w:ascii="Times New Roman" w:hAnsi="Times New Roman" w:cs="Times New Roman"/>
        </w:rPr>
        <w:t xml:space="preserve"> (Phụ san Tạp chí NCLS) dẫn lại từ </w:t>
      </w:r>
      <w:r w:rsidRPr="00113106">
        <w:rPr>
          <w:rFonts w:ascii="Times New Roman" w:hAnsi="Times New Roman" w:cs="Times New Roman"/>
          <w:i/>
        </w:rPr>
        <w:t xml:space="preserve">Hà Tiên Trấn hiệp trấn Mạc thị gia phả </w:t>
      </w:r>
      <w:r w:rsidRPr="00113106">
        <w:rPr>
          <w:rFonts w:ascii="Times New Roman" w:hAnsi="Times New Roman" w:cs="Times New Roman"/>
        </w:rPr>
        <w:t>của Vũ Thế Dinh (Phan Huy Lê dịch) có ghi chép rằng: khi Mạc Cửu đến Hà Tiên chiêu tập dân lưu tán người Việt và người Hoa mở mang phố chợ, phát triển kinh tế thì người Khmer mới kéo đến trú ngụ làm ăn, sinh sống chung với các lưu dân người Việt và Hoa. Trên cơ sở đó. Mạc Cửu đã lập ra được 7 xã thôn. Như vậy, khi Mạc Cửu đến Hà Tiên, hoàn toàn không nghe nhắc đến sự có mặt của người Khmer ở đây</w:t>
      </w:r>
    </w:p>
  </w:footnote>
  <w:footnote w:id="4">
    <w:p w:rsidR="001D44AB" w:rsidRDefault="001D44AB">
      <w:pPr>
        <w:pStyle w:val="FootnoteText"/>
      </w:pPr>
      <w:r>
        <w:rPr>
          <w:rStyle w:val="FootnoteReference"/>
        </w:rPr>
        <w:footnoteRef/>
      </w:r>
      <w:r>
        <w:t xml:space="preserve"> </w:t>
      </w:r>
      <w:r w:rsidRPr="00113106">
        <w:rPr>
          <w:rFonts w:ascii="Times New Roman" w:hAnsi="Times New Roman" w:cs="Times New Roman"/>
        </w:rPr>
        <w:t>Theo Trịnh Hoài Đức chép trong GĐTTC: dinh Long Hồ sau này thuộc thôn An Bình Đông, huyện Kiến Đăng, tỉnh Định Tường ngày nay, tục gọi là dinh Cái Bè.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70F3"/>
    <w:multiLevelType w:val="hybridMultilevel"/>
    <w:tmpl w:val="EA74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9B"/>
    <w:rsid w:val="0012162C"/>
    <w:rsid w:val="001518AB"/>
    <w:rsid w:val="001629FE"/>
    <w:rsid w:val="0017737B"/>
    <w:rsid w:val="001A1706"/>
    <w:rsid w:val="001D44AB"/>
    <w:rsid w:val="001E14C6"/>
    <w:rsid w:val="002054C1"/>
    <w:rsid w:val="00225484"/>
    <w:rsid w:val="00235D70"/>
    <w:rsid w:val="00240504"/>
    <w:rsid w:val="00297258"/>
    <w:rsid w:val="002B2392"/>
    <w:rsid w:val="002E5728"/>
    <w:rsid w:val="0031301D"/>
    <w:rsid w:val="003318DC"/>
    <w:rsid w:val="00374661"/>
    <w:rsid w:val="003E5FB3"/>
    <w:rsid w:val="003F3E41"/>
    <w:rsid w:val="00426453"/>
    <w:rsid w:val="004405F4"/>
    <w:rsid w:val="0047387A"/>
    <w:rsid w:val="0056447D"/>
    <w:rsid w:val="005823D9"/>
    <w:rsid w:val="005A2976"/>
    <w:rsid w:val="006B2E96"/>
    <w:rsid w:val="00707382"/>
    <w:rsid w:val="00785A2F"/>
    <w:rsid w:val="007C22DB"/>
    <w:rsid w:val="008001FC"/>
    <w:rsid w:val="00866587"/>
    <w:rsid w:val="00892D9B"/>
    <w:rsid w:val="008A3C3A"/>
    <w:rsid w:val="0096785E"/>
    <w:rsid w:val="0099198F"/>
    <w:rsid w:val="00A26BBA"/>
    <w:rsid w:val="00A414A2"/>
    <w:rsid w:val="00A83740"/>
    <w:rsid w:val="00B01A4C"/>
    <w:rsid w:val="00B15DEF"/>
    <w:rsid w:val="00B230DD"/>
    <w:rsid w:val="00B301F1"/>
    <w:rsid w:val="00B63C01"/>
    <w:rsid w:val="00B832D6"/>
    <w:rsid w:val="00B96D30"/>
    <w:rsid w:val="00C1504C"/>
    <w:rsid w:val="00C249B5"/>
    <w:rsid w:val="00C32FB5"/>
    <w:rsid w:val="00D05933"/>
    <w:rsid w:val="00D127CE"/>
    <w:rsid w:val="00D2727F"/>
    <w:rsid w:val="00D62930"/>
    <w:rsid w:val="00E369C0"/>
    <w:rsid w:val="00E37D63"/>
    <w:rsid w:val="00ED5C92"/>
    <w:rsid w:val="00F32780"/>
    <w:rsid w:val="00F73E52"/>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9B"/>
  </w:style>
  <w:style w:type="paragraph" w:styleId="Heading1">
    <w:name w:val="heading 1"/>
    <w:basedOn w:val="Normal"/>
    <w:next w:val="Normal"/>
    <w:link w:val="Heading1Char"/>
    <w:uiPriority w:val="9"/>
    <w:qFormat/>
    <w:rsid w:val="00892D9B"/>
    <w:pPr>
      <w:keepNext/>
      <w:keepLines/>
      <w:spacing w:before="120" w:after="120" w:line="320" w:lineRule="atLeast"/>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9B"/>
    <w:rPr>
      <w:rFonts w:ascii="Times New Roman" w:eastAsiaTheme="majorEastAsia" w:hAnsi="Times New Roman" w:cstheme="majorBidi"/>
      <w:b/>
      <w:bCs/>
      <w:sz w:val="24"/>
      <w:szCs w:val="28"/>
    </w:rPr>
  </w:style>
  <w:style w:type="paragraph" w:styleId="FootnoteText">
    <w:name w:val="footnote text"/>
    <w:basedOn w:val="Normal"/>
    <w:link w:val="FootnoteTextChar"/>
    <w:uiPriority w:val="99"/>
    <w:semiHidden/>
    <w:unhideWhenUsed/>
    <w:rsid w:val="00892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D9B"/>
    <w:rPr>
      <w:sz w:val="20"/>
      <w:szCs w:val="20"/>
    </w:rPr>
  </w:style>
  <w:style w:type="character" w:styleId="FootnoteReference">
    <w:name w:val="footnote reference"/>
    <w:basedOn w:val="DefaultParagraphFont"/>
    <w:uiPriority w:val="99"/>
    <w:semiHidden/>
    <w:unhideWhenUsed/>
    <w:rsid w:val="00892D9B"/>
    <w:rPr>
      <w:vertAlign w:val="superscript"/>
    </w:rPr>
  </w:style>
  <w:style w:type="paragraph" w:styleId="EndnoteText">
    <w:name w:val="endnote text"/>
    <w:basedOn w:val="Normal"/>
    <w:link w:val="EndnoteTextChar"/>
    <w:uiPriority w:val="99"/>
    <w:semiHidden/>
    <w:unhideWhenUsed/>
    <w:rsid w:val="003318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8DC"/>
    <w:rPr>
      <w:sz w:val="20"/>
      <w:szCs w:val="20"/>
    </w:rPr>
  </w:style>
  <w:style w:type="character" w:styleId="EndnoteReference">
    <w:name w:val="endnote reference"/>
    <w:basedOn w:val="DefaultParagraphFont"/>
    <w:uiPriority w:val="99"/>
    <w:semiHidden/>
    <w:unhideWhenUsed/>
    <w:rsid w:val="003318DC"/>
    <w:rPr>
      <w:vertAlign w:val="superscript"/>
    </w:rPr>
  </w:style>
  <w:style w:type="character" w:styleId="Hyperlink">
    <w:name w:val="Hyperlink"/>
    <w:basedOn w:val="DefaultParagraphFont"/>
    <w:uiPriority w:val="99"/>
    <w:unhideWhenUsed/>
    <w:rsid w:val="006B2E96"/>
    <w:rPr>
      <w:color w:val="0000FF" w:themeColor="hyperlink"/>
      <w:u w:val="single"/>
    </w:rPr>
  </w:style>
  <w:style w:type="paragraph" w:styleId="ListParagraph">
    <w:name w:val="List Paragraph"/>
    <w:basedOn w:val="Normal"/>
    <w:uiPriority w:val="34"/>
    <w:qFormat/>
    <w:rsid w:val="00A837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9B"/>
  </w:style>
  <w:style w:type="paragraph" w:styleId="Heading1">
    <w:name w:val="heading 1"/>
    <w:basedOn w:val="Normal"/>
    <w:next w:val="Normal"/>
    <w:link w:val="Heading1Char"/>
    <w:uiPriority w:val="9"/>
    <w:qFormat/>
    <w:rsid w:val="00892D9B"/>
    <w:pPr>
      <w:keepNext/>
      <w:keepLines/>
      <w:spacing w:before="120" w:after="120" w:line="320" w:lineRule="atLeast"/>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9B"/>
    <w:rPr>
      <w:rFonts w:ascii="Times New Roman" w:eastAsiaTheme="majorEastAsia" w:hAnsi="Times New Roman" w:cstheme="majorBidi"/>
      <w:b/>
      <w:bCs/>
      <w:sz w:val="24"/>
      <w:szCs w:val="28"/>
    </w:rPr>
  </w:style>
  <w:style w:type="paragraph" w:styleId="FootnoteText">
    <w:name w:val="footnote text"/>
    <w:basedOn w:val="Normal"/>
    <w:link w:val="FootnoteTextChar"/>
    <w:uiPriority w:val="99"/>
    <w:semiHidden/>
    <w:unhideWhenUsed/>
    <w:rsid w:val="00892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D9B"/>
    <w:rPr>
      <w:sz w:val="20"/>
      <w:szCs w:val="20"/>
    </w:rPr>
  </w:style>
  <w:style w:type="character" w:styleId="FootnoteReference">
    <w:name w:val="footnote reference"/>
    <w:basedOn w:val="DefaultParagraphFont"/>
    <w:uiPriority w:val="99"/>
    <w:semiHidden/>
    <w:unhideWhenUsed/>
    <w:rsid w:val="00892D9B"/>
    <w:rPr>
      <w:vertAlign w:val="superscript"/>
    </w:rPr>
  </w:style>
  <w:style w:type="paragraph" w:styleId="EndnoteText">
    <w:name w:val="endnote text"/>
    <w:basedOn w:val="Normal"/>
    <w:link w:val="EndnoteTextChar"/>
    <w:uiPriority w:val="99"/>
    <w:semiHidden/>
    <w:unhideWhenUsed/>
    <w:rsid w:val="003318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8DC"/>
    <w:rPr>
      <w:sz w:val="20"/>
      <w:szCs w:val="20"/>
    </w:rPr>
  </w:style>
  <w:style w:type="character" w:styleId="EndnoteReference">
    <w:name w:val="endnote reference"/>
    <w:basedOn w:val="DefaultParagraphFont"/>
    <w:uiPriority w:val="99"/>
    <w:semiHidden/>
    <w:unhideWhenUsed/>
    <w:rsid w:val="003318DC"/>
    <w:rPr>
      <w:vertAlign w:val="superscript"/>
    </w:rPr>
  </w:style>
  <w:style w:type="character" w:styleId="Hyperlink">
    <w:name w:val="Hyperlink"/>
    <w:basedOn w:val="DefaultParagraphFont"/>
    <w:uiPriority w:val="99"/>
    <w:unhideWhenUsed/>
    <w:rsid w:val="006B2E96"/>
    <w:rPr>
      <w:color w:val="0000FF" w:themeColor="hyperlink"/>
      <w:u w:val="single"/>
    </w:rPr>
  </w:style>
  <w:style w:type="paragraph" w:styleId="ListParagraph">
    <w:name w:val="List Paragraph"/>
    <w:basedOn w:val="Normal"/>
    <w:uiPriority w:val="34"/>
    <w:qFormat/>
    <w:rsid w:val="00A83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trih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1190-D0BE-44F2-931F-A3F89CD7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8</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dcterms:created xsi:type="dcterms:W3CDTF">2016-12-03T16:06:00Z</dcterms:created>
  <dcterms:modified xsi:type="dcterms:W3CDTF">2021-08-14T16:59:00Z</dcterms:modified>
</cp:coreProperties>
</file>