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20" w:after="0" w:line="240" w:lineRule="auto"/>
        <w:jc w:val="center"/>
        <w:rPr>
          <w:rFonts w:ascii="Times New Roman" w:hAnsi="Times New Roman" w:cs="Times New Roman"/>
          <w:b/>
          <w:bCs/>
          <w:color w:val="FF0000"/>
          <w:sz w:val="28"/>
          <w:szCs w:val="28"/>
        </w:rPr>
      </w:pPr>
      <w:r>
        <w:rPr>
          <w:rFonts w:ascii="Times New Roman" w:hAnsi="Times New Roman" w:cs="Times New Roman"/>
          <w:b/>
          <w:bCs/>
          <w:color w:val="FF0000"/>
          <w:sz w:val="28"/>
          <w:szCs w:val="28"/>
        </w:rPr>
        <w:t>NOTE 31/08/2021</w:t>
      </w:r>
    </w:p>
    <w:p/>
    <w:p>
      <w:pPr>
        <w:rPr>
          <w:b/>
          <w:bCs/>
          <w:color w:val="FF0000"/>
          <w:sz w:val="32"/>
          <w:szCs w:val="32"/>
        </w:rPr>
      </w:pPr>
      <w:r>
        <w:rPr>
          <w:b/>
          <w:bCs/>
          <w:color w:val="FF0000"/>
          <w:sz w:val="32"/>
          <w:szCs w:val="32"/>
        </w:rPr>
        <w:t>III. TK Tác giả</w:t>
      </w:r>
    </w:p>
    <w:p>
      <w:pPr>
        <w:rPr>
          <w:color w:val="FF0000"/>
          <w:sz w:val="24"/>
          <w:szCs w:val="24"/>
        </w:rPr>
      </w:pPr>
      <w:r>
        <w:rPr>
          <w:color w:val="FF0000"/>
          <w:sz w:val="24"/>
          <w:szCs w:val="24"/>
        </w:rPr>
        <w:t xml:space="preserve">1. Mục thông tin về tài khoản: </w:t>
      </w:r>
    </w:p>
    <w:p>
      <w:pPr>
        <w:rPr>
          <w:rFonts w:hint="default"/>
          <w:sz w:val="24"/>
          <w:szCs w:val="24"/>
          <w:lang w:val="en-US"/>
        </w:rPr>
      </w:pPr>
      <w:r>
        <w:rPr>
          <w:sz w:val="24"/>
          <w:szCs w:val="24"/>
        </w:rPr>
        <w:t xml:space="preserve">- Chỗ Quốc gia mới chỉ có Việt Nam </w:t>
      </w:r>
      <w:r>
        <w:rPr>
          <w:sz w:val="24"/>
          <w:szCs w:val="24"/>
        </w:rPr>
        <w:sym w:font="Wingdings" w:char="F0E0"/>
      </w:r>
      <w:r>
        <w:rPr>
          <w:sz w:val="24"/>
          <w:szCs w:val="24"/>
        </w:rPr>
        <w:t xml:space="preserve"> Cần list của tất cả các nước khác </w:t>
      </w:r>
      <w:r>
        <w:rPr>
          <w:sz w:val="24"/>
          <w:szCs w:val="24"/>
        </w:rPr>
        <w:sym w:font="Wingdings" w:char="F0E0"/>
      </w:r>
      <w:r>
        <w:rPr>
          <w:sz w:val="24"/>
          <w:szCs w:val="24"/>
        </w:rPr>
        <w:t xml:space="preserve"> Do đó, cơ sở dữ liệu về tỉnh, thành phố cần phải có tương ứng</w:t>
      </w:r>
      <w:r>
        <w:rPr>
          <w:rFonts w:hint="default"/>
          <w:sz w:val="24"/>
          <w:szCs w:val="24"/>
          <w:lang w:val="en-US"/>
        </w:rPr>
        <w:t xml:space="preserve"> (Đã chỉnh sửa)</w:t>
      </w:r>
    </w:p>
    <w:p>
      <w:pPr>
        <w:rPr>
          <w:sz w:val="24"/>
          <w:szCs w:val="24"/>
        </w:rPr>
      </w:pPr>
      <w:r>
        <w:rPr>
          <w:sz w:val="24"/>
          <w:szCs w:val="24"/>
        </w:rPr>
        <w:t xml:space="preserve">- Chỗ Địa chỉ trong mục chỉnh sửa thông tin không chọn được phường/xã </w:t>
      </w:r>
      <w:r>
        <w:rPr>
          <w:sz w:val="24"/>
          <w:szCs w:val="24"/>
        </w:rPr>
        <w:sym w:font="Wingdings" w:char="F0E0"/>
      </w:r>
      <w:r>
        <w:rPr>
          <w:sz w:val="24"/>
          <w:szCs w:val="24"/>
        </w:rPr>
        <w:t xml:space="preserve"> Nếu không có đầy đủ cơ sở dữ liệu về phường/xã cho tất cả các địa phương thì ĐỂ TỰ NHẬP </w:t>
      </w:r>
      <w:r>
        <w:rPr>
          <w:rFonts w:hint="default"/>
          <w:sz w:val="24"/>
          <w:szCs w:val="24"/>
          <w:lang w:val="en-US"/>
        </w:rPr>
        <w:t>(Đã chỉnh sửa)</w:t>
      </w:r>
    </w:p>
    <w:p>
      <w:pPr>
        <w:rPr>
          <w:color w:val="FF0000"/>
          <w:sz w:val="24"/>
          <w:szCs w:val="24"/>
        </w:rPr>
      </w:pPr>
      <w:r>
        <w:drawing>
          <wp:inline distT="0" distB="0" distL="0" distR="0">
            <wp:extent cx="5485130" cy="1990725"/>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6"/>
                    <a:stretch>
                      <a:fillRect/>
                    </a:stretch>
                  </pic:blipFill>
                  <pic:spPr>
                    <a:xfrm>
                      <a:off x="0" y="0"/>
                      <a:ext cx="5494310" cy="1993852"/>
                    </a:xfrm>
                    <a:prstGeom prst="rect">
                      <a:avLst/>
                    </a:prstGeom>
                  </pic:spPr>
                </pic:pic>
              </a:graphicData>
            </a:graphic>
          </wp:inline>
        </w:drawing>
      </w:r>
    </w:p>
    <w:p>
      <w:pPr>
        <w:rPr>
          <w:rFonts w:hint="default"/>
          <w:color w:val="FF0000"/>
          <w:sz w:val="24"/>
          <w:szCs w:val="24"/>
          <w:lang w:val="en-US"/>
        </w:rPr>
      </w:pPr>
      <w:r>
        <w:rPr>
          <w:color w:val="FF0000"/>
          <w:sz w:val="24"/>
          <w:szCs w:val="24"/>
        </w:rPr>
        <w:t xml:space="preserve">2. Mục thêm tác giả ngoài danh sách </w:t>
      </w:r>
      <w:r>
        <w:rPr>
          <w:color w:val="FF0000"/>
          <w:sz w:val="24"/>
          <w:szCs w:val="24"/>
        </w:rPr>
        <w:sym w:font="Wingdings" w:char="F0E0"/>
      </w:r>
      <w:r>
        <w:rPr>
          <w:color w:val="FF0000"/>
          <w:sz w:val="24"/>
          <w:szCs w:val="24"/>
        </w:rPr>
        <w:t xml:space="preserve"> không thêm được, mặc dù đã nhập đủ thông tin mà cũng không báo lỗi gì.</w:t>
      </w:r>
      <w:r>
        <w:rPr>
          <w:rFonts w:hint="default"/>
          <w:color w:val="FF0000"/>
          <w:sz w:val="24"/>
          <w:szCs w:val="24"/>
          <w:lang w:val="en-US"/>
        </w:rPr>
        <w:t xml:space="preserve"> (Đã chỉnh sửa)</w:t>
      </w:r>
    </w:p>
    <w:p>
      <w:pPr>
        <w:rPr>
          <w:rFonts w:hint="default"/>
          <w:color w:val="FF0000"/>
          <w:sz w:val="24"/>
          <w:szCs w:val="24"/>
          <w:lang w:val="en-US"/>
        </w:rPr>
      </w:pPr>
      <w:r>
        <w:rPr>
          <w:color w:val="FF0000"/>
          <w:sz w:val="24"/>
          <w:szCs w:val="24"/>
        </w:rPr>
        <w:t>Chuyển Tiến sĩ khoa học LÊN TRÊN Tiến sĩ (Lưu ý, trong tất cả các tài khoản và các trường nhập về học vị chứ không chỉ riêng trong phần này)</w:t>
      </w:r>
      <w:r>
        <w:rPr>
          <w:rFonts w:hint="default"/>
          <w:color w:val="FF0000"/>
          <w:sz w:val="24"/>
          <w:szCs w:val="24"/>
          <w:lang w:val="en-US"/>
        </w:rPr>
        <w:t xml:space="preserve"> (Đã chỉnh sửa)</w:t>
      </w:r>
    </w:p>
    <w:p>
      <w:pPr>
        <w:rPr>
          <w:color w:val="FF0000"/>
          <w:sz w:val="24"/>
          <w:szCs w:val="24"/>
        </w:rPr>
      </w:pPr>
      <w:r>
        <w:drawing>
          <wp:inline distT="0" distB="0" distL="0" distR="0">
            <wp:extent cx="3618865" cy="2447925"/>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7"/>
                    <a:stretch>
                      <a:fillRect/>
                    </a:stretch>
                  </pic:blipFill>
                  <pic:spPr>
                    <a:xfrm>
                      <a:off x="0" y="0"/>
                      <a:ext cx="3626153" cy="2452744"/>
                    </a:xfrm>
                    <a:prstGeom prst="rect">
                      <a:avLst/>
                    </a:prstGeom>
                  </pic:spPr>
                </pic:pic>
              </a:graphicData>
            </a:graphic>
          </wp:inline>
        </w:drawing>
      </w:r>
    </w:p>
    <w:p>
      <w:pPr>
        <w:rPr>
          <w:color w:val="FF0000"/>
          <w:sz w:val="24"/>
          <w:szCs w:val="24"/>
        </w:rPr>
      </w:pPr>
    </w:p>
    <w:p>
      <w:pPr>
        <w:rPr>
          <w:color w:val="FF0000"/>
          <w:sz w:val="24"/>
          <w:szCs w:val="24"/>
        </w:rPr>
      </w:pPr>
      <w:r>
        <w:rPr>
          <w:color w:val="FF0000"/>
          <w:sz w:val="24"/>
          <w:szCs w:val="24"/>
        </w:rPr>
        <w:t>2. Mục Gửi bài báo</w:t>
      </w:r>
    </w:p>
    <w:p>
      <w:pPr>
        <w:rPr>
          <w:rFonts w:hint="default"/>
          <w:color w:val="FF0000"/>
          <w:sz w:val="24"/>
          <w:szCs w:val="24"/>
          <w:lang w:val="en-US"/>
        </w:rPr>
      </w:pPr>
      <w:r>
        <w:rPr>
          <w:color w:val="FF0000"/>
          <w:sz w:val="24"/>
          <w:szCs w:val="24"/>
        </w:rPr>
        <w:t xml:space="preserve">- Dịch các phần dưới và sửa lại chính tả là Yêu cầu chứ không phải </w:t>
      </w:r>
      <w:r>
        <w:rPr>
          <w:b/>
          <w:bCs/>
          <w:color w:val="FF0000"/>
          <w:sz w:val="24"/>
          <w:szCs w:val="24"/>
        </w:rPr>
        <w:t>Yêu cấu</w:t>
      </w:r>
      <w:r>
        <w:rPr>
          <w:rFonts w:hint="default"/>
          <w:b/>
          <w:bCs/>
          <w:color w:val="FF0000"/>
          <w:sz w:val="24"/>
          <w:szCs w:val="24"/>
          <w:lang w:val="en-US"/>
        </w:rPr>
        <w:t xml:space="preserve"> </w:t>
      </w:r>
    </w:p>
    <w:p>
      <w:pPr>
        <w:rPr>
          <w:color w:val="FF0000"/>
          <w:sz w:val="24"/>
          <w:szCs w:val="24"/>
        </w:rPr>
      </w:pPr>
    </w:p>
    <w:p>
      <w:pPr>
        <w:rPr>
          <w:b/>
          <w:bCs/>
          <w:color w:val="FF0000"/>
          <w:sz w:val="24"/>
          <w:szCs w:val="24"/>
        </w:rPr>
      </w:pPr>
      <w:r>
        <w:drawing>
          <wp:inline distT="0" distB="0" distL="0" distR="0">
            <wp:extent cx="3143250" cy="8845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a:stretch>
                      <a:fillRect/>
                    </a:stretch>
                  </pic:blipFill>
                  <pic:spPr>
                    <a:xfrm>
                      <a:off x="0" y="0"/>
                      <a:ext cx="3188799" cy="897995"/>
                    </a:xfrm>
                    <a:prstGeom prst="rect">
                      <a:avLst/>
                    </a:prstGeom>
                  </pic:spPr>
                </pic:pic>
              </a:graphicData>
            </a:graphic>
          </wp:inline>
        </w:drawing>
      </w:r>
    </w:p>
    <w:p>
      <w:pPr>
        <w:ind w:left="360"/>
        <w:rPr>
          <w:color w:val="FF0000"/>
          <w:sz w:val="24"/>
          <w:szCs w:val="24"/>
        </w:rPr>
      </w:pPr>
      <w:r>
        <w:rPr>
          <w:color w:val="FF0000"/>
          <w:sz w:val="24"/>
          <w:szCs w:val="24"/>
        </w:rPr>
        <w:t xml:space="preserve">Yều cầu giới thiệu tối thiểu 3 chuyên gia phản biện ở bước 4 </w:t>
      </w:r>
      <w:r>
        <w:rPr>
          <w:color w:val="FF0000"/>
          <w:sz w:val="24"/>
          <w:szCs w:val="24"/>
        </w:rPr>
        <w:sym w:font="Wingdings" w:char="F0E0"/>
      </w:r>
      <w:r>
        <w:rPr>
          <w:color w:val="FF0000"/>
          <w:sz w:val="24"/>
          <w:szCs w:val="24"/>
        </w:rPr>
        <w:t xml:space="preserve"> It is required to suggest at least 03 reviewers in step 4</w:t>
      </w:r>
    </w:p>
    <w:p>
      <w:pPr>
        <w:pStyle w:val="6"/>
        <w:numPr>
          <w:ilvl w:val="0"/>
          <w:numId w:val="1"/>
        </w:numPr>
        <w:ind w:left="284" w:hanging="284"/>
        <w:rPr>
          <w:color w:val="FF0000"/>
        </w:rPr>
      </w:pPr>
      <w:r>
        <w:rPr>
          <w:color w:val="FF0000"/>
        </w:rPr>
        <w:t>Thêm nút tìm kiếm trong mục Bài báo (cả phiên bản tiếng Anh) (Vì danh sách nhiều bài thì rất khó để tìm bài)</w:t>
      </w:r>
      <w:r>
        <w:rPr>
          <w:rFonts w:hint="default"/>
          <w:color w:val="FF0000"/>
          <w:lang w:val="en-US"/>
        </w:rPr>
        <w:t xml:space="preserve"> : </w:t>
      </w:r>
      <w:r>
        <w:rPr>
          <w:rFonts w:hint="default"/>
          <w:color w:val="FF0000"/>
          <w:sz w:val="24"/>
          <w:szCs w:val="24"/>
          <w:lang w:val="en-US"/>
        </w:rPr>
        <w:t>(Đã chỉnh sửa)</w:t>
      </w:r>
    </w:p>
    <w:p>
      <w:pPr>
        <w:pStyle w:val="6"/>
        <w:ind w:left="0"/>
      </w:pPr>
      <w:r>
        <w:drawing>
          <wp:inline distT="0" distB="0" distL="0" distR="0">
            <wp:extent cx="6391275" cy="21145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9"/>
                    <a:stretch>
                      <a:fillRect/>
                    </a:stretch>
                  </pic:blipFill>
                  <pic:spPr>
                    <a:xfrm>
                      <a:off x="0" y="0"/>
                      <a:ext cx="6391275" cy="2114550"/>
                    </a:xfrm>
                    <a:prstGeom prst="rect">
                      <a:avLst/>
                    </a:prstGeom>
                  </pic:spPr>
                </pic:pic>
              </a:graphicData>
            </a:graphic>
          </wp:inline>
        </w:drawing>
      </w:r>
    </w:p>
    <w:p>
      <w:pPr>
        <w:pStyle w:val="6"/>
      </w:pPr>
    </w:p>
    <w:p>
      <w:pPr>
        <w:rPr>
          <w:rFonts w:hint="default"/>
          <w:lang w:val="en-US"/>
        </w:rPr>
      </w:pPr>
      <w:r>
        <w:t xml:space="preserve">4. Không xem được yêu cầu chỉnh sửa bài báo từ Admin </w:t>
      </w:r>
      <w:r>
        <w:rPr/>
        <w:sym w:font="Wingdings" w:char="F0E0"/>
      </w:r>
      <w:r>
        <w:t xml:space="preserve"> cần fix lại</w:t>
      </w:r>
      <w:r>
        <w:rPr>
          <w:rFonts w:hint="default"/>
          <w:lang w:val="en-US"/>
        </w:rPr>
        <w:t xml:space="preserve"> (Đã chỉnh sửa)</w:t>
      </w:r>
    </w:p>
    <w:p>
      <w:r>
        <w:drawing>
          <wp:inline distT="0" distB="0" distL="0" distR="0">
            <wp:extent cx="6391275" cy="22002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10"/>
                    <a:stretch>
                      <a:fillRect/>
                    </a:stretch>
                  </pic:blipFill>
                  <pic:spPr>
                    <a:xfrm>
                      <a:off x="0" y="0"/>
                      <a:ext cx="6391275" cy="2200275"/>
                    </a:xfrm>
                    <a:prstGeom prst="rect">
                      <a:avLst/>
                    </a:prstGeom>
                  </pic:spPr>
                </pic:pic>
              </a:graphicData>
            </a:graphic>
          </wp:inline>
        </w:drawing>
      </w:r>
      <w:r>
        <w:t xml:space="preserve"> </w:t>
      </w:r>
    </w:p>
    <w:p>
      <w:pPr>
        <w:rPr>
          <w:b/>
          <w:bCs/>
          <w:color w:val="FF0000"/>
          <w:sz w:val="36"/>
          <w:szCs w:val="36"/>
        </w:rPr>
      </w:pPr>
    </w:p>
    <w:p>
      <w:pPr>
        <w:rPr>
          <w:b/>
          <w:bCs/>
          <w:color w:val="FF0000"/>
          <w:sz w:val="32"/>
          <w:szCs w:val="32"/>
        </w:rPr>
      </w:pPr>
      <w:r>
        <w:rPr>
          <w:b/>
          <w:bCs/>
          <w:color w:val="FF0000"/>
          <w:sz w:val="32"/>
          <w:szCs w:val="32"/>
        </w:rPr>
        <w:t>IV. Phản biện</w:t>
      </w:r>
    </w:p>
    <w:p>
      <w:pPr>
        <w:pStyle w:val="6"/>
        <w:numPr>
          <w:ilvl w:val="0"/>
          <w:numId w:val="2"/>
        </w:numPr>
      </w:pPr>
      <w:r>
        <w:t xml:space="preserve">Khi có email mời phản biện, click vào link chấp nhận lại mở và đăng nhập  trực tiếp tài khoản của phản biện </w:t>
      </w:r>
      <w:r>
        <w:rPr>
          <w:b/>
          <w:bCs/>
          <w:highlight w:val="yellow"/>
        </w:rPr>
        <w:sym w:font="Wingdings" w:char="F0E0"/>
      </w:r>
      <w:r>
        <w:rPr>
          <w:b/>
          <w:bCs/>
          <w:highlight w:val="yellow"/>
        </w:rPr>
        <w:t xml:space="preserve"> chỗ này không đúng.</w:t>
      </w:r>
    </w:p>
    <w:p>
      <w:pPr>
        <w:pStyle w:val="6"/>
        <w:numPr>
          <w:ilvl w:val="0"/>
          <w:numId w:val="3"/>
        </w:numPr>
      </w:pPr>
      <w:r>
        <w:rPr>
          <w:b/>
          <w:bCs/>
        </w:rPr>
        <w:t>Chỉnh lại:</w:t>
      </w:r>
      <w:r>
        <w:t xml:space="preserve"> Click link chấp nhận thì mở trang đăng nhập, sau khi đăng nhập thành công thì mở trang hỏi xác nhận phản biện, nếu đồng ý thì mở trang bài báo chờ phản biện có chưa thông tin bài báo</w:t>
      </w:r>
    </w:p>
    <w:p>
      <w:pPr>
        <w:pStyle w:val="6"/>
        <w:ind w:left="1080"/>
      </w:pPr>
      <w:r>
        <w:drawing>
          <wp:inline distT="0" distB="0" distL="0" distR="0">
            <wp:extent cx="6391275" cy="2748915"/>
            <wp:effectExtent l="0" t="0" r="9525" b="0"/>
            <wp:docPr id="19" name="Picture 19"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Graphical user interface, text, application&#10;&#10;Description automatically generated"/>
                    <pic:cNvPicPr>
                      <a:picLocks noChangeAspect="1"/>
                    </pic:cNvPicPr>
                  </pic:nvPicPr>
                  <pic:blipFill>
                    <a:blip r:embed="rId11"/>
                    <a:stretch>
                      <a:fillRect/>
                    </a:stretch>
                  </pic:blipFill>
                  <pic:spPr>
                    <a:xfrm>
                      <a:off x="0" y="0"/>
                      <a:ext cx="6391275" cy="2748915"/>
                    </a:xfrm>
                    <a:prstGeom prst="rect">
                      <a:avLst/>
                    </a:prstGeom>
                  </pic:spPr>
                </pic:pic>
              </a:graphicData>
            </a:graphic>
          </wp:inline>
        </w:drawing>
      </w:r>
    </w:p>
    <w:p>
      <w:r>
        <w:t xml:space="preserve">Khi đó trong danh sách bài chờ phản biện lại ko có bài nào?? </w:t>
      </w:r>
      <w:r>
        <w:rPr/>
        <w:sym w:font="Wingdings" w:char="F0E0"/>
      </w:r>
      <w:r>
        <w:t xml:space="preserve"> check lại tính ổn định hoặc lỗi gì</w:t>
      </w:r>
    </w:p>
    <w:p>
      <w:r>
        <w:drawing>
          <wp:inline distT="0" distB="0" distL="0" distR="0">
            <wp:extent cx="6391275" cy="1673225"/>
            <wp:effectExtent l="0" t="0" r="0" b="3175"/>
            <wp:docPr id="20" name="Picture 20"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Graphical user interface&#10;&#10;Description automatically generated"/>
                    <pic:cNvPicPr>
                      <a:picLocks noChangeAspect="1"/>
                    </pic:cNvPicPr>
                  </pic:nvPicPr>
                  <pic:blipFill>
                    <a:blip r:embed="rId12"/>
                    <a:stretch>
                      <a:fillRect/>
                    </a:stretch>
                  </pic:blipFill>
                  <pic:spPr>
                    <a:xfrm>
                      <a:off x="0" y="0"/>
                      <a:ext cx="6400691" cy="1675989"/>
                    </a:xfrm>
                    <a:prstGeom prst="rect">
                      <a:avLst/>
                    </a:prstGeom>
                  </pic:spPr>
                </pic:pic>
              </a:graphicData>
            </a:graphic>
          </wp:inline>
        </w:drawing>
      </w:r>
    </w:p>
    <w:p>
      <w:pPr>
        <w:pStyle w:val="6"/>
        <w:numPr>
          <w:ilvl w:val="0"/>
          <w:numId w:val="4"/>
        </w:numPr>
      </w:pPr>
      <w:r>
        <w:t>Fix chỗ này mới test tiếp được</w:t>
      </w:r>
    </w:p>
    <w:p>
      <w:pPr>
        <w:pStyle w:val="6"/>
        <w:numPr>
          <w:ilvl w:val="0"/>
          <w:numId w:val="4"/>
        </w:numPr>
        <w:ind w:left="284" w:hanging="284"/>
        <w:rPr>
          <w:b/>
          <w:bCs/>
          <w:color w:val="FF0000"/>
          <w:sz w:val="28"/>
          <w:szCs w:val="28"/>
        </w:rPr>
      </w:pPr>
      <w:r>
        <w:rPr>
          <w:b/>
          <w:bCs/>
          <w:color w:val="FF0000"/>
          <w:sz w:val="28"/>
          <w:szCs w:val="28"/>
        </w:rPr>
        <w:t>Lỗi trên đến nay vẫn chưa fix được</w:t>
      </w:r>
    </w:p>
    <w:p>
      <w:pPr>
        <w:rPr>
          <w:rFonts w:hint="default"/>
          <w:color w:val="FF0000"/>
          <w:sz w:val="24"/>
          <w:szCs w:val="24"/>
          <w:lang w:val="en-US"/>
        </w:rPr>
      </w:pPr>
      <w:r>
        <w:rPr>
          <w:b/>
          <w:bCs/>
          <w:color w:val="FF0000"/>
          <w:sz w:val="24"/>
          <w:szCs w:val="24"/>
        </w:rPr>
        <w:t>2.</w:t>
      </w:r>
      <w:r>
        <w:rPr>
          <w:color w:val="FF0000"/>
          <w:sz w:val="24"/>
          <w:szCs w:val="24"/>
        </w:rPr>
        <w:t xml:space="preserve"> </w:t>
      </w:r>
      <w:r>
        <w:rPr>
          <w:b/>
          <w:bCs/>
          <w:color w:val="FF0000"/>
        </w:rPr>
        <w:t>Thêm nội dung: Vì phản biện có thể không biết được thao tác trong tài khoản, do đó để thuận tiện, trên mỗi mục trong tài khoản PB thêm trường Chú thích để hướng dẫn thao tác (giống như mục gửi bài báo của tài khoản tác giả), nội dung hướng dẫn admin sẽ nhập, do đó TK admin cũng cần có phần quản lý và nhập nội dung các chú thích này</w:t>
      </w:r>
      <w:r>
        <w:rPr>
          <w:rFonts w:hint="default"/>
          <w:b/>
          <w:bCs/>
          <w:color w:val="FF0000"/>
          <w:lang w:val="en-US"/>
        </w:rPr>
        <w:t xml:space="preserve"> (Đã thêm)</w:t>
      </w:r>
    </w:p>
    <w:p>
      <w:pPr>
        <w:rPr>
          <w:b/>
          <w:bCs/>
          <w:color w:val="FF0000"/>
          <w:sz w:val="28"/>
          <w:szCs w:val="28"/>
        </w:rPr>
      </w:pPr>
      <w:r>
        <w:drawing>
          <wp:inline distT="0" distB="0" distL="0" distR="0">
            <wp:extent cx="6391275" cy="2113280"/>
            <wp:effectExtent l="0" t="0" r="9525" b="1270"/>
            <wp:docPr id="263" name="Picture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 name="Picture 263"/>
                    <pic:cNvPicPr>
                      <a:picLocks noChangeAspect="1"/>
                    </pic:cNvPicPr>
                  </pic:nvPicPr>
                  <pic:blipFill>
                    <a:blip r:embed="rId13"/>
                    <a:stretch>
                      <a:fillRect/>
                    </a:stretch>
                  </pic:blipFill>
                  <pic:spPr>
                    <a:xfrm>
                      <a:off x="0" y="0"/>
                      <a:ext cx="6391275" cy="2113280"/>
                    </a:xfrm>
                    <a:prstGeom prst="rect">
                      <a:avLst/>
                    </a:prstGeom>
                  </pic:spPr>
                </pic:pic>
              </a:graphicData>
            </a:graphic>
          </wp:inline>
        </w:drawing>
      </w:r>
    </w:p>
    <w:p>
      <w:pPr>
        <w:rPr>
          <w:b/>
          <w:bCs/>
          <w:color w:val="FF0000"/>
          <w:sz w:val="32"/>
          <w:szCs w:val="32"/>
        </w:rPr>
      </w:pPr>
    </w:p>
    <w:p>
      <w:pPr>
        <w:rPr>
          <w:b/>
          <w:bCs/>
          <w:color w:val="FF0000"/>
          <w:sz w:val="32"/>
          <w:szCs w:val="32"/>
        </w:rPr>
      </w:pPr>
    </w:p>
    <w:p>
      <w:pPr>
        <w:rPr>
          <w:b/>
          <w:bCs/>
          <w:color w:val="FF0000"/>
          <w:sz w:val="32"/>
          <w:szCs w:val="32"/>
        </w:rPr>
      </w:pPr>
      <w:r>
        <w:rPr>
          <w:b/>
          <w:bCs/>
          <w:color w:val="FF0000"/>
          <w:sz w:val="32"/>
          <w:szCs w:val="32"/>
        </w:rPr>
        <w:t>IV. Biên tập viên</w:t>
      </w:r>
    </w:p>
    <w:p>
      <w:pPr>
        <w:rPr>
          <w:rFonts w:hint="default"/>
          <w:color w:val="FF0000"/>
          <w:lang w:val="en-US"/>
        </w:rPr>
      </w:pPr>
      <w:r>
        <w:rPr>
          <w:color w:val="FF0000"/>
        </w:rPr>
        <w:t>1. Vẫn chưa chuyển sang tiếng Anh mục Danh sách phản biện,  gửi mail mời phản biện và popup, các hình dưới</w:t>
      </w:r>
      <w:r>
        <w:rPr>
          <w:rFonts w:hint="default"/>
          <w:color w:val="FF0000"/>
          <w:lang w:val="en-US"/>
        </w:rPr>
        <w:t>: (Đã chỉnh sửa)</w:t>
      </w:r>
    </w:p>
    <w:p>
      <w:pPr>
        <w:rPr>
          <w:b/>
          <w:bCs/>
          <w:color w:val="FF0000"/>
        </w:rPr>
      </w:pPr>
      <w:r>
        <w:drawing>
          <wp:inline distT="0" distB="0" distL="0" distR="0">
            <wp:extent cx="6391275" cy="2190750"/>
            <wp:effectExtent l="0" t="0" r="9525" b="0"/>
            <wp:docPr id="259" name="Picture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 name="Picture 259"/>
                    <pic:cNvPicPr>
                      <a:picLocks noChangeAspect="1"/>
                    </pic:cNvPicPr>
                  </pic:nvPicPr>
                  <pic:blipFill>
                    <a:blip r:embed="rId14"/>
                    <a:stretch>
                      <a:fillRect/>
                    </a:stretch>
                  </pic:blipFill>
                  <pic:spPr>
                    <a:xfrm>
                      <a:off x="0" y="0"/>
                      <a:ext cx="6391275" cy="2190750"/>
                    </a:xfrm>
                    <a:prstGeom prst="rect">
                      <a:avLst/>
                    </a:prstGeom>
                  </pic:spPr>
                </pic:pic>
              </a:graphicData>
            </a:graphic>
          </wp:inline>
        </w:drawing>
      </w:r>
    </w:p>
    <w:p>
      <w:pPr>
        <w:rPr>
          <w:b/>
          <w:bCs/>
          <w:color w:val="FF0000"/>
        </w:rPr>
      </w:pPr>
      <w:r>
        <w:drawing>
          <wp:inline distT="0" distB="0" distL="0" distR="0">
            <wp:extent cx="2865755" cy="1323975"/>
            <wp:effectExtent l="0" t="0" r="0" b="0"/>
            <wp:docPr id="261" name="Picture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 name="Picture 261"/>
                    <pic:cNvPicPr>
                      <a:picLocks noChangeAspect="1"/>
                    </pic:cNvPicPr>
                  </pic:nvPicPr>
                  <pic:blipFill>
                    <a:blip r:embed="rId15"/>
                    <a:stretch>
                      <a:fillRect/>
                    </a:stretch>
                  </pic:blipFill>
                  <pic:spPr>
                    <a:xfrm>
                      <a:off x="0" y="0"/>
                      <a:ext cx="2875844" cy="1328484"/>
                    </a:xfrm>
                    <a:prstGeom prst="rect">
                      <a:avLst/>
                    </a:prstGeom>
                  </pic:spPr>
                </pic:pic>
              </a:graphicData>
            </a:graphic>
          </wp:inline>
        </w:drawing>
      </w:r>
    </w:p>
    <w:p>
      <w:pPr>
        <w:rPr>
          <w:color w:val="FF0000"/>
        </w:rPr>
      </w:pPr>
      <w:r>
        <w:rPr>
          <w:color w:val="FF0000"/>
        </w:rPr>
        <w:t xml:space="preserve">2. Về Quy trình: Mới mời có 1 phản biện mà bài báo biến mất khỏi danh sách Bản thảo mới </w:t>
      </w:r>
      <w:r>
        <w:rPr>
          <w:color w:val="FF0000"/>
        </w:rPr>
        <w:sym w:font="Wingdings" w:char="F0E0"/>
      </w:r>
      <w:r>
        <w:rPr>
          <w:color w:val="FF0000"/>
        </w:rPr>
        <w:t xml:space="preserve"> fix lại, khi nào mời đủ 02 phản biện thì mới ẩn khỏi danh sách này</w:t>
      </w:r>
    </w:p>
    <w:p>
      <w:pPr>
        <w:rPr>
          <w:color w:val="FF0000"/>
        </w:rPr>
      </w:pPr>
      <w:r>
        <w:drawing>
          <wp:inline distT="0" distB="0" distL="0" distR="0">
            <wp:extent cx="6391275" cy="1640205"/>
            <wp:effectExtent l="0" t="0" r="9525" b="0"/>
            <wp:docPr id="262" name="Picture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 name="Picture 262"/>
                    <pic:cNvPicPr>
                      <a:picLocks noChangeAspect="1"/>
                    </pic:cNvPicPr>
                  </pic:nvPicPr>
                  <pic:blipFill>
                    <a:blip r:embed="rId16"/>
                    <a:stretch>
                      <a:fillRect/>
                    </a:stretch>
                  </pic:blipFill>
                  <pic:spPr>
                    <a:xfrm>
                      <a:off x="0" y="0"/>
                      <a:ext cx="6391275" cy="1640205"/>
                    </a:xfrm>
                    <a:prstGeom prst="rect">
                      <a:avLst/>
                    </a:prstGeom>
                  </pic:spPr>
                </pic:pic>
              </a:graphicData>
            </a:graphic>
          </wp:inline>
        </w:drawing>
      </w:r>
    </w:p>
    <w:p>
      <w:pPr>
        <w:rPr>
          <w:rFonts w:hint="default"/>
          <w:b/>
          <w:bCs/>
          <w:color w:val="FF0000"/>
          <w:lang w:val="en-US"/>
        </w:rPr>
      </w:pPr>
      <w:r>
        <w:rPr>
          <w:b/>
          <w:bCs/>
        </w:rPr>
        <w:t xml:space="preserve">3. </w:t>
      </w:r>
      <w:r>
        <w:rPr>
          <w:b/>
          <w:bCs/>
          <w:color w:val="FF0000"/>
        </w:rPr>
        <w:t>Thêm nội dung: Vì phản biện và biên tập viên có thể không biết được thao tác trong tài khoản, do đó để thuận tiện, trên mỗi mục trong tài khoản BTV và PB thêm trường chú thích để hướng dẫn thao tác (giống như mục gửi bài báo của tác giả), nội dung hướng dẫn admin sẽ nhập, do đó TK admin cũng cần có phần quản lý và nhập nội dung các chú thích này</w:t>
      </w:r>
      <w:r>
        <w:rPr>
          <w:rFonts w:hint="default"/>
          <w:b/>
          <w:bCs/>
          <w:color w:val="FF0000"/>
          <w:lang w:val="en-US"/>
        </w:rPr>
        <w:t xml:space="preserve"> (Đã thêm)</w:t>
      </w:r>
    </w:p>
    <w:p>
      <w:pPr>
        <w:rPr>
          <w:b/>
          <w:bCs/>
          <w:color w:val="FF0000"/>
        </w:rPr>
      </w:pPr>
      <w:r>
        <w:drawing>
          <wp:inline distT="0" distB="0" distL="0" distR="0">
            <wp:extent cx="6391275" cy="1514475"/>
            <wp:effectExtent l="0" t="0" r="9525" b="9525"/>
            <wp:docPr id="264" name="Picture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 name="Picture 264"/>
                    <pic:cNvPicPr>
                      <a:picLocks noChangeAspect="1"/>
                    </pic:cNvPicPr>
                  </pic:nvPicPr>
                  <pic:blipFill>
                    <a:blip r:embed="rId17"/>
                    <a:stretch>
                      <a:fillRect/>
                    </a:stretch>
                  </pic:blipFill>
                  <pic:spPr>
                    <a:xfrm>
                      <a:off x="0" y="0"/>
                      <a:ext cx="6391275" cy="1514475"/>
                    </a:xfrm>
                    <a:prstGeom prst="rect">
                      <a:avLst/>
                    </a:prstGeom>
                  </pic:spPr>
                </pic:pic>
              </a:graphicData>
            </a:graphic>
          </wp:inline>
        </w:drawing>
      </w:r>
    </w:p>
    <w:p>
      <w:pPr>
        <w:rPr>
          <w:rFonts w:hint="default"/>
          <w:b/>
          <w:bCs/>
          <w:color w:val="FF0000"/>
          <w:lang w:val="en-US"/>
        </w:rPr>
      </w:pPr>
      <w:r>
        <w:rPr>
          <w:b/>
          <w:bCs/>
          <w:color w:val="FF0000"/>
        </w:rPr>
        <w:t>4.  Thêm nút search trong tất cả các mục của TK PB và BTV</w:t>
      </w:r>
      <w:r>
        <w:rPr>
          <w:rFonts w:hint="default"/>
          <w:b/>
          <w:bCs/>
          <w:color w:val="FF0000"/>
          <w:lang w:val="en-US"/>
        </w:rPr>
        <w:t xml:space="preserve"> (Đã thêm)</w:t>
      </w:r>
    </w:p>
    <w:p>
      <w:r>
        <w:drawing>
          <wp:inline distT="0" distB="0" distL="0" distR="0">
            <wp:extent cx="6391275" cy="1811655"/>
            <wp:effectExtent l="0" t="0" r="9525" b="0"/>
            <wp:docPr id="265" name="Picture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 name="Picture 265"/>
                    <pic:cNvPicPr>
                      <a:picLocks noChangeAspect="1"/>
                    </pic:cNvPicPr>
                  </pic:nvPicPr>
                  <pic:blipFill>
                    <a:blip r:embed="rId18"/>
                    <a:stretch>
                      <a:fillRect/>
                    </a:stretch>
                  </pic:blipFill>
                  <pic:spPr>
                    <a:xfrm>
                      <a:off x="0" y="0"/>
                      <a:ext cx="6391275" cy="1811655"/>
                    </a:xfrm>
                    <a:prstGeom prst="rect">
                      <a:avLst/>
                    </a:prstGeom>
                  </pic:spPr>
                </pic:pic>
              </a:graphicData>
            </a:graphic>
          </wp:inline>
        </w:drawing>
      </w:r>
    </w:p>
    <w:p>
      <w:pPr>
        <w:rPr>
          <w:rFonts w:hint="default"/>
          <w:b/>
          <w:bCs/>
          <w:color w:val="FF0000"/>
          <w:lang w:val="en-US"/>
        </w:rPr>
      </w:pPr>
      <w:r>
        <w:rPr>
          <w:b/>
          <w:bCs/>
          <w:color w:val="FF0000"/>
        </w:rPr>
        <w:t>5. Trong TK BTV không cần có các nút chức năng như hình dưới: Vì BTV ko có quyền đăng bài, hủy và duyệt bài nên ẩn các chức năng này đi</w:t>
      </w:r>
      <w:r>
        <w:rPr>
          <w:rFonts w:hint="default"/>
          <w:b/>
          <w:bCs/>
          <w:color w:val="FF0000"/>
          <w:lang w:val="en-US"/>
        </w:rPr>
        <w:t xml:space="preserve"> (Đã chỉnh sửa</w:t>
      </w:r>
      <w:bookmarkStart w:id="0" w:name="_GoBack"/>
      <w:bookmarkEnd w:id="0"/>
      <w:r>
        <w:rPr>
          <w:rFonts w:hint="default"/>
          <w:b/>
          <w:bCs/>
          <w:color w:val="FF0000"/>
          <w:lang w:val="en-US"/>
        </w:rPr>
        <w:t>)</w:t>
      </w:r>
    </w:p>
    <w:p>
      <w:r>
        <w:drawing>
          <wp:inline distT="0" distB="0" distL="0" distR="0">
            <wp:extent cx="6657975" cy="3705225"/>
            <wp:effectExtent l="0" t="0" r="9525" b="9525"/>
            <wp:docPr id="26" name="Picture 26"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Graphical user interface, application&#10;&#10;Description automatically generated"/>
                    <pic:cNvPicPr>
                      <a:picLocks noChangeAspect="1"/>
                    </pic:cNvPicPr>
                  </pic:nvPicPr>
                  <pic:blipFill>
                    <a:blip r:embed="rId19"/>
                    <a:stretch>
                      <a:fillRect/>
                    </a:stretch>
                  </pic:blipFill>
                  <pic:spPr>
                    <a:xfrm>
                      <a:off x="0" y="0"/>
                      <a:ext cx="6657975" cy="3705225"/>
                    </a:xfrm>
                    <a:prstGeom prst="rect">
                      <a:avLst/>
                    </a:prstGeom>
                  </pic:spPr>
                </pic:pic>
              </a:graphicData>
            </a:graphic>
          </wp:inline>
        </w:drawing>
      </w:r>
    </w:p>
    <w:p/>
    <w:p>
      <w:pPr>
        <w:ind w:hanging="426"/>
      </w:pPr>
    </w:p>
    <w:sectPr>
      <w:pgSz w:w="12240" w:h="15840"/>
      <w:pgMar w:top="851" w:right="1041" w:bottom="426" w:left="1134"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5D40C4"/>
    <w:multiLevelType w:val="multilevel"/>
    <w:tmpl w:val="1C5D40C4"/>
    <w:lvl w:ilvl="0" w:tentative="0">
      <w:start w:val="3"/>
      <w:numFmt w:val="bullet"/>
      <w:lvlText w:val=""/>
      <w:lvlJc w:val="left"/>
      <w:pPr>
        <w:ind w:left="720" w:hanging="360"/>
      </w:pPr>
      <w:rPr>
        <w:rFonts w:hint="default" w:ascii="Wingdings" w:hAnsi="Wingdings" w:eastAsiaTheme="minorHAnsi" w:cstheme="minorBid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309B6DC2"/>
    <w:multiLevelType w:val="multilevel"/>
    <w:tmpl w:val="309B6DC2"/>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49591C4D"/>
    <w:multiLevelType w:val="multilevel"/>
    <w:tmpl w:val="49591C4D"/>
    <w:lvl w:ilvl="0" w:tentative="0">
      <w:start w:val="3"/>
      <w:numFmt w:val="bullet"/>
      <w:lvlText w:val="-"/>
      <w:lvlJc w:val="left"/>
      <w:pPr>
        <w:ind w:left="1080" w:hanging="360"/>
      </w:pPr>
      <w:rPr>
        <w:rFonts w:hint="default" w:ascii="Calibri" w:hAnsi="Calibri" w:cs="Calibri" w:eastAsiaTheme="minorHAnsi"/>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3">
    <w:nsid w:val="57534E35"/>
    <w:multiLevelType w:val="multilevel"/>
    <w:tmpl w:val="57534E35"/>
    <w:lvl w:ilvl="0" w:tentative="0">
      <w:start w:val="3"/>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7CC4"/>
    <w:rsid w:val="00022B1A"/>
    <w:rsid w:val="00024805"/>
    <w:rsid w:val="00024E94"/>
    <w:rsid w:val="0002649D"/>
    <w:rsid w:val="00045B97"/>
    <w:rsid w:val="000468A9"/>
    <w:rsid w:val="000524A4"/>
    <w:rsid w:val="00055ADE"/>
    <w:rsid w:val="00077FE1"/>
    <w:rsid w:val="00086A5C"/>
    <w:rsid w:val="00090B0A"/>
    <w:rsid w:val="000912B2"/>
    <w:rsid w:val="00096D27"/>
    <w:rsid w:val="000979D6"/>
    <w:rsid w:val="000A275F"/>
    <w:rsid w:val="000D057F"/>
    <w:rsid w:val="001049D0"/>
    <w:rsid w:val="00111B89"/>
    <w:rsid w:val="001128FF"/>
    <w:rsid w:val="0012425C"/>
    <w:rsid w:val="00132DCD"/>
    <w:rsid w:val="001438B5"/>
    <w:rsid w:val="001448EE"/>
    <w:rsid w:val="00145133"/>
    <w:rsid w:val="001515B7"/>
    <w:rsid w:val="00162BE5"/>
    <w:rsid w:val="001805AD"/>
    <w:rsid w:val="0018596F"/>
    <w:rsid w:val="001B57BF"/>
    <w:rsid w:val="001B596F"/>
    <w:rsid w:val="001B5B62"/>
    <w:rsid w:val="001E4FB4"/>
    <w:rsid w:val="002126BC"/>
    <w:rsid w:val="00212996"/>
    <w:rsid w:val="00213C8A"/>
    <w:rsid w:val="00213F21"/>
    <w:rsid w:val="00215F4E"/>
    <w:rsid w:val="0021638F"/>
    <w:rsid w:val="002203CC"/>
    <w:rsid w:val="002254C3"/>
    <w:rsid w:val="002262DD"/>
    <w:rsid w:val="00227CF3"/>
    <w:rsid w:val="00232664"/>
    <w:rsid w:val="00232B20"/>
    <w:rsid w:val="00246222"/>
    <w:rsid w:val="0025161A"/>
    <w:rsid w:val="00257C5F"/>
    <w:rsid w:val="00260415"/>
    <w:rsid w:val="00263F22"/>
    <w:rsid w:val="002663E8"/>
    <w:rsid w:val="00273F0A"/>
    <w:rsid w:val="00282D27"/>
    <w:rsid w:val="00283981"/>
    <w:rsid w:val="00287810"/>
    <w:rsid w:val="00290AB7"/>
    <w:rsid w:val="00294144"/>
    <w:rsid w:val="00294AA4"/>
    <w:rsid w:val="002A2D19"/>
    <w:rsid w:val="002A638E"/>
    <w:rsid w:val="002B0A39"/>
    <w:rsid w:val="002B63D5"/>
    <w:rsid w:val="002C6DBB"/>
    <w:rsid w:val="002D3E15"/>
    <w:rsid w:val="002E506E"/>
    <w:rsid w:val="00304228"/>
    <w:rsid w:val="0030493F"/>
    <w:rsid w:val="0031251F"/>
    <w:rsid w:val="00314F15"/>
    <w:rsid w:val="0031517D"/>
    <w:rsid w:val="0032201B"/>
    <w:rsid w:val="00324E52"/>
    <w:rsid w:val="003274E6"/>
    <w:rsid w:val="00334D80"/>
    <w:rsid w:val="003438AC"/>
    <w:rsid w:val="00343AFD"/>
    <w:rsid w:val="0034674D"/>
    <w:rsid w:val="0035331C"/>
    <w:rsid w:val="003537FC"/>
    <w:rsid w:val="00355667"/>
    <w:rsid w:val="003623F5"/>
    <w:rsid w:val="00362B75"/>
    <w:rsid w:val="00370095"/>
    <w:rsid w:val="00373CDD"/>
    <w:rsid w:val="00376ADD"/>
    <w:rsid w:val="00391F31"/>
    <w:rsid w:val="003A6C7D"/>
    <w:rsid w:val="003B716A"/>
    <w:rsid w:val="003C32B8"/>
    <w:rsid w:val="003D5BDB"/>
    <w:rsid w:val="003E2D7C"/>
    <w:rsid w:val="003E68D8"/>
    <w:rsid w:val="003F1010"/>
    <w:rsid w:val="003F1A1C"/>
    <w:rsid w:val="00400DE8"/>
    <w:rsid w:val="00403DDA"/>
    <w:rsid w:val="00405032"/>
    <w:rsid w:val="004059BA"/>
    <w:rsid w:val="00412AF0"/>
    <w:rsid w:val="00420CC7"/>
    <w:rsid w:val="004259C8"/>
    <w:rsid w:val="0043705E"/>
    <w:rsid w:val="00446450"/>
    <w:rsid w:val="004471B8"/>
    <w:rsid w:val="00456189"/>
    <w:rsid w:val="00461845"/>
    <w:rsid w:val="004645B0"/>
    <w:rsid w:val="00480C38"/>
    <w:rsid w:val="00491771"/>
    <w:rsid w:val="00492F51"/>
    <w:rsid w:val="004A1265"/>
    <w:rsid w:val="004A1819"/>
    <w:rsid w:val="004A422F"/>
    <w:rsid w:val="004B40BB"/>
    <w:rsid w:val="004B5344"/>
    <w:rsid w:val="004C3520"/>
    <w:rsid w:val="004C39FC"/>
    <w:rsid w:val="004C5146"/>
    <w:rsid w:val="004C5881"/>
    <w:rsid w:val="004D66FE"/>
    <w:rsid w:val="004E0ACA"/>
    <w:rsid w:val="004E0FA8"/>
    <w:rsid w:val="004F28F9"/>
    <w:rsid w:val="004F539F"/>
    <w:rsid w:val="00501DEB"/>
    <w:rsid w:val="00502C66"/>
    <w:rsid w:val="0050586E"/>
    <w:rsid w:val="005122BA"/>
    <w:rsid w:val="00513310"/>
    <w:rsid w:val="00523A03"/>
    <w:rsid w:val="0052792A"/>
    <w:rsid w:val="00533741"/>
    <w:rsid w:val="00557F9D"/>
    <w:rsid w:val="0057109F"/>
    <w:rsid w:val="00572400"/>
    <w:rsid w:val="005756C5"/>
    <w:rsid w:val="00581916"/>
    <w:rsid w:val="00587EC0"/>
    <w:rsid w:val="00595B26"/>
    <w:rsid w:val="005A16D4"/>
    <w:rsid w:val="005A44ED"/>
    <w:rsid w:val="005A7625"/>
    <w:rsid w:val="005B3C61"/>
    <w:rsid w:val="005D6AF8"/>
    <w:rsid w:val="005D6F5A"/>
    <w:rsid w:val="005E0BBE"/>
    <w:rsid w:val="005E2A5E"/>
    <w:rsid w:val="005F1280"/>
    <w:rsid w:val="005F200E"/>
    <w:rsid w:val="005F7D8B"/>
    <w:rsid w:val="00600390"/>
    <w:rsid w:val="006046AE"/>
    <w:rsid w:val="0060534F"/>
    <w:rsid w:val="00611C09"/>
    <w:rsid w:val="00613425"/>
    <w:rsid w:val="006208CE"/>
    <w:rsid w:val="00622349"/>
    <w:rsid w:val="00623717"/>
    <w:rsid w:val="0062673B"/>
    <w:rsid w:val="00632F2E"/>
    <w:rsid w:val="00637E1C"/>
    <w:rsid w:val="00641572"/>
    <w:rsid w:val="00654E37"/>
    <w:rsid w:val="006622F7"/>
    <w:rsid w:val="00675FEF"/>
    <w:rsid w:val="00676C72"/>
    <w:rsid w:val="00680FC0"/>
    <w:rsid w:val="0068238A"/>
    <w:rsid w:val="006928D8"/>
    <w:rsid w:val="00693646"/>
    <w:rsid w:val="00695D2D"/>
    <w:rsid w:val="006A316F"/>
    <w:rsid w:val="006A3F54"/>
    <w:rsid w:val="006B0C74"/>
    <w:rsid w:val="006B3745"/>
    <w:rsid w:val="006D3265"/>
    <w:rsid w:val="006D4CB6"/>
    <w:rsid w:val="006D5ECF"/>
    <w:rsid w:val="006E1901"/>
    <w:rsid w:val="006F341B"/>
    <w:rsid w:val="0070754E"/>
    <w:rsid w:val="00707F2B"/>
    <w:rsid w:val="0071673F"/>
    <w:rsid w:val="007213FD"/>
    <w:rsid w:val="007254BF"/>
    <w:rsid w:val="00726E4C"/>
    <w:rsid w:val="00730F31"/>
    <w:rsid w:val="00732E9A"/>
    <w:rsid w:val="00740626"/>
    <w:rsid w:val="00747D97"/>
    <w:rsid w:val="00751F30"/>
    <w:rsid w:val="007601B0"/>
    <w:rsid w:val="0076184B"/>
    <w:rsid w:val="00763B36"/>
    <w:rsid w:val="00773A53"/>
    <w:rsid w:val="007816C5"/>
    <w:rsid w:val="00787DD7"/>
    <w:rsid w:val="00793A47"/>
    <w:rsid w:val="00795E4F"/>
    <w:rsid w:val="007A7894"/>
    <w:rsid w:val="007B6618"/>
    <w:rsid w:val="007C3F2A"/>
    <w:rsid w:val="007D269E"/>
    <w:rsid w:val="007E044B"/>
    <w:rsid w:val="007E2C83"/>
    <w:rsid w:val="007E3CD4"/>
    <w:rsid w:val="007E4304"/>
    <w:rsid w:val="007F5783"/>
    <w:rsid w:val="007F7B61"/>
    <w:rsid w:val="00802FDB"/>
    <w:rsid w:val="008206FB"/>
    <w:rsid w:val="00820A65"/>
    <w:rsid w:val="0082338F"/>
    <w:rsid w:val="00830D3C"/>
    <w:rsid w:val="0083180C"/>
    <w:rsid w:val="00840246"/>
    <w:rsid w:val="00840321"/>
    <w:rsid w:val="00841E17"/>
    <w:rsid w:val="008459F5"/>
    <w:rsid w:val="0085069B"/>
    <w:rsid w:val="0087124B"/>
    <w:rsid w:val="008822C9"/>
    <w:rsid w:val="0088244C"/>
    <w:rsid w:val="00886F89"/>
    <w:rsid w:val="00890876"/>
    <w:rsid w:val="00892D51"/>
    <w:rsid w:val="008A007F"/>
    <w:rsid w:val="008C2A8F"/>
    <w:rsid w:val="008C2B36"/>
    <w:rsid w:val="008C35B8"/>
    <w:rsid w:val="008D0D48"/>
    <w:rsid w:val="008E46CA"/>
    <w:rsid w:val="008E596B"/>
    <w:rsid w:val="008E63F3"/>
    <w:rsid w:val="008E6482"/>
    <w:rsid w:val="008E7933"/>
    <w:rsid w:val="008F161A"/>
    <w:rsid w:val="008F2169"/>
    <w:rsid w:val="00904276"/>
    <w:rsid w:val="009112A9"/>
    <w:rsid w:val="00911F89"/>
    <w:rsid w:val="009130F6"/>
    <w:rsid w:val="00916159"/>
    <w:rsid w:val="00916797"/>
    <w:rsid w:val="00941249"/>
    <w:rsid w:val="00941BEC"/>
    <w:rsid w:val="00942B3E"/>
    <w:rsid w:val="009474C8"/>
    <w:rsid w:val="00955FAC"/>
    <w:rsid w:val="0096168F"/>
    <w:rsid w:val="00961988"/>
    <w:rsid w:val="009620CD"/>
    <w:rsid w:val="00975A03"/>
    <w:rsid w:val="009767AE"/>
    <w:rsid w:val="00976A9A"/>
    <w:rsid w:val="00983EFB"/>
    <w:rsid w:val="009A28F6"/>
    <w:rsid w:val="009A2960"/>
    <w:rsid w:val="009D1D75"/>
    <w:rsid w:val="009D7CC4"/>
    <w:rsid w:val="009F5BDE"/>
    <w:rsid w:val="009F79B8"/>
    <w:rsid w:val="00A04577"/>
    <w:rsid w:val="00A063FE"/>
    <w:rsid w:val="00A125E7"/>
    <w:rsid w:val="00A1412C"/>
    <w:rsid w:val="00A14E62"/>
    <w:rsid w:val="00A1550A"/>
    <w:rsid w:val="00A21291"/>
    <w:rsid w:val="00A226FB"/>
    <w:rsid w:val="00A23EDF"/>
    <w:rsid w:val="00A2732B"/>
    <w:rsid w:val="00A347CD"/>
    <w:rsid w:val="00A5492A"/>
    <w:rsid w:val="00A54E60"/>
    <w:rsid w:val="00A60006"/>
    <w:rsid w:val="00A758CB"/>
    <w:rsid w:val="00A76FA0"/>
    <w:rsid w:val="00A8270E"/>
    <w:rsid w:val="00AA49BA"/>
    <w:rsid w:val="00AA771D"/>
    <w:rsid w:val="00AB1E7E"/>
    <w:rsid w:val="00AB38E2"/>
    <w:rsid w:val="00AC345B"/>
    <w:rsid w:val="00AC39DD"/>
    <w:rsid w:val="00AC50D4"/>
    <w:rsid w:val="00AC6E1C"/>
    <w:rsid w:val="00AD2DF2"/>
    <w:rsid w:val="00AE01FF"/>
    <w:rsid w:val="00AE0C7C"/>
    <w:rsid w:val="00AE73C3"/>
    <w:rsid w:val="00AE7D10"/>
    <w:rsid w:val="00AF22F5"/>
    <w:rsid w:val="00AF633B"/>
    <w:rsid w:val="00AF644E"/>
    <w:rsid w:val="00B019B2"/>
    <w:rsid w:val="00B03152"/>
    <w:rsid w:val="00B0602C"/>
    <w:rsid w:val="00B108FD"/>
    <w:rsid w:val="00B116F9"/>
    <w:rsid w:val="00B13ED8"/>
    <w:rsid w:val="00B17D45"/>
    <w:rsid w:val="00B21D03"/>
    <w:rsid w:val="00B23A8F"/>
    <w:rsid w:val="00B36C0E"/>
    <w:rsid w:val="00B420C0"/>
    <w:rsid w:val="00B50B69"/>
    <w:rsid w:val="00B5325D"/>
    <w:rsid w:val="00B53676"/>
    <w:rsid w:val="00B54AF1"/>
    <w:rsid w:val="00B55BE8"/>
    <w:rsid w:val="00B57F69"/>
    <w:rsid w:val="00B72AD3"/>
    <w:rsid w:val="00B72AE4"/>
    <w:rsid w:val="00B96A13"/>
    <w:rsid w:val="00B97C0D"/>
    <w:rsid w:val="00BA5327"/>
    <w:rsid w:val="00BA54DB"/>
    <w:rsid w:val="00BB00C6"/>
    <w:rsid w:val="00BB4801"/>
    <w:rsid w:val="00BB65E0"/>
    <w:rsid w:val="00BD2FC1"/>
    <w:rsid w:val="00BF2176"/>
    <w:rsid w:val="00BF2618"/>
    <w:rsid w:val="00BF4529"/>
    <w:rsid w:val="00BF482E"/>
    <w:rsid w:val="00BF5D18"/>
    <w:rsid w:val="00BF5D4C"/>
    <w:rsid w:val="00C00F9F"/>
    <w:rsid w:val="00C0109C"/>
    <w:rsid w:val="00C262CE"/>
    <w:rsid w:val="00C31D33"/>
    <w:rsid w:val="00C34B62"/>
    <w:rsid w:val="00C37DE9"/>
    <w:rsid w:val="00C4086D"/>
    <w:rsid w:val="00C52FA2"/>
    <w:rsid w:val="00C540F6"/>
    <w:rsid w:val="00C554EE"/>
    <w:rsid w:val="00C55CB8"/>
    <w:rsid w:val="00C63D6C"/>
    <w:rsid w:val="00C67925"/>
    <w:rsid w:val="00C768AC"/>
    <w:rsid w:val="00C76A7F"/>
    <w:rsid w:val="00C8303D"/>
    <w:rsid w:val="00C9251F"/>
    <w:rsid w:val="00CA7692"/>
    <w:rsid w:val="00CB13F7"/>
    <w:rsid w:val="00CB3BF9"/>
    <w:rsid w:val="00CE0EC0"/>
    <w:rsid w:val="00CE355D"/>
    <w:rsid w:val="00CE4576"/>
    <w:rsid w:val="00CE7820"/>
    <w:rsid w:val="00CF1B36"/>
    <w:rsid w:val="00D058E1"/>
    <w:rsid w:val="00D23A1A"/>
    <w:rsid w:val="00D25637"/>
    <w:rsid w:val="00D33530"/>
    <w:rsid w:val="00D34243"/>
    <w:rsid w:val="00D34BAC"/>
    <w:rsid w:val="00D3536B"/>
    <w:rsid w:val="00D429FE"/>
    <w:rsid w:val="00D44D6E"/>
    <w:rsid w:val="00D476E9"/>
    <w:rsid w:val="00D65E0E"/>
    <w:rsid w:val="00D66E20"/>
    <w:rsid w:val="00D722BA"/>
    <w:rsid w:val="00D757CE"/>
    <w:rsid w:val="00D82F12"/>
    <w:rsid w:val="00D84815"/>
    <w:rsid w:val="00D87B20"/>
    <w:rsid w:val="00D918C5"/>
    <w:rsid w:val="00D955E3"/>
    <w:rsid w:val="00DA4267"/>
    <w:rsid w:val="00DB30B2"/>
    <w:rsid w:val="00DB4F13"/>
    <w:rsid w:val="00DB5C70"/>
    <w:rsid w:val="00DC3C8D"/>
    <w:rsid w:val="00DD0A91"/>
    <w:rsid w:val="00DE412C"/>
    <w:rsid w:val="00DE60C5"/>
    <w:rsid w:val="00DE7470"/>
    <w:rsid w:val="00DE7C3B"/>
    <w:rsid w:val="00DF4450"/>
    <w:rsid w:val="00E016C5"/>
    <w:rsid w:val="00E235E5"/>
    <w:rsid w:val="00E23E56"/>
    <w:rsid w:val="00E26978"/>
    <w:rsid w:val="00E3429E"/>
    <w:rsid w:val="00E43A55"/>
    <w:rsid w:val="00E452DA"/>
    <w:rsid w:val="00E53426"/>
    <w:rsid w:val="00E62125"/>
    <w:rsid w:val="00E66A40"/>
    <w:rsid w:val="00E835EE"/>
    <w:rsid w:val="00E9357E"/>
    <w:rsid w:val="00EA7856"/>
    <w:rsid w:val="00EB60B8"/>
    <w:rsid w:val="00EB7956"/>
    <w:rsid w:val="00EC474F"/>
    <w:rsid w:val="00ED0E9F"/>
    <w:rsid w:val="00EE5EA2"/>
    <w:rsid w:val="00EF43BF"/>
    <w:rsid w:val="00F0088E"/>
    <w:rsid w:val="00F01731"/>
    <w:rsid w:val="00F12FBD"/>
    <w:rsid w:val="00F1676F"/>
    <w:rsid w:val="00F2321A"/>
    <w:rsid w:val="00F33D66"/>
    <w:rsid w:val="00F415C5"/>
    <w:rsid w:val="00F658D3"/>
    <w:rsid w:val="00F71134"/>
    <w:rsid w:val="00F87C27"/>
    <w:rsid w:val="00F909BB"/>
    <w:rsid w:val="00FB2F9B"/>
    <w:rsid w:val="00FC7ED5"/>
    <w:rsid w:val="00FD3813"/>
    <w:rsid w:val="00FD3B23"/>
    <w:rsid w:val="00FF7874"/>
    <w:rsid w:val="3CDC24C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Hyperlink"/>
    <w:basedOn w:val="2"/>
    <w:unhideWhenUsed/>
    <w:qFormat/>
    <w:uiPriority w:val="99"/>
    <w:rPr>
      <w:color w:val="0000FF"/>
      <w:u w:val="single"/>
    </w:rPr>
  </w:style>
  <w:style w:type="table" w:styleId="5">
    <w:name w:val="Table Grid"/>
    <w:basedOn w:val="3"/>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6">
    <w:name w:val="List Paragraph"/>
    <w:basedOn w:val="1"/>
    <w:qFormat/>
    <w:uiPriority w:val="34"/>
    <w:pPr>
      <w:ind w:left="720"/>
      <w:contextualSpacing/>
    </w:pPr>
  </w:style>
  <w:style w:type="character" w:customStyle="1" w:styleId="7">
    <w:name w:val="Unresolved Mention"/>
    <w:basedOn w:val="2"/>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4.png"/><Relationship Id="rId18" Type="http://schemas.openxmlformats.org/officeDocument/2006/relationships/image" Target="media/image13.png"/><Relationship Id="rId17" Type="http://schemas.openxmlformats.org/officeDocument/2006/relationships/image" Target="media/image12.png"/><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403</Words>
  <Characters>2302</Characters>
  <Lines>19</Lines>
  <Paragraphs>5</Paragraphs>
  <TotalTime>1</TotalTime>
  <ScaleCrop>false</ScaleCrop>
  <LinksUpToDate>false</LinksUpToDate>
  <CharactersWithSpaces>2700</CharactersWithSpaces>
  <Application>WPS Office_11.2.0.10351_F1E327BC-269C-435d-A152-05C5408002CA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2020-03-27T03:53:00Z</dcterms:created>
  <dc:creator>namtr</dc:creator>
  <cp:lastModifiedBy>DELL</cp:lastModifiedBy>
  <dcterms:modified xsi:type="dcterms:W3CDTF">2021-10-29T05:19:42Z</dcterms:modified>
  <cp:revision>407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1033-11.2.0.10351</vt:lpwstr>
  </property>
  <property fmtid="{D5CDD505-2E9C-101B-9397-08002B2CF9AE}" pid="3" name="ICV">
    <vt:lpwstr>2D461241B74F445582D7E77A677634B4</vt:lpwstr>
  </property>
</Properties>
</file>