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B952" w14:textId="77777777" w:rsidR="001C3894" w:rsidRDefault="001C3894" w:rsidP="00476115">
      <w:pPr>
        <w:widowControl w:val="0"/>
        <w:pBdr>
          <w:top w:val="nil"/>
          <w:left w:val="nil"/>
          <w:bottom w:val="nil"/>
          <w:right w:val="nil"/>
          <w:between w:val="nil"/>
        </w:pBdr>
        <w:spacing w:before="120" w:after="120" w:line="240" w:lineRule="auto"/>
        <w:jc w:val="center"/>
        <w:rPr>
          <w:b/>
          <w:bCs/>
        </w:rPr>
      </w:pPr>
    </w:p>
    <w:p w14:paraId="5672A1A0" w14:textId="77777777" w:rsidR="001C3894" w:rsidRDefault="001C3894" w:rsidP="00476115">
      <w:pPr>
        <w:widowControl w:val="0"/>
        <w:pBdr>
          <w:top w:val="nil"/>
          <w:left w:val="nil"/>
          <w:bottom w:val="nil"/>
          <w:right w:val="nil"/>
          <w:between w:val="nil"/>
        </w:pBdr>
        <w:spacing w:before="120" w:after="120" w:line="240" w:lineRule="auto"/>
        <w:jc w:val="center"/>
        <w:rPr>
          <w:b/>
          <w:bCs/>
        </w:rPr>
      </w:pPr>
    </w:p>
    <w:p w14:paraId="5C640513" w14:textId="77777777" w:rsidR="003F6E30" w:rsidRDefault="004E3F77" w:rsidP="00476115">
      <w:pPr>
        <w:widowControl w:val="0"/>
        <w:pBdr>
          <w:top w:val="nil"/>
          <w:left w:val="nil"/>
          <w:bottom w:val="nil"/>
          <w:right w:val="nil"/>
          <w:between w:val="nil"/>
        </w:pBdr>
        <w:spacing w:before="120" w:after="120" w:line="240" w:lineRule="auto"/>
        <w:jc w:val="center"/>
        <w:rPr>
          <w:rFonts w:ascii="Arial" w:hAnsi="Arial" w:cs="Arial"/>
          <w:b/>
          <w:bCs/>
          <w:sz w:val="32"/>
          <w:szCs w:val="32"/>
        </w:rPr>
      </w:pPr>
      <w:proofErr w:type="spellStart"/>
      <w:r w:rsidRPr="004950F5">
        <w:rPr>
          <w:rFonts w:ascii="Arial" w:hAnsi="Arial" w:cs="Arial"/>
          <w:b/>
          <w:bCs/>
          <w:sz w:val="32"/>
          <w:szCs w:val="32"/>
        </w:rPr>
        <w:t>Phim</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ảnh</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cho</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việc</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dạy</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học</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giao</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tiếp</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liên</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văn</w:t>
      </w:r>
      <w:proofErr w:type="spellEnd"/>
      <w:r w:rsidRPr="004950F5">
        <w:rPr>
          <w:rFonts w:ascii="Arial" w:hAnsi="Arial" w:cs="Arial"/>
          <w:b/>
          <w:bCs/>
          <w:sz w:val="32"/>
          <w:szCs w:val="32"/>
        </w:rPr>
        <w:t xml:space="preserve"> </w:t>
      </w:r>
      <w:proofErr w:type="spellStart"/>
      <w:r w:rsidRPr="004950F5">
        <w:rPr>
          <w:rFonts w:ascii="Arial" w:hAnsi="Arial" w:cs="Arial"/>
          <w:b/>
          <w:bCs/>
          <w:sz w:val="32"/>
          <w:szCs w:val="32"/>
        </w:rPr>
        <w:t>hóa</w:t>
      </w:r>
      <w:proofErr w:type="spellEnd"/>
      <w:r w:rsidRPr="004950F5">
        <w:rPr>
          <w:rFonts w:ascii="Arial" w:hAnsi="Arial" w:cs="Arial"/>
          <w:b/>
          <w:bCs/>
          <w:sz w:val="32"/>
          <w:szCs w:val="32"/>
        </w:rPr>
        <w:t xml:space="preserve"> </w:t>
      </w:r>
    </w:p>
    <w:p w14:paraId="4304E94A" w14:textId="17DEE0D5" w:rsidR="00235798" w:rsidRPr="004950F5" w:rsidRDefault="004E3F77" w:rsidP="00476115">
      <w:pPr>
        <w:widowControl w:val="0"/>
        <w:pBdr>
          <w:top w:val="nil"/>
          <w:left w:val="nil"/>
          <w:bottom w:val="nil"/>
          <w:right w:val="nil"/>
          <w:between w:val="nil"/>
        </w:pBdr>
        <w:spacing w:before="120" w:after="120" w:line="240" w:lineRule="auto"/>
        <w:jc w:val="center"/>
        <w:rPr>
          <w:rFonts w:ascii="Arial" w:hAnsi="Arial" w:cs="Arial"/>
          <w:b/>
          <w:bCs/>
          <w:sz w:val="32"/>
          <w:szCs w:val="32"/>
        </w:rPr>
      </w:pPr>
      <w:proofErr w:type="spellStart"/>
      <w:r w:rsidRPr="004950F5">
        <w:rPr>
          <w:rFonts w:ascii="Arial" w:hAnsi="Arial" w:cs="Arial"/>
          <w:b/>
          <w:bCs/>
          <w:sz w:val="32"/>
          <w:szCs w:val="32"/>
        </w:rPr>
        <w:t>trong</w:t>
      </w:r>
      <w:proofErr w:type="spellEnd"/>
      <w:r w:rsidR="003F6E30">
        <w:rPr>
          <w:rFonts w:ascii="Arial" w:hAnsi="Arial" w:cs="Arial"/>
          <w:b/>
          <w:bCs/>
          <w:sz w:val="32"/>
          <w:szCs w:val="32"/>
        </w:rPr>
        <w:t xml:space="preserve"> </w:t>
      </w:r>
      <w:proofErr w:type="spellStart"/>
      <w:r w:rsidRPr="004950F5">
        <w:rPr>
          <w:rFonts w:ascii="Arial" w:hAnsi="Arial" w:cs="Arial"/>
          <w:b/>
          <w:bCs/>
          <w:sz w:val="32"/>
          <w:szCs w:val="32"/>
        </w:rPr>
        <w:t>tiếng</w:t>
      </w:r>
      <w:proofErr w:type="spellEnd"/>
      <w:r w:rsidRPr="004950F5">
        <w:rPr>
          <w:rFonts w:ascii="Arial" w:hAnsi="Arial" w:cs="Arial"/>
          <w:b/>
          <w:bCs/>
          <w:sz w:val="32"/>
          <w:szCs w:val="32"/>
        </w:rPr>
        <w:t xml:space="preserve"> Anh ở </w:t>
      </w:r>
      <w:proofErr w:type="spellStart"/>
      <w:r w:rsidRPr="004950F5">
        <w:rPr>
          <w:rFonts w:ascii="Arial" w:hAnsi="Arial" w:cs="Arial"/>
          <w:b/>
          <w:bCs/>
          <w:sz w:val="32"/>
          <w:szCs w:val="32"/>
        </w:rPr>
        <w:t>Việt</w:t>
      </w:r>
      <w:proofErr w:type="spellEnd"/>
      <w:r w:rsidRPr="004950F5">
        <w:rPr>
          <w:rFonts w:ascii="Arial" w:hAnsi="Arial" w:cs="Arial"/>
          <w:b/>
          <w:bCs/>
          <w:sz w:val="32"/>
          <w:szCs w:val="32"/>
        </w:rPr>
        <w:t xml:space="preserve"> Nam</w:t>
      </w:r>
    </w:p>
    <w:p w14:paraId="1BDBB1F3" w14:textId="23CC2F8F" w:rsidR="00B1730A" w:rsidRDefault="00B1730A" w:rsidP="00476115">
      <w:pPr>
        <w:spacing w:before="120" w:after="120" w:line="240" w:lineRule="auto"/>
        <w:jc w:val="center"/>
        <w:rPr>
          <w:b/>
          <w:sz w:val="22"/>
          <w:szCs w:val="22"/>
        </w:rPr>
      </w:pPr>
    </w:p>
    <w:p w14:paraId="45C1B3D3" w14:textId="4214145A" w:rsidR="004E34E5" w:rsidRDefault="00D93AD4" w:rsidP="003175BF">
      <w:pPr>
        <w:spacing w:before="120" w:after="120" w:line="240" w:lineRule="auto"/>
        <w:jc w:val="center"/>
        <w:rPr>
          <w:b/>
        </w:rPr>
      </w:pPr>
      <w:proofErr w:type="spellStart"/>
      <w:r>
        <w:rPr>
          <w:b/>
        </w:rPr>
        <w:t>Đoàn</w:t>
      </w:r>
      <w:proofErr w:type="spellEnd"/>
      <w:r>
        <w:rPr>
          <w:b/>
        </w:rPr>
        <w:t xml:space="preserve"> </w:t>
      </w:r>
      <w:proofErr w:type="spellStart"/>
      <w:r>
        <w:rPr>
          <w:b/>
        </w:rPr>
        <w:t>Nguyễn</w:t>
      </w:r>
      <w:proofErr w:type="spellEnd"/>
      <w:r>
        <w:rPr>
          <w:b/>
        </w:rPr>
        <w:t xml:space="preserve"> </w:t>
      </w:r>
      <w:proofErr w:type="spellStart"/>
      <w:r>
        <w:rPr>
          <w:b/>
        </w:rPr>
        <w:t>Thị</w:t>
      </w:r>
      <w:proofErr w:type="spellEnd"/>
      <w:r>
        <w:rPr>
          <w:b/>
        </w:rPr>
        <w:t xml:space="preserve"> </w:t>
      </w:r>
      <w:proofErr w:type="spellStart"/>
      <w:r>
        <w:rPr>
          <w:b/>
        </w:rPr>
        <w:t>Lệ</w:t>
      </w:r>
      <w:proofErr w:type="spellEnd"/>
      <w:r>
        <w:rPr>
          <w:b/>
        </w:rPr>
        <w:t xml:space="preserve"> </w:t>
      </w:r>
      <w:proofErr w:type="spellStart"/>
      <w:r>
        <w:rPr>
          <w:b/>
        </w:rPr>
        <w:t>Hằng</w:t>
      </w:r>
      <w:proofErr w:type="spellEnd"/>
      <w:r w:rsidR="00A0404B">
        <w:rPr>
          <w:b/>
        </w:rPr>
        <w:t>*</w:t>
      </w:r>
    </w:p>
    <w:p w14:paraId="1E2085F4" w14:textId="77777777" w:rsidR="003175BF" w:rsidRDefault="003175BF" w:rsidP="003175BF">
      <w:pPr>
        <w:spacing w:before="120" w:after="120" w:line="240" w:lineRule="auto"/>
        <w:jc w:val="center"/>
        <w:rPr>
          <w:b/>
        </w:rPr>
      </w:pPr>
    </w:p>
    <w:p w14:paraId="673CD77A" w14:textId="69915DF2" w:rsidR="004E34E5" w:rsidRDefault="00823A45" w:rsidP="00476115">
      <w:pPr>
        <w:spacing w:before="120" w:after="120" w:line="240" w:lineRule="auto"/>
        <w:jc w:val="center"/>
        <w:rPr>
          <w:bCs/>
          <w:i/>
          <w:iCs/>
          <w:sz w:val="22"/>
          <w:szCs w:val="22"/>
        </w:rPr>
      </w:pPr>
      <w:r w:rsidRPr="003175BF">
        <w:rPr>
          <w:bCs/>
          <w:i/>
          <w:iCs/>
          <w:sz w:val="22"/>
          <w:szCs w:val="22"/>
        </w:rPr>
        <w:t xml:space="preserve">Khoa </w:t>
      </w:r>
      <w:proofErr w:type="spellStart"/>
      <w:r w:rsidRPr="003175BF">
        <w:rPr>
          <w:bCs/>
          <w:i/>
          <w:iCs/>
          <w:sz w:val="22"/>
          <w:szCs w:val="22"/>
        </w:rPr>
        <w:t>Ngoại</w:t>
      </w:r>
      <w:proofErr w:type="spellEnd"/>
      <w:r w:rsidRPr="003175BF">
        <w:rPr>
          <w:bCs/>
          <w:i/>
          <w:iCs/>
          <w:sz w:val="22"/>
          <w:szCs w:val="22"/>
        </w:rPr>
        <w:t xml:space="preserve"> </w:t>
      </w:r>
      <w:proofErr w:type="spellStart"/>
      <w:r w:rsidRPr="003175BF">
        <w:rPr>
          <w:bCs/>
          <w:i/>
          <w:iCs/>
          <w:sz w:val="22"/>
          <w:szCs w:val="22"/>
        </w:rPr>
        <w:t>ngữ</w:t>
      </w:r>
      <w:proofErr w:type="spellEnd"/>
      <w:r w:rsidRPr="003175BF">
        <w:rPr>
          <w:bCs/>
          <w:i/>
          <w:iCs/>
          <w:sz w:val="22"/>
          <w:szCs w:val="22"/>
        </w:rPr>
        <w:t xml:space="preserve">, </w:t>
      </w:r>
      <w:proofErr w:type="spellStart"/>
      <w:r w:rsidRPr="003175BF">
        <w:rPr>
          <w:bCs/>
          <w:i/>
          <w:iCs/>
          <w:sz w:val="22"/>
          <w:szCs w:val="22"/>
        </w:rPr>
        <w:t>trường</w:t>
      </w:r>
      <w:proofErr w:type="spellEnd"/>
      <w:r w:rsidRPr="003175BF">
        <w:rPr>
          <w:bCs/>
          <w:i/>
          <w:iCs/>
          <w:sz w:val="22"/>
          <w:szCs w:val="22"/>
        </w:rPr>
        <w:t xml:space="preserve"> </w:t>
      </w:r>
      <w:proofErr w:type="spellStart"/>
      <w:r w:rsidRPr="003175BF">
        <w:rPr>
          <w:bCs/>
          <w:i/>
          <w:iCs/>
          <w:sz w:val="22"/>
          <w:szCs w:val="22"/>
        </w:rPr>
        <w:t>Đại</w:t>
      </w:r>
      <w:proofErr w:type="spellEnd"/>
      <w:r w:rsidRPr="003175BF">
        <w:rPr>
          <w:bCs/>
          <w:i/>
          <w:iCs/>
          <w:sz w:val="22"/>
          <w:szCs w:val="22"/>
        </w:rPr>
        <w:t xml:space="preserve"> </w:t>
      </w:r>
      <w:proofErr w:type="spellStart"/>
      <w:r w:rsidRPr="003175BF">
        <w:rPr>
          <w:bCs/>
          <w:i/>
          <w:iCs/>
          <w:sz w:val="22"/>
          <w:szCs w:val="22"/>
        </w:rPr>
        <w:t>học</w:t>
      </w:r>
      <w:proofErr w:type="spellEnd"/>
      <w:r w:rsidRPr="003175BF">
        <w:rPr>
          <w:bCs/>
          <w:i/>
          <w:iCs/>
          <w:sz w:val="22"/>
          <w:szCs w:val="22"/>
        </w:rPr>
        <w:t xml:space="preserve"> </w:t>
      </w:r>
      <w:proofErr w:type="spellStart"/>
      <w:r w:rsidRPr="003175BF">
        <w:rPr>
          <w:bCs/>
          <w:i/>
          <w:iCs/>
          <w:sz w:val="22"/>
          <w:szCs w:val="22"/>
        </w:rPr>
        <w:t>Quy</w:t>
      </w:r>
      <w:proofErr w:type="spellEnd"/>
      <w:r w:rsidRPr="003175BF">
        <w:rPr>
          <w:bCs/>
          <w:i/>
          <w:iCs/>
          <w:sz w:val="22"/>
          <w:szCs w:val="22"/>
        </w:rPr>
        <w:t xml:space="preserve"> </w:t>
      </w:r>
      <w:proofErr w:type="spellStart"/>
      <w:r w:rsidRPr="003175BF">
        <w:rPr>
          <w:bCs/>
          <w:i/>
          <w:iCs/>
          <w:sz w:val="22"/>
          <w:szCs w:val="22"/>
        </w:rPr>
        <w:t>Nhơn</w:t>
      </w:r>
      <w:proofErr w:type="spellEnd"/>
    </w:p>
    <w:p w14:paraId="08CE06C0" w14:textId="1538838C" w:rsidR="003175BF" w:rsidRDefault="003175BF" w:rsidP="00476115">
      <w:pPr>
        <w:spacing w:before="120" w:after="120" w:line="240" w:lineRule="auto"/>
        <w:jc w:val="center"/>
        <w:rPr>
          <w:bCs/>
          <w:i/>
          <w:iCs/>
          <w:sz w:val="22"/>
          <w:szCs w:val="22"/>
        </w:rPr>
      </w:pPr>
    </w:p>
    <w:p w14:paraId="341B51B3" w14:textId="54B18D4F" w:rsidR="00F43F50" w:rsidRPr="00B81977" w:rsidRDefault="00B81977" w:rsidP="00B81977">
      <w:pPr>
        <w:spacing w:before="120" w:after="120" w:line="240" w:lineRule="auto"/>
        <w:jc w:val="center"/>
        <w:rPr>
          <w:bCs/>
          <w:i/>
          <w:iCs/>
          <w:sz w:val="22"/>
          <w:szCs w:val="22"/>
        </w:rPr>
      </w:pPr>
      <w:r>
        <w:rPr>
          <w:bCs/>
          <w:i/>
          <w:iCs/>
          <w:sz w:val="22"/>
          <w:szCs w:val="22"/>
        </w:rPr>
        <w:t xml:space="preserve">* </w:t>
      </w:r>
      <w:proofErr w:type="spellStart"/>
      <w:r>
        <w:rPr>
          <w:bCs/>
          <w:i/>
          <w:iCs/>
          <w:sz w:val="22"/>
          <w:szCs w:val="22"/>
        </w:rPr>
        <w:t>Tác</w:t>
      </w:r>
      <w:proofErr w:type="spellEnd"/>
      <w:r>
        <w:rPr>
          <w:bCs/>
          <w:i/>
          <w:iCs/>
          <w:sz w:val="22"/>
          <w:szCs w:val="22"/>
        </w:rPr>
        <w:t xml:space="preserve"> </w:t>
      </w:r>
      <w:proofErr w:type="spellStart"/>
      <w:r>
        <w:rPr>
          <w:bCs/>
          <w:i/>
          <w:iCs/>
          <w:sz w:val="22"/>
          <w:szCs w:val="22"/>
        </w:rPr>
        <w:t>giả</w:t>
      </w:r>
      <w:proofErr w:type="spellEnd"/>
      <w:r>
        <w:rPr>
          <w:bCs/>
          <w:i/>
          <w:iCs/>
          <w:sz w:val="22"/>
          <w:szCs w:val="22"/>
        </w:rPr>
        <w:t xml:space="preserve"> </w:t>
      </w:r>
      <w:proofErr w:type="spellStart"/>
      <w:r>
        <w:rPr>
          <w:bCs/>
          <w:i/>
          <w:iCs/>
          <w:sz w:val="22"/>
          <w:szCs w:val="22"/>
        </w:rPr>
        <w:t>liên</w:t>
      </w:r>
      <w:proofErr w:type="spellEnd"/>
      <w:r>
        <w:rPr>
          <w:bCs/>
          <w:i/>
          <w:iCs/>
          <w:sz w:val="22"/>
          <w:szCs w:val="22"/>
        </w:rPr>
        <w:t xml:space="preserve"> </w:t>
      </w:r>
      <w:proofErr w:type="spellStart"/>
      <w:r>
        <w:rPr>
          <w:bCs/>
          <w:i/>
          <w:iCs/>
          <w:sz w:val="22"/>
          <w:szCs w:val="22"/>
        </w:rPr>
        <w:t>hệ</w:t>
      </w:r>
      <w:proofErr w:type="spellEnd"/>
      <w:r>
        <w:rPr>
          <w:bCs/>
          <w:i/>
          <w:iCs/>
          <w:sz w:val="22"/>
          <w:szCs w:val="22"/>
        </w:rPr>
        <w:t xml:space="preserve"> </w:t>
      </w:r>
      <w:proofErr w:type="spellStart"/>
      <w:r>
        <w:rPr>
          <w:bCs/>
          <w:i/>
          <w:iCs/>
          <w:sz w:val="22"/>
          <w:szCs w:val="22"/>
        </w:rPr>
        <w:t>chính</w:t>
      </w:r>
      <w:proofErr w:type="spellEnd"/>
      <w:r>
        <w:rPr>
          <w:bCs/>
          <w:i/>
          <w:iCs/>
          <w:sz w:val="22"/>
          <w:szCs w:val="22"/>
        </w:rPr>
        <w:t xml:space="preserve">. </w:t>
      </w:r>
      <w:r w:rsidR="00F43F50" w:rsidRPr="00B81977">
        <w:rPr>
          <w:bCs/>
          <w:i/>
          <w:iCs/>
          <w:sz w:val="22"/>
          <w:szCs w:val="22"/>
        </w:rPr>
        <w:t xml:space="preserve">Email: </w:t>
      </w:r>
      <w:hyperlink r:id="rId8" w:history="1">
        <w:r w:rsidR="00EC32EE" w:rsidRPr="00B81977">
          <w:rPr>
            <w:rStyle w:val="Hyperlink"/>
            <w:bCs/>
            <w:i/>
            <w:iCs/>
            <w:sz w:val="22"/>
            <w:szCs w:val="22"/>
          </w:rPr>
          <w:t>doannguyenthilehang@qnu.edu.vn</w:t>
        </w:r>
      </w:hyperlink>
    </w:p>
    <w:p w14:paraId="5B02DF74" w14:textId="46AC3A9A" w:rsidR="00EC32EE" w:rsidRDefault="00EC32EE" w:rsidP="00476115">
      <w:pPr>
        <w:spacing w:before="120" w:after="120" w:line="240" w:lineRule="auto"/>
        <w:jc w:val="center"/>
        <w:rPr>
          <w:bCs/>
          <w:i/>
          <w:iCs/>
          <w:sz w:val="22"/>
          <w:szCs w:val="22"/>
        </w:rPr>
      </w:pPr>
    </w:p>
    <w:p w14:paraId="58510421" w14:textId="77777777" w:rsidR="00EC32EE" w:rsidRPr="003175BF" w:rsidRDefault="00EC32EE" w:rsidP="00476115">
      <w:pPr>
        <w:spacing w:before="120" w:after="120" w:line="240" w:lineRule="auto"/>
        <w:jc w:val="center"/>
        <w:rPr>
          <w:bCs/>
          <w:i/>
          <w:iCs/>
          <w:sz w:val="22"/>
          <w:szCs w:val="22"/>
        </w:rPr>
      </w:pPr>
    </w:p>
    <w:p w14:paraId="6E4F03E1" w14:textId="0E1D79F0" w:rsidR="00235798" w:rsidRPr="0018481B" w:rsidRDefault="00000000" w:rsidP="0018481B">
      <w:pPr>
        <w:spacing w:before="120" w:after="120" w:line="240" w:lineRule="auto"/>
        <w:rPr>
          <w:b/>
          <w:caps/>
          <w:sz w:val="22"/>
          <w:szCs w:val="22"/>
        </w:rPr>
      </w:pPr>
      <w:r w:rsidRPr="0018481B">
        <w:rPr>
          <w:b/>
          <w:caps/>
          <w:sz w:val="22"/>
          <w:szCs w:val="22"/>
        </w:rPr>
        <w:t>Tóm tắt</w:t>
      </w:r>
    </w:p>
    <w:p w14:paraId="6854C6EC" w14:textId="753D85EF" w:rsidR="00235798" w:rsidRPr="00F00634" w:rsidRDefault="00000000" w:rsidP="005D6A87">
      <w:pPr>
        <w:spacing w:before="120" w:after="120" w:line="240" w:lineRule="auto"/>
        <w:ind w:firstLine="567"/>
        <w:rPr>
          <w:sz w:val="20"/>
          <w:szCs w:val="20"/>
        </w:rPr>
      </w:pPr>
      <w:r w:rsidRPr="00F00634">
        <w:rPr>
          <w:sz w:val="20"/>
          <w:szCs w:val="20"/>
        </w:rPr>
        <w:t xml:space="preserve">Giao </w:t>
      </w:r>
      <w:proofErr w:type="spellStart"/>
      <w:r w:rsidRPr="00F00634">
        <w:rPr>
          <w:sz w:val="20"/>
          <w:szCs w:val="20"/>
        </w:rPr>
        <w:t>tiếp</w:t>
      </w:r>
      <w:proofErr w:type="spellEnd"/>
      <w:r w:rsidRPr="00F00634">
        <w:rPr>
          <w:sz w:val="20"/>
          <w:szCs w:val="20"/>
        </w:rPr>
        <w:t xml:space="preserve"> </w:t>
      </w:r>
      <w:proofErr w:type="spellStart"/>
      <w:r w:rsidRPr="00F00634">
        <w:rPr>
          <w:sz w:val="20"/>
          <w:szCs w:val="20"/>
        </w:rPr>
        <w:t>liên</w:t>
      </w:r>
      <w:proofErr w:type="spellEnd"/>
      <w:r w:rsidRPr="00F00634">
        <w:rPr>
          <w:sz w:val="20"/>
          <w:szCs w:val="20"/>
        </w:rPr>
        <w:t xml:space="preserve"> </w:t>
      </w:r>
      <w:proofErr w:type="spellStart"/>
      <w:r w:rsidRPr="00F00634">
        <w:rPr>
          <w:sz w:val="20"/>
          <w:szCs w:val="20"/>
        </w:rPr>
        <w:t>văn</w:t>
      </w:r>
      <w:proofErr w:type="spellEnd"/>
      <w:r w:rsidRPr="00F00634">
        <w:rPr>
          <w:sz w:val="20"/>
          <w:szCs w:val="20"/>
        </w:rPr>
        <w:t xml:space="preserve"> </w:t>
      </w:r>
      <w:proofErr w:type="spellStart"/>
      <w:r w:rsidRPr="00F00634">
        <w:rPr>
          <w:sz w:val="20"/>
          <w:szCs w:val="20"/>
        </w:rPr>
        <w:t>hoá</w:t>
      </w:r>
      <w:proofErr w:type="spellEnd"/>
      <w:r w:rsidRPr="00F00634">
        <w:rPr>
          <w:sz w:val="20"/>
          <w:szCs w:val="20"/>
        </w:rPr>
        <w:t xml:space="preserve"> </w:t>
      </w:r>
      <w:proofErr w:type="spellStart"/>
      <w:r w:rsidRPr="00F00634">
        <w:rPr>
          <w:sz w:val="20"/>
          <w:szCs w:val="20"/>
        </w:rPr>
        <w:t>bằng</w:t>
      </w:r>
      <w:proofErr w:type="spellEnd"/>
      <w:r w:rsidRPr="00F00634">
        <w:rPr>
          <w:sz w:val="20"/>
          <w:szCs w:val="20"/>
        </w:rPr>
        <w:t xml:space="preserve"> </w:t>
      </w:r>
      <w:proofErr w:type="spellStart"/>
      <w:r w:rsidRPr="00F00634">
        <w:rPr>
          <w:sz w:val="20"/>
          <w:szCs w:val="20"/>
        </w:rPr>
        <w:t>tiếng</w:t>
      </w:r>
      <w:proofErr w:type="spellEnd"/>
      <w:r w:rsidRPr="00F00634">
        <w:rPr>
          <w:sz w:val="20"/>
          <w:szCs w:val="20"/>
        </w:rPr>
        <w:t xml:space="preserve"> Anh </w:t>
      </w:r>
      <w:proofErr w:type="spellStart"/>
      <w:r w:rsidRPr="00F00634">
        <w:rPr>
          <w:sz w:val="20"/>
          <w:szCs w:val="20"/>
        </w:rPr>
        <w:t>với</w:t>
      </w:r>
      <w:proofErr w:type="spellEnd"/>
      <w:r w:rsidRPr="00F00634">
        <w:rPr>
          <w:sz w:val="20"/>
          <w:szCs w:val="20"/>
        </w:rPr>
        <w:t xml:space="preserve"> </w:t>
      </w:r>
      <w:proofErr w:type="spellStart"/>
      <w:r w:rsidRPr="00F00634">
        <w:rPr>
          <w:sz w:val="20"/>
          <w:szCs w:val="20"/>
        </w:rPr>
        <w:t>vai</w:t>
      </w:r>
      <w:proofErr w:type="spellEnd"/>
      <w:r w:rsidRPr="00F00634">
        <w:rPr>
          <w:sz w:val="20"/>
          <w:szCs w:val="20"/>
        </w:rPr>
        <w:t xml:space="preserve"> </w:t>
      </w:r>
      <w:proofErr w:type="spellStart"/>
      <w:r w:rsidRPr="00F00634">
        <w:rPr>
          <w:sz w:val="20"/>
          <w:szCs w:val="20"/>
        </w:rPr>
        <w:t>trò</w:t>
      </w:r>
      <w:proofErr w:type="spellEnd"/>
      <w:r w:rsidRPr="00F00634">
        <w:rPr>
          <w:sz w:val="20"/>
          <w:szCs w:val="20"/>
        </w:rPr>
        <w:t xml:space="preserve"> </w:t>
      </w:r>
      <w:proofErr w:type="spellStart"/>
      <w:r w:rsidRPr="00F00634">
        <w:rPr>
          <w:sz w:val="20"/>
          <w:szCs w:val="20"/>
        </w:rPr>
        <w:t>là</w:t>
      </w:r>
      <w:proofErr w:type="spellEnd"/>
      <w:r w:rsidRPr="00F00634">
        <w:rPr>
          <w:sz w:val="20"/>
          <w:szCs w:val="20"/>
        </w:rPr>
        <w:t xml:space="preserve"> </w:t>
      </w:r>
      <w:proofErr w:type="spellStart"/>
      <w:r w:rsidRPr="00F00634">
        <w:rPr>
          <w:sz w:val="20"/>
          <w:szCs w:val="20"/>
        </w:rPr>
        <w:t>ngôn</w:t>
      </w:r>
      <w:proofErr w:type="spellEnd"/>
      <w:r w:rsidRPr="00F00634">
        <w:rPr>
          <w:sz w:val="20"/>
          <w:szCs w:val="20"/>
        </w:rPr>
        <w:t xml:space="preserve"> </w:t>
      </w:r>
      <w:proofErr w:type="spellStart"/>
      <w:r w:rsidRPr="00F00634">
        <w:rPr>
          <w:sz w:val="20"/>
          <w:szCs w:val="20"/>
        </w:rPr>
        <w:t>ngữ</w:t>
      </w:r>
      <w:proofErr w:type="spellEnd"/>
      <w:r w:rsidRPr="00F00634">
        <w:rPr>
          <w:sz w:val="20"/>
          <w:szCs w:val="20"/>
        </w:rPr>
        <w:t xml:space="preserve"> </w:t>
      </w:r>
      <w:proofErr w:type="spellStart"/>
      <w:r w:rsidRPr="00F00634">
        <w:rPr>
          <w:sz w:val="20"/>
          <w:szCs w:val="20"/>
        </w:rPr>
        <w:t>quốc</w:t>
      </w:r>
      <w:proofErr w:type="spellEnd"/>
      <w:r w:rsidRPr="00F00634">
        <w:rPr>
          <w:sz w:val="20"/>
          <w:szCs w:val="20"/>
        </w:rPr>
        <w:t xml:space="preserve"> </w:t>
      </w:r>
      <w:proofErr w:type="spellStart"/>
      <w:r w:rsidRPr="00F00634">
        <w:rPr>
          <w:sz w:val="20"/>
          <w:szCs w:val="20"/>
        </w:rPr>
        <w:t>tế</w:t>
      </w:r>
      <w:proofErr w:type="spellEnd"/>
      <w:r w:rsidRPr="00F00634">
        <w:rPr>
          <w:sz w:val="20"/>
          <w:szCs w:val="20"/>
        </w:rPr>
        <w:t xml:space="preserve"> </w:t>
      </w:r>
      <w:proofErr w:type="spellStart"/>
      <w:r w:rsidRPr="00F00634">
        <w:rPr>
          <w:sz w:val="20"/>
          <w:szCs w:val="20"/>
        </w:rPr>
        <w:t>là</w:t>
      </w:r>
      <w:proofErr w:type="spellEnd"/>
      <w:r w:rsidRPr="00F00634">
        <w:rPr>
          <w:sz w:val="20"/>
          <w:szCs w:val="20"/>
        </w:rPr>
        <w:t xml:space="preserve"> </w:t>
      </w:r>
      <w:proofErr w:type="spellStart"/>
      <w:r w:rsidRPr="00F00634">
        <w:rPr>
          <w:sz w:val="20"/>
          <w:szCs w:val="20"/>
        </w:rPr>
        <w:t>đặc</w:t>
      </w:r>
      <w:proofErr w:type="spellEnd"/>
      <w:r w:rsidRPr="00F00634">
        <w:rPr>
          <w:sz w:val="20"/>
          <w:szCs w:val="20"/>
        </w:rPr>
        <w:t xml:space="preserve"> </w:t>
      </w:r>
      <w:proofErr w:type="spellStart"/>
      <w:r w:rsidRPr="00F00634">
        <w:rPr>
          <w:sz w:val="20"/>
          <w:szCs w:val="20"/>
        </w:rPr>
        <w:t>trưng</w:t>
      </w:r>
      <w:proofErr w:type="spellEnd"/>
      <w:r w:rsidRPr="00F00634">
        <w:rPr>
          <w:sz w:val="20"/>
          <w:szCs w:val="20"/>
        </w:rPr>
        <w:t xml:space="preserve"> </w:t>
      </w:r>
      <w:proofErr w:type="spellStart"/>
      <w:r w:rsidRPr="00F00634">
        <w:rPr>
          <w:sz w:val="20"/>
          <w:szCs w:val="20"/>
        </w:rPr>
        <w:t>của</w:t>
      </w:r>
      <w:proofErr w:type="spellEnd"/>
      <w:r w:rsidRPr="00F00634">
        <w:rPr>
          <w:sz w:val="20"/>
          <w:szCs w:val="20"/>
        </w:rPr>
        <w:t xml:space="preserve"> </w:t>
      </w:r>
      <w:proofErr w:type="spellStart"/>
      <w:r w:rsidRPr="00F00634">
        <w:rPr>
          <w:sz w:val="20"/>
          <w:szCs w:val="20"/>
        </w:rPr>
        <w:t>quá</w:t>
      </w:r>
      <w:proofErr w:type="spellEnd"/>
      <w:r w:rsidRPr="00F00634">
        <w:rPr>
          <w:sz w:val="20"/>
          <w:szCs w:val="20"/>
        </w:rPr>
        <w:t xml:space="preserve"> </w:t>
      </w:r>
      <w:proofErr w:type="spellStart"/>
      <w:r w:rsidRPr="00F00634">
        <w:rPr>
          <w:sz w:val="20"/>
          <w:szCs w:val="20"/>
        </w:rPr>
        <w:t>trình</w:t>
      </w:r>
      <w:proofErr w:type="spellEnd"/>
      <w:r w:rsidRPr="00F00634">
        <w:rPr>
          <w:sz w:val="20"/>
          <w:szCs w:val="20"/>
        </w:rPr>
        <w:t xml:space="preserve"> </w:t>
      </w:r>
      <w:proofErr w:type="spellStart"/>
      <w:r w:rsidRPr="00F00634">
        <w:rPr>
          <w:sz w:val="20"/>
          <w:szCs w:val="20"/>
        </w:rPr>
        <w:t>toàn</w:t>
      </w:r>
      <w:proofErr w:type="spellEnd"/>
      <w:r w:rsidRPr="00F00634">
        <w:rPr>
          <w:sz w:val="20"/>
          <w:szCs w:val="20"/>
        </w:rPr>
        <w:t xml:space="preserve"> </w:t>
      </w:r>
      <w:proofErr w:type="spellStart"/>
      <w:r w:rsidRPr="00F00634">
        <w:rPr>
          <w:sz w:val="20"/>
          <w:szCs w:val="20"/>
        </w:rPr>
        <w:t>cầu</w:t>
      </w:r>
      <w:proofErr w:type="spellEnd"/>
      <w:r w:rsidRPr="00F00634">
        <w:rPr>
          <w:sz w:val="20"/>
          <w:szCs w:val="20"/>
        </w:rPr>
        <w:t xml:space="preserve"> </w:t>
      </w:r>
      <w:proofErr w:type="spellStart"/>
      <w:r w:rsidRPr="00F00634">
        <w:rPr>
          <w:sz w:val="20"/>
          <w:szCs w:val="20"/>
        </w:rPr>
        <w:t>hoá</w:t>
      </w:r>
      <w:proofErr w:type="spellEnd"/>
      <w:r w:rsidRPr="00F00634">
        <w:rPr>
          <w:sz w:val="20"/>
          <w:szCs w:val="20"/>
        </w:rPr>
        <w:t xml:space="preserve"> </w:t>
      </w:r>
      <w:proofErr w:type="spellStart"/>
      <w:r w:rsidRPr="00F00634">
        <w:rPr>
          <w:sz w:val="20"/>
          <w:szCs w:val="20"/>
        </w:rPr>
        <w:t>hiện</w:t>
      </w:r>
      <w:proofErr w:type="spellEnd"/>
      <w:r w:rsidRPr="00F00634">
        <w:rPr>
          <w:sz w:val="20"/>
          <w:szCs w:val="20"/>
        </w:rPr>
        <w:t xml:space="preserve"> nay. </w:t>
      </w:r>
      <w:proofErr w:type="spellStart"/>
      <w:r w:rsidRPr="00F00634">
        <w:rPr>
          <w:sz w:val="20"/>
          <w:szCs w:val="20"/>
        </w:rPr>
        <w:t>Mặc</w:t>
      </w:r>
      <w:proofErr w:type="spellEnd"/>
      <w:r w:rsidRPr="00F00634">
        <w:rPr>
          <w:sz w:val="20"/>
          <w:szCs w:val="20"/>
        </w:rPr>
        <w:t xml:space="preserve"> </w:t>
      </w:r>
      <w:proofErr w:type="spellStart"/>
      <w:r w:rsidRPr="00F00634">
        <w:rPr>
          <w:sz w:val="20"/>
          <w:szCs w:val="20"/>
        </w:rPr>
        <w:t>dù</w:t>
      </w:r>
      <w:proofErr w:type="spellEnd"/>
      <w:r w:rsidRPr="00F00634">
        <w:rPr>
          <w:sz w:val="20"/>
          <w:szCs w:val="20"/>
        </w:rPr>
        <w:t xml:space="preserve"> </w:t>
      </w:r>
      <w:proofErr w:type="spellStart"/>
      <w:r w:rsidRPr="00F00634">
        <w:rPr>
          <w:sz w:val="20"/>
          <w:szCs w:val="20"/>
        </w:rPr>
        <w:t>năng</w:t>
      </w:r>
      <w:proofErr w:type="spellEnd"/>
      <w:r w:rsidRPr="00F00634">
        <w:rPr>
          <w:sz w:val="20"/>
          <w:szCs w:val="20"/>
        </w:rPr>
        <w:t xml:space="preserve"> </w:t>
      </w:r>
      <w:proofErr w:type="spellStart"/>
      <w:r w:rsidRPr="00F00634">
        <w:rPr>
          <w:sz w:val="20"/>
          <w:szCs w:val="20"/>
        </w:rPr>
        <w:t>lực</w:t>
      </w:r>
      <w:proofErr w:type="spellEnd"/>
      <w:r w:rsidRPr="00F00634">
        <w:rPr>
          <w:sz w:val="20"/>
          <w:szCs w:val="20"/>
        </w:rPr>
        <w:t xml:space="preserve"> </w:t>
      </w:r>
      <w:proofErr w:type="spellStart"/>
      <w:r w:rsidRPr="00F00634">
        <w:rPr>
          <w:sz w:val="20"/>
          <w:szCs w:val="20"/>
        </w:rPr>
        <w:t>giao</w:t>
      </w:r>
      <w:proofErr w:type="spellEnd"/>
      <w:r w:rsidRPr="00F00634">
        <w:rPr>
          <w:sz w:val="20"/>
          <w:szCs w:val="20"/>
        </w:rPr>
        <w:t xml:space="preserve"> </w:t>
      </w:r>
      <w:proofErr w:type="spellStart"/>
      <w:r w:rsidRPr="00F00634">
        <w:rPr>
          <w:sz w:val="20"/>
          <w:szCs w:val="20"/>
        </w:rPr>
        <w:t>tiếp</w:t>
      </w:r>
      <w:proofErr w:type="spellEnd"/>
      <w:r w:rsidRPr="00F00634">
        <w:rPr>
          <w:sz w:val="20"/>
          <w:szCs w:val="20"/>
        </w:rPr>
        <w:t xml:space="preserve"> </w:t>
      </w:r>
      <w:proofErr w:type="spellStart"/>
      <w:r w:rsidRPr="00F00634">
        <w:rPr>
          <w:sz w:val="20"/>
          <w:szCs w:val="20"/>
        </w:rPr>
        <w:t>liên</w:t>
      </w:r>
      <w:proofErr w:type="spellEnd"/>
      <w:r w:rsidRPr="00F00634">
        <w:rPr>
          <w:sz w:val="20"/>
          <w:szCs w:val="20"/>
        </w:rPr>
        <w:t xml:space="preserve"> </w:t>
      </w:r>
      <w:proofErr w:type="spellStart"/>
      <w:r w:rsidRPr="00F00634">
        <w:rPr>
          <w:sz w:val="20"/>
          <w:szCs w:val="20"/>
        </w:rPr>
        <w:t>văn</w:t>
      </w:r>
      <w:proofErr w:type="spellEnd"/>
      <w:r w:rsidRPr="00F00634">
        <w:rPr>
          <w:sz w:val="20"/>
          <w:szCs w:val="20"/>
        </w:rPr>
        <w:t xml:space="preserve"> </w:t>
      </w:r>
      <w:proofErr w:type="spellStart"/>
      <w:r w:rsidRPr="00F00634">
        <w:rPr>
          <w:sz w:val="20"/>
          <w:szCs w:val="20"/>
        </w:rPr>
        <w:t>hoá</w:t>
      </w:r>
      <w:proofErr w:type="spellEnd"/>
      <w:r w:rsidRPr="00F00634">
        <w:rPr>
          <w:sz w:val="20"/>
          <w:szCs w:val="20"/>
        </w:rPr>
        <w:t xml:space="preserve"> </w:t>
      </w:r>
      <w:proofErr w:type="spellStart"/>
      <w:r w:rsidRPr="00F00634">
        <w:rPr>
          <w:sz w:val="20"/>
          <w:szCs w:val="20"/>
        </w:rPr>
        <w:t>rất</w:t>
      </w:r>
      <w:proofErr w:type="spellEnd"/>
      <w:r w:rsidRPr="00F00634">
        <w:rPr>
          <w:sz w:val="20"/>
          <w:szCs w:val="20"/>
        </w:rPr>
        <w:t xml:space="preserve"> </w:t>
      </w:r>
      <w:proofErr w:type="spellStart"/>
      <w:r w:rsidRPr="00F00634">
        <w:rPr>
          <w:sz w:val="20"/>
          <w:szCs w:val="20"/>
        </w:rPr>
        <w:t>quan</w:t>
      </w:r>
      <w:proofErr w:type="spellEnd"/>
      <w:r w:rsidRPr="00F00634">
        <w:rPr>
          <w:sz w:val="20"/>
          <w:szCs w:val="20"/>
        </w:rPr>
        <w:t xml:space="preserve"> </w:t>
      </w:r>
      <w:proofErr w:type="spellStart"/>
      <w:r w:rsidRPr="00F00634">
        <w:rPr>
          <w:sz w:val="20"/>
          <w:szCs w:val="20"/>
        </w:rPr>
        <w:t>trọng</w:t>
      </w:r>
      <w:proofErr w:type="spellEnd"/>
      <w:r w:rsidRPr="00F00634">
        <w:rPr>
          <w:sz w:val="20"/>
          <w:szCs w:val="20"/>
        </w:rPr>
        <w:t xml:space="preserve"> </w:t>
      </w:r>
      <w:proofErr w:type="spellStart"/>
      <w:r w:rsidRPr="00F00634">
        <w:rPr>
          <w:sz w:val="20"/>
          <w:szCs w:val="20"/>
        </w:rPr>
        <w:t>trong</w:t>
      </w:r>
      <w:proofErr w:type="spellEnd"/>
      <w:r w:rsidRPr="00F00634">
        <w:rPr>
          <w:sz w:val="20"/>
          <w:szCs w:val="20"/>
        </w:rPr>
        <w:t xml:space="preserve"> </w:t>
      </w:r>
      <w:proofErr w:type="spellStart"/>
      <w:r w:rsidRPr="00F00634">
        <w:rPr>
          <w:sz w:val="20"/>
          <w:szCs w:val="20"/>
        </w:rPr>
        <w:t>việc</w:t>
      </w:r>
      <w:proofErr w:type="spellEnd"/>
      <w:r w:rsidRPr="00F00634">
        <w:rPr>
          <w:sz w:val="20"/>
          <w:szCs w:val="20"/>
        </w:rPr>
        <w:t xml:space="preserve"> </w:t>
      </w:r>
      <w:proofErr w:type="spellStart"/>
      <w:r w:rsidRPr="00F00634">
        <w:rPr>
          <w:sz w:val="20"/>
          <w:szCs w:val="20"/>
        </w:rPr>
        <w:t>học</w:t>
      </w:r>
      <w:proofErr w:type="spellEnd"/>
      <w:r w:rsidRPr="00F00634">
        <w:rPr>
          <w:sz w:val="20"/>
          <w:szCs w:val="20"/>
        </w:rPr>
        <w:t xml:space="preserve"> </w:t>
      </w:r>
      <w:proofErr w:type="spellStart"/>
      <w:r w:rsidRPr="00F00634">
        <w:rPr>
          <w:sz w:val="20"/>
          <w:szCs w:val="20"/>
        </w:rPr>
        <w:t>tiếng</w:t>
      </w:r>
      <w:proofErr w:type="spellEnd"/>
      <w:r w:rsidRPr="00F00634">
        <w:rPr>
          <w:sz w:val="20"/>
          <w:szCs w:val="20"/>
        </w:rPr>
        <w:t xml:space="preserve"> Anh, ở </w:t>
      </w:r>
      <w:proofErr w:type="spellStart"/>
      <w:r w:rsidRPr="00F00634">
        <w:rPr>
          <w:sz w:val="20"/>
          <w:szCs w:val="20"/>
        </w:rPr>
        <w:t>Việt</w:t>
      </w:r>
      <w:proofErr w:type="spellEnd"/>
      <w:r w:rsidRPr="00F00634">
        <w:rPr>
          <w:sz w:val="20"/>
          <w:szCs w:val="20"/>
        </w:rPr>
        <w:t xml:space="preserve"> Nam </w:t>
      </w:r>
      <w:proofErr w:type="spellStart"/>
      <w:r w:rsidRPr="00F00634">
        <w:rPr>
          <w:sz w:val="20"/>
          <w:szCs w:val="20"/>
        </w:rPr>
        <w:t>vẫn</w:t>
      </w:r>
      <w:proofErr w:type="spellEnd"/>
      <w:r w:rsidRPr="00F00634">
        <w:rPr>
          <w:sz w:val="20"/>
          <w:szCs w:val="20"/>
        </w:rPr>
        <w:t xml:space="preserve"> </w:t>
      </w:r>
      <w:proofErr w:type="spellStart"/>
      <w:r w:rsidRPr="00F00634">
        <w:rPr>
          <w:sz w:val="20"/>
          <w:szCs w:val="20"/>
        </w:rPr>
        <w:t>còn</w:t>
      </w:r>
      <w:proofErr w:type="spellEnd"/>
      <w:r w:rsidRPr="00F00634">
        <w:rPr>
          <w:sz w:val="20"/>
          <w:szCs w:val="20"/>
        </w:rPr>
        <w:t xml:space="preserve"> </w:t>
      </w:r>
      <w:proofErr w:type="spellStart"/>
      <w:r w:rsidR="002222E0" w:rsidRPr="00F00634">
        <w:rPr>
          <w:sz w:val="20"/>
          <w:szCs w:val="20"/>
        </w:rPr>
        <w:t>cần</w:t>
      </w:r>
      <w:proofErr w:type="spellEnd"/>
      <w:r w:rsidR="002222E0" w:rsidRPr="00F00634">
        <w:rPr>
          <w:sz w:val="20"/>
          <w:szCs w:val="20"/>
        </w:rPr>
        <w:t xml:space="preserve"> </w:t>
      </w:r>
      <w:proofErr w:type="spellStart"/>
      <w:r w:rsidR="002222E0" w:rsidRPr="00F00634">
        <w:rPr>
          <w:sz w:val="20"/>
          <w:szCs w:val="20"/>
        </w:rPr>
        <w:t>thêm</w:t>
      </w:r>
      <w:proofErr w:type="spellEnd"/>
      <w:r w:rsidRPr="00F00634">
        <w:rPr>
          <w:sz w:val="20"/>
          <w:szCs w:val="20"/>
        </w:rPr>
        <w:t xml:space="preserve"> </w:t>
      </w:r>
      <w:proofErr w:type="spellStart"/>
      <w:r w:rsidRPr="00F00634">
        <w:rPr>
          <w:sz w:val="20"/>
          <w:szCs w:val="20"/>
        </w:rPr>
        <w:t>các</w:t>
      </w:r>
      <w:proofErr w:type="spellEnd"/>
      <w:r w:rsidRPr="00F00634">
        <w:rPr>
          <w:sz w:val="20"/>
          <w:szCs w:val="20"/>
        </w:rPr>
        <w:t xml:space="preserve"> </w:t>
      </w:r>
      <w:proofErr w:type="spellStart"/>
      <w:r w:rsidRPr="00F00634">
        <w:rPr>
          <w:sz w:val="20"/>
          <w:szCs w:val="20"/>
        </w:rPr>
        <w:t>tài</w:t>
      </w:r>
      <w:proofErr w:type="spellEnd"/>
      <w:r w:rsidRPr="00F00634">
        <w:rPr>
          <w:sz w:val="20"/>
          <w:szCs w:val="20"/>
        </w:rPr>
        <w:t xml:space="preserve"> </w:t>
      </w:r>
      <w:proofErr w:type="spellStart"/>
      <w:r w:rsidRPr="00F00634">
        <w:rPr>
          <w:sz w:val="20"/>
          <w:szCs w:val="20"/>
        </w:rPr>
        <w:t>liệu</w:t>
      </w:r>
      <w:proofErr w:type="spellEnd"/>
      <w:r w:rsidRPr="00F00634">
        <w:rPr>
          <w:sz w:val="20"/>
          <w:szCs w:val="20"/>
        </w:rPr>
        <w:t xml:space="preserve"> </w:t>
      </w:r>
      <w:proofErr w:type="spellStart"/>
      <w:r w:rsidR="00823757">
        <w:rPr>
          <w:sz w:val="20"/>
          <w:szCs w:val="20"/>
        </w:rPr>
        <w:t>dạy</w:t>
      </w:r>
      <w:proofErr w:type="spellEnd"/>
      <w:r w:rsidR="00823757">
        <w:rPr>
          <w:sz w:val="20"/>
          <w:szCs w:val="20"/>
        </w:rPr>
        <w:t xml:space="preserve"> </w:t>
      </w:r>
      <w:proofErr w:type="spellStart"/>
      <w:r w:rsidRPr="00F00634">
        <w:rPr>
          <w:sz w:val="20"/>
          <w:szCs w:val="20"/>
        </w:rPr>
        <w:t>học</w:t>
      </w:r>
      <w:proofErr w:type="spellEnd"/>
      <w:r w:rsidRPr="00F00634">
        <w:rPr>
          <w:sz w:val="20"/>
          <w:szCs w:val="20"/>
        </w:rPr>
        <w:t xml:space="preserve"> </w:t>
      </w:r>
      <w:proofErr w:type="spellStart"/>
      <w:r w:rsidRPr="00F00634">
        <w:rPr>
          <w:sz w:val="20"/>
          <w:szCs w:val="20"/>
        </w:rPr>
        <w:t>để</w:t>
      </w:r>
      <w:proofErr w:type="spellEnd"/>
      <w:r w:rsidRPr="00F00634">
        <w:rPr>
          <w:sz w:val="20"/>
          <w:szCs w:val="20"/>
        </w:rPr>
        <w:t xml:space="preserve"> </w:t>
      </w:r>
      <w:proofErr w:type="spellStart"/>
      <w:r w:rsidRPr="00F00634">
        <w:rPr>
          <w:sz w:val="20"/>
          <w:szCs w:val="20"/>
        </w:rPr>
        <w:t>nâng</w:t>
      </w:r>
      <w:proofErr w:type="spellEnd"/>
      <w:r w:rsidRPr="00F00634">
        <w:rPr>
          <w:sz w:val="20"/>
          <w:szCs w:val="20"/>
        </w:rPr>
        <w:t xml:space="preserve"> </w:t>
      </w:r>
      <w:proofErr w:type="spellStart"/>
      <w:r w:rsidRPr="00F00634">
        <w:rPr>
          <w:sz w:val="20"/>
          <w:szCs w:val="20"/>
        </w:rPr>
        <w:t>cao</w:t>
      </w:r>
      <w:proofErr w:type="spellEnd"/>
      <w:r w:rsidRPr="00F00634">
        <w:rPr>
          <w:sz w:val="20"/>
          <w:szCs w:val="20"/>
        </w:rPr>
        <w:t xml:space="preserve"> </w:t>
      </w:r>
      <w:proofErr w:type="spellStart"/>
      <w:r w:rsidRPr="00F00634">
        <w:rPr>
          <w:sz w:val="20"/>
          <w:szCs w:val="20"/>
        </w:rPr>
        <w:t>nhóm</w:t>
      </w:r>
      <w:proofErr w:type="spellEnd"/>
      <w:r w:rsidRPr="00F00634">
        <w:rPr>
          <w:sz w:val="20"/>
          <w:szCs w:val="20"/>
        </w:rPr>
        <w:t xml:space="preserve"> </w:t>
      </w:r>
      <w:proofErr w:type="spellStart"/>
      <w:r w:rsidRPr="00F00634">
        <w:rPr>
          <w:sz w:val="20"/>
          <w:szCs w:val="20"/>
        </w:rPr>
        <w:t>năng</w:t>
      </w:r>
      <w:proofErr w:type="spellEnd"/>
      <w:r w:rsidRPr="00F00634">
        <w:rPr>
          <w:sz w:val="20"/>
          <w:szCs w:val="20"/>
        </w:rPr>
        <w:t xml:space="preserve"> </w:t>
      </w:r>
      <w:proofErr w:type="spellStart"/>
      <w:r w:rsidRPr="00F00634">
        <w:rPr>
          <w:sz w:val="20"/>
          <w:szCs w:val="20"/>
        </w:rPr>
        <w:t>lực</w:t>
      </w:r>
      <w:proofErr w:type="spellEnd"/>
      <w:r w:rsidRPr="00F00634">
        <w:rPr>
          <w:sz w:val="20"/>
          <w:szCs w:val="20"/>
        </w:rPr>
        <w:t xml:space="preserve"> </w:t>
      </w:r>
      <w:proofErr w:type="spellStart"/>
      <w:r w:rsidRPr="00F00634">
        <w:rPr>
          <w:sz w:val="20"/>
          <w:szCs w:val="20"/>
        </w:rPr>
        <w:t>này</w:t>
      </w:r>
      <w:proofErr w:type="spellEnd"/>
      <w:r w:rsidRPr="00F00634">
        <w:rPr>
          <w:sz w:val="20"/>
          <w:szCs w:val="20"/>
        </w:rPr>
        <w:t xml:space="preserve">. </w:t>
      </w:r>
      <w:proofErr w:type="spellStart"/>
      <w:r w:rsidRPr="00F00634">
        <w:rPr>
          <w:sz w:val="20"/>
          <w:szCs w:val="20"/>
        </w:rPr>
        <w:t>Bài</w:t>
      </w:r>
      <w:proofErr w:type="spellEnd"/>
      <w:r w:rsidRPr="00F00634">
        <w:rPr>
          <w:sz w:val="20"/>
          <w:szCs w:val="20"/>
        </w:rPr>
        <w:t xml:space="preserve"> </w:t>
      </w:r>
      <w:proofErr w:type="spellStart"/>
      <w:r w:rsidRPr="00F00634">
        <w:rPr>
          <w:sz w:val="20"/>
          <w:szCs w:val="20"/>
        </w:rPr>
        <w:t>viết</w:t>
      </w:r>
      <w:proofErr w:type="spellEnd"/>
      <w:r w:rsidRPr="00F00634">
        <w:rPr>
          <w:sz w:val="20"/>
          <w:szCs w:val="20"/>
        </w:rPr>
        <w:t xml:space="preserve"> </w:t>
      </w:r>
      <w:proofErr w:type="spellStart"/>
      <w:r w:rsidRPr="00F00634">
        <w:rPr>
          <w:sz w:val="20"/>
          <w:szCs w:val="20"/>
        </w:rPr>
        <w:t>dưới</w:t>
      </w:r>
      <w:proofErr w:type="spellEnd"/>
      <w:r w:rsidRPr="00F00634">
        <w:rPr>
          <w:sz w:val="20"/>
          <w:szCs w:val="20"/>
        </w:rPr>
        <w:t xml:space="preserve"> </w:t>
      </w:r>
      <w:proofErr w:type="spellStart"/>
      <w:r w:rsidRPr="00F00634">
        <w:rPr>
          <w:sz w:val="20"/>
          <w:szCs w:val="20"/>
        </w:rPr>
        <w:t>đây</w:t>
      </w:r>
      <w:proofErr w:type="spellEnd"/>
      <w:r w:rsidRPr="00F00634">
        <w:rPr>
          <w:sz w:val="20"/>
          <w:szCs w:val="20"/>
        </w:rPr>
        <w:t xml:space="preserve"> </w:t>
      </w:r>
      <w:proofErr w:type="spellStart"/>
      <w:r w:rsidRPr="00F00634">
        <w:rPr>
          <w:sz w:val="20"/>
          <w:szCs w:val="20"/>
        </w:rPr>
        <w:t>sẽ</w:t>
      </w:r>
      <w:proofErr w:type="spellEnd"/>
      <w:r w:rsidRPr="00F00634">
        <w:rPr>
          <w:sz w:val="20"/>
          <w:szCs w:val="20"/>
        </w:rPr>
        <w:t xml:space="preserve"> </w:t>
      </w:r>
      <w:proofErr w:type="spellStart"/>
      <w:r w:rsidRPr="00F00634">
        <w:rPr>
          <w:sz w:val="20"/>
          <w:szCs w:val="20"/>
        </w:rPr>
        <w:t>trình</w:t>
      </w:r>
      <w:proofErr w:type="spellEnd"/>
      <w:r w:rsidRPr="00F00634">
        <w:rPr>
          <w:sz w:val="20"/>
          <w:szCs w:val="20"/>
        </w:rPr>
        <w:t xml:space="preserve"> </w:t>
      </w:r>
      <w:proofErr w:type="spellStart"/>
      <w:r w:rsidRPr="00F00634">
        <w:rPr>
          <w:sz w:val="20"/>
          <w:szCs w:val="20"/>
        </w:rPr>
        <w:t>bày</w:t>
      </w:r>
      <w:proofErr w:type="spellEnd"/>
      <w:r w:rsidRPr="00F00634">
        <w:rPr>
          <w:sz w:val="20"/>
          <w:szCs w:val="20"/>
        </w:rPr>
        <w:t xml:space="preserve"> </w:t>
      </w:r>
      <w:proofErr w:type="spellStart"/>
      <w:r w:rsidRPr="00F00634">
        <w:rPr>
          <w:sz w:val="20"/>
          <w:szCs w:val="20"/>
        </w:rPr>
        <w:t>các</w:t>
      </w:r>
      <w:proofErr w:type="spellEnd"/>
      <w:r w:rsidRPr="00F00634">
        <w:rPr>
          <w:sz w:val="20"/>
          <w:szCs w:val="20"/>
        </w:rPr>
        <w:t xml:space="preserve"> </w:t>
      </w:r>
      <w:proofErr w:type="spellStart"/>
      <w:r w:rsidRPr="00F00634">
        <w:rPr>
          <w:sz w:val="20"/>
          <w:szCs w:val="20"/>
        </w:rPr>
        <w:t>lý</w:t>
      </w:r>
      <w:proofErr w:type="spellEnd"/>
      <w:r w:rsidRPr="00F00634">
        <w:rPr>
          <w:sz w:val="20"/>
          <w:szCs w:val="20"/>
        </w:rPr>
        <w:t xml:space="preserve"> do </w:t>
      </w:r>
      <w:proofErr w:type="spellStart"/>
      <w:r w:rsidRPr="00F00634">
        <w:rPr>
          <w:sz w:val="20"/>
          <w:szCs w:val="20"/>
        </w:rPr>
        <w:t>tại</w:t>
      </w:r>
      <w:proofErr w:type="spellEnd"/>
      <w:r w:rsidRPr="00F00634">
        <w:rPr>
          <w:sz w:val="20"/>
          <w:szCs w:val="20"/>
        </w:rPr>
        <w:t xml:space="preserve"> </w:t>
      </w:r>
      <w:proofErr w:type="spellStart"/>
      <w:r w:rsidRPr="00F00634">
        <w:rPr>
          <w:sz w:val="20"/>
          <w:szCs w:val="20"/>
        </w:rPr>
        <w:t>sao</w:t>
      </w:r>
      <w:proofErr w:type="spellEnd"/>
      <w:r w:rsidRPr="00F00634">
        <w:rPr>
          <w:sz w:val="20"/>
          <w:szCs w:val="20"/>
        </w:rPr>
        <w:t xml:space="preserve"> </w:t>
      </w:r>
      <w:proofErr w:type="spellStart"/>
      <w:r w:rsidRPr="00F00634">
        <w:rPr>
          <w:sz w:val="20"/>
          <w:szCs w:val="20"/>
        </w:rPr>
        <w:t>nên</w:t>
      </w:r>
      <w:proofErr w:type="spellEnd"/>
      <w:r w:rsidRPr="00F00634">
        <w:rPr>
          <w:sz w:val="20"/>
          <w:szCs w:val="20"/>
        </w:rPr>
        <w:t xml:space="preserve"> </w:t>
      </w:r>
      <w:proofErr w:type="spellStart"/>
      <w:r w:rsidRPr="00F00634">
        <w:rPr>
          <w:sz w:val="20"/>
          <w:szCs w:val="20"/>
        </w:rPr>
        <w:t>dùng</w:t>
      </w:r>
      <w:proofErr w:type="spellEnd"/>
      <w:r w:rsidRPr="00F00634">
        <w:rPr>
          <w:sz w:val="20"/>
          <w:szCs w:val="20"/>
        </w:rPr>
        <w:t xml:space="preserve"> </w:t>
      </w:r>
      <w:proofErr w:type="spellStart"/>
      <w:r w:rsidRPr="00F00634">
        <w:rPr>
          <w:sz w:val="20"/>
          <w:szCs w:val="20"/>
        </w:rPr>
        <w:t>phim</w:t>
      </w:r>
      <w:proofErr w:type="spellEnd"/>
      <w:r w:rsidRPr="00F00634">
        <w:rPr>
          <w:sz w:val="20"/>
          <w:szCs w:val="20"/>
        </w:rPr>
        <w:t xml:space="preserve"> </w:t>
      </w:r>
      <w:proofErr w:type="spellStart"/>
      <w:r w:rsidRPr="00F00634">
        <w:rPr>
          <w:sz w:val="20"/>
          <w:szCs w:val="20"/>
        </w:rPr>
        <w:t>ảnh</w:t>
      </w:r>
      <w:proofErr w:type="spellEnd"/>
      <w:r w:rsidRPr="00F00634">
        <w:rPr>
          <w:sz w:val="20"/>
          <w:szCs w:val="20"/>
        </w:rPr>
        <w:t xml:space="preserve"> </w:t>
      </w:r>
      <w:proofErr w:type="spellStart"/>
      <w:r w:rsidRPr="00F00634">
        <w:rPr>
          <w:sz w:val="20"/>
          <w:szCs w:val="20"/>
        </w:rPr>
        <w:t>làm</w:t>
      </w:r>
      <w:proofErr w:type="spellEnd"/>
      <w:r w:rsidRPr="00F00634">
        <w:rPr>
          <w:sz w:val="20"/>
          <w:szCs w:val="20"/>
        </w:rPr>
        <w:t xml:space="preserve"> </w:t>
      </w:r>
      <w:proofErr w:type="spellStart"/>
      <w:r w:rsidRPr="00F00634">
        <w:rPr>
          <w:sz w:val="20"/>
          <w:szCs w:val="20"/>
        </w:rPr>
        <w:t>tài</w:t>
      </w:r>
      <w:proofErr w:type="spellEnd"/>
      <w:r w:rsidRPr="00F00634">
        <w:rPr>
          <w:sz w:val="20"/>
          <w:szCs w:val="20"/>
        </w:rPr>
        <w:t xml:space="preserve"> </w:t>
      </w:r>
      <w:proofErr w:type="spellStart"/>
      <w:r w:rsidRPr="00F00634">
        <w:rPr>
          <w:sz w:val="20"/>
          <w:szCs w:val="20"/>
        </w:rPr>
        <w:t>liệu</w:t>
      </w:r>
      <w:proofErr w:type="spellEnd"/>
      <w:r w:rsidRPr="00F00634">
        <w:rPr>
          <w:sz w:val="20"/>
          <w:szCs w:val="20"/>
        </w:rPr>
        <w:t xml:space="preserve"> </w:t>
      </w:r>
      <w:proofErr w:type="spellStart"/>
      <w:r w:rsidRPr="00F00634">
        <w:rPr>
          <w:sz w:val="20"/>
          <w:szCs w:val="20"/>
        </w:rPr>
        <w:t>học</w:t>
      </w:r>
      <w:proofErr w:type="spellEnd"/>
      <w:r w:rsidRPr="00F00634">
        <w:rPr>
          <w:sz w:val="20"/>
          <w:szCs w:val="20"/>
        </w:rPr>
        <w:t xml:space="preserve"> </w:t>
      </w:r>
      <w:proofErr w:type="spellStart"/>
      <w:r w:rsidRPr="00F00634">
        <w:rPr>
          <w:sz w:val="20"/>
          <w:szCs w:val="20"/>
        </w:rPr>
        <w:t>và</w:t>
      </w:r>
      <w:proofErr w:type="spellEnd"/>
      <w:r w:rsidRPr="00F00634">
        <w:rPr>
          <w:sz w:val="20"/>
          <w:szCs w:val="20"/>
        </w:rPr>
        <w:t xml:space="preserve"> </w:t>
      </w:r>
      <w:proofErr w:type="spellStart"/>
      <w:r w:rsidRPr="00F00634">
        <w:rPr>
          <w:sz w:val="20"/>
          <w:szCs w:val="20"/>
        </w:rPr>
        <w:t>một</w:t>
      </w:r>
      <w:proofErr w:type="spellEnd"/>
      <w:r w:rsidRPr="00F00634">
        <w:rPr>
          <w:sz w:val="20"/>
          <w:szCs w:val="20"/>
        </w:rPr>
        <w:t xml:space="preserve"> </w:t>
      </w:r>
      <w:proofErr w:type="spellStart"/>
      <w:r w:rsidRPr="00F00634">
        <w:rPr>
          <w:sz w:val="20"/>
          <w:szCs w:val="20"/>
        </w:rPr>
        <w:t>số</w:t>
      </w:r>
      <w:proofErr w:type="spellEnd"/>
      <w:r w:rsidRPr="00F00634">
        <w:rPr>
          <w:sz w:val="20"/>
          <w:szCs w:val="20"/>
        </w:rPr>
        <w:t xml:space="preserve"> </w:t>
      </w:r>
      <w:proofErr w:type="spellStart"/>
      <w:r w:rsidRPr="00F00634">
        <w:rPr>
          <w:sz w:val="20"/>
          <w:szCs w:val="20"/>
        </w:rPr>
        <w:t>hoạt</w:t>
      </w:r>
      <w:proofErr w:type="spellEnd"/>
      <w:r w:rsidRPr="00F00634">
        <w:rPr>
          <w:sz w:val="20"/>
          <w:szCs w:val="20"/>
        </w:rPr>
        <w:t xml:space="preserve"> </w:t>
      </w:r>
      <w:proofErr w:type="spellStart"/>
      <w:r w:rsidRPr="00F00634">
        <w:rPr>
          <w:sz w:val="20"/>
          <w:szCs w:val="20"/>
        </w:rPr>
        <w:t>động</w:t>
      </w:r>
      <w:proofErr w:type="spellEnd"/>
      <w:r w:rsidRPr="00F00634">
        <w:rPr>
          <w:sz w:val="20"/>
          <w:szCs w:val="20"/>
        </w:rPr>
        <w:t xml:space="preserve"> </w:t>
      </w:r>
      <w:proofErr w:type="spellStart"/>
      <w:r w:rsidRPr="00F00634">
        <w:rPr>
          <w:sz w:val="20"/>
          <w:szCs w:val="20"/>
        </w:rPr>
        <w:t>dạy</w:t>
      </w:r>
      <w:proofErr w:type="spellEnd"/>
      <w:r w:rsidRPr="00F00634">
        <w:rPr>
          <w:sz w:val="20"/>
          <w:szCs w:val="20"/>
        </w:rPr>
        <w:t xml:space="preserve"> </w:t>
      </w:r>
      <w:proofErr w:type="spellStart"/>
      <w:r w:rsidRPr="00F00634">
        <w:rPr>
          <w:sz w:val="20"/>
          <w:szCs w:val="20"/>
        </w:rPr>
        <w:t>học</w:t>
      </w:r>
      <w:proofErr w:type="spellEnd"/>
      <w:r w:rsidRPr="00F00634">
        <w:rPr>
          <w:sz w:val="20"/>
          <w:szCs w:val="20"/>
        </w:rPr>
        <w:t xml:space="preserve"> </w:t>
      </w:r>
      <w:proofErr w:type="spellStart"/>
      <w:r w:rsidRPr="00F00634">
        <w:rPr>
          <w:sz w:val="20"/>
          <w:szCs w:val="20"/>
        </w:rPr>
        <w:t>giao</w:t>
      </w:r>
      <w:proofErr w:type="spellEnd"/>
      <w:r w:rsidRPr="00F00634">
        <w:rPr>
          <w:sz w:val="20"/>
          <w:szCs w:val="20"/>
        </w:rPr>
        <w:t xml:space="preserve"> </w:t>
      </w:r>
      <w:proofErr w:type="spellStart"/>
      <w:r w:rsidRPr="00F00634">
        <w:rPr>
          <w:sz w:val="20"/>
          <w:szCs w:val="20"/>
        </w:rPr>
        <w:t>tiếp</w:t>
      </w:r>
      <w:proofErr w:type="spellEnd"/>
      <w:r w:rsidRPr="00F00634">
        <w:rPr>
          <w:sz w:val="20"/>
          <w:szCs w:val="20"/>
        </w:rPr>
        <w:t xml:space="preserve"> </w:t>
      </w:r>
      <w:proofErr w:type="spellStart"/>
      <w:r w:rsidRPr="00F00634">
        <w:rPr>
          <w:sz w:val="20"/>
          <w:szCs w:val="20"/>
        </w:rPr>
        <w:t>liên</w:t>
      </w:r>
      <w:proofErr w:type="spellEnd"/>
      <w:r w:rsidRPr="00F00634">
        <w:rPr>
          <w:sz w:val="20"/>
          <w:szCs w:val="20"/>
        </w:rPr>
        <w:t xml:space="preserve"> </w:t>
      </w:r>
      <w:proofErr w:type="spellStart"/>
      <w:r w:rsidRPr="00F00634">
        <w:rPr>
          <w:sz w:val="20"/>
          <w:szCs w:val="20"/>
        </w:rPr>
        <w:t>văn</w:t>
      </w:r>
      <w:proofErr w:type="spellEnd"/>
      <w:r w:rsidRPr="00F00634">
        <w:rPr>
          <w:sz w:val="20"/>
          <w:szCs w:val="20"/>
        </w:rPr>
        <w:t xml:space="preserve"> </w:t>
      </w:r>
      <w:proofErr w:type="spellStart"/>
      <w:r w:rsidRPr="00F00634">
        <w:rPr>
          <w:sz w:val="20"/>
          <w:szCs w:val="20"/>
        </w:rPr>
        <w:t>hoá</w:t>
      </w:r>
      <w:proofErr w:type="spellEnd"/>
      <w:r w:rsidRPr="00F00634">
        <w:rPr>
          <w:sz w:val="20"/>
          <w:szCs w:val="20"/>
        </w:rPr>
        <w:t xml:space="preserve"> </w:t>
      </w:r>
      <w:proofErr w:type="spellStart"/>
      <w:r w:rsidRPr="00F00634">
        <w:rPr>
          <w:sz w:val="20"/>
          <w:szCs w:val="20"/>
        </w:rPr>
        <w:t>sử</w:t>
      </w:r>
      <w:proofErr w:type="spellEnd"/>
      <w:r w:rsidRPr="00F00634">
        <w:rPr>
          <w:sz w:val="20"/>
          <w:szCs w:val="20"/>
        </w:rPr>
        <w:t xml:space="preserve"> </w:t>
      </w:r>
      <w:proofErr w:type="spellStart"/>
      <w:r w:rsidRPr="00F00634">
        <w:rPr>
          <w:sz w:val="20"/>
          <w:szCs w:val="20"/>
        </w:rPr>
        <w:t>dụng</w:t>
      </w:r>
      <w:proofErr w:type="spellEnd"/>
      <w:r w:rsidRPr="00F00634">
        <w:rPr>
          <w:sz w:val="20"/>
          <w:szCs w:val="20"/>
        </w:rPr>
        <w:t xml:space="preserve"> </w:t>
      </w:r>
      <w:proofErr w:type="spellStart"/>
      <w:r w:rsidRPr="00F00634">
        <w:rPr>
          <w:sz w:val="20"/>
          <w:szCs w:val="20"/>
        </w:rPr>
        <w:t>phim</w:t>
      </w:r>
      <w:proofErr w:type="spellEnd"/>
      <w:r w:rsidRPr="00F00634">
        <w:rPr>
          <w:sz w:val="20"/>
          <w:szCs w:val="20"/>
        </w:rPr>
        <w:t xml:space="preserve"> </w:t>
      </w:r>
      <w:proofErr w:type="spellStart"/>
      <w:r w:rsidRPr="00F00634">
        <w:rPr>
          <w:sz w:val="20"/>
          <w:szCs w:val="20"/>
        </w:rPr>
        <w:t>ảnh</w:t>
      </w:r>
      <w:proofErr w:type="spellEnd"/>
      <w:r w:rsidRPr="00F00634">
        <w:rPr>
          <w:sz w:val="20"/>
          <w:szCs w:val="20"/>
        </w:rPr>
        <w:t xml:space="preserve"> </w:t>
      </w:r>
      <w:proofErr w:type="spellStart"/>
      <w:r w:rsidRPr="00F00634">
        <w:rPr>
          <w:sz w:val="20"/>
          <w:szCs w:val="20"/>
        </w:rPr>
        <w:t>trong</w:t>
      </w:r>
      <w:proofErr w:type="spellEnd"/>
      <w:r w:rsidRPr="00F00634">
        <w:rPr>
          <w:sz w:val="20"/>
          <w:szCs w:val="20"/>
        </w:rPr>
        <w:t xml:space="preserve"> </w:t>
      </w:r>
      <w:proofErr w:type="spellStart"/>
      <w:r w:rsidRPr="00F00634">
        <w:rPr>
          <w:sz w:val="20"/>
          <w:szCs w:val="20"/>
        </w:rPr>
        <w:t>lớp</w:t>
      </w:r>
      <w:proofErr w:type="spellEnd"/>
      <w:r w:rsidRPr="00F00634">
        <w:rPr>
          <w:sz w:val="20"/>
          <w:szCs w:val="20"/>
        </w:rPr>
        <w:t xml:space="preserve"> </w:t>
      </w:r>
      <w:proofErr w:type="spellStart"/>
      <w:r w:rsidRPr="00F00634">
        <w:rPr>
          <w:sz w:val="20"/>
          <w:szCs w:val="20"/>
        </w:rPr>
        <w:t>học</w:t>
      </w:r>
      <w:proofErr w:type="spellEnd"/>
      <w:r w:rsidRPr="00F00634">
        <w:rPr>
          <w:sz w:val="20"/>
          <w:szCs w:val="20"/>
        </w:rPr>
        <w:t xml:space="preserve"> </w:t>
      </w:r>
      <w:proofErr w:type="spellStart"/>
      <w:r w:rsidRPr="00F00634">
        <w:rPr>
          <w:sz w:val="20"/>
          <w:szCs w:val="20"/>
        </w:rPr>
        <w:t>tiếng</w:t>
      </w:r>
      <w:proofErr w:type="spellEnd"/>
      <w:r w:rsidRPr="00F00634">
        <w:rPr>
          <w:sz w:val="20"/>
          <w:szCs w:val="20"/>
        </w:rPr>
        <w:t xml:space="preserve"> Anh ở </w:t>
      </w:r>
      <w:proofErr w:type="spellStart"/>
      <w:r w:rsidRPr="00F00634">
        <w:rPr>
          <w:sz w:val="20"/>
          <w:szCs w:val="20"/>
        </w:rPr>
        <w:t>Việt</w:t>
      </w:r>
      <w:proofErr w:type="spellEnd"/>
      <w:r w:rsidRPr="00F00634">
        <w:rPr>
          <w:sz w:val="20"/>
          <w:szCs w:val="20"/>
        </w:rPr>
        <w:t xml:space="preserve"> Nam.</w:t>
      </w:r>
    </w:p>
    <w:p w14:paraId="52713829" w14:textId="14EE17BF" w:rsidR="000F1AB2" w:rsidRPr="00F00634" w:rsidRDefault="000F1AB2" w:rsidP="00476115">
      <w:pPr>
        <w:spacing w:before="120" w:after="120" w:line="240" w:lineRule="auto"/>
        <w:rPr>
          <w:sz w:val="20"/>
          <w:szCs w:val="20"/>
        </w:rPr>
      </w:pPr>
      <w:proofErr w:type="spellStart"/>
      <w:r w:rsidRPr="00F00634">
        <w:rPr>
          <w:b/>
          <w:bCs/>
          <w:sz w:val="20"/>
          <w:szCs w:val="20"/>
        </w:rPr>
        <w:t>Từ</w:t>
      </w:r>
      <w:proofErr w:type="spellEnd"/>
      <w:r w:rsidRPr="00F00634">
        <w:rPr>
          <w:b/>
          <w:bCs/>
          <w:sz w:val="20"/>
          <w:szCs w:val="20"/>
        </w:rPr>
        <w:t xml:space="preserve"> </w:t>
      </w:r>
      <w:proofErr w:type="spellStart"/>
      <w:r w:rsidRPr="00F00634">
        <w:rPr>
          <w:b/>
          <w:bCs/>
          <w:sz w:val="20"/>
          <w:szCs w:val="20"/>
        </w:rPr>
        <w:t>khóa</w:t>
      </w:r>
      <w:proofErr w:type="spellEnd"/>
      <w:r w:rsidRPr="00F00634">
        <w:rPr>
          <w:b/>
          <w:bCs/>
          <w:sz w:val="20"/>
          <w:szCs w:val="20"/>
        </w:rPr>
        <w:t>:</w:t>
      </w:r>
      <w:r w:rsidRPr="00F00634">
        <w:rPr>
          <w:sz w:val="20"/>
          <w:szCs w:val="20"/>
        </w:rPr>
        <w:t xml:space="preserve"> </w:t>
      </w:r>
      <w:proofErr w:type="spellStart"/>
      <w:r w:rsidR="00466BB5" w:rsidRPr="001728D5">
        <w:rPr>
          <w:i/>
          <w:iCs/>
          <w:sz w:val="20"/>
          <w:szCs w:val="20"/>
        </w:rPr>
        <w:t>dạy</w:t>
      </w:r>
      <w:proofErr w:type="spellEnd"/>
      <w:r w:rsidR="00466BB5" w:rsidRPr="001728D5">
        <w:rPr>
          <w:i/>
          <w:iCs/>
          <w:sz w:val="20"/>
          <w:szCs w:val="20"/>
        </w:rPr>
        <w:t xml:space="preserve"> </w:t>
      </w:r>
      <w:proofErr w:type="spellStart"/>
      <w:r w:rsidR="00466BB5" w:rsidRPr="001728D5">
        <w:rPr>
          <w:i/>
          <w:iCs/>
          <w:sz w:val="20"/>
          <w:szCs w:val="20"/>
        </w:rPr>
        <w:t>học</w:t>
      </w:r>
      <w:proofErr w:type="spellEnd"/>
      <w:r w:rsidR="00466BB5" w:rsidRPr="001728D5">
        <w:rPr>
          <w:i/>
          <w:iCs/>
          <w:sz w:val="20"/>
          <w:szCs w:val="20"/>
        </w:rPr>
        <w:t xml:space="preserve"> </w:t>
      </w:r>
      <w:proofErr w:type="spellStart"/>
      <w:r w:rsidR="00466BB5" w:rsidRPr="001728D5">
        <w:rPr>
          <w:i/>
          <w:iCs/>
          <w:sz w:val="20"/>
          <w:szCs w:val="20"/>
        </w:rPr>
        <w:t>tiếng</w:t>
      </w:r>
      <w:proofErr w:type="spellEnd"/>
      <w:r w:rsidR="00466BB5" w:rsidRPr="001728D5">
        <w:rPr>
          <w:i/>
          <w:iCs/>
          <w:sz w:val="20"/>
          <w:szCs w:val="20"/>
        </w:rPr>
        <w:t xml:space="preserve"> Anh</w:t>
      </w:r>
      <w:r w:rsidR="004B396A" w:rsidRPr="001728D5">
        <w:rPr>
          <w:i/>
          <w:iCs/>
          <w:sz w:val="20"/>
          <w:szCs w:val="20"/>
        </w:rPr>
        <w:t>,</w:t>
      </w:r>
      <w:r w:rsidRPr="001728D5">
        <w:rPr>
          <w:i/>
          <w:iCs/>
          <w:sz w:val="20"/>
          <w:szCs w:val="20"/>
        </w:rPr>
        <w:t xml:space="preserve"> </w:t>
      </w:r>
      <w:proofErr w:type="spellStart"/>
      <w:r w:rsidRPr="001728D5">
        <w:rPr>
          <w:i/>
          <w:iCs/>
          <w:sz w:val="20"/>
          <w:szCs w:val="20"/>
        </w:rPr>
        <w:t>giao</w:t>
      </w:r>
      <w:proofErr w:type="spellEnd"/>
      <w:r w:rsidRPr="001728D5">
        <w:rPr>
          <w:i/>
          <w:iCs/>
          <w:sz w:val="20"/>
          <w:szCs w:val="20"/>
        </w:rPr>
        <w:t xml:space="preserve"> </w:t>
      </w:r>
      <w:proofErr w:type="spellStart"/>
      <w:r w:rsidRPr="001728D5">
        <w:rPr>
          <w:i/>
          <w:iCs/>
          <w:sz w:val="20"/>
          <w:szCs w:val="20"/>
        </w:rPr>
        <w:t>tiếp</w:t>
      </w:r>
      <w:proofErr w:type="spellEnd"/>
      <w:r w:rsidRPr="001728D5">
        <w:rPr>
          <w:i/>
          <w:iCs/>
          <w:sz w:val="20"/>
          <w:szCs w:val="20"/>
        </w:rPr>
        <w:t xml:space="preserve"> </w:t>
      </w:r>
      <w:proofErr w:type="spellStart"/>
      <w:r w:rsidRPr="001728D5">
        <w:rPr>
          <w:i/>
          <w:iCs/>
          <w:sz w:val="20"/>
          <w:szCs w:val="20"/>
        </w:rPr>
        <w:t>liên</w:t>
      </w:r>
      <w:proofErr w:type="spellEnd"/>
      <w:r w:rsidRPr="001728D5">
        <w:rPr>
          <w:i/>
          <w:iCs/>
          <w:sz w:val="20"/>
          <w:szCs w:val="20"/>
        </w:rPr>
        <w:t xml:space="preserve"> </w:t>
      </w:r>
      <w:proofErr w:type="spellStart"/>
      <w:r w:rsidRPr="001728D5">
        <w:rPr>
          <w:i/>
          <w:iCs/>
          <w:sz w:val="20"/>
          <w:szCs w:val="20"/>
        </w:rPr>
        <w:t>văn</w:t>
      </w:r>
      <w:proofErr w:type="spellEnd"/>
      <w:r w:rsidRPr="001728D5">
        <w:rPr>
          <w:i/>
          <w:iCs/>
          <w:sz w:val="20"/>
          <w:szCs w:val="20"/>
        </w:rPr>
        <w:t xml:space="preserve"> </w:t>
      </w:r>
      <w:proofErr w:type="spellStart"/>
      <w:r w:rsidRPr="001728D5">
        <w:rPr>
          <w:i/>
          <w:iCs/>
          <w:sz w:val="20"/>
          <w:szCs w:val="20"/>
        </w:rPr>
        <w:t>hóa</w:t>
      </w:r>
      <w:proofErr w:type="spellEnd"/>
      <w:r w:rsidRPr="001728D5">
        <w:rPr>
          <w:i/>
          <w:iCs/>
          <w:sz w:val="20"/>
          <w:szCs w:val="20"/>
        </w:rPr>
        <w:t>,</w:t>
      </w:r>
      <w:r w:rsidR="003131FF" w:rsidRPr="001728D5">
        <w:rPr>
          <w:i/>
          <w:iCs/>
          <w:sz w:val="20"/>
          <w:szCs w:val="20"/>
        </w:rPr>
        <w:t xml:space="preserve"> </w:t>
      </w:r>
      <w:proofErr w:type="spellStart"/>
      <w:r w:rsidR="003131FF" w:rsidRPr="001728D5">
        <w:rPr>
          <w:i/>
          <w:iCs/>
          <w:sz w:val="20"/>
          <w:szCs w:val="20"/>
        </w:rPr>
        <w:t>phim</w:t>
      </w:r>
      <w:proofErr w:type="spellEnd"/>
      <w:r w:rsidR="003131FF" w:rsidRPr="001728D5">
        <w:rPr>
          <w:i/>
          <w:iCs/>
          <w:sz w:val="20"/>
          <w:szCs w:val="20"/>
        </w:rPr>
        <w:t xml:space="preserve"> </w:t>
      </w:r>
      <w:proofErr w:type="spellStart"/>
      <w:r w:rsidR="003131FF" w:rsidRPr="001728D5">
        <w:rPr>
          <w:i/>
          <w:iCs/>
          <w:sz w:val="20"/>
          <w:szCs w:val="20"/>
        </w:rPr>
        <w:t>ảnh</w:t>
      </w:r>
      <w:proofErr w:type="spellEnd"/>
      <w:r w:rsidR="003820E5">
        <w:rPr>
          <w:i/>
          <w:iCs/>
          <w:sz w:val="20"/>
          <w:szCs w:val="20"/>
        </w:rPr>
        <w:t xml:space="preserve">, </w:t>
      </w:r>
      <w:proofErr w:type="spellStart"/>
      <w:r w:rsidR="003820E5">
        <w:rPr>
          <w:i/>
          <w:iCs/>
          <w:sz w:val="20"/>
          <w:szCs w:val="20"/>
        </w:rPr>
        <w:t>tiếng</w:t>
      </w:r>
      <w:proofErr w:type="spellEnd"/>
      <w:r w:rsidR="003820E5">
        <w:rPr>
          <w:i/>
          <w:iCs/>
          <w:sz w:val="20"/>
          <w:szCs w:val="20"/>
        </w:rPr>
        <w:t xml:space="preserve"> Anh </w:t>
      </w:r>
      <w:proofErr w:type="spellStart"/>
      <w:r w:rsidR="003820E5">
        <w:rPr>
          <w:i/>
          <w:iCs/>
          <w:sz w:val="20"/>
          <w:szCs w:val="20"/>
        </w:rPr>
        <w:t>với</w:t>
      </w:r>
      <w:proofErr w:type="spellEnd"/>
      <w:r w:rsidR="003820E5">
        <w:rPr>
          <w:i/>
          <w:iCs/>
          <w:sz w:val="20"/>
          <w:szCs w:val="20"/>
        </w:rPr>
        <w:t xml:space="preserve"> </w:t>
      </w:r>
      <w:proofErr w:type="spellStart"/>
      <w:r w:rsidR="003820E5">
        <w:rPr>
          <w:i/>
          <w:iCs/>
          <w:sz w:val="20"/>
          <w:szCs w:val="20"/>
        </w:rPr>
        <w:t>vai</w:t>
      </w:r>
      <w:proofErr w:type="spellEnd"/>
      <w:r w:rsidR="003820E5">
        <w:rPr>
          <w:i/>
          <w:iCs/>
          <w:sz w:val="20"/>
          <w:szCs w:val="20"/>
        </w:rPr>
        <w:t xml:space="preserve"> </w:t>
      </w:r>
      <w:proofErr w:type="spellStart"/>
      <w:r w:rsidR="003820E5">
        <w:rPr>
          <w:i/>
          <w:iCs/>
          <w:sz w:val="20"/>
          <w:szCs w:val="20"/>
        </w:rPr>
        <w:t>trò</w:t>
      </w:r>
      <w:proofErr w:type="spellEnd"/>
      <w:r w:rsidR="003820E5">
        <w:rPr>
          <w:i/>
          <w:iCs/>
          <w:sz w:val="20"/>
          <w:szCs w:val="20"/>
        </w:rPr>
        <w:t xml:space="preserve"> </w:t>
      </w:r>
      <w:proofErr w:type="spellStart"/>
      <w:r w:rsidR="003820E5">
        <w:rPr>
          <w:i/>
          <w:iCs/>
          <w:sz w:val="20"/>
          <w:szCs w:val="20"/>
        </w:rPr>
        <w:t>là</w:t>
      </w:r>
      <w:proofErr w:type="spellEnd"/>
      <w:r w:rsidR="003820E5">
        <w:rPr>
          <w:i/>
          <w:iCs/>
          <w:sz w:val="20"/>
          <w:szCs w:val="20"/>
        </w:rPr>
        <w:t xml:space="preserve"> </w:t>
      </w:r>
      <w:proofErr w:type="spellStart"/>
      <w:r w:rsidR="003820E5">
        <w:rPr>
          <w:i/>
          <w:iCs/>
          <w:sz w:val="20"/>
          <w:szCs w:val="20"/>
        </w:rPr>
        <w:t>ngôn</w:t>
      </w:r>
      <w:proofErr w:type="spellEnd"/>
      <w:r w:rsidR="003820E5">
        <w:rPr>
          <w:i/>
          <w:iCs/>
          <w:sz w:val="20"/>
          <w:szCs w:val="20"/>
        </w:rPr>
        <w:t xml:space="preserve"> </w:t>
      </w:r>
      <w:proofErr w:type="spellStart"/>
      <w:r w:rsidR="003820E5">
        <w:rPr>
          <w:i/>
          <w:iCs/>
          <w:sz w:val="20"/>
          <w:szCs w:val="20"/>
        </w:rPr>
        <w:t>ngữ</w:t>
      </w:r>
      <w:proofErr w:type="spellEnd"/>
      <w:r w:rsidR="003820E5">
        <w:rPr>
          <w:i/>
          <w:iCs/>
          <w:sz w:val="20"/>
          <w:szCs w:val="20"/>
        </w:rPr>
        <w:t xml:space="preserve"> </w:t>
      </w:r>
      <w:proofErr w:type="spellStart"/>
      <w:r w:rsidR="003820E5">
        <w:rPr>
          <w:i/>
          <w:iCs/>
          <w:sz w:val="20"/>
          <w:szCs w:val="20"/>
        </w:rPr>
        <w:t>quốc</w:t>
      </w:r>
      <w:proofErr w:type="spellEnd"/>
      <w:r w:rsidR="003820E5">
        <w:rPr>
          <w:i/>
          <w:iCs/>
          <w:sz w:val="20"/>
          <w:szCs w:val="20"/>
        </w:rPr>
        <w:t xml:space="preserve"> </w:t>
      </w:r>
      <w:proofErr w:type="spellStart"/>
      <w:r w:rsidR="003820E5">
        <w:rPr>
          <w:i/>
          <w:iCs/>
          <w:sz w:val="20"/>
          <w:szCs w:val="20"/>
        </w:rPr>
        <w:t>tế</w:t>
      </w:r>
      <w:proofErr w:type="spellEnd"/>
      <w:r w:rsidR="004A36DA" w:rsidRPr="001728D5">
        <w:rPr>
          <w:i/>
          <w:iCs/>
          <w:sz w:val="20"/>
          <w:szCs w:val="20"/>
        </w:rPr>
        <w:t>.</w:t>
      </w:r>
      <w:r w:rsidRPr="00F00634">
        <w:rPr>
          <w:sz w:val="20"/>
          <w:szCs w:val="20"/>
        </w:rPr>
        <w:t xml:space="preserve"> </w:t>
      </w:r>
    </w:p>
    <w:p w14:paraId="01B03E9A" w14:textId="77777777" w:rsidR="00E00122" w:rsidRDefault="00E00122" w:rsidP="00476115">
      <w:pPr>
        <w:spacing w:before="120" w:after="120" w:line="240" w:lineRule="auto"/>
        <w:rPr>
          <w:sz w:val="22"/>
          <w:szCs w:val="22"/>
        </w:rPr>
      </w:pPr>
    </w:p>
    <w:p w14:paraId="253F009E" w14:textId="77777777" w:rsidR="00491432" w:rsidRDefault="00491432" w:rsidP="00476115">
      <w:pPr>
        <w:spacing w:before="120" w:after="120" w:line="240" w:lineRule="auto"/>
        <w:jc w:val="center"/>
        <w:rPr>
          <w:b/>
          <w:sz w:val="22"/>
          <w:szCs w:val="22"/>
        </w:rPr>
      </w:pPr>
    </w:p>
    <w:p w14:paraId="24A5634B" w14:textId="77777777" w:rsidR="00491432" w:rsidRDefault="00491432" w:rsidP="00476115">
      <w:pPr>
        <w:spacing w:before="120" w:after="120" w:line="240" w:lineRule="auto"/>
        <w:jc w:val="center"/>
        <w:rPr>
          <w:b/>
          <w:sz w:val="22"/>
          <w:szCs w:val="22"/>
        </w:rPr>
      </w:pPr>
    </w:p>
    <w:p w14:paraId="3D9A73CF" w14:textId="77777777" w:rsidR="00491432" w:rsidRDefault="00491432" w:rsidP="00476115">
      <w:pPr>
        <w:spacing w:before="120" w:after="120" w:line="240" w:lineRule="auto"/>
        <w:jc w:val="center"/>
        <w:rPr>
          <w:b/>
          <w:sz w:val="22"/>
          <w:szCs w:val="22"/>
        </w:rPr>
      </w:pPr>
    </w:p>
    <w:p w14:paraId="30D60D33" w14:textId="77777777" w:rsidR="00491432" w:rsidRDefault="00491432" w:rsidP="00476115">
      <w:pPr>
        <w:spacing w:before="120" w:after="120" w:line="240" w:lineRule="auto"/>
        <w:jc w:val="center"/>
        <w:rPr>
          <w:b/>
          <w:sz w:val="22"/>
          <w:szCs w:val="22"/>
        </w:rPr>
      </w:pPr>
    </w:p>
    <w:p w14:paraId="0E9F2630" w14:textId="77777777" w:rsidR="00491432" w:rsidRDefault="00491432" w:rsidP="00476115">
      <w:pPr>
        <w:spacing w:before="120" w:after="120" w:line="240" w:lineRule="auto"/>
        <w:jc w:val="center"/>
        <w:rPr>
          <w:b/>
          <w:sz w:val="22"/>
          <w:szCs w:val="22"/>
        </w:rPr>
      </w:pPr>
    </w:p>
    <w:p w14:paraId="38029B2A" w14:textId="77777777" w:rsidR="00491432" w:rsidRDefault="00491432" w:rsidP="00476115">
      <w:pPr>
        <w:spacing w:before="120" w:after="120" w:line="240" w:lineRule="auto"/>
        <w:jc w:val="center"/>
        <w:rPr>
          <w:b/>
          <w:sz w:val="22"/>
          <w:szCs w:val="22"/>
        </w:rPr>
      </w:pPr>
    </w:p>
    <w:p w14:paraId="541A7376" w14:textId="77777777" w:rsidR="00491432" w:rsidRDefault="00491432" w:rsidP="00476115">
      <w:pPr>
        <w:spacing w:before="120" w:after="120" w:line="240" w:lineRule="auto"/>
        <w:jc w:val="center"/>
        <w:rPr>
          <w:b/>
          <w:sz w:val="22"/>
          <w:szCs w:val="22"/>
        </w:rPr>
      </w:pPr>
    </w:p>
    <w:p w14:paraId="599C2A1D" w14:textId="77777777" w:rsidR="00491432" w:rsidRDefault="00491432" w:rsidP="00476115">
      <w:pPr>
        <w:spacing w:before="120" w:after="120" w:line="240" w:lineRule="auto"/>
        <w:jc w:val="center"/>
        <w:rPr>
          <w:b/>
          <w:sz w:val="22"/>
          <w:szCs w:val="22"/>
        </w:rPr>
      </w:pPr>
    </w:p>
    <w:p w14:paraId="7E816936" w14:textId="77777777" w:rsidR="00491432" w:rsidRDefault="00491432" w:rsidP="00476115">
      <w:pPr>
        <w:spacing w:before="120" w:after="120" w:line="240" w:lineRule="auto"/>
        <w:jc w:val="center"/>
        <w:rPr>
          <w:b/>
          <w:sz w:val="22"/>
          <w:szCs w:val="22"/>
        </w:rPr>
      </w:pPr>
    </w:p>
    <w:p w14:paraId="467D2BC3" w14:textId="77777777" w:rsidR="00491432" w:rsidRDefault="00491432" w:rsidP="00476115">
      <w:pPr>
        <w:spacing w:before="120" w:after="120" w:line="240" w:lineRule="auto"/>
        <w:jc w:val="center"/>
        <w:rPr>
          <w:b/>
          <w:sz w:val="22"/>
          <w:szCs w:val="22"/>
        </w:rPr>
      </w:pPr>
    </w:p>
    <w:p w14:paraId="0F604388" w14:textId="77777777" w:rsidR="00491432" w:rsidRDefault="00491432" w:rsidP="00476115">
      <w:pPr>
        <w:spacing w:before="120" w:after="120" w:line="240" w:lineRule="auto"/>
        <w:jc w:val="center"/>
        <w:rPr>
          <w:b/>
          <w:sz w:val="22"/>
          <w:szCs w:val="22"/>
        </w:rPr>
      </w:pPr>
    </w:p>
    <w:p w14:paraId="00956A83" w14:textId="77777777" w:rsidR="00491432" w:rsidRDefault="00491432" w:rsidP="00476115">
      <w:pPr>
        <w:spacing w:before="120" w:after="120" w:line="240" w:lineRule="auto"/>
        <w:jc w:val="center"/>
        <w:rPr>
          <w:b/>
          <w:sz w:val="22"/>
          <w:szCs w:val="22"/>
        </w:rPr>
      </w:pPr>
    </w:p>
    <w:p w14:paraId="19CE1D94" w14:textId="77777777" w:rsidR="00491432" w:rsidRDefault="00491432" w:rsidP="00476115">
      <w:pPr>
        <w:spacing w:before="120" w:after="120" w:line="240" w:lineRule="auto"/>
        <w:jc w:val="center"/>
        <w:rPr>
          <w:b/>
          <w:sz w:val="22"/>
          <w:szCs w:val="22"/>
        </w:rPr>
      </w:pPr>
    </w:p>
    <w:p w14:paraId="39FA696E" w14:textId="77777777" w:rsidR="00491432" w:rsidRDefault="00491432" w:rsidP="00476115">
      <w:pPr>
        <w:spacing w:before="120" w:after="120" w:line="240" w:lineRule="auto"/>
        <w:jc w:val="center"/>
        <w:rPr>
          <w:b/>
          <w:sz w:val="22"/>
          <w:szCs w:val="22"/>
        </w:rPr>
      </w:pPr>
    </w:p>
    <w:p w14:paraId="0C7E918B" w14:textId="77777777" w:rsidR="00491432" w:rsidRDefault="00491432" w:rsidP="00476115">
      <w:pPr>
        <w:spacing w:before="120" w:after="120" w:line="240" w:lineRule="auto"/>
        <w:jc w:val="center"/>
        <w:rPr>
          <w:b/>
          <w:sz w:val="22"/>
          <w:szCs w:val="22"/>
        </w:rPr>
      </w:pPr>
    </w:p>
    <w:p w14:paraId="60DF7A3B" w14:textId="77777777" w:rsidR="00491432" w:rsidRDefault="00491432" w:rsidP="00476115">
      <w:pPr>
        <w:spacing w:before="120" w:after="120" w:line="240" w:lineRule="auto"/>
        <w:jc w:val="center"/>
        <w:rPr>
          <w:b/>
          <w:sz w:val="22"/>
          <w:szCs w:val="22"/>
        </w:rPr>
      </w:pPr>
    </w:p>
    <w:p w14:paraId="6A1EA7F9" w14:textId="77777777" w:rsidR="00491432" w:rsidRDefault="00491432" w:rsidP="00476115">
      <w:pPr>
        <w:spacing w:before="120" w:after="120" w:line="240" w:lineRule="auto"/>
        <w:jc w:val="center"/>
        <w:rPr>
          <w:b/>
          <w:sz w:val="22"/>
          <w:szCs w:val="22"/>
        </w:rPr>
      </w:pPr>
    </w:p>
    <w:p w14:paraId="7F2265A7" w14:textId="77777777" w:rsidR="00491432" w:rsidRDefault="00491432" w:rsidP="00476115">
      <w:pPr>
        <w:spacing w:before="120" w:after="120" w:line="240" w:lineRule="auto"/>
        <w:jc w:val="center"/>
        <w:rPr>
          <w:b/>
          <w:sz w:val="22"/>
          <w:szCs w:val="22"/>
        </w:rPr>
      </w:pPr>
    </w:p>
    <w:p w14:paraId="2C249267" w14:textId="77777777" w:rsidR="00491432" w:rsidRDefault="00491432" w:rsidP="00476115">
      <w:pPr>
        <w:spacing w:before="120" w:after="120" w:line="240" w:lineRule="auto"/>
        <w:jc w:val="center"/>
        <w:rPr>
          <w:b/>
          <w:sz w:val="22"/>
          <w:szCs w:val="22"/>
        </w:rPr>
      </w:pPr>
    </w:p>
    <w:p w14:paraId="2FCD3D05" w14:textId="3E29AAD7" w:rsidR="00E00122" w:rsidRDefault="00E00122" w:rsidP="00476115">
      <w:pPr>
        <w:spacing w:before="120" w:after="120" w:line="240" w:lineRule="auto"/>
        <w:jc w:val="center"/>
        <w:rPr>
          <w:rFonts w:ascii="Arial" w:hAnsi="Arial" w:cs="Arial"/>
          <w:b/>
          <w:sz w:val="32"/>
          <w:szCs w:val="32"/>
        </w:rPr>
      </w:pPr>
      <w:r w:rsidRPr="00452D73">
        <w:rPr>
          <w:rFonts w:ascii="Arial" w:hAnsi="Arial" w:cs="Arial"/>
          <w:b/>
          <w:sz w:val="32"/>
          <w:szCs w:val="32"/>
        </w:rPr>
        <w:t>Movie for intercultural English language teaching in Vietnam</w:t>
      </w:r>
    </w:p>
    <w:p w14:paraId="5F8BC8C7" w14:textId="10A26FDC" w:rsidR="00452D73" w:rsidRDefault="00452D73" w:rsidP="00476115">
      <w:pPr>
        <w:spacing w:before="120" w:after="120" w:line="240" w:lineRule="auto"/>
        <w:jc w:val="center"/>
        <w:rPr>
          <w:b/>
        </w:rPr>
      </w:pPr>
    </w:p>
    <w:p w14:paraId="42A9FE2C" w14:textId="6573C5D2" w:rsidR="00452D73" w:rsidRDefault="00F75EF2" w:rsidP="00476115">
      <w:pPr>
        <w:spacing w:before="120" w:after="120" w:line="240" w:lineRule="auto"/>
        <w:jc w:val="center"/>
        <w:rPr>
          <w:b/>
        </w:rPr>
      </w:pPr>
      <w:r>
        <w:rPr>
          <w:b/>
        </w:rPr>
        <w:t>Doan Nguyen Thi Le Hang</w:t>
      </w:r>
      <w:r w:rsidR="003752B8">
        <w:rPr>
          <w:b/>
        </w:rPr>
        <w:t>*</w:t>
      </w:r>
    </w:p>
    <w:p w14:paraId="7A54AB76" w14:textId="1D42BF50" w:rsidR="00F758C1" w:rsidRDefault="00F758C1" w:rsidP="00476115">
      <w:pPr>
        <w:spacing w:before="120" w:after="120" w:line="240" w:lineRule="auto"/>
        <w:jc w:val="center"/>
        <w:rPr>
          <w:b/>
        </w:rPr>
      </w:pPr>
    </w:p>
    <w:p w14:paraId="24B213D7" w14:textId="5D6AD924" w:rsidR="00F758C1" w:rsidRDefault="00F758C1" w:rsidP="00476115">
      <w:pPr>
        <w:spacing w:before="120" w:after="120" w:line="240" w:lineRule="auto"/>
        <w:jc w:val="center"/>
        <w:rPr>
          <w:bCs/>
          <w:i/>
          <w:iCs/>
          <w:sz w:val="22"/>
          <w:szCs w:val="22"/>
        </w:rPr>
      </w:pPr>
      <w:r w:rsidRPr="006A5479">
        <w:rPr>
          <w:bCs/>
          <w:i/>
          <w:iCs/>
          <w:sz w:val="22"/>
          <w:szCs w:val="22"/>
        </w:rPr>
        <w:t xml:space="preserve">Department of Foreign Languages, </w:t>
      </w:r>
      <w:proofErr w:type="spellStart"/>
      <w:r w:rsidRPr="006A5479">
        <w:rPr>
          <w:bCs/>
          <w:i/>
          <w:iCs/>
          <w:sz w:val="22"/>
          <w:szCs w:val="22"/>
        </w:rPr>
        <w:t>Quy</w:t>
      </w:r>
      <w:proofErr w:type="spellEnd"/>
      <w:r w:rsidRPr="006A5479">
        <w:rPr>
          <w:bCs/>
          <w:i/>
          <w:iCs/>
          <w:sz w:val="22"/>
          <w:szCs w:val="22"/>
        </w:rPr>
        <w:t xml:space="preserve"> Nhon University, Vietnam</w:t>
      </w:r>
    </w:p>
    <w:p w14:paraId="67191603" w14:textId="7393F3BB" w:rsidR="006A5479" w:rsidRDefault="006A5479" w:rsidP="00476115">
      <w:pPr>
        <w:spacing w:before="120" w:after="120" w:line="240" w:lineRule="auto"/>
        <w:jc w:val="center"/>
        <w:rPr>
          <w:bCs/>
          <w:sz w:val="22"/>
          <w:szCs w:val="22"/>
        </w:rPr>
      </w:pPr>
    </w:p>
    <w:p w14:paraId="0DFA438C" w14:textId="7AEA9AC9" w:rsidR="006A5479" w:rsidRDefault="00F574F5" w:rsidP="00476115">
      <w:pPr>
        <w:spacing w:before="120" w:after="120" w:line="240" w:lineRule="auto"/>
        <w:jc w:val="center"/>
        <w:rPr>
          <w:bCs/>
          <w:i/>
          <w:iCs/>
          <w:sz w:val="22"/>
          <w:szCs w:val="22"/>
        </w:rPr>
      </w:pPr>
      <w:r>
        <w:rPr>
          <w:bCs/>
          <w:i/>
          <w:iCs/>
          <w:sz w:val="22"/>
          <w:szCs w:val="22"/>
        </w:rPr>
        <w:t>*Corresponding author</w:t>
      </w:r>
      <w:r w:rsidR="00206FB6">
        <w:rPr>
          <w:bCs/>
          <w:i/>
          <w:iCs/>
          <w:sz w:val="22"/>
          <w:szCs w:val="22"/>
        </w:rPr>
        <w:t>.</w:t>
      </w:r>
      <w:r>
        <w:rPr>
          <w:bCs/>
          <w:i/>
          <w:iCs/>
          <w:sz w:val="22"/>
          <w:szCs w:val="22"/>
        </w:rPr>
        <w:t xml:space="preserve"> </w:t>
      </w:r>
      <w:r w:rsidR="006A15CF" w:rsidRPr="006A15CF">
        <w:rPr>
          <w:bCs/>
          <w:i/>
          <w:iCs/>
          <w:sz w:val="22"/>
          <w:szCs w:val="22"/>
        </w:rPr>
        <w:t xml:space="preserve">Email: </w:t>
      </w:r>
      <w:hyperlink r:id="rId9" w:history="1">
        <w:r w:rsidR="00D40AC5" w:rsidRPr="00436B76">
          <w:rPr>
            <w:rStyle w:val="Hyperlink"/>
            <w:bCs/>
            <w:i/>
            <w:iCs/>
            <w:sz w:val="22"/>
            <w:szCs w:val="22"/>
          </w:rPr>
          <w:t>doannguyenthilehang@qnu.edu.vn</w:t>
        </w:r>
      </w:hyperlink>
    </w:p>
    <w:p w14:paraId="1BCEF8E8" w14:textId="0D5C63A2" w:rsidR="00D40AC5" w:rsidRDefault="00D40AC5" w:rsidP="00476115">
      <w:pPr>
        <w:spacing w:before="120" w:after="120" w:line="240" w:lineRule="auto"/>
        <w:jc w:val="center"/>
        <w:rPr>
          <w:bCs/>
          <w:sz w:val="22"/>
          <w:szCs w:val="22"/>
        </w:rPr>
      </w:pPr>
    </w:p>
    <w:p w14:paraId="2C66F287" w14:textId="77777777" w:rsidR="00D40AC5" w:rsidRPr="00D40AC5" w:rsidRDefault="00D40AC5" w:rsidP="00476115">
      <w:pPr>
        <w:spacing w:before="120" w:after="120" w:line="240" w:lineRule="auto"/>
        <w:jc w:val="center"/>
        <w:rPr>
          <w:bCs/>
          <w:sz w:val="22"/>
          <w:szCs w:val="22"/>
        </w:rPr>
      </w:pPr>
    </w:p>
    <w:p w14:paraId="17603310" w14:textId="77777777" w:rsidR="00235798" w:rsidRPr="00C169C1" w:rsidRDefault="00000000" w:rsidP="00C169C1">
      <w:pPr>
        <w:spacing w:before="120" w:after="120" w:line="240" w:lineRule="auto"/>
        <w:rPr>
          <w:b/>
          <w:caps/>
          <w:sz w:val="22"/>
          <w:szCs w:val="22"/>
        </w:rPr>
      </w:pPr>
      <w:r w:rsidRPr="00C169C1">
        <w:rPr>
          <w:b/>
          <w:caps/>
          <w:sz w:val="22"/>
          <w:szCs w:val="22"/>
        </w:rPr>
        <w:t>Abstract</w:t>
      </w:r>
    </w:p>
    <w:p w14:paraId="6093B2CB" w14:textId="5D526444" w:rsidR="00235798" w:rsidRDefault="00000000" w:rsidP="00570B9C">
      <w:pPr>
        <w:spacing w:before="120" w:after="120" w:line="240" w:lineRule="auto"/>
        <w:ind w:firstLine="567"/>
        <w:rPr>
          <w:sz w:val="20"/>
          <w:szCs w:val="20"/>
        </w:rPr>
      </w:pPr>
      <w:r w:rsidRPr="00570B9C">
        <w:rPr>
          <w:sz w:val="20"/>
          <w:szCs w:val="20"/>
        </w:rPr>
        <w:t xml:space="preserve">Today’s globalization features intercultural communication in English as an international language. While the practical significance of intercultural competence is undeniable in English learning, </w:t>
      </w:r>
      <w:r w:rsidR="00B833AD">
        <w:rPr>
          <w:sz w:val="20"/>
          <w:szCs w:val="20"/>
        </w:rPr>
        <w:t xml:space="preserve">teaching </w:t>
      </w:r>
      <w:r w:rsidRPr="00570B9C">
        <w:rPr>
          <w:sz w:val="20"/>
          <w:szCs w:val="20"/>
        </w:rPr>
        <w:t>materials for this competence remain limited in Vietnam. This paper</w:t>
      </w:r>
      <w:r w:rsidR="00935B8D" w:rsidRPr="00570B9C">
        <w:rPr>
          <w:sz w:val="20"/>
          <w:szCs w:val="20"/>
        </w:rPr>
        <w:t xml:space="preserve"> thus</w:t>
      </w:r>
      <w:r w:rsidRPr="00570B9C">
        <w:rPr>
          <w:sz w:val="20"/>
          <w:szCs w:val="20"/>
        </w:rPr>
        <w:t xml:space="preserve"> present</w:t>
      </w:r>
      <w:r w:rsidR="00D867A8" w:rsidRPr="00570B9C">
        <w:rPr>
          <w:sz w:val="20"/>
          <w:szCs w:val="20"/>
        </w:rPr>
        <w:t>s some</w:t>
      </w:r>
      <w:r w:rsidRPr="00570B9C">
        <w:rPr>
          <w:sz w:val="20"/>
          <w:szCs w:val="20"/>
        </w:rPr>
        <w:t xml:space="preserve"> arguments </w:t>
      </w:r>
      <w:r w:rsidR="00D867A8" w:rsidRPr="00570B9C">
        <w:rPr>
          <w:sz w:val="20"/>
          <w:szCs w:val="20"/>
        </w:rPr>
        <w:t>in favor of</w:t>
      </w:r>
      <w:r w:rsidRPr="00570B9C">
        <w:rPr>
          <w:sz w:val="20"/>
          <w:szCs w:val="20"/>
        </w:rPr>
        <w:t xml:space="preserve"> the use of movies and classroom activities for intercultural English language teaching using movies in Vietnam.</w:t>
      </w:r>
    </w:p>
    <w:p w14:paraId="4BCB975A" w14:textId="33788D57" w:rsidR="00D4166C" w:rsidRPr="000E2030" w:rsidRDefault="00D4166C" w:rsidP="00D4166C">
      <w:pPr>
        <w:spacing w:before="120" w:after="120" w:line="240" w:lineRule="auto"/>
        <w:rPr>
          <w:b/>
          <w:bCs/>
          <w:sz w:val="20"/>
          <w:szCs w:val="20"/>
        </w:rPr>
      </w:pPr>
      <w:r w:rsidRPr="000E2030">
        <w:rPr>
          <w:b/>
          <w:bCs/>
          <w:sz w:val="20"/>
          <w:szCs w:val="20"/>
        </w:rPr>
        <w:t xml:space="preserve">Keywords: </w:t>
      </w:r>
      <w:r w:rsidR="00B33CF0" w:rsidRPr="00956CCD">
        <w:rPr>
          <w:i/>
          <w:iCs/>
          <w:sz w:val="20"/>
          <w:szCs w:val="20"/>
        </w:rPr>
        <w:t xml:space="preserve">English language teaching, </w:t>
      </w:r>
      <w:r w:rsidR="00334237" w:rsidRPr="00956CCD">
        <w:rPr>
          <w:i/>
          <w:iCs/>
          <w:sz w:val="20"/>
          <w:szCs w:val="20"/>
        </w:rPr>
        <w:t xml:space="preserve">intercultural communication, </w:t>
      </w:r>
      <w:r w:rsidR="00B33CF0" w:rsidRPr="00956CCD">
        <w:rPr>
          <w:i/>
          <w:iCs/>
          <w:sz w:val="20"/>
          <w:szCs w:val="20"/>
        </w:rPr>
        <w:t>English as an international language, movie</w:t>
      </w:r>
      <w:r w:rsidR="00956CCD" w:rsidRPr="00956CCD">
        <w:rPr>
          <w:i/>
          <w:iCs/>
          <w:sz w:val="20"/>
          <w:szCs w:val="20"/>
        </w:rPr>
        <w:t>.</w:t>
      </w:r>
    </w:p>
    <w:p w14:paraId="1F3B45F0" w14:textId="77777777" w:rsidR="000F1AB2" w:rsidRDefault="000F1AB2" w:rsidP="00476115">
      <w:pPr>
        <w:spacing w:before="120" w:after="120" w:line="240" w:lineRule="auto"/>
        <w:rPr>
          <w:sz w:val="22"/>
          <w:szCs w:val="22"/>
        </w:rPr>
      </w:pPr>
    </w:p>
    <w:p w14:paraId="4D2B1EBE" w14:textId="77777777" w:rsidR="003407C8" w:rsidRDefault="003407C8" w:rsidP="000544C2">
      <w:pPr>
        <w:spacing w:before="120" w:after="120" w:line="240" w:lineRule="auto"/>
        <w:rPr>
          <w:b/>
          <w:caps/>
          <w:sz w:val="22"/>
          <w:szCs w:val="22"/>
        </w:rPr>
        <w:sectPr w:rsidR="003407C8" w:rsidSect="005D6A87">
          <w:footerReference w:type="default" r:id="rId10"/>
          <w:pgSz w:w="12240" w:h="15840"/>
          <w:pgMar w:top="1134" w:right="1134" w:bottom="1134" w:left="1418" w:header="720" w:footer="720" w:gutter="0"/>
          <w:pgNumType w:start="1"/>
          <w:cols w:space="720"/>
        </w:sectPr>
      </w:pPr>
    </w:p>
    <w:p w14:paraId="1D3F089D" w14:textId="1577A1A0" w:rsidR="00235798" w:rsidRPr="000544C2" w:rsidRDefault="000544C2" w:rsidP="000544C2">
      <w:pPr>
        <w:spacing w:before="120" w:after="120" w:line="240" w:lineRule="auto"/>
        <w:rPr>
          <w:b/>
          <w:caps/>
          <w:sz w:val="22"/>
          <w:szCs w:val="22"/>
        </w:rPr>
      </w:pPr>
      <w:r w:rsidRPr="000544C2">
        <w:rPr>
          <w:b/>
          <w:caps/>
          <w:sz w:val="22"/>
          <w:szCs w:val="22"/>
        </w:rPr>
        <w:t>1.</w:t>
      </w:r>
      <w:r>
        <w:rPr>
          <w:b/>
          <w:caps/>
          <w:sz w:val="22"/>
          <w:szCs w:val="22"/>
        </w:rPr>
        <w:t xml:space="preserve"> </w:t>
      </w:r>
      <w:r w:rsidRPr="000544C2">
        <w:rPr>
          <w:b/>
          <w:caps/>
          <w:sz w:val="22"/>
          <w:szCs w:val="22"/>
        </w:rPr>
        <w:t>Introduction</w:t>
      </w:r>
    </w:p>
    <w:p w14:paraId="51E88F21" w14:textId="3805542F" w:rsidR="00235798" w:rsidRDefault="00000000" w:rsidP="00476115">
      <w:pPr>
        <w:spacing w:before="120" w:after="120" w:line="240" w:lineRule="auto"/>
        <w:rPr>
          <w:sz w:val="22"/>
          <w:szCs w:val="22"/>
        </w:rPr>
      </w:pPr>
      <w:r>
        <w:rPr>
          <w:sz w:val="22"/>
          <w:szCs w:val="22"/>
        </w:rPr>
        <w:t xml:space="preserve">The 21st century world is the world of globalization. It requires every person, every </w:t>
      </w:r>
      <w:proofErr w:type="gramStart"/>
      <w:r>
        <w:rPr>
          <w:sz w:val="22"/>
          <w:szCs w:val="22"/>
        </w:rPr>
        <w:t>organization</w:t>
      </w:r>
      <w:proofErr w:type="gramEnd"/>
      <w:r>
        <w:rPr>
          <w:sz w:val="22"/>
          <w:szCs w:val="22"/>
        </w:rPr>
        <w:t xml:space="preserve"> and every nation to stay connected. English, as the most widely spoken language, has emerged as an international language to address this burning need. Since culture considerably impacts communication</w:t>
      </w:r>
      <w:r w:rsidR="00431D39">
        <w:rPr>
          <w:sz w:val="22"/>
          <w:szCs w:val="22"/>
        </w:rPr>
        <w:t xml:space="preserve"> </w:t>
      </w:r>
      <w:r w:rsidR="003042EA" w:rsidRPr="00431D39">
        <w:rPr>
          <w:sz w:val="22"/>
          <w:szCs w:val="22"/>
          <w:vertAlign w:val="superscript"/>
        </w:rPr>
        <w:t>1</w:t>
      </w:r>
      <w:r>
        <w:rPr>
          <w:sz w:val="22"/>
          <w:szCs w:val="22"/>
        </w:rPr>
        <w:t xml:space="preserve">, intercultural communication in English has become inevitable for today’s generation. </w:t>
      </w:r>
    </w:p>
    <w:p w14:paraId="61C7BD41" w14:textId="74EEC484" w:rsidR="00235798" w:rsidRDefault="00000000" w:rsidP="002B7BCF">
      <w:pPr>
        <w:spacing w:before="120" w:after="120" w:line="240" w:lineRule="auto"/>
        <w:ind w:firstLine="567"/>
        <w:rPr>
          <w:sz w:val="22"/>
          <w:szCs w:val="22"/>
        </w:rPr>
      </w:pPr>
      <w:r>
        <w:rPr>
          <w:sz w:val="22"/>
          <w:szCs w:val="22"/>
        </w:rPr>
        <w:t>As a result, intercultural language teaching has been confirmed and emphasized, especially in contemporary English language education</w:t>
      </w:r>
      <w:r w:rsidR="00431D39">
        <w:rPr>
          <w:sz w:val="22"/>
          <w:szCs w:val="22"/>
        </w:rPr>
        <w:t xml:space="preserve"> </w:t>
      </w:r>
      <w:r w:rsidR="003E50FF" w:rsidRPr="00431D39">
        <w:rPr>
          <w:sz w:val="22"/>
          <w:szCs w:val="22"/>
          <w:vertAlign w:val="superscript"/>
        </w:rPr>
        <w:t>2</w:t>
      </w:r>
      <w:r w:rsidR="003E50FF" w:rsidRPr="003E50FF">
        <w:rPr>
          <w:sz w:val="22"/>
          <w:szCs w:val="22"/>
        </w:rPr>
        <w:t>.</w:t>
      </w:r>
      <w:r w:rsidR="003E50FF">
        <w:rPr>
          <w:sz w:val="22"/>
          <w:szCs w:val="22"/>
        </w:rPr>
        <w:t xml:space="preserve"> </w:t>
      </w:r>
      <w:r>
        <w:rPr>
          <w:sz w:val="22"/>
          <w:szCs w:val="22"/>
          <w:highlight w:val="white"/>
        </w:rPr>
        <w:t xml:space="preserve">This approach focuses not only on the linguistic competence but also on intercultural competence for effective communication in cross-cultural interactions </w:t>
      </w:r>
      <w:r w:rsidR="00D96751" w:rsidRPr="000A62FF">
        <w:rPr>
          <w:sz w:val="22"/>
          <w:szCs w:val="22"/>
          <w:vertAlign w:val="superscript"/>
        </w:rPr>
        <w:t>3</w:t>
      </w:r>
      <w:r w:rsidR="00D96751">
        <w:rPr>
          <w:sz w:val="22"/>
          <w:szCs w:val="22"/>
        </w:rPr>
        <w:t>.</w:t>
      </w:r>
      <w:r>
        <w:rPr>
          <w:sz w:val="22"/>
          <w:szCs w:val="22"/>
          <w:highlight w:val="cyan"/>
        </w:rPr>
        <w:t xml:space="preserve"> </w:t>
      </w:r>
    </w:p>
    <w:p w14:paraId="0BF135A0" w14:textId="660F34D8" w:rsidR="00235798" w:rsidRDefault="00000000" w:rsidP="00A965CE">
      <w:pPr>
        <w:spacing w:before="120" w:after="120" w:line="240" w:lineRule="auto"/>
        <w:ind w:firstLine="567"/>
        <w:rPr>
          <w:sz w:val="22"/>
          <w:szCs w:val="22"/>
        </w:rPr>
      </w:pPr>
      <w:r>
        <w:rPr>
          <w:sz w:val="22"/>
          <w:szCs w:val="22"/>
        </w:rPr>
        <w:t xml:space="preserve">However, English language teaching in Vietnam has long ignored intercultural competence </w:t>
      </w:r>
      <w:r w:rsidR="00C92E8F" w:rsidRPr="000A62FF">
        <w:rPr>
          <w:sz w:val="22"/>
          <w:szCs w:val="22"/>
          <w:vertAlign w:val="superscript"/>
        </w:rPr>
        <w:t>4</w:t>
      </w:r>
      <w:r w:rsidR="00C92E8F">
        <w:rPr>
          <w:sz w:val="22"/>
          <w:szCs w:val="22"/>
        </w:rPr>
        <w:t xml:space="preserve">. </w:t>
      </w:r>
      <w:r>
        <w:rPr>
          <w:sz w:val="22"/>
          <w:szCs w:val="22"/>
        </w:rPr>
        <w:t>One of the frequently reported reasons behind this sole focus on the linguistic component is the lack of useful learning materials for intercultural communication</w:t>
      </w:r>
      <w:r w:rsidR="00402FF7">
        <w:rPr>
          <w:sz w:val="22"/>
          <w:szCs w:val="22"/>
        </w:rPr>
        <w:t xml:space="preserve"> </w:t>
      </w:r>
      <w:r w:rsidR="006179D5" w:rsidRPr="000A62FF">
        <w:rPr>
          <w:sz w:val="22"/>
          <w:szCs w:val="22"/>
          <w:vertAlign w:val="superscript"/>
        </w:rPr>
        <w:t>4</w:t>
      </w:r>
      <w:r>
        <w:rPr>
          <w:sz w:val="22"/>
          <w:szCs w:val="22"/>
        </w:rPr>
        <w:t xml:space="preserve">. This paper will thus argue why movies, as readily available materials, can fulfill this need and then present </w:t>
      </w:r>
      <w:r>
        <w:rPr>
          <w:sz w:val="22"/>
          <w:szCs w:val="22"/>
        </w:rPr>
        <w:t>some practical suggestions on how to use movies for intercultural English language teaching.</w:t>
      </w:r>
    </w:p>
    <w:p w14:paraId="214AC857" w14:textId="7D23FA36" w:rsidR="00D90508" w:rsidRDefault="008606EA" w:rsidP="00476115">
      <w:pPr>
        <w:spacing w:before="120" w:after="120" w:line="240" w:lineRule="auto"/>
        <w:rPr>
          <w:b/>
          <w:sz w:val="22"/>
          <w:szCs w:val="22"/>
        </w:rPr>
      </w:pPr>
      <w:r>
        <w:rPr>
          <w:b/>
          <w:sz w:val="22"/>
          <w:szCs w:val="22"/>
        </w:rPr>
        <w:t xml:space="preserve">2. </w:t>
      </w:r>
      <w:r w:rsidR="00D90508" w:rsidRPr="008606EA">
        <w:rPr>
          <w:b/>
          <w:caps/>
          <w:sz w:val="22"/>
          <w:szCs w:val="22"/>
        </w:rPr>
        <w:t>Movies as engaging language teaching materials</w:t>
      </w:r>
    </w:p>
    <w:p w14:paraId="5946833D" w14:textId="79DD0707" w:rsidR="00D90508" w:rsidRDefault="00D90508" w:rsidP="00476115">
      <w:pPr>
        <w:spacing w:before="120" w:after="120" w:line="240" w:lineRule="auto"/>
        <w:rPr>
          <w:sz w:val="22"/>
          <w:szCs w:val="22"/>
        </w:rPr>
      </w:pPr>
      <w:r>
        <w:rPr>
          <w:sz w:val="22"/>
          <w:szCs w:val="22"/>
        </w:rPr>
        <w:t xml:space="preserve">The widespread popularity of Western movies and music has awakened a great curiosity and generated a strong interest among young people for English and its culture </w:t>
      </w:r>
      <w:r w:rsidRPr="000A62FF">
        <w:rPr>
          <w:sz w:val="22"/>
          <w:szCs w:val="22"/>
          <w:vertAlign w:val="superscript"/>
        </w:rPr>
        <w:t>5</w:t>
      </w:r>
      <w:r>
        <w:rPr>
          <w:sz w:val="22"/>
          <w:szCs w:val="22"/>
        </w:rPr>
        <w:t xml:space="preserve">. In addition, neuroscientists affirmed that images can strongly influence learners' behaviors even though the visual input may not be the focus of the activity </w:t>
      </w:r>
      <w:r w:rsidRPr="000A62FF">
        <w:rPr>
          <w:sz w:val="22"/>
          <w:szCs w:val="22"/>
          <w:vertAlign w:val="superscript"/>
        </w:rPr>
        <w:t>6</w:t>
      </w:r>
      <w:r>
        <w:rPr>
          <w:sz w:val="22"/>
          <w:szCs w:val="22"/>
        </w:rPr>
        <w:t>. With the dynamic combination of sounds and vision, English speaking movies are thus</w:t>
      </w:r>
      <w:r w:rsidR="00845991">
        <w:rPr>
          <w:sz w:val="22"/>
          <w:szCs w:val="22"/>
        </w:rPr>
        <w:t xml:space="preserve"> promisingly</w:t>
      </w:r>
      <w:r>
        <w:rPr>
          <w:sz w:val="22"/>
          <w:szCs w:val="22"/>
        </w:rPr>
        <w:t xml:space="preserve"> effective and motivating in conveying information and facilitating English language proficiency.</w:t>
      </w:r>
    </w:p>
    <w:p w14:paraId="1C5B9572" w14:textId="5AD322DA" w:rsidR="00D90508" w:rsidRDefault="00D90508" w:rsidP="00DA4861">
      <w:pPr>
        <w:spacing w:before="120" w:after="120" w:line="240" w:lineRule="auto"/>
        <w:ind w:firstLine="567"/>
        <w:rPr>
          <w:sz w:val="22"/>
          <w:szCs w:val="22"/>
        </w:rPr>
      </w:pPr>
      <w:r>
        <w:rPr>
          <w:sz w:val="22"/>
          <w:szCs w:val="22"/>
        </w:rPr>
        <w:t xml:space="preserve">When being used in language classrooms, movies have been found to be associated with numerous positive effects. As moving picture books, movies offer colorful images of living, vibrant people from different countries all over the world, exposing students to different language use and lifestyles in distant countries. Such authentic experiences seem quite impossible to most language learners </w:t>
      </w:r>
      <w:r w:rsidR="00834307">
        <w:rPr>
          <w:sz w:val="22"/>
          <w:szCs w:val="22"/>
        </w:rPr>
        <w:t xml:space="preserve">whose study </w:t>
      </w:r>
      <w:r w:rsidR="007614CA">
        <w:rPr>
          <w:sz w:val="22"/>
          <w:szCs w:val="22"/>
        </w:rPr>
        <w:t xml:space="preserve">is constrained in </w:t>
      </w:r>
      <w:r w:rsidR="007614CA">
        <w:rPr>
          <w:sz w:val="22"/>
          <w:szCs w:val="22"/>
        </w:rPr>
        <w:lastRenderedPageBreak/>
        <w:t xml:space="preserve">the four walls of a classroom </w:t>
      </w:r>
      <w:r w:rsidR="00870492">
        <w:rPr>
          <w:sz w:val="22"/>
          <w:szCs w:val="22"/>
        </w:rPr>
        <w:t>though</w:t>
      </w:r>
      <w:r w:rsidR="00926F1A">
        <w:rPr>
          <w:sz w:val="22"/>
          <w:szCs w:val="22"/>
        </w:rPr>
        <w:t xml:space="preserve"> </w:t>
      </w:r>
      <w:r w:rsidR="007D3BBF">
        <w:rPr>
          <w:sz w:val="22"/>
          <w:szCs w:val="22"/>
        </w:rPr>
        <w:t>they</w:t>
      </w:r>
      <w:r w:rsidR="00926F1A">
        <w:rPr>
          <w:sz w:val="22"/>
          <w:szCs w:val="22"/>
        </w:rPr>
        <w:t xml:space="preserve"> </w:t>
      </w:r>
      <w:r>
        <w:rPr>
          <w:sz w:val="22"/>
          <w:szCs w:val="22"/>
        </w:rPr>
        <w:t xml:space="preserve">are required for effective learning.  </w:t>
      </w:r>
    </w:p>
    <w:p w14:paraId="70AFFDED" w14:textId="7A2202E3" w:rsidR="00D90508" w:rsidRDefault="00D90508" w:rsidP="00F07F63">
      <w:pPr>
        <w:spacing w:before="120" w:after="120" w:line="240" w:lineRule="auto"/>
        <w:ind w:firstLine="567"/>
        <w:rPr>
          <w:sz w:val="22"/>
          <w:szCs w:val="22"/>
        </w:rPr>
      </w:pPr>
      <w:r>
        <w:rPr>
          <w:sz w:val="22"/>
          <w:szCs w:val="22"/>
        </w:rPr>
        <w:t xml:space="preserve">As recommended by Communicative Language Teaching, one of the most influential approaches in language teaching, authentic instructional materials are critical for learners to be able to communicate effectively in the target language in real-life situations </w:t>
      </w:r>
      <w:r w:rsidRPr="000A62FF">
        <w:rPr>
          <w:sz w:val="22"/>
          <w:szCs w:val="22"/>
          <w:vertAlign w:val="superscript"/>
        </w:rPr>
        <w:t>7</w:t>
      </w:r>
      <w:r>
        <w:rPr>
          <w:sz w:val="22"/>
          <w:szCs w:val="22"/>
        </w:rPr>
        <w:t xml:space="preserve">. Meanwhile, while watching movies, students can observe and learn how real-life English works with different accents, speaker voices, dialects, slang, and stress </w:t>
      </w:r>
      <w:r w:rsidR="00E97ECB" w:rsidRPr="000A62FF">
        <w:rPr>
          <w:sz w:val="22"/>
          <w:szCs w:val="22"/>
          <w:vertAlign w:val="superscript"/>
        </w:rPr>
        <w:t>8</w:t>
      </w:r>
      <w:r>
        <w:rPr>
          <w:sz w:val="22"/>
          <w:szCs w:val="22"/>
        </w:rPr>
        <w:t>. Research on movies in English classes has also provided evidence for improvements</w:t>
      </w:r>
      <w:r w:rsidR="005F2333">
        <w:rPr>
          <w:sz w:val="22"/>
          <w:szCs w:val="22"/>
        </w:rPr>
        <w:t xml:space="preserve"> in</w:t>
      </w:r>
      <w:r>
        <w:rPr>
          <w:sz w:val="22"/>
          <w:szCs w:val="22"/>
        </w:rPr>
        <w:t xml:space="preserve"> </w:t>
      </w:r>
      <w:r w:rsidR="005F2333">
        <w:rPr>
          <w:sz w:val="22"/>
          <w:szCs w:val="22"/>
        </w:rPr>
        <w:t>different language skills, including</w:t>
      </w:r>
      <w:r>
        <w:rPr>
          <w:sz w:val="22"/>
          <w:szCs w:val="22"/>
        </w:rPr>
        <w:t xml:space="preserve"> speaking </w:t>
      </w:r>
      <w:r w:rsidR="00002B52" w:rsidRPr="000A62FF">
        <w:rPr>
          <w:sz w:val="22"/>
          <w:szCs w:val="22"/>
          <w:vertAlign w:val="superscript"/>
        </w:rPr>
        <w:t>9</w:t>
      </w:r>
      <w:r>
        <w:rPr>
          <w:sz w:val="22"/>
          <w:szCs w:val="22"/>
        </w:rPr>
        <w:t xml:space="preserve">, listening </w:t>
      </w:r>
      <w:r w:rsidR="00002B52" w:rsidRPr="000A62FF">
        <w:rPr>
          <w:sz w:val="22"/>
          <w:szCs w:val="22"/>
          <w:vertAlign w:val="superscript"/>
        </w:rPr>
        <w:t>10</w:t>
      </w:r>
      <w:r>
        <w:rPr>
          <w:sz w:val="22"/>
          <w:szCs w:val="22"/>
        </w:rPr>
        <w:t xml:space="preserve">, reading </w:t>
      </w:r>
      <w:r w:rsidR="00002B52" w:rsidRPr="000A62FF">
        <w:rPr>
          <w:sz w:val="22"/>
          <w:szCs w:val="22"/>
          <w:vertAlign w:val="superscript"/>
        </w:rPr>
        <w:t>11</w:t>
      </w:r>
      <w:r>
        <w:rPr>
          <w:sz w:val="22"/>
          <w:szCs w:val="22"/>
        </w:rPr>
        <w:t xml:space="preserve">, and writing </w:t>
      </w:r>
      <w:r w:rsidR="00002B52" w:rsidRPr="000A62FF">
        <w:rPr>
          <w:sz w:val="22"/>
          <w:szCs w:val="22"/>
          <w:vertAlign w:val="superscript"/>
        </w:rPr>
        <w:t>12</w:t>
      </w:r>
      <w:r>
        <w:rPr>
          <w:sz w:val="22"/>
          <w:szCs w:val="22"/>
        </w:rPr>
        <w:t xml:space="preserve">. </w:t>
      </w:r>
    </w:p>
    <w:p w14:paraId="56128094" w14:textId="10C0AB55" w:rsidR="00D90508" w:rsidRPr="00EE666F" w:rsidRDefault="00EE666F" w:rsidP="00476115">
      <w:pPr>
        <w:spacing w:before="120" w:after="120" w:line="240" w:lineRule="auto"/>
        <w:rPr>
          <w:b/>
          <w:caps/>
          <w:sz w:val="22"/>
          <w:szCs w:val="22"/>
        </w:rPr>
      </w:pPr>
      <w:r w:rsidRPr="00EE666F">
        <w:rPr>
          <w:b/>
          <w:caps/>
          <w:sz w:val="22"/>
          <w:szCs w:val="22"/>
        </w:rPr>
        <w:t xml:space="preserve">3. </w:t>
      </w:r>
      <w:r w:rsidR="00D90508" w:rsidRPr="00EE666F">
        <w:rPr>
          <w:b/>
          <w:caps/>
          <w:sz w:val="22"/>
          <w:szCs w:val="22"/>
        </w:rPr>
        <w:t>Movies as intercultural teaching materials</w:t>
      </w:r>
    </w:p>
    <w:p w14:paraId="6780B062" w14:textId="5E8CE588" w:rsidR="00D90508" w:rsidRDefault="00D90508" w:rsidP="00476115">
      <w:pPr>
        <w:spacing w:before="120" w:after="120" w:line="240" w:lineRule="auto"/>
        <w:rPr>
          <w:sz w:val="22"/>
          <w:szCs w:val="22"/>
        </w:rPr>
      </w:pPr>
      <w:r>
        <w:rPr>
          <w:sz w:val="22"/>
          <w:szCs w:val="22"/>
        </w:rPr>
        <w:t xml:space="preserve">Nevertheless, skeptics would argue that authenticity in movies does not compare with the immense cultural diversity in real-life communications. Although movies </w:t>
      </w:r>
      <w:r w:rsidR="00533324">
        <w:rPr>
          <w:sz w:val="22"/>
          <w:szCs w:val="22"/>
        </w:rPr>
        <w:t>cannot</w:t>
      </w:r>
      <w:r>
        <w:rPr>
          <w:sz w:val="22"/>
          <w:szCs w:val="22"/>
        </w:rPr>
        <w:t xml:space="preserve"> substitute for actual interactions with members from foreign cultures, learners can have some preparation for those encounters with better understanding and deeper sensitivity. There is a wide variety of intercultural themes embedded in movies, ranging from stereotypes, discrimination, acculturation to cross-cultural behaviors, intergenerational </w:t>
      </w:r>
      <w:proofErr w:type="gramStart"/>
      <w:r>
        <w:rPr>
          <w:sz w:val="22"/>
          <w:szCs w:val="22"/>
        </w:rPr>
        <w:t>conflicts</w:t>
      </w:r>
      <w:proofErr w:type="gramEnd"/>
      <w:r>
        <w:rPr>
          <w:sz w:val="22"/>
          <w:szCs w:val="22"/>
        </w:rPr>
        <w:t xml:space="preserve"> and intercultural conflicts </w:t>
      </w:r>
      <w:r w:rsidR="00FB5805" w:rsidRPr="00CE2D5E">
        <w:rPr>
          <w:sz w:val="22"/>
          <w:szCs w:val="22"/>
          <w:vertAlign w:val="superscript"/>
        </w:rPr>
        <w:t>13</w:t>
      </w:r>
      <w:r>
        <w:rPr>
          <w:sz w:val="22"/>
          <w:szCs w:val="22"/>
        </w:rPr>
        <w:t xml:space="preserve">. Noticeably, numerous movies can reflect more than one theme. For instance, comedy The Prince and Me offers a perspective on stereotypes, cross-cultural </w:t>
      </w:r>
      <w:proofErr w:type="gramStart"/>
      <w:r>
        <w:rPr>
          <w:sz w:val="22"/>
          <w:szCs w:val="22"/>
        </w:rPr>
        <w:t>behaviors</w:t>
      </w:r>
      <w:proofErr w:type="gramEnd"/>
      <w:r>
        <w:rPr>
          <w:sz w:val="22"/>
          <w:szCs w:val="22"/>
        </w:rPr>
        <w:t xml:space="preserve"> and intercultural conflicts.     </w:t>
      </w:r>
    </w:p>
    <w:p w14:paraId="235CF3F8" w14:textId="77777777" w:rsidR="00D90508" w:rsidRDefault="00D90508" w:rsidP="00AB659A">
      <w:pPr>
        <w:spacing w:before="120" w:after="120" w:line="240" w:lineRule="auto"/>
        <w:ind w:firstLine="567"/>
        <w:rPr>
          <w:sz w:val="22"/>
          <w:szCs w:val="22"/>
        </w:rPr>
      </w:pPr>
      <w:r>
        <w:rPr>
          <w:sz w:val="22"/>
          <w:szCs w:val="22"/>
        </w:rPr>
        <w:t xml:space="preserve">Still, those who are against movies may claim that movies contain wrong pictures of cultures and that they are too difficult for students to learn the language in use and the embedded intercultural themes. These statements are somehow true, but these drawbacks can be overcome with the teacher’s intervention. </w:t>
      </w:r>
    </w:p>
    <w:p w14:paraId="18E7A7BB" w14:textId="2CBB0B83" w:rsidR="00D90508" w:rsidRDefault="00D90508" w:rsidP="00AB659A">
      <w:pPr>
        <w:spacing w:before="120" w:after="120" w:line="240" w:lineRule="auto"/>
        <w:ind w:firstLine="567"/>
        <w:rPr>
          <w:sz w:val="22"/>
          <w:szCs w:val="22"/>
        </w:rPr>
      </w:pPr>
      <w:r>
        <w:rPr>
          <w:sz w:val="22"/>
          <w:szCs w:val="22"/>
        </w:rPr>
        <w:t xml:space="preserve">Specifically, the teacher </w:t>
      </w:r>
      <w:r w:rsidR="003945BD">
        <w:rPr>
          <w:sz w:val="22"/>
          <w:szCs w:val="22"/>
        </w:rPr>
        <w:t>must</w:t>
      </w:r>
      <w:r>
        <w:rPr>
          <w:sz w:val="22"/>
          <w:szCs w:val="22"/>
        </w:rPr>
        <w:t xml:space="preserve"> make a careful selection in consideration of the student level and the versatility of language in use and the cultural elements embedded in the movie. Linguistic factors in a movie that should be examined beforehand are speed, the style of registers, dialects, </w:t>
      </w:r>
      <w:proofErr w:type="gramStart"/>
      <w:r>
        <w:rPr>
          <w:sz w:val="22"/>
          <w:szCs w:val="22"/>
        </w:rPr>
        <w:t>verbal</w:t>
      </w:r>
      <w:proofErr w:type="gramEnd"/>
      <w:r>
        <w:rPr>
          <w:sz w:val="22"/>
          <w:szCs w:val="22"/>
        </w:rPr>
        <w:t xml:space="preserve"> and non-verbal language</w:t>
      </w:r>
      <w:r w:rsidR="00CE2D5E">
        <w:rPr>
          <w:sz w:val="22"/>
          <w:szCs w:val="22"/>
        </w:rPr>
        <w:t xml:space="preserve"> </w:t>
      </w:r>
      <w:r w:rsidR="00730FA5" w:rsidRPr="00CE2D5E">
        <w:rPr>
          <w:sz w:val="22"/>
          <w:szCs w:val="22"/>
          <w:vertAlign w:val="superscript"/>
        </w:rPr>
        <w:t>8</w:t>
      </w:r>
      <w:r>
        <w:rPr>
          <w:sz w:val="22"/>
          <w:szCs w:val="22"/>
        </w:rPr>
        <w:t xml:space="preserve">. The selected movies should not consist of taboo language or cultural issues. Furthermore, </w:t>
      </w:r>
      <w:proofErr w:type="gramStart"/>
      <w:r>
        <w:rPr>
          <w:sz w:val="22"/>
          <w:szCs w:val="22"/>
        </w:rPr>
        <w:t xml:space="preserve">in order </w:t>
      </w:r>
      <w:r>
        <w:rPr>
          <w:sz w:val="22"/>
          <w:szCs w:val="22"/>
        </w:rPr>
        <w:t>for</w:t>
      </w:r>
      <w:proofErr w:type="gramEnd"/>
      <w:r>
        <w:rPr>
          <w:sz w:val="22"/>
          <w:szCs w:val="22"/>
        </w:rPr>
        <w:t xml:space="preserve"> students not to feel overwhelmed by authentic language, only those who are at the intermediate level or above should be engaged in learning activities using movies </w:t>
      </w:r>
      <w:r w:rsidR="00C76E89" w:rsidRPr="00AC1089">
        <w:rPr>
          <w:sz w:val="22"/>
          <w:szCs w:val="22"/>
          <w:vertAlign w:val="superscript"/>
        </w:rPr>
        <w:t>14</w:t>
      </w:r>
      <w:r>
        <w:rPr>
          <w:sz w:val="22"/>
          <w:szCs w:val="22"/>
        </w:rPr>
        <w:t xml:space="preserve">.  </w:t>
      </w:r>
    </w:p>
    <w:p w14:paraId="0230B2DF" w14:textId="54F87A4C" w:rsidR="00D90508" w:rsidRDefault="00D90508" w:rsidP="00AA2347">
      <w:pPr>
        <w:spacing w:before="120" w:after="120" w:line="240" w:lineRule="auto"/>
        <w:ind w:firstLine="567"/>
        <w:rPr>
          <w:sz w:val="22"/>
          <w:szCs w:val="22"/>
        </w:rPr>
      </w:pPr>
      <w:r>
        <w:rPr>
          <w:sz w:val="22"/>
          <w:szCs w:val="22"/>
        </w:rPr>
        <w:t>The intervention of language teachers can also help students avoid any possible cultural misunderstanding when they watch English speaking movies. It is the case that the confrontation of different cultural values can make people from different countries end up in clash and conflict. Only after a long period of living together and empathizing with the reasons behind these cultural differences does mutual understanding and compromise come. This period can be shortened if students can acknowledge and understand these conflicts in advance and in a relaxing atmosphere with professional guidance. This is what a movie can offer in language classes with the teacher’s assistance as it is "a story that wants to be told rather than a lesson that needs to be taught</w:t>
      </w:r>
      <w:r w:rsidR="008357D2">
        <w:rPr>
          <w:sz w:val="22"/>
          <w:szCs w:val="22"/>
        </w:rPr>
        <w:t>”</w:t>
      </w:r>
      <w:r w:rsidR="00AC1089">
        <w:rPr>
          <w:sz w:val="22"/>
          <w:szCs w:val="22"/>
        </w:rPr>
        <w:t xml:space="preserve"> </w:t>
      </w:r>
      <w:r w:rsidR="00AC1089" w:rsidRPr="00AC1089">
        <w:rPr>
          <w:sz w:val="22"/>
          <w:szCs w:val="22"/>
          <w:vertAlign w:val="superscript"/>
        </w:rPr>
        <w:t>15</w:t>
      </w:r>
      <w:r>
        <w:rPr>
          <w:sz w:val="22"/>
          <w:szCs w:val="22"/>
        </w:rPr>
        <w:t xml:space="preserve">. Indeed, a recent study in Kazakhstan </w:t>
      </w:r>
      <w:r w:rsidR="00E00FB1" w:rsidRPr="00AC1089">
        <w:rPr>
          <w:sz w:val="22"/>
          <w:szCs w:val="22"/>
          <w:vertAlign w:val="superscript"/>
        </w:rPr>
        <w:t>16</w:t>
      </w:r>
      <w:r w:rsidR="00AC1089">
        <w:rPr>
          <w:sz w:val="22"/>
          <w:szCs w:val="22"/>
        </w:rPr>
        <w:t xml:space="preserve"> </w:t>
      </w:r>
      <w:r>
        <w:rPr>
          <w:sz w:val="22"/>
          <w:szCs w:val="22"/>
        </w:rPr>
        <w:t xml:space="preserve">revealed that English language learners had much greater awareness of possible intercultural conflicts with the American and the Japanese after watching six extracts about their cultures. </w:t>
      </w:r>
      <w:proofErr w:type="gramStart"/>
      <w:r>
        <w:rPr>
          <w:sz w:val="22"/>
          <w:szCs w:val="22"/>
        </w:rPr>
        <w:t>That is to say, movies</w:t>
      </w:r>
      <w:proofErr w:type="gramEnd"/>
      <w:r>
        <w:rPr>
          <w:sz w:val="22"/>
          <w:szCs w:val="22"/>
        </w:rPr>
        <w:t xml:space="preserve"> are worth employing in English language classrooms to heighten students’ cultural awareness.</w:t>
      </w:r>
    </w:p>
    <w:p w14:paraId="1762135D" w14:textId="006F36DA" w:rsidR="009B3B02" w:rsidRPr="00AA2347" w:rsidRDefault="00AA2347" w:rsidP="00476115">
      <w:pPr>
        <w:spacing w:before="120" w:after="120" w:line="240" w:lineRule="auto"/>
        <w:rPr>
          <w:caps/>
          <w:sz w:val="22"/>
          <w:szCs w:val="22"/>
        </w:rPr>
      </w:pPr>
      <w:r w:rsidRPr="00AA2347">
        <w:rPr>
          <w:b/>
          <w:bCs/>
          <w:caps/>
          <w:sz w:val="22"/>
          <w:szCs w:val="22"/>
        </w:rPr>
        <w:t xml:space="preserve">4. </w:t>
      </w:r>
      <w:r w:rsidR="009B3B02" w:rsidRPr="00AA2347">
        <w:rPr>
          <w:b/>
          <w:bCs/>
          <w:caps/>
          <w:sz w:val="22"/>
          <w:szCs w:val="22"/>
        </w:rPr>
        <w:t>Movie-based classroom activities for intercultural language teaching</w:t>
      </w:r>
    </w:p>
    <w:p w14:paraId="5B3CE425" w14:textId="77777777" w:rsidR="009B3B02" w:rsidRPr="009B3B02" w:rsidRDefault="009B3B02" w:rsidP="00476115">
      <w:pPr>
        <w:spacing w:before="120" w:after="120" w:line="240" w:lineRule="auto"/>
        <w:rPr>
          <w:sz w:val="22"/>
          <w:szCs w:val="22"/>
        </w:rPr>
      </w:pPr>
      <w:r w:rsidRPr="009B3B02">
        <w:rPr>
          <w:sz w:val="22"/>
          <w:szCs w:val="22"/>
        </w:rPr>
        <w:t>For the optimal use of movies in intercultural language teaching, the following learning activities are designed in three stages: pre-, while- and post-watching. These activities can supplement watching both a complete movie and individual scenes in the classroom. </w:t>
      </w:r>
    </w:p>
    <w:p w14:paraId="61CCEF76" w14:textId="14250A12" w:rsidR="009B3B02" w:rsidRPr="009B3B02" w:rsidRDefault="00AA50DF" w:rsidP="00476115">
      <w:pPr>
        <w:spacing w:before="120" w:after="120" w:line="240" w:lineRule="auto"/>
        <w:rPr>
          <w:sz w:val="22"/>
          <w:szCs w:val="22"/>
        </w:rPr>
      </w:pPr>
      <w:r>
        <w:rPr>
          <w:b/>
          <w:bCs/>
          <w:sz w:val="22"/>
          <w:szCs w:val="22"/>
        </w:rPr>
        <w:t xml:space="preserve">4.1. </w:t>
      </w:r>
      <w:r w:rsidR="009B3B02" w:rsidRPr="009B3B02">
        <w:rPr>
          <w:b/>
          <w:bCs/>
          <w:sz w:val="22"/>
          <w:szCs w:val="22"/>
        </w:rPr>
        <w:t>Pre-watching activities</w:t>
      </w:r>
    </w:p>
    <w:p w14:paraId="0E0B6633" w14:textId="7BFB63E8" w:rsidR="009B3B02" w:rsidRPr="009B3B02" w:rsidRDefault="009B3B02" w:rsidP="00476115">
      <w:pPr>
        <w:spacing w:before="120" w:after="120" w:line="240" w:lineRule="auto"/>
        <w:rPr>
          <w:sz w:val="22"/>
          <w:szCs w:val="22"/>
        </w:rPr>
      </w:pPr>
      <w:r w:rsidRPr="009B3B02">
        <w:rPr>
          <w:sz w:val="22"/>
          <w:szCs w:val="22"/>
        </w:rPr>
        <w:t xml:space="preserve">The purpose of pre- watching activities is to make students’ watching a movie meaningful. This can be done by activating their prior knowledge of the chosen culture topic </w:t>
      </w:r>
      <w:proofErr w:type="gramStart"/>
      <w:r w:rsidR="00446EED">
        <w:rPr>
          <w:sz w:val="22"/>
          <w:szCs w:val="22"/>
        </w:rPr>
        <w:t xml:space="preserve">in order </w:t>
      </w:r>
      <w:r w:rsidRPr="009B3B02">
        <w:rPr>
          <w:sz w:val="22"/>
          <w:szCs w:val="22"/>
        </w:rPr>
        <w:t>to</w:t>
      </w:r>
      <w:proofErr w:type="gramEnd"/>
      <w:r w:rsidRPr="009B3B02">
        <w:rPr>
          <w:sz w:val="22"/>
          <w:szCs w:val="22"/>
        </w:rPr>
        <w:t xml:space="preserve"> build their background knowledge of the target movie. </w:t>
      </w:r>
    </w:p>
    <w:p w14:paraId="030117AF" w14:textId="65983D90" w:rsidR="009B3B02" w:rsidRPr="009B3B02" w:rsidRDefault="009B3B02" w:rsidP="00BF1D12">
      <w:pPr>
        <w:spacing w:before="120" w:after="120" w:line="240" w:lineRule="auto"/>
        <w:ind w:firstLine="567"/>
        <w:rPr>
          <w:sz w:val="22"/>
          <w:szCs w:val="22"/>
        </w:rPr>
      </w:pPr>
      <w:r w:rsidRPr="009B3B02">
        <w:rPr>
          <w:sz w:val="22"/>
          <w:szCs w:val="22"/>
        </w:rPr>
        <w:t xml:space="preserve">For example, if the learning objective is about individualism in American culture, the teacher can ask the students what they have already known about this cultural value and how it is represented in daily life. Students then can discuss in groups about the pros and cons of individualism and their views of this pattern in </w:t>
      </w:r>
      <w:r w:rsidR="00CB6B60">
        <w:rPr>
          <w:sz w:val="22"/>
          <w:szCs w:val="22"/>
        </w:rPr>
        <w:t xml:space="preserve">the </w:t>
      </w:r>
      <w:r w:rsidR="00CB6B60">
        <w:rPr>
          <w:sz w:val="22"/>
          <w:szCs w:val="22"/>
        </w:rPr>
        <w:lastRenderedPageBreak/>
        <w:t>United States</w:t>
      </w:r>
      <w:r w:rsidRPr="009B3B02">
        <w:rPr>
          <w:sz w:val="22"/>
          <w:szCs w:val="22"/>
        </w:rPr>
        <w:t>. This activity can help clarify any cultural stereotypes they have about a particular group of people.</w:t>
      </w:r>
    </w:p>
    <w:p w14:paraId="1295C822" w14:textId="349FA1CB" w:rsidR="009B3B02" w:rsidRPr="009B3B02" w:rsidRDefault="009B3B02" w:rsidP="00FE38AA">
      <w:pPr>
        <w:spacing w:before="120" w:after="120" w:line="240" w:lineRule="auto"/>
        <w:ind w:firstLine="567"/>
        <w:rPr>
          <w:sz w:val="22"/>
          <w:szCs w:val="22"/>
        </w:rPr>
      </w:pPr>
      <w:r w:rsidRPr="009B3B02">
        <w:rPr>
          <w:sz w:val="22"/>
          <w:szCs w:val="22"/>
        </w:rPr>
        <w:t>Next comes a brief introduction to the movie in use. Such contextual information about the setting, the characters and the plot will no doubt help students understand the movie better and faster, especially when only a few scenes are shown. If the students are above the intermediate level, rather than simply presenting the introduction orally, the teacher can</w:t>
      </w:r>
      <w:r w:rsidRPr="009B3B02">
        <w:rPr>
          <w:b/>
          <w:bCs/>
          <w:sz w:val="22"/>
          <w:szCs w:val="22"/>
        </w:rPr>
        <w:t xml:space="preserve"> </w:t>
      </w:r>
      <w:r w:rsidRPr="009B3B02">
        <w:rPr>
          <w:sz w:val="22"/>
          <w:szCs w:val="22"/>
        </w:rPr>
        <w:t xml:space="preserve">employ the movie trailer to let them speculate these details </w:t>
      </w:r>
      <w:r w:rsidR="002728CE" w:rsidRPr="00AC1089">
        <w:rPr>
          <w:sz w:val="22"/>
          <w:szCs w:val="22"/>
          <w:vertAlign w:val="superscript"/>
        </w:rPr>
        <w:t>13</w:t>
      </w:r>
      <w:r w:rsidR="00AC1089" w:rsidRPr="00AC1089">
        <w:rPr>
          <w:sz w:val="22"/>
          <w:szCs w:val="22"/>
          <w:vertAlign w:val="superscript"/>
        </w:rPr>
        <w:t>,</w:t>
      </w:r>
      <w:r w:rsidR="002728CE" w:rsidRPr="00AC1089">
        <w:rPr>
          <w:sz w:val="22"/>
          <w:szCs w:val="22"/>
          <w:vertAlign w:val="superscript"/>
        </w:rPr>
        <w:t>17</w:t>
      </w:r>
      <w:r w:rsidRPr="009B3B02">
        <w:rPr>
          <w:sz w:val="22"/>
          <w:szCs w:val="22"/>
        </w:rPr>
        <w:t>. </w:t>
      </w:r>
    </w:p>
    <w:p w14:paraId="79469AD7" w14:textId="30B7BE61" w:rsidR="009B3B02" w:rsidRPr="009B3B02" w:rsidRDefault="009B3B02" w:rsidP="00D33617">
      <w:pPr>
        <w:spacing w:before="120" w:after="120" w:line="240" w:lineRule="auto"/>
        <w:ind w:firstLine="567"/>
        <w:rPr>
          <w:sz w:val="22"/>
          <w:szCs w:val="22"/>
        </w:rPr>
      </w:pPr>
      <w:r w:rsidRPr="009B3B02">
        <w:rPr>
          <w:sz w:val="22"/>
          <w:szCs w:val="22"/>
        </w:rPr>
        <w:t>Not less importantly, it is highly recommended to teach students difficult vocabulary in advance. A list of</w:t>
      </w:r>
      <w:r w:rsidR="00DA7598">
        <w:rPr>
          <w:sz w:val="22"/>
          <w:szCs w:val="22"/>
        </w:rPr>
        <w:t xml:space="preserve"> </w:t>
      </w:r>
      <w:r w:rsidR="00DA7598" w:rsidRPr="009B3B02">
        <w:rPr>
          <w:sz w:val="22"/>
          <w:szCs w:val="22"/>
        </w:rPr>
        <w:t>used</w:t>
      </w:r>
      <w:r w:rsidRPr="009B3B02">
        <w:rPr>
          <w:sz w:val="22"/>
          <w:szCs w:val="22"/>
        </w:rPr>
        <w:t xml:space="preserve"> words or the selected scenes</w:t>
      </w:r>
      <w:r w:rsidR="00DA7598">
        <w:rPr>
          <w:sz w:val="22"/>
          <w:szCs w:val="22"/>
        </w:rPr>
        <w:t xml:space="preserve"> </w:t>
      </w:r>
      <w:r w:rsidR="00DA7598" w:rsidRPr="009B3B02">
        <w:rPr>
          <w:sz w:val="22"/>
          <w:szCs w:val="22"/>
        </w:rPr>
        <w:t>in the target movie</w:t>
      </w:r>
      <w:r w:rsidRPr="009B3B02">
        <w:rPr>
          <w:sz w:val="22"/>
          <w:szCs w:val="22"/>
        </w:rPr>
        <w:t xml:space="preserve"> can make students not only able to guess the context but also able to overcome the feeling of being overwhelmed often caused by watching a movie in a foreign language. This step is especially essential for students who are not </w:t>
      </w:r>
      <w:r w:rsidR="00DC362B">
        <w:rPr>
          <w:sz w:val="22"/>
          <w:szCs w:val="22"/>
        </w:rPr>
        <w:t xml:space="preserve">in a high degree of </w:t>
      </w:r>
      <w:r w:rsidRPr="009B3B02">
        <w:rPr>
          <w:sz w:val="22"/>
          <w:szCs w:val="22"/>
        </w:rPr>
        <w:t>English</w:t>
      </w:r>
      <w:r w:rsidR="000D63A4">
        <w:rPr>
          <w:sz w:val="22"/>
          <w:szCs w:val="22"/>
        </w:rPr>
        <w:t xml:space="preserve"> language proficiency</w:t>
      </w:r>
      <w:r w:rsidRPr="009B3B02">
        <w:rPr>
          <w:sz w:val="22"/>
          <w:szCs w:val="22"/>
        </w:rPr>
        <w:t>.</w:t>
      </w:r>
    </w:p>
    <w:p w14:paraId="6CCF0346" w14:textId="42378E16" w:rsidR="009B3B02" w:rsidRPr="009B3B02" w:rsidRDefault="00F514C7" w:rsidP="00476115">
      <w:pPr>
        <w:spacing w:before="120" w:after="120" w:line="240" w:lineRule="auto"/>
        <w:rPr>
          <w:sz w:val="22"/>
          <w:szCs w:val="22"/>
        </w:rPr>
      </w:pPr>
      <w:r>
        <w:rPr>
          <w:b/>
          <w:bCs/>
          <w:sz w:val="22"/>
          <w:szCs w:val="22"/>
        </w:rPr>
        <w:t xml:space="preserve">4.2. </w:t>
      </w:r>
      <w:r w:rsidR="009B3B02" w:rsidRPr="009B3B02">
        <w:rPr>
          <w:b/>
          <w:bCs/>
          <w:sz w:val="22"/>
          <w:szCs w:val="22"/>
        </w:rPr>
        <w:t>While-watching activities</w:t>
      </w:r>
    </w:p>
    <w:p w14:paraId="6ECE0A40" w14:textId="77777777" w:rsidR="009B3B02" w:rsidRPr="009B3B02" w:rsidRDefault="009B3B02" w:rsidP="00476115">
      <w:pPr>
        <w:spacing w:before="120" w:after="120" w:line="240" w:lineRule="auto"/>
        <w:rPr>
          <w:sz w:val="22"/>
          <w:szCs w:val="22"/>
        </w:rPr>
      </w:pPr>
      <w:r w:rsidRPr="009B3B02">
        <w:rPr>
          <w:sz w:val="22"/>
          <w:szCs w:val="22"/>
        </w:rPr>
        <w:t xml:space="preserve">While-watching activities aim to deepen students’ understanding of the film and raise their sociocultural awareness of the target cultures. A list of comprehension questions can be useful in achieving these aims and should be handed out before students </w:t>
      </w:r>
      <w:proofErr w:type="gramStart"/>
      <w:r w:rsidRPr="009B3B02">
        <w:rPr>
          <w:sz w:val="22"/>
          <w:szCs w:val="22"/>
        </w:rPr>
        <w:t>actually watch</w:t>
      </w:r>
      <w:proofErr w:type="gramEnd"/>
      <w:r w:rsidRPr="009B3B02">
        <w:rPr>
          <w:sz w:val="22"/>
          <w:szCs w:val="22"/>
        </w:rPr>
        <w:t xml:space="preserve"> the movie. </w:t>
      </w:r>
    </w:p>
    <w:p w14:paraId="5DC5A167" w14:textId="77777777" w:rsidR="009B3B02" w:rsidRPr="009B3B02" w:rsidRDefault="009B3B02" w:rsidP="00ED63D7">
      <w:pPr>
        <w:spacing w:before="120" w:after="120" w:line="240" w:lineRule="auto"/>
        <w:ind w:firstLine="567"/>
        <w:rPr>
          <w:sz w:val="22"/>
          <w:szCs w:val="22"/>
        </w:rPr>
      </w:pPr>
      <w:r w:rsidRPr="009B3B02">
        <w:rPr>
          <w:sz w:val="22"/>
          <w:szCs w:val="22"/>
        </w:rPr>
        <w:t>These guiding questions can include, but not limited to, those about the depictions of the target values or behaviors in the movie, the evolved conflict, the motives of people involved in the conflict and the differences between what is shown about the target cultures and the students’ perception of those cultures as well as their own one. Focusing these questions can help students realize any stereotypical notions they have about the target cultures, easily leading to their sympathy with people in those cultures later.</w:t>
      </w:r>
    </w:p>
    <w:p w14:paraId="52017832" w14:textId="0352B95F" w:rsidR="009B3B02" w:rsidRPr="009B3B02" w:rsidRDefault="009B3B02" w:rsidP="00EC2A77">
      <w:pPr>
        <w:spacing w:before="120" w:after="120" w:line="240" w:lineRule="auto"/>
        <w:ind w:firstLine="567"/>
        <w:rPr>
          <w:sz w:val="22"/>
          <w:szCs w:val="22"/>
        </w:rPr>
      </w:pPr>
      <w:r w:rsidRPr="009B3B02">
        <w:rPr>
          <w:sz w:val="22"/>
          <w:szCs w:val="22"/>
        </w:rPr>
        <w:t xml:space="preserve">To reduce linguistic barriers, the teacher can first play the movie or the selected scenes with the sound off and the English subtitles on. However, the Vietnamese subtitles can also be shown for students at the level below the upper-intermediate one. The sound can be turned on along with the subtitles when the scenes are played the second time. Students then can watch the scenes again with the sound and no subtitles </w:t>
      </w:r>
      <w:r w:rsidR="006B4F19" w:rsidRPr="00B15C71">
        <w:rPr>
          <w:sz w:val="22"/>
          <w:szCs w:val="22"/>
          <w:vertAlign w:val="superscript"/>
        </w:rPr>
        <w:t>13</w:t>
      </w:r>
      <w:r w:rsidRPr="009B3B02">
        <w:rPr>
          <w:sz w:val="22"/>
          <w:szCs w:val="22"/>
        </w:rPr>
        <w:t xml:space="preserve">. Accordingly, </w:t>
      </w:r>
      <w:r w:rsidRPr="009B3B02">
        <w:rPr>
          <w:sz w:val="22"/>
          <w:szCs w:val="22"/>
        </w:rPr>
        <w:t>this activity can foster not only their cultural awareness but also their English listening skill.</w:t>
      </w:r>
    </w:p>
    <w:p w14:paraId="76A50605" w14:textId="21307022" w:rsidR="009B3B02" w:rsidRPr="009B3B02" w:rsidRDefault="00692699" w:rsidP="00476115">
      <w:pPr>
        <w:spacing w:before="120" w:after="120" w:line="240" w:lineRule="auto"/>
        <w:rPr>
          <w:sz w:val="22"/>
          <w:szCs w:val="22"/>
        </w:rPr>
      </w:pPr>
      <w:r>
        <w:rPr>
          <w:b/>
          <w:bCs/>
          <w:sz w:val="22"/>
          <w:szCs w:val="22"/>
        </w:rPr>
        <w:t xml:space="preserve">4.3. </w:t>
      </w:r>
      <w:r w:rsidR="009B3B02" w:rsidRPr="009B3B02">
        <w:rPr>
          <w:b/>
          <w:bCs/>
          <w:sz w:val="22"/>
          <w:szCs w:val="22"/>
        </w:rPr>
        <w:t>Post-watching activities</w:t>
      </w:r>
    </w:p>
    <w:p w14:paraId="6DF9C540" w14:textId="77777777" w:rsidR="009B3B02" w:rsidRPr="009B3B02" w:rsidRDefault="009B3B02" w:rsidP="00476115">
      <w:pPr>
        <w:spacing w:before="120" w:after="120" w:line="240" w:lineRule="auto"/>
        <w:rPr>
          <w:sz w:val="22"/>
          <w:szCs w:val="22"/>
        </w:rPr>
      </w:pPr>
      <w:r w:rsidRPr="009B3B02">
        <w:rPr>
          <w:sz w:val="22"/>
          <w:szCs w:val="22"/>
        </w:rPr>
        <w:t xml:space="preserve">Post-watching activities allow students to demonstrate their understanding of the movie’s messages and their ability to use the </w:t>
      </w:r>
      <w:proofErr w:type="gramStart"/>
      <w:r w:rsidRPr="009B3B02">
        <w:rPr>
          <w:sz w:val="22"/>
          <w:szCs w:val="22"/>
        </w:rPr>
        <w:t>newly-learned</w:t>
      </w:r>
      <w:proofErr w:type="gramEnd"/>
      <w:r w:rsidRPr="009B3B02">
        <w:rPr>
          <w:sz w:val="22"/>
          <w:szCs w:val="22"/>
        </w:rPr>
        <w:t xml:space="preserve"> language from it. These activities can vary, depending on teaching aims, the students’ language level and the time allocated for this stage.</w:t>
      </w:r>
    </w:p>
    <w:p w14:paraId="0701DF33" w14:textId="77777777" w:rsidR="009B3B02" w:rsidRPr="009B3B02" w:rsidRDefault="009B3B02" w:rsidP="00DE1EE2">
      <w:pPr>
        <w:spacing w:before="120" w:after="120" w:line="240" w:lineRule="auto"/>
        <w:ind w:firstLine="567"/>
        <w:rPr>
          <w:sz w:val="22"/>
          <w:szCs w:val="22"/>
        </w:rPr>
      </w:pPr>
      <w:r w:rsidRPr="009B3B02">
        <w:rPr>
          <w:sz w:val="22"/>
          <w:szCs w:val="22"/>
        </w:rPr>
        <w:t>After watching the movie, students can work in small groups, discussing the guiding questions handed out by the teacher before the movie is shown and then present their ideas to the others. If the lesson is aimed at students’ public speaking skills, each group representative can take turns to deliver a presentation to the whole class. </w:t>
      </w:r>
    </w:p>
    <w:p w14:paraId="39D2A494" w14:textId="77777777" w:rsidR="009B3B02" w:rsidRPr="009B3B02" w:rsidRDefault="009B3B02" w:rsidP="00C46AAE">
      <w:pPr>
        <w:spacing w:before="120" w:after="120" w:line="240" w:lineRule="auto"/>
        <w:ind w:firstLine="567"/>
        <w:rPr>
          <w:sz w:val="22"/>
          <w:szCs w:val="22"/>
        </w:rPr>
      </w:pPr>
      <w:r w:rsidRPr="009B3B02">
        <w:rPr>
          <w:sz w:val="22"/>
          <w:szCs w:val="22"/>
        </w:rPr>
        <w:t>Alternatively, for a less time-consuming activity, all the students can be regrouped with the members from different groups and share the former’s ideas to the latter. Accordingly, all of them can have a chance to speak up and help each other clear any possible intercultural misunderstandings. These speaking activities can be best followed up by a written report for better writing ability among students.</w:t>
      </w:r>
    </w:p>
    <w:p w14:paraId="6F139E57" w14:textId="4E694E41" w:rsidR="009B3B02" w:rsidRPr="009B3B02" w:rsidRDefault="009B3B02" w:rsidP="00B2259C">
      <w:pPr>
        <w:spacing w:before="120" w:after="120" w:line="240" w:lineRule="auto"/>
        <w:ind w:firstLine="567"/>
        <w:rPr>
          <w:sz w:val="22"/>
          <w:szCs w:val="22"/>
        </w:rPr>
      </w:pPr>
      <w:r w:rsidRPr="009B3B02">
        <w:rPr>
          <w:sz w:val="22"/>
          <w:szCs w:val="22"/>
        </w:rPr>
        <w:t xml:space="preserve">If the focus is on writing skills, students can be engaged in recalling what they have seen from the movie and then writing down their summary of the plot </w:t>
      </w:r>
      <w:r w:rsidR="0035484F" w:rsidRPr="008C447C">
        <w:rPr>
          <w:sz w:val="22"/>
          <w:szCs w:val="22"/>
          <w:vertAlign w:val="superscript"/>
        </w:rPr>
        <w:t>14</w:t>
      </w:r>
      <w:r w:rsidRPr="009B3B02">
        <w:rPr>
          <w:sz w:val="22"/>
          <w:szCs w:val="22"/>
        </w:rPr>
        <w:t>. The teacher can replay the scenes and allow them to make amendments to their draft if it is necessary. This activity can be useful for learners at the intermediate level or above to understand the motives for the behaviors that seem incomprehensible and to be more tolerant to these behaviors.</w:t>
      </w:r>
    </w:p>
    <w:p w14:paraId="63C2386E" w14:textId="4D382CDE" w:rsidR="009B3B02" w:rsidRPr="009B3B02" w:rsidRDefault="009B3B02" w:rsidP="004E7191">
      <w:pPr>
        <w:spacing w:before="120" w:after="120" w:line="240" w:lineRule="auto"/>
        <w:ind w:firstLine="567"/>
        <w:rPr>
          <w:sz w:val="22"/>
          <w:szCs w:val="22"/>
        </w:rPr>
      </w:pPr>
      <w:r w:rsidRPr="009B3B02">
        <w:rPr>
          <w:sz w:val="22"/>
          <w:szCs w:val="22"/>
        </w:rPr>
        <w:t xml:space="preserve">Following this writing task, doing a role play can further deepen the students’ understanding and create a more motivating learning atmosphere. Depending on the number of characters in the movie clip, students can be grouped accordingly and perform it to their classmates. This task should be assigned as homework for students to have time for rehearsal before performance. Role play has been proven highly effective in practicing dialogue, using body </w:t>
      </w:r>
      <w:proofErr w:type="gramStart"/>
      <w:r w:rsidRPr="009B3B02">
        <w:rPr>
          <w:sz w:val="22"/>
          <w:szCs w:val="22"/>
        </w:rPr>
        <w:t>language</w:t>
      </w:r>
      <w:proofErr w:type="gramEnd"/>
      <w:r w:rsidRPr="009B3B02">
        <w:rPr>
          <w:sz w:val="22"/>
          <w:szCs w:val="22"/>
        </w:rPr>
        <w:t xml:space="preserve"> and speaking English in a more relaxing way</w:t>
      </w:r>
      <w:r w:rsidR="00006650">
        <w:rPr>
          <w:sz w:val="22"/>
          <w:szCs w:val="22"/>
        </w:rPr>
        <w:t xml:space="preserve"> </w:t>
      </w:r>
      <w:r w:rsidR="00006650" w:rsidRPr="008C447C">
        <w:rPr>
          <w:sz w:val="22"/>
          <w:szCs w:val="22"/>
          <w:vertAlign w:val="superscript"/>
        </w:rPr>
        <w:t>18</w:t>
      </w:r>
      <w:r w:rsidRPr="009B3B02">
        <w:rPr>
          <w:sz w:val="22"/>
          <w:szCs w:val="22"/>
        </w:rPr>
        <w:t xml:space="preserve">. </w:t>
      </w:r>
    </w:p>
    <w:p w14:paraId="4F6F75D3" w14:textId="4085ECB7" w:rsidR="009B3B02" w:rsidRPr="009B3B02" w:rsidRDefault="009B3B02" w:rsidP="00133C44">
      <w:pPr>
        <w:spacing w:before="120" w:after="120" w:line="240" w:lineRule="auto"/>
        <w:ind w:firstLine="567"/>
        <w:rPr>
          <w:sz w:val="22"/>
          <w:szCs w:val="22"/>
        </w:rPr>
      </w:pPr>
      <w:r w:rsidRPr="009B3B02">
        <w:rPr>
          <w:sz w:val="22"/>
          <w:szCs w:val="22"/>
        </w:rPr>
        <w:lastRenderedPageBreak/>
        <w:t xml:space="preserve">Another challenging task that may be more suitable for learners at the advanced level is to write a detailed analysis of a character or to write a diary from the viewpoint of a protagonist of their choice </w:t>
      </w:r>
      <w:r w:rsidR="00F27705" w:rsidRPr="00EC4513">
        <w:rPr>
          <w:sz w:val="22"/>
          <w:szCs w:val="22"/>
          <w:vertAlign w:val="superscript"/>
        </w:rPr>
        <w:t>13</w:t>
      </w:r>
      <w:r w:rsidRPr="009B3B02">
        <w:rPr>
          <w:sz w:val="22"/>
          <w:szCs w:val="22"/>
        </w:rPr>
        <w:t>. The analysis will require students to use their critical thinking to synthesize the information and make a conclusion. Writing a diary will put students into the character’s shoes and make them defend their characters and be more tolerable towards unfamiliar points of view caused by cultural differences.</w:t>
      </w:r>
    </w:p>
    <w:p w14:paraId="068B0D7E" w14:textId="77777777" w:rsidR="009B3B02" w:rsidRPr="009B3B02" w:rsidRDefault="009B3B02" w:rsidP="00B6479D">
      <w:pPr>
        <w:spacing w:before="120" w:after="120" w:line="240" w:lineRule="auto"/>
        <w:ind w:firstLine="567"/>
        <w:rPr>
          <w:sz w:val="22"/>
          <w:szCs w:val="22"/>
        </w:rPr>
      </w:pPr>
      <w:r w:rsidRPr="009B3B02">
        <w:rPr>
          <w:sz w:val="22"/>
          <w:szCs w:val="22"/>
        </w:rPr>
        <w:t>For time constraints in classrooms, these writing assignments should be assigned as homework so that students can have enough time for critical reflections on the assigned character. Their writing often involves searching and reading for more information on the Internet, which obviously can further improve their reading skill in English. </w:t>
      </w:r>
    </w:p>
    <w:p w14:paraId="6B7CBB06" w14:textId="7C7CE9D0" w:rsidR="00235798" w:rsidRPr="00C75B48" w:rsidRDefault="000D6B32" w:rsidP="00476115">
      <w:pPr>
        <w:spacing w:before="120" w:after="120" w:line="240" w:lineRule="auto"/>
        <w:rPr>
          <w:b/>
          <w:caps/>
          <w:sz w:val="22"/>
          <w:szCs w:val="22"/>
        </w:rPr>
      </w:pPr>
      <w:r w:rsidRPr="00C75B48">
        <w:rPr>
          <w:b/>
          <w:caps/>
          <w:sz w:val="22"/>
          <w:szCs w:val="22"/>
        </w:rPr>
        <w:t>5. Conclusion</w:t>
      </w:r>
    </w:p>
    <w:p w14:paraId="2B1FD23D" w14:textId="10674A11" w:rsidR="00235798" w:rsidRDefault="00000000" w:rsidP="00476115">
      <w:pPr>
        <w:spacing w:before="120" w:after="120" w:line="240" w:lineRule="auto"/>
        <w:rPr>
          <w:sz w:val="22"/>
          <w:szCs w:val="22"/>
        </w:rPr>
      </w:pPr>
      <w:r>
        <w:rPr>
          <w:sz w:val="22"/>
          <w:szCs w:val="22"/>
        </w:rPr>
        <w:t>With a wide array of pedagogical options, movies have enormous potential for intercultural language teaching. As a rich resource of cultural diversity and a universally appealing form of entertainment, movies can serve as easily accessible materials for teachers to engage English language learners in developing their intercultural competence. A more comprehensive language competence can</w:t>
      </w:r>
      <w:r w:rsidR="00F2315B">
        <w:rPr>
          <w:sz w:val="22"/>
          <w:szCs w:val="22"/>
        </w:rPr>
        <w:t xml:space="preserve"> thus</w:t>
      </w:r>
      <w:r>
        <w:rPr>
          <w:sz w:val="22"/>
          <w:szCs w:val="22"/>
        </w:rPr>
        <w:t xml:space="preserve"> no doubt guarantee more effective communication and real achievement for Vietnamese students in today’s globalized world. </w:t>
      </w:r>
    </w:p>
    <w:p w14:paraId="7ED127C7" w14:textId="77777777" w:rsidR="00235798" w:rsidRDefault="00000000" w:rsidP="00476115">
      <w:pPr>
        <w:spacing w:before="120" w:after="120" w:line="240" w:lineRule="auto"/>
        <w:rPr>
          <w:sz w:val="22"/>
          <w:szCs w:val="22"/>
        </w:rPr>
      </w:pPr>
      <w:r>
        <w:rPr>
          <w:sz w:val="22"/>
          <w:szCs w:val="22"/>
        </w:rPr>
        <w:t xml:space="preserve"> </w:t>
      </w:r>
    </w:p>
    <w:p w14:paraId="302B695B" w14:textId="3FFBD059" w:rsidR="00C664A8" w:rsidRPr="004C35F5" w:rsidRDefault="00C664A8" w:rsidP="004C35F5">
      <w:pPr>
        <w:spacing w:before="120" w:after="120" w:line="240" w:lineRule="auto"/>
        <w:rPr>
          <w:b/>
          <w:caps/>
          <w:sz w:val="22"/>
          <w:szCs w:val="22"/>
        </w:rPr>
      </w:pPr>
      <w:r w:rsidRPr="004C35F5">
        <w:rPr>
          <w:b/>
          <w:caps/>
          <w:sz w:val="22"/>
          <w:szCs w:val="22"/>
        </w:rPr>
        <w:t>References</w:t>
      </w:r>
    </w:p>
    <w:p w14:paraId="0C759FA7" w14:textId="1F9476CF"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T. Goode, S. </w:t>
      </w:r>
      <w:proofErr w:type="spellStart"/>
      <w:r w:rsidRPr="004C35F5">
        <w:rPr>
          <w:sz w:val="20"/>
          <w:szCs w:val="20"/>
        </w:rPr>
        <w:t>Sockalingam</w:t>
      </w:r>
      <w:proofErr w:type="spellEnd"/>
      <w:r w:rsidRPr="004C35F5">
        <w:rPr>
          <w:sz w:val="20"/>
          <w:szCs w:val="20"/>
        </w:rPr>
        <w:t xml:space="preserve">, M. Brown, W. Jones. Culture in second language teaching. </w:t>
      </w:r>
      <w:r w:rsidRPr="004C35F5">
        <w:rPr>
          <w:i/>
          <w:sz w:val="20"/>
          <w:szCs w:val="20"/>
        </w:rPr>
        <w:t xml:space="preserve">Eric </w:t>
      </w:r>
      <w:proofErr w:type="spellStart"/>
      <w:r w:rsidRPr="004C35F5">
        <w:rPr>
          <w:i/>
          <w:sz w:val="20"/>
          <w:szCs w:val="20"/>
        </w:rPr>
        <w:t>Diges</w:t>
      </w:r>
      <w:proofErr w:type="spellEnd"/>
      <w:r w:rsidRPr="004C35F5">
        <w:rPr>
          <w:i/>
          <w:sz w:val="20"/>
          <w:szCs w:val="20"/>
        </w:rPr>
        <w:t>,</w:t>
      </w:r>
      <w:r w:rsidRPr="004C35F5">
        <w:rPr>
          <w:sz w:val="20"/>
          <w:szCs w:val="20"/>
        </w:rPr>
        <w:t xml:space="preserve"> </w:t>
      </w:r>
      <w:r w:rsidRPr="004C35F5">
        <w:rPr>
          <w:b/>
          <w:sz w:val="20"/>
          <w:szCs w:val="20"/>
        </w:rPr>
        <w:t>2000</w:t>
      </w:r>
      <w:r w:rsidRPr="004C35F5">
        <w:rPr>
          <w:sz w:val="20"/>
          <w:szCs w:val="20"/>
        </w:rPr>
        <w:t>,</w:t>
      </w:r>
      <w:r w:rsidR="00990035">
        <w:rPr>
          <w:sz w:val="20"/>
          <w:szCs w:val="20"/>
        </w:rPr>
        <w:t xml:space="preserve"> </w:t>
      </w:r>
      <w:r w:rsidRPr="004C35F5">
        <w:rPr>
          <w:i/>
          <w:sz w:val="20"/>
          <w:szCs w:val="20"/>
        </w:rPr>
        <w:t>13</w:t>
      </w:r>
      <w:r w:rsidRPr="004C35F5">
        <w:rPr>
          <w:sz w:val="20"/>
          <w:szCs w:val="20"/>
        </w:rPr>
        <w:t xml:space="preserve">, 15-23. </w:t>
      </w:r>
    </w:p>
    <w:p w14:paraId="177A8A1C" w14:textId="13030CD2"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L. Guerra. Shifting attitudes toward teaching culture within the framework of English as an international language. </w:t>
      </w:r>
      <w:r w:rsidRPr="004C35F5">
        <w:rPr>
          <w:i/>
          <w:sz w:val="20"/>
          <w:szCs w:val="20"/>
        </w:rPr>
        <w:t>English Language Oversea Perspectives and Enquiries</w:t>
      </w:r>
      <w:r w:rsidRPr="004C35F5">
        <w:rPr>
          <w:sz w:val="20"/>
          <w:szCs w:val="20"/>
        </w:rPr>
        <w:t xml:space="preserve">, </w:t>
      </w:r>
      <w:r w:rsidRPr="004C35F5">
        <w:rPr>
          <w:b/>
          <w:sz w:val="20"/>
          <w:szCs w:val="20"/>
        </w:rPr>
        <w:t>2010</w:t>
      </w:r>
      <w:r w:rsidRPr="004C35F5">
        <w:rPr>
          <w:sz w:val="20"/>
          <w:szCs w:val="20"/>
        </w:rPr>
        <w:t xml:space="preserve">, </w:t>
      </w:r>
      <w:r w:rsidRPr="004C35F5">
        <w:rPr>
          <w:i/>
          <w:sz w:val="20"/>
          <w:szCs w:val="20"/>
        </w:rPr>
        <w:t>7</w:t>
      </w:r>
      <w:r w:rsidRPr="004C35F5">
        <w:rPr>
          <w:sz w:val="20"/>
          <w:szCs w:val="20"/>
        </w:rPr>
        <w:t>, 110-120.</w:t>
      </w:r>
    </w:p>
    <w:p w14:paraId="53110FBD"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M. Byram, M. Fleming. </w:t>
      </w:r>
      <w:r w:rsidRPr="004C35F5">
        <w:rPr>
          <w:i/>
          <w:sz w:val="20"/>
          <w:szCs w:val="20"/>
        </w:rPr>
        <w:t>Language learning in intercultural</w:t>
      </w:r>
      <w:r w:rsidRPr="004C35F5">
        <w:rPr>
          <w:sz w:val="20"/>
          <w:szCs w:val="20"/>
        </w:rPr>
        <w:t xml:space="preserve"> p</w:t>
      </w:r>
      <w:r w:rsidRPr="004C35F5">
        <w:rPr>
          <w:i/>
          <w:sz w:val="20"/>
          <w:szCs w:val="20"/>
        </w:rPr>
        <w:t>erspective</w:t>
      </w:r>
      <w:r w:rsidRPr="004C35F5">
        <w:rPr>
          <w:sz w:val="20"/>
          <w:szCs w:val="20"/>
        </w:rPr>
        <w:t xml:space="preserve">, Cambridge University Press, Cambridge, 1998. </w:t>
      </w:r>
    </w:p>
    <w:p w14:paraId="5095AF02" w14:textId="57848C31"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T. H. </w:t>
      </w:r>
      <w:proofErr w:type="spellStart"/>
      <w:proofErr w:type="gramStart"/>
      <w:r w:rsidRPr="004C35F5">
        <w:rPr>
          <w:sz w:val="20"/>
          <w:szCs w:val="20"/>
        </w:rPr>
        <w:t>H.Chau</w:t>
      </w:r>
      <w:proofErr w:type="spellEnd"/>
      <w:proofErr w:type="gramEnd"/>
      <w:r w:rsidRPr="004C35F5">
        <w:rPr>
          <w:sz w:val="20"/>
          <w:szCs w:val="20"/>
        </w:rPr>
        <w:t xml:space="preserve">, V. Truong. The integration of intercultural education into teaching English: What Vietnamese teachers do and </w:t>
      </w:r>
      <w:proofErr w:type="gramStart"/>
      <w:r w:rsidRPr="004C35F5">
        <w:rPr>
          <w:sz w:val="20"/>
          <w:szCs w:val="20"/>
        </w:rPr>
        <w:t>say</w:t>
      </w:r>
      <w:proofErr w:type="gramEnd"/>
      <w:r w:rsidRPr="004C35F5">
        <w:rPr>
          <w:sz w:val="20"/>
          <w:szCs w:val="20"/>
        </w:rPr>
        <w:t xml:space="preserve">. </w:t>
      </w:r>
      <w:r w:rsidRPr="004C35F5">
        <w:rPr>
          <w:i/>
          <w:sz w:val="20"/>
          <w:szCs w:val="20"/>
        </w:rPr>
        <w:t>International Journal of Instruction</w:t>
      </w:r>
      <w:r w:rsidRPr="004C35F5">
        <w:rPr>
          <w:sz w:val="20"/>
          <w:szCs w:val="20"/>
        </w:rPr>
        <w:t xml:space="preserve">, </w:t>
      </w:r>
      <w:r w:rsidRPr="004C35F5">
        <w:rPr>
          <w:b/>
          <w:sz w:val="20"/>
          <w:szCs w:val="20"/>
        </w:rPr>
        <w:t>2019</w:t>
      </w:r>
      <w:r w:rsidRPr="004C35F5">
        <w:rPr>
          <w:sz w:val="20"/>
          <w:szCs w:val="20"/>
        </w:rPr>
        <w:t xml:space="preserve">, </w:t>
      </w:r>
      <w:r w:rsidRPr="004C35F5">
        <w:rPr>
          <w:i/>
          <w:sz w:val="20"/>
          <w:szCs w:val="20"/>
        </w:rPr>
        <w:t>12</w:t>
      </w:r>
      <w:r w:rsidRPr="004C35F5">
        <w:rPr>
          <w:sz w:val="20"/>
          <w:szCs w:val="20"/>
        </w:rPr>
        <w:t>, 441-456.</w:t>
      </w:r>
    </w:p>
    <w:p w14:paraId="1967C867"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Martin </w:t>
      </w:r>
      <w:proofErr w:type="spellStart"/>
      <w:r w:rsidRPr="004C35F5">
        <w:rPr>
          <w:sz w:val="20"/>
          <w:szCs w:val="20"/>
        </w:rPr>
        <w:t>Cortazzi</w:t>
      </w:r>
      <w:proofErr w:type="spellEnd"/>
      <w:r w:rsidRPr="004C35F5">
        <w:rPr>
          <w:sz w:val="20"/>
          <w:szCs w:val="20"/>
        </w:rPr>
        <w:t xml:space="preserve">, </w:t>
      </w:r>
      <w:proofErr w:type="spellStart"/>
      <w:r w:rsidRPr="004C35F5">
        <w:rPr>
          <w:sz w:val="20"/>
          <w:szCs w:val="20"/>
        </w:rPr>
        <w:t>Lixian</w:t>
      </w:r>
      <w:proofErr w:type="spellEnd"/>
      <w:r w:rsidRPr="004C35F5">
        <w:rPr>
          <w:sz w:val="20"/>
          <w:szCs w:val="20"/>
        </w:rPr>
        <w:t xml:space="preserve"> </w:t>
      </w:r>
      <w:proofErr w:type="spellStart"/>
      <w:r w:rsidRPr="004C35F5">
        <w:rPr>
          <w:sz w:val="20"/>
          <w:szCs w:val="20"/>
        </w:rPr>
        <w:t>Jin</w:t>
      </w:r>
      <w:proofErr w:type="spellEnd"/>
      <w:r w:rsidRPr="004C35F5">
        <w:rPr>
          <w:sz w:val="20"/>
          <w:szCs w:val="20"/>
        </w:rPr>
        <w:t xml:space="preserve">. Cultural mirrors: Materials and methods in the EFL classroom. </w:t>
      </w:r>
      <w:r w:rsidRPr="004C35F5">
        <w:rPr>
          <w:i/>
          <w:sz w:val="20"/>
          <w:szCs w:val="20"/>
        </w:rPr>
        <w:t>Culture in Second Language Teaching</w:t>
      </w:r>
      <w:r w:rsidRPr="004C35F5">
        <w:rPr>
          <w:sz w:val="20"/>
          <w:szCs w:val="20"/>
        </w:rPr>
        <w:t xml:space="preserve">. Cambridge University Press, Cambridge, 1999, 196-220. </w:t>
      </w:r>
    </w:p>
    <w:p w14:paraId="3D7FE7BE"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C. Herron, C. Corrie, S. </w:t>
      </w:r>
      <w:proofErr w:type="spellStart"/>
      <w:r w:rsidRPr="004C35F5">
        <w:rPr>
          <w:sz w:val="20"/>
          <w:szCs w:val="20"/>
        </w:rPr>
        <w:t>Dubreil</w:t>
      </w:r>
      <w:proofErr w:type="spellEnd"/>
      <w:r w:rsidRPr="004C35F5">
        <w:rPr>
          <w:sz w:val="20"/>
          <w:szCs w:val="20"/>
        </w:rPr>
        <w:t xml:space="preserve">, S. P. Cole. Using instructional video to teach culture to beginning foreign language students. </w:t>
      </w:r>
      <w:r w:rsidRPr="004C35F5">
        <w:rPr>
          <w:i/>
          <w:sz w:val="20"/>
          <w:szCs w:val="20"/>
        </w:rPr>
        <w:t xml:space="preserve">Calico Journal, </w:t>
      </w:r>
      <w:r w:rsidRPr="004C35F5">
        <w:rPr>
          <w:b/>
          <w:sz w:val="20"/>
          <w:szCs w:val="20"/>
        </w:rPr>
        <w:t>2000</w:t>
      </w:r>
      <w:r w:rsidRPr="004C35F5">
        <w:rPr>
          <w:sz w:val="20"/>
          <w:szCs w:val="20"/>
        </w:rPr>
        <w:t>,</w:t>
      </w:r>
      <w:r w:rsidRPr="004C35F5">
        <w:rPr>
          <w:i/>
          <w:sz w:val="20"/>
          <w:szCs w:val="20"/>
        </w:rPr>
        <w:t xml:space="preserve"> 17</w:t>
      </w:r>
      <w:r w:rsidRPr="004C35F5">
        <w:rPr>
          <w:sz w:val="20"/>
          <w:szCs w:val="20"/>
        </w:rPr>
        <w:t>, 395- 415.</w:t>
      </w:r>
    </w:p>
    <w:p w14:paraId="6EEA3312"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M. </w:t>
      </w:r>
      <w:proofErr w:type="spellStart"/>
      <w:r w:rsidRPr="004C35F5">
        <w:rPr>
          <w:sz w:val="20"/>
          <w:szCs w:val="20"/>
        </w:rPr>
        <w:t>Celce</w:t>
      </w:r>
      <w:proofErr w:type="spellEnd"/>
      <w:r w:rsidRPr="004C35F5">
        <w:rPr>
          <w:sz w:val="20"/>
          <w:szCs w:val="20"/>
        </w:rPr>
        <w:t xml:space="preserve">-Murcia, Z. </w:t>
      </w:r>
      <w:proofErr w:type="spellStart"/>
      <w:r w:rsidRPr="004C35F5">
        <w:rPr>
          <w:sz w:val="20"/>
          <w:szCs w:val="20"/>
        </w:rPr>
        <w:t>Dornyei</w:t>
      </w:r>
      <w:proofErr w:type="spellEnd"/>
      <w:r w:rsidRPr="004C35F5">
        <w:rPr>
          <w:sz w:val="20"/>
          <w:szCs w:val="20"/>
        </w:rPr>
        <w:t xml:space="preserve">, S. </w:t>
      </w:r>
      <w:proofErr w:type="spellStart"/>
      <w:r w:rsidRPr="004C35F5">
        <w:rPr>
          <w:sz w:val="20"/>
          <w:szCs w:val="20"/>
        </w:rPr>
        <w:t>Thurrell</w:t>
      </w:r>
      <w:proofErr w:type="spellEnd"/>
      <w:r w:rsidRPr="004C35F5">
        <w:rPr>
          <w:sz w:val="20"/>
          <w:szCs w:val="20"/>
        </w:rPr>
        <w:t xml:space="preserve">. Communicative competence: A pedagogically motivated model with content specifications. </w:t>
      </w:r>
      <w:r w:rsidRPr="004C35F5">
        <w:rPr>
          <w:i/>
          <w:sz w:val="20"/>
          <w:szCs w:val="20"/>
        </w:rPr>
        <w:t>Issues in Applied Linguistics</w:t>
      </w:r>
      <w:r w:rsidRPr="004C35F5">
        <w:rPr>
          <w:sz w:val="20"/>
          <w:szCs w:val="20"/>
        </w:rPr>
        <w:t xml:space="preserve">, </w:t>
      </w:r>
      <w:r w:rsidRPr="004C35F5">
        <w:rPr>
          <w:b/>
          <w:sz w:val="20"/>
          <w:szCs w:val="20"/>
        </w:rPr>
        <w:t>1995</w:t>
      </w:r>
      <w:r w:rsidRPr="004C35F5">
        <w:rPr>
          <w:sz w:val="20"/>
          <w:szCs w:val="20"/>
        </w:rPr>
        <w:t xml:space="preserve">, </w:t>
      </w:r>
      <w:r w:rsidRPr="004C35F5">
        <w:rPr>
          <w:i/>
          <w:sz w:val="20"/>
          <w:szCs w:val="20"/>
        </w:rPr>
        <w:t>6</w:t>
      </w:r>
      <w:r w:rsidRPr="004C35F5">
        <w:rPr>
          <w:sz w:val="20"/>
          <w:szCs w:val="20"/>
        </w:rPr>
        <w:t>, 5-35.</w:t>
      </w:r>
    </w:p>
    <w:p w14:paraId="29B62B95"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D. Chan, C. Herero. </w:t>
      </w:r>
      <w:r w:rsidRPr="004C35F5">
        <w:rPr>
          <w:i/>
          <w:sz w:val="20"/>
          <w:szCs w:val="20"/>
        </w:rPr>
        <w:t>Films to teach language</w:t>
      </w:r>
      <w:r w:rsidRPr="004C35F5">
        <w:rPr>
          <w:sz w:val="20"/>
          <w:szCs w:val="20"/>
        </w:rPr>
        <w:t xml:space="preserve">. Cornerhouse, Manchester, 2014. </w:t>
      </w:r>
    </w:p>
    <w:p w14:paraId="4CB2B84A"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G. </w:t>
      </w:r>
      <w:proofErr w:type="spellStart"/>
      <w:r w:rsidRPr="004C35F5">
        <w:rPr>
          <w:sz w:val="20"/>
          <w:szCs w:val="20"/>
        </w:rPr>
        <w:t>Seferoğlu</w:t>
      </w:r>
      <w:proofErr w:type="spellEnd"/>
      <w:r w:rsidRPr="004C35F5">
        <w:rPr>
          <w:sz w:val="20"/>
          <w:szCs w:val="20"/>
        </w:rPr>
        <w:t xml:space="preserve">. Using feature films in language classes. </w:t>
      </w:r>
      <w:r w:rsidRPr="004C35F5">
        <w:rPr>
          <w:i/>
          <w:sz w:val="20"/>
          <w:szCs w:val="20"/>
        </w:rPr>
        <w:t xml:space="preserve">Educational Studies, </w:t>
      </w:r>
      <w:r w:rsidRPr="004C35F5">
        <w:rPr>
          <w:b/>
          <w:sz w:val="20"/>
          <w:szCs w:val="20"/>
        </w:rPr>
        <w:t>2008</w:t>
      </w:r>
      <w:r w:rsidRPr="004C35F5">
        <w:rPr>
          <w:sz w:val="20"/>
          <w:szCs w:val="20"/>
        </w:rPr>
        <w:t xml:space="preserve">. </w:t>
      </w:r>
      <w:r w:rsidRPr="004C35F5">
        <w:rPr>
          <w:i/>
          <w:sz w:val="20"/>
          <w:szCs w:val="20"/>
        </w:rPr>
        <w:t>34</w:t>
      </w:r>
      <w:r w:rsidRPr="004C35F5">
        <w:rPr>
          <w:sz w:val="20"/>
          <w:szCs w:val="20"/>
        </w:rPr>
        <w:t xml:space="preserve">, 1-9. </w:t>
      </w:r>
    </w:p>
    <w:p w14:paraId="7F54BB75" w14:textId="77777777" w:rsidR="00C664A8" w:rsidRPr="004C35F5" w:rsidRDefault="00C664A8" w:rsidP="004C35F5">
      <w:pPr>
        <w:numPr>
          <w:ilvl w:val="0"/>
          <w:numId w:val="1"/>
        </w:numPr>
        <w:spacing w:before="120" w:after="120" w:line="240" w:lineRule="auto"/>
        <w:ind w:left="426"/>
        <w:rPr>
          <w:color w:val="222222"/>
          <w:sz w:val="20"/>
          <w:szCs w:val="20"/>
          <w:highlight w:val="white"/>
        </w:rPr>
      </w:pPr>
      <w:r w:rsidRPr="004C35F5">
        <w:rPr>
          <w:color w:val="222222"/>
          <w:sz w:val="20"/>
          <w:szCs w:val="20"/>
          <w:highlight w:val="white"/>
        </w:rPr>
        <w:t xml:space="preserve">F. H. Tsai. </w:t>
      </w:r>
      <w:r w:rsidRPr="004C35F5">
        <w:rPr>
          <w:i/>
          <w:color w:val="222222"/>
          <w:sz w:val="20"/>
          <w:szCs w:val="20"/>
          <w:highlight w:val="white"/>
        </w:rPr>
        <w:t>Integrating feature films with subtitles to enhance the listening comprehension of students attending college in Taiwan</w:t>
      </w:r>
      <w:r w:rsidRPr="004C35F5">
        <w:rPr>
          <w:color w:val="222222"/>
          <w:sz w:val="20"/>
          <w:szCs w:val="20"/>
          <w:highlight w:val="white"/>
        </w:rPr>
        <w:t>. ProQuest LLC, Ann Arbor, 2010.</w:t>
      </w:r>
    </w:p>
    <w:p w14:paraId="70A869C4"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M. Chen. Effects of integrating children’s literature and DVD films into a college EFL class. </w:t>
      </w:r>
      <w:r w:rsidRPr="004C35F5">
        <w:rPr>
          <w:i/>
          <w:sz w:val="20"/>
          <w:szCs w:val="20"/>
        </w:rPr>
        <w:t xml:space="preserve">English Teaching: Practice and Critique, </w:t>
      </w:r>
      <w:r w:rsidRPr="004C35F5">
        <w:rPr>
          <w:b/>
          <w:sz w:val="20"/>
          <w:szCs w:val="20"/>
        </w:rPr>
        <w:t>2012</w:t>
      </w:r>
      <w:r w:rsidRPr="004C35F5">
        <w:rPr>
          <w:sz w:val="20"/>
          <w:szCs w:val="20"/>
        </w:rPr>
        <w:t xml:space="preserve">, </w:t>
      </w:r>
      <w:r w:rsidRPr="004C35F5">
        <w:rPr>
          <w:i/>
          <w:sz w:val="20"/>
          <w:szCs w:val="20"/>
        </w:rPr>
        <w:t>11</w:t>
      </w:r>
      <w:r w:rsidRPr="004C35F5">
        <w:rPr>
          <w:sz w:val="20"/>
          <w:szCs w:val="20"/>
        </w:rPr>
        <w:t>, 88-98.</w:t>
      </w:r>
    </w:p>
    <w:p w14:paraId="07EE848F"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H. </w:t>
      </w:r>
      <w:proofErr w:type="spellStart"/>
      <w:r w:rsidRPr="004C35F5">
        <w:rPr>
          <w:sz w:val="20"/>
          <w:szCs w:val="20"/>
        </w:rPr>
        <w:t>Tuncay</w:t>
      </w:r>
      <w:proofErr w:type="spellEnd"/>
      <w:r w:rsidRPr="004C35F5">
        <w:rPr>
          <w:sz w:val="20"/>
          <w:szCs w:val="20"/>
        </w:rPr>
        <w:t xml:space="preserve">. An integrated skills approach using feature movies in EFL at tertiary level. </w:t>
      </w:r>
      <w:r w:rsidRPr="004C35F5">
        <w:rPr>
          <w:i/>
          <w:sz w:val="20"/>
          <w:szCs w:val="20"/>
        </w:rPr>
        <w:t xml:space="preserve">The Turkish Online Journal of Educational Technology, </w:t>
      </w:r>
      <w:r w:rsidRPr="004C35F5">
        <w:rPr>
          <w:b/>
          <w:sz w:val="20"/>
          <w:szCs w:val="20"/>
        </w:rPr>
        <w:t>2014</w:t>
      </w:r>
      <w:r w:rsidRPr="004C35F5">
        <w:rPr>
          <w:sz w:val="20"/>
          <w:szCs w:val="20"/>
        </w:rPr>
        <w:t xml:space="preserve">, </w:t>
      </w:r>
      <w:r w:rsidRPr="004C35F5">
        <w:rPr>
          <w:i/>
          <w:sz w:val="20"/>
          <w:szCs w:val="20"/>
        </w:rPr>
        <w:t>13</w:t>
      </w:r>
      <w:r w:rsidRPr="004C35F5">
        <w:rPr>
          <w:sz w:val="20"/>
          <w:szCs w:val="20"/>
        </w:rPr>
        <w:t>, 56-64.</w:t>
      </w:r>
    </w:p>
    <w:p w14:paraId="64601B44" w14:textId="77777777" w:rsidR="00C664A8" w:rsidRPr="004C35F5" w:rsidRDefault="00C664A8" w:rsidP="004C35F5">
      <w:pPr>
        <w:numPr>
          <w:ilvl w:val="0"/>
          <w:numId w:val="1"/>
        </w:numPr>
        <w:spacing w:before="120" w:after="120" w:line="240" w:lineRule="auto"/>
        <w:ind w:left="426"/>
        <w:rPr>
          <w:color w:val="222222"/>
          <w:sz w:val="20"/>
          <w:szCs w:val="20"/>
          <w:highlight w:val="white"/>
        </w:rPr>
      </w:pPr>
      <w:r w:rsidRPr="004C35F5">
        <w:rPr>
          <w:color w:val="222222"/>
          <w:sz w:val="20"/>
          <w:szCs w:val="20"/>
          <w:highlight w:val="white"/>
        </w:rPr>
        <w:t xml:space="preserve">C. </w:t>
      </w:r>
      <w:proofErr w:type="spellStart"/>
      <w:r w:rsidRPr="004C35F5">
        <w:rPr>
          <w:color w:val="222222"/>
          <w:sz w:val="20"/>
          <w:szCs w:val="20"/>
          <w:highlight w:val="white"/>
        </w:rPr>
        <w:t>Roell</w:t>
      </w:r>
      <w:proofErr w:type="spellEnd"/>
      <w:r w:rsidRPr="004C35F5">
        <w:rPr>
          <w:color w:val="222222"/>
          <w:sz w:val="20"/>
          <w:szCs w:val="20"/>
          <w:highlight w:val="white"/>
        </w:rPr>
        <w:t xml:space="preserve">. Intercultural Training with Films. </w:t>
      </w:r>
      <w:r w:rsidRPr="004C35F5">
        <w:rPr>
          <w:i/>
          <w:color w:val="222222"/>
          <w:sz w:val="20"/>
          <w:szCs w:val="20"/>
          <w:highlight w:val="white"/>
        </w:rPr>
        <w:t xml:space="preserve">English Teaching Forum, </w:t>
      </w:r>
      <w:r w:rsidRPr="004C35F5">
        <w:rPr>
          <w:b/>
          <w:color w:val="222222"/>
          <w:sz w:val="20"/>
          <w:szCs w:val="20"/>
          <w:highlight w:val="white"/>
        </w:rPr>
        <w:t>2010.</w:t>
      </w:r>
      <w:r w:rsidRPr="004C35F5">
        <w:rPr>
          <w:color w:val="222222"/>
          <w:sz w:val="20"/>
          <w:szCs w:val="20"/>
          <w:highlight w:val="white"/>
        </w:rPr>
        <w:t xml:space="preserve"> </w:t>
      </w:r>
      <w:r w:rsidRPr="004C35F5">
        <w:rPr>
          <w:i/>
          <w:color w:val="222222"/>
          <w:sz w:val="20"/>
          <w:szCs w:val="20"/>
          <w:highlight w:val="white"/>
        </w:rPr>
        <w:t>48</w:t>
      </w:r>
      <w:r w:rsidRPr="004C35F5">
        <w:rPr>
          <w:color w:val="222222"/>
          <w:sz w:val="20"/>
          <w:szCs w:val="20"/>
          <w:highlight w:val="white"/>
        </w:rPr>
        <w:t>, 2-15.</w:t>
      </w:r>
    </w:p>
    <w:p w14:paraId="5602FE2E"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J. </w:t>
      </w:r>
      <w:proofErr w:type="gramStart"/>
      <w:r w:rsidRPr="004C35F5">
        <w:rPr>
          <w:sz w:val="20"/>
          <w:szCs w:val="20"/>
        </w:rPr>
        <w:t>Sherman .</w:t>
      </w:r>
      <w:proofErr w:type="gramEnd"/>
      <w:r w:rsidRPr="004C35F5">
        <w:rPr>
          <w:sz w:val="20"/>
          <w:szCs w:val="20"/>
        </w:rPr>
        <w:t xml:space="preserve"> </w:t>
      </w:r>
      <w:r w:rsidRPr="004C35F5">
        <w:rPr>
          <w:i/>
          <w:sz w:val="20"/>
          <w:szCs w:val="20"/>
        </w:rPr>
        <w:t>Using Authentic Video in the Language Classroom</w:t>
      </w:r>
      <w:r w:rsidRPr="004C35F5">
        <w:rPr>
          <w:sz w:val="20"/>
          <w:szCs w:val="20"/>
        </w:rPr>
        <w:t>. Cambridge University Press, Cambridge, 2003.</w:t>
      </w:r>
    </w:p>
    <w:p w14:paraId="4BDE1BED"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J. Ward, S. </w:t>
      </w:r>
      <w:proofErr w:type="spellStart"/>
      <w:r w:rsidRPr="004C35F5">
        <w:rPr>
          <w:sz w:val="20"/>
          <w:szCs w:val="20"/>
        </w:rPr>
        <w:t>Lepeintre</w:t>
      </w:r>
      <w:proofErr w:type="spellEnd"/>
      <w:r w:rsidRPr="004C35F5">
        <w:rPr>
          <w:sz w:val="20"/>
          <w:szCs w:val="20"/>
        </w:rPr>
        <w:t xml:space="preserve">. The creative connection in movies and TV: What Degrassi High teach teachers. </w:t>
      </w:r>
      <w:r w:rsidRPr="004C35F5">
        <w:rPr>
          <w:i/>
          <w:sz w:val="20"/>
          <w:szCs w:val="20"/>
        </w:rPr>
        <w:t>The Journal of the Imagination in Language Learning and Teaching</w:t>
      </w:r>
      <w:r w:rsidRPr="004C35F5">
        <w:rPr>
          <w:sz w:val="20"/>
          <w:szCs w:val="20"/>
        </w:rPr>
        <w:t xml:space="preserve">, </w:t>
      </w:r>
      <w:r w:rsidRPr="004C35F5">
        <w:rPr>
          <w:b/>
          <w:sz w:val="20"/>
          <w:szCs w:val="20"/>
        </w:rPr>
        <w:t>1996</w:t>
      </w:r>
      <w:r w:rsidRPr="004C35F5">
        <w:rPr>
          <w:sz w:val="20"/>
          <w:szCs w:val="20"/>
        </w:rPr>
        <w:t xml:space="preserve">, </w:t>
      </w:r>
      <w:r w:rsidRPr="004C35F5">
        <w:rPr>
          <w:i/>
          <w:sz w:val="20"/>
          <w:szCs w:val="20"/>
        </w:rPr>
        <w:t>3</w:t>
      </w:r>
      <w:r w:rsidRPr="004C35F5">
        <w:rPr>
          <w:sz w:val="20"/>
          <w:szCs w:val="20"/>
        </w:rPr>
        <w:t>, 103-124.</w:t>
      </w:r>
    </w:p>
    <w:p w14:paraId="22E23E8C"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A. </w:t>
      </w:r>
      <w:proofErr w:type="spellStart"/>
      <w:r w:rsidRPr="004C35F5">
        <w:rPr>
          <w:sz w:val="20"/>
          <w:szCs w:val="20"/>
        </w:rPr>
        <w:t>Argynbayev</w:t>
      </w:r>
      <w:proofErr w:type="spellEnd"/>
      <w:r w:rsidRPr="004C35F5">
        <w:rPr>
          <w:sz w:val="20"/>
          <w:szCs w:val="20"/>
        </w:rPr>
        <w:t xml:space="preserve">, D. </w:t>
      </w:r>
      <w:proofErr w:type="spellStart"/>
      <w:proofErr w:type="gramStart"/>
      <w:r w:rsidRPr="004C35F5">
        <w:rPr>
          <w:sz w:val="20"/>
          <w:szCs w:val="20"/>
        </w:rPr>
        <w:t>Kabylbekova</w:t>
      </w:r>
      <w:proofErr w:type="spellEnd"/>
      <w:r w:rsidRPr="004C35F5">
        <w:rPr>
          <w:sz w:val="20"/>
          <w:szCs w:val="20"/>
        </w:rPr>
        <w:t xml:space="preserve"> ,</w:t>
      </w:r>
      <w:proofErr w:type="gramEnd"/>
      <w:r w:rsidRPr="004C35F5">
        <w:rPr>
          <w:sz w:val="20"/>
          <w:szCs w:val="20"/>
        </w:rPr>
        <w:t xml:space="preserve"> Y. </w:t>
      </w:r>
      <w:proofErr w:type="spellStart"/>
      <w:r w:rsidRPr="004C35F5">
        <w:rPr>
          <w:sz w:val="20"/>
          <w:szCs w:val="20"/>
        </w:rPr>
        <w:t>Yaylaci</w:t>
      </w:r>
      <w:proofErr w:type="spellEnd"/>
      <w:r w:rsidRPr="004C35F5">
        <w:rPr>
          <w:sz w:val="20"/>
          <w:szCs w:val="20"/>
        </w:rPr>
        <w:t xml:space="preserve">. Teaching culture and identifying language interference errors through films. </w:t>
      </w:r>
      <w:r w:rsidRPr="004C35F5">
        <w:rPr>
          <w:i/>
          <w:sz w:val="20"/>
          <w:szCs w:val="20"/>
        </w:rPr>
        <w:t xml:space="preserve">English Language Teaching, </w:t>
      </w:r>
      <w:r w:rsidRPr="004C35F5">
        <w:rPr>
          <w:b/>
          <w:sz w:val="20"/>
          <w:szCs w:val="20"/>
        </w:rPr>
        <w:t>2014</w:t>
      </w:r>
      <w:r w:rsidRPr="004C35F5">
        <w:rPr>
          <w:sz w:val="20"/>
          <w:szCs w:val="20"/>
        </w:rPr>
        <w:t xml:space="preserve">, </w:t>
      </w:r>
      <w:r w:rsidRPr="004C35F5">
        <w:rPr>
          <w:i/>
          <w:sz w:val="20"/>
          <w:szCs w:val="20"/>
        </w:rPr>
        <w:t>7</w:t>
      </w:r>
      <w:r w:rsidRPr="004C35F5">
        <w:rPr>
          <w:sz w:val="20"/>
          <w:szCs w:val="20"/>
        </w:rPr>
        <w:t xml:space="preserve">, 49-58. </w:t>
      </w:r>
    </w:p>
    <w:p w14:paraId="5C864677" w14:textId="77777777" w:rsidR="00C664A8" w:rsidRPr="004C35F5" w:rsidRDefault="00C664A8" w:rsidP="004C35F5">
      <w:pPr>
        <w:numPr>
          <w:ilvl w:val="0"/>
          <w:numId w:val="1"/>
        </w:numPr>
        <w:spacing w:before="120" w:after="120" w:line="240" w:lineRule="auto"/>
        <w:ind w:left="426"/>
        <w:rPr>
          <w:sz w:val="20"/>
          <w:szCs w:val="20"/>
        </w:rPr>
      </w:pPr>
      <w:r w:rsidRPr="004C35F5">
        <w:rPr>
          <w:sz w:val="20"/>
          <w:szCs w:val="20"/>
        </w:rPr>
        <w:t xml:space="preserve">S. </w:t>
      </w:r>
      <w:proofErr w:type="spellStart"/>
      <w:r w:rsidRPr="004C35F5">
        <w:rPr>
          <w:sz w:val="20"/>
          <w:szCs w:val="20"/>
        </w:rPr>
        <w:t>Stempleski</w:t>
      </w:r>
      <w:proofErr w:type="spellEnd"/>
      <w:r w:rsidRPr="004C35F5">
        <w:rPr>
          <w:sz w:val="20"/>
          <w:szCs w:val="20"/>
        </w:rPr>
        <w:t xml:space="preserve">, B. Tomalin. </w:t>
      </w:r>
      <w:r w:rsidRPr="004C35F5">
        <w:rPr>
          <w:i/>
          <w:sz w:val="20"/>
          <w:szCs w:val="20"/>
        </w:rPr>
        <w:t>Film</w:t>
      </w:r>
      <w:r w:rsidRPr="004C35F5">
        <w:rPr>
          <w:sz w:val="20"/>
          <w:szCs w:val="20"/>
        </w:rPr>
        <w:t xml:space="preserve">. Oxford University Press, Oxford, 2001  </w:t>
      </w:r>
    </w:p>
    <w:p w14:paraId="4E83B76F" w14:textId="73E03E5F" w:rsidR="00836940" w:rsidRDefault="00C664A8" w:rsidP="00836940">
      <w:pPr>
        <w:numPr>
          <w:ilvl w:val="0"/>
          <w:numId w:val="1"/>
        </w:numPr>
        <w:spacing w:before="120" w:after="120" w:line="240" w:lineRule="auto"/>
        <w:ind w:left="426"/>
        <w:rPr>
          <w:sz w:val="20"/>
          <w:szCs w:val="20"/>
          <w:highlight w:val="white"/>
        </w:rPr>
      </w:pPr>
      <w:r w:rsidRPr="004C35F5">
        <w:rPr>
          <w:sz w:val="20"/>
          <w:szCs w:val="20"/>
          <w:highlight w:val="white"/>
        </w:rPr>
        <w:t xml:space="preserve">C. </w:t>
      </w:r>
      <w:proofErr w:type="gramStart"/>
      <w:r w:rsidRPr="004C35F5">
        <w:rPr>
          <w:sz w:val="20"/>
          <w:szCs w:val="20"/>
          <w:highlight w:val="white"/>
        </w:rPr>
        <w:t>Livingstone .</w:t>
      </w:r>
      <w:proofErr w:type="gramEnd"/>
      <w:r w:rsidRPr="004C35F5">
        <w:rPr>
          <w:sz w:val="20"/>
          <w:szCs w:val="20"/>
          <w:highlight w:val="white"/>
        </w:rPr>
        <w:t xml:space="preserve"> </w:t>
      </w:r>
      <w:r w:rsidRPr="004C35F5">
        <w:rPr>
          <w:i/>
          <w:sz w:val="20"/>
          <w:szCs w:val="20"/>
          <w:highlight w:val="white"/>
        </w:rPr>
        <w:t>Role play in language learning</w:t>
      </w:r>
      <w:r w:rsidRPr="004C35F5">
        <w:rPr>
          <w:sz w:val="20"/>
          <w:szCs w:val="20"/>
          <w:highlight w:val="white"/>
        </w:rPr>
        <w:t>. Longman, New York, 1983.</w:t>
      </w:r>
    </w:p>
    <w:sectPr w:rsidR="00836940" w:rsidSect="003407C8">
      <w:type w:val="continuous"/>
      <w:pgSz w:w="12240" w:h="15840"/>
      <w:pgMar w:top="1134" w:right="1134" w:bottom="1134" w:left="141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0D233" w14:textId="77777777" w:rsidR="0082517F" w:rsidRDefault="0082517F">
      <w:pPr>
        <w:spacing w:line="240" w:lineRule="auto"/>
      </w:pPr>
      <w:r>
        <w:separator/>
      </w:r>
    </w:p>
  </w:endnote>
  <w:endnote w:type="continuationSeparator" w:id="0">
    <w:p w14:paraId="0E8CEC04" w14:textId="77777777" w:rsidR="0082517F" w:rsidRDefault="00825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E2F0" w14:textId="77777777" w:rsidR="00235798" w:rsidRDefault="00000000">
    <w:pPr>
      <w:pBdr>
        <w:top w:val="nil"/>
        <w:left w:val="nil"/>
        <w:bottom w:val="nil"/>
        <w:right w:val="nil"/>
        <w:between w:val="nil"/>
      </w:pBdr>
      <w:tabs>
        <w:tab w:val="center" w:pos="4680"/>
        <w:tab w:val="right" w:pos="9360"/>
        <w:tab w:val="left" w:pos="522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9B3B02">
      <w:rPr>
        <w:noProof/>
        <w:color w:val="000000"/>
      </w:rPr>
      <w:t>1</w:t>
    </w:r>
    <w:r>
      <w:rPr>
        <w:color w:val="000000"/>
      </w:rPr>
      <w:fldChar w:fldCharType="end"/>
    </w:r>
  </w:p>
  <w:p w14:paraId="49E7D17A" w14:textId="77777777" w:rsidR="00235798" w:rsidRDefault="0023579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F4C4" w14:textId="77777777" w:rsidR="0082517F" w:rsidRDefault="0082517F">
      <w:pPr>
        <w:spacing w:line="240" w:lineRule="auto"/>
      </w:pPr>
      <w:r>
        <w:separator/>
      </w:r>
    </w:p>
  </w:footnote>
  <w:footnote w:type="continuationSeparator" w:id="0">
    <w:p w14:paraId="3BD37822" w14:textId="77777777" w:rsidR="0082517F" w:rsidRDefault="008251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364E"/>
    <w:multiLevelType w:val="hybridMultilevel"/>
    <w:tmpl w:val="BABA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B58C2"/>
    <w:multiLevelType w:val="hybridMultilevel"/>
    <w:tmpl w:val="7F3EF80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3AC"/>
    <w:multiLevelType w:val="multilevel"/>
    <w:tmpl w:val="F8321D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0AC63D7"/>
    <w:multiLevelType w:val="hybridMultilevel"/>
    <w:tmpl w:val="50F07E96"/>
    <w:lvl w:ilvl="0" w:tplc="407054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3738548">
    <w:abstractNumId w:val="2"/>
  </w:num>
  <w:num w:numId="2" w16cid:durableId="1573853239">
    <w:abstractNumId w:val="3"/>
  </w:num>
  <w:num w:numId="3" w16cid:durableId="1371033557">
    <w:abstractNumId w:val="0"/>
  </w:num>
  <w:num w:numId="4" w16cid:durableId="181764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98"/>
    <w:rsid w:val="00002B52"/>
    <w:rsid w:val="00006650"/>
    <w:rsid w:val="000069B4"/>
    <w:rsid w:val="00036C64"/>
    <w:rsid w:val="000544C2"/>
    <w:rsid w:val="000613DD"/>
    <w:rsid w:val="000A62FF"/>
    <w:rsid w:val="000C7562"/>
    <w:rsid w:val="000D63A4"/>
    <w:rsid w:val="000D6B32"/>
    <w:rsid w:val="000E2030"/>
    <w:rsid w:val="000F1AB2"/>
    <w:rsid w:val="00123CC8"/>
    <w:rsid w:val="00132E63"/>
    <w:rsid w:val="00133C44"/>
    <w:rsid w:val="001728D5"/>
    <w:rsid w:val="0018481B"/>
    <w:rsid w:val="00191929"/>
    <w:rsid w:val="001A280A"/>
    <w:rsid w:val="001C3894"/>
    <w:rsid w:val="00206FB6"/>
    <w:rsid w:val="002222E0"/>
    <w:rsid w:val="00235798"/>
    <w:rsid w:val="00243085"/>
    <w:rsid w:val="0025571A"/>
    <w:rsid w:val="002728CE"/>
    <w:rsid w:val="002926AD"/>
    <w:rsid w:val="002B7BCF"/>
    <w:rsid w:val="002E269B"/>
    <w:rsid w:val="00300CFE"/>
    <w:rsid w:val="003042EA"/>
    <w:rsid w:val="003131FF"/>
    <w:rsid w:val="003175BF"/>
    <w:rsid w:val="00334237"/>
    <w:rsid w:val="003407C8"/>
    <w:rsid w:val="0035484F"/>
    <w:rsid w:val="003752B8"/>
    <w:rsid w:val="003820E5"/>
    <w:rsid w:val="003945BD"/>
    <w:rsid w:val="003D0F4C"/>
    <w:rsid w:val="003E50FF"/>
    <w:rsid w:val="003F6E30"/>
    <w:rsid w:val="00402FF7"/>
    <w:rsid w:val="00431D39"/>
    <w:rsid w:val="00444A3E"/>
    <w:rsid w:val="00446EED"/>
    <w:rsid w:val="00452D73"/>
    <w:rsid w:val="00463074"/>
    <w:rsid w:val="00466BB5"/>
    <w:rsid w:val="00476115"/>
    <w:rsid w:val="00491432"/>
    <w:rsid w:val="004950F5"/>
    <w:rsid w:val="004A36DA"/>
    <w:rsid w:val="004B396A"/>
    <w:rsid w:val="004C35F5"/>
    <w:rsid w:val="004E34E5"/>
    <w:rsid w:val="004E3F77"/>
    <w:rsid w:val="004E7191"/>
    <w:rsid w:val="004F48C5"/>
    <w:rsid w:val="00533324"/>
    <w:rsid w:val="00570B9C"/>
    <w:rsid w:val="005D6A87"/>
    <w:rsid w:val="005F2333"/>
    <w:rsid w:val="006179D5"/>
    <w:rsid w:val="00637765"/>
    <w:rsid w:val="00647A92"/>
    <w:rsid w:val="00681C3E"/>
    <w:rsid w:val="00692699"/>
    <w:rsid w:val="006A15CF"/>
    <w:rsid w:val="006A5479"/>
    <w:rsid w:val="006B4F19"/>
    <w:rsid w:val="006B7DC5"/>
    <w:rsid w:val="006E6390"/>
    <w:rsid w:val="007151EC"/>
    <w:rsid w:val="00730FA5"/>
    <w:rsid w:val="007614CA"/>
    <w:rsid w:val="007D3BBF"/>
    <w:rsid w:val="00823757"/>
    <w:rsid w:val="0082389A"/>
    <w:rsid w:val="00823A45"/>
    <w:rsid w:val="0082517F"/>
    <w:rsid w:val="00834307"/>
    <w:rsid w:val="008357D2"/>
    <w:rsid w:val="00836940"/>
    <w:rsid w:val="00845991"/>
    <w:rsid w:val="0084797B"/>
    <w:rsid w:val="008606EA"/>
    <w:rsid w:val="00870492"/>
    <w:rsid w:val="0089637D"/>
    <w:rsid w:val="008B4F5F"/>
    <w:rsid w:val="008C447C"/>
    <w:rsid w:val="008E6A28"/>
    <w:rsid w:val="009049B4"/>
    <w:rsid w:val="00926F1A"/>
    <w:rsid w:val="00935B8D"/>
    <w:rsid w:val="00940DC7"/>
    <w:rsid w:val="00956CCD"/>
    <w:rsid w:val="00990035"/>
    <w:rsid w:val="009A136B"/>
    <w:rsid w:val="009A2C6C"/>
    <w:rsid w:val="009A3557"/>
    <w:rsid w:val="009B1015"/>
    <w:rsid w:val="009B3B02"/>
    <w:rsid w:val="009F1369"/>
    <w:rsid w:val="00A0404B"/>
    <w:rsid w:val="00A965CE"/>
    <w:rsid w:val="00AA0394"/>
    <w:rsid w:val="00AA188A"/>
    <w:rsid w:val="00AA2347"/>
    <w:rsid w:val="00AA50DF"/>
    <w:rsid w:val="00AB659A"/>
    <w:rsid w:val="00AC1089"/>
    <w:rsid w:val="00B15C71"/>
    <w:rsid w:val="00B1730A"/>
    <w:rsid w:val="00B2259C"/>
    <w:rsid w:val="00B33CF0"/>
    <w:rsid w:val="00B47278"/>
    <w:rsid w:val="00B47EE5"/>
    <w:rsid w:val="00B60DC3"/>
    <w:rsid w:val="00B6479D"/>
    <w:rsid w:val="00B81977"/>
    <w:rsid w:val="00B833AD"/>
    <w:rsid w:val="00BF1D12"/>
    <w:rsid w:val="00C02068"/>
    <w:rsid w:val="00C169C1"/>
    <w:rsid w:val="00C31A9F"/>
    <w:rsid w:val="00C46AAE"/>
    <w:rsid w:val="00C664A8"/>
    <w:rsid w:val="00C718AD"/>
    <w:rsid w:val="00C75B48"/>
    <w:rsid w:val="00C76E89"/>
    <w:rsid w:val="00C92E8F"/>
    <w:rsid w:val="00CB6B60"/>
    <w:rsid w:val="00CD68EA"/>
    <w:rsid w:val="00CE2D5E"/>
    <w:rsid w:val="00CE6B98"/>
    <w:rsid w:val="00D07B48"/>
    <w:rsid w:val="00D33617"/>
    <w:rsid w:val="00D40AC5"/>
    <w:rsid w:val="00D4166C"/>
    <w:rsid w:val="00D7260D"/>
    <w:rsid w:val="00D867A8"/>
    <w:rsid w:val="00D90508"/>
    <w:rsid w:val="00D93AD4"/>
    <w:rsid w:val="00D96751"/>
    <w:rsid w:val="00DA4861"/>
    <w:rsid w:val="00DA7598"/>
    <w:rsid w:val="00DB1DBF"/>
    <w:rsid w:val="00DC362B"/>
    <w:rsid w:val="00DE1EE2"/>
    <w:rsid w:val="00E00122"/>
    <w:rsid w:val="00E00FB1"/>
    <w:rsid w:val="00E50488"/>
    <w:rsid w:val="00E50D21"/>
    <w:rsid w:val="00E97ECB"/>
    <w:rsid w:val="00EC2A77"/>
    <w:rsid w:val="00EC32EE"/>
    <w:rsid w:val="00EC4513"/>
    <w:rsid w:val="00ED63D7"/>
    <w:rsid w:val="00EE666F"/>
    <w:rsid w:val="00F00634"/>
    <w:rsid w:val="00F07F63"/>
    <w:rsid w:val="00F13A49"/>
    <w:rsid w:val="00F2315B"/>
    <w:rsid w:val="00F27705"/>
    <w:rsid w:val="00F31118"/>
    <w:rsid w:val="00F43F50"/>
    <w:rsid w:val="00F514C7"/>
    <w:rsid w:val="00F574F5"/>
    <w:rsid w:val="00F758C1"/>
    <w:rsid w:val="00F75EF2"/>
    <w:rsid w:val="00FB5805"/>
    <w:rsid w:val="00FD76CC"/>
    <w:rsid w:val="00FE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B756"/>
  <w15:docId w15:val="{A9E94E01-7804-4D14-BA60-3AF38486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9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D252B"/>
    <w:rPr>
      <w:color w:val="0000FF" w:themeColor="hyperlink"/>
      <w:u w:val="single"/>
    </w:rPr>
  </w:style>
  <w:style w:type="paragraph" w:styleId="Header">
    <w:name w:val="header"/>
    <w:basedOn w:val="Normal"/>
    <w:link w:val="HeaderChar"/>
    <w:uiPriority w:val="99"/>
    <w:unhideWhenUsed/>
    <w:rsid w:val="00B53DF0"/>
    <w:pPr>
      <w:tabs>
        <w:tab w:val="center" w:pos="4680"/>
        <w:tab w:val="right" w:pos="9360"/>
      </w:tabs>
      <w:spacing w:line="240" w:lineRule="auto"/>
    </w:pPr>
  </w:style>
  <w:style w:type="character" w:customStyle="1" w:styleId="HeaderChar">
    <w:name w:val="Header Char"/>
    <w:basedOn w:val="DefaultParagraphFont"/>
    <w:link w:val="Header"/>
    <w:uiPriority w:val="99"/>
    <w:rsid w:val="00B53DF0"/>
  </w:style>
  <w:style w:type="paragraph" w:styleId="Footer">
    <w:name w:val="footer"/>
    <w:basedOn w:val="Normal"/>
    <w:link w:val="FooterChar"/>
    <w:uiPriority w:val="99"/>
    <w:unhideWhenUsed/>
    <w:rsid w:val="00B53DF0"/>
    <w:pPr>
      <w:tabs>
        <w:tab w:val="center" w:pos="4680"/>
        <w:tab w:val="right" w:pos="9360"/>
      </w:tabs>
      <w:spacing w:line="240" w:lineRule="auto"/>
    </w:pPr>
  </w:style>
  <w:style w:type="character" w:customStyle="1" w:styleId="FooterChar">
    <w:name w:val="Footer Char"/>
    <w:basedOn w:val="DefaultParagraphFont"/>
    <w:link w:val="Footer"/>
    <w:uiPriority w:val="99"/>
    <w:rsid w:val="00B53DF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C32EE"/>
    <w:rPr>
      <w:color w:val="605E5C"/>
      <w:shd w:val="clear" w:color="auto" w:fill="E1DFDD"/>
    </w:rPr>
  </w:style>
  <w:style w:type="paragraph" w:styleId="ListParagraph">
    <w:name w:val="List Paragraph"/>
    <w:basedOn w:val="Normal"/>
    <w:uiPriority w:val="34"/>
    <w:qFormat/>
    <w:rsid w:val="00054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86777">
      <w:bodyDiv w:val="1"/>
      <w:marLeft w:val="0"/>
      <w:marRight w:val="0"/>
      <w:marTop w:val="0"/>
      <w:marBottom w:val="0"/>
      <w:divBdr>
        <w:top w:val="none" w:sz="0" w:space="0" w:color="auto"/>
        <w:left w:val="none" w:sz="0" w:space="0" w:color="auto"/>
        <w:bottom w:val="none" w:sz="0" w:space="0" w:color="auto"/>
        <w:right w:val="none" w:sz="0" w:space="0" w:color="auto"/>
      </w:divBdr>
    </w:div>
    <w:div w:id="1983659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annguyenthilehang@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annguyenthileha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4itucVbMliQKTF867uj3BkLS7g==">AMUW2mXG83+rlmhitiFYxFn0AUxDbo2AJGzwZM2nm68T2FUP8voHjCcoMOJeBa/ScMnGnO/jfLTsojPVXlk7PsrE0iax2CixpBvfDJd4q4wxDshcO/t5VEs=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Doan Nguyen Thi Le Hang - QNU</cp:lastModifiedBy>
  <cp:revision>226</cp:revision>
  <dcterms:created xsi:type="dcterms:W3CDTF">2015-06-05T00:49:00Z</dcterms:created>
  <dcterms:modified xsi:type="dcterms:W3CDTF">2022-12-26T07:31:00Z</dcterms:modified>
</cp:coreProperties>
</file>