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49446" w14:textId="2351559B" w:rsidR="00FC5289" w:rsidRPr="001F3968" w:rsidRDefault="00FC5289" w:rsidP="00FC5289">
      <w:pPr>
        <w:tabs>
          <w:tab w:val="left" w:pos="540"/>
        </w:tabs>
        <w:jc w:val="center"/>
        <w:rPr>
          <w:rStyle w:val="Strong"/>
          <w:rFonts w:ascii="Times New Roman" w:hAnsi="Times New Roman" w:cs="Times New Roman"/>
          <w:bCs w:val="0"/>
          <w:sz w:val="40"/>
          <w:szCs w:val="27"/>
        </w:rPr>
      </w:pPr>
      <w:r w:rsidRPr="001F3968">
        <w:rPr>
          <w:rStyle w:val="Strong"/>
          <w:rFonts w:ascii="Times New Roman" w:hAnsi="Times New Roman" w:cs="Times New Roman"/>
          <w:bCs w:val="0"/>
          <w:sz w:val="40"/>
          <w:szCs w:val="27"/>
        </w:rPr>
        <w:t>Supporting Information</w:t>
      </w:r>
    </w:p>
    <w:p w14:paraId="4DA1B883" w14:textId="2C32AD44" w:rsidR="005F14BD" w:rsidRPr="008E7510" w:rsidRDefault="005F14BD" w:rsidP="00BC7876">
      <w:pPr>
        <w:tabs>
          <w:tab w:val="left" w:pos="916"/>
          <w:tab w:val="left" w:pos="1832"/>
          <w:tab w:val="left" w:pos="2748"/>
          <w:tab w:val="left" w:pos="3664"/>
          <w:tab w:val="left" w:pos="4320"/>
          <w:tab w:val="left" w:pos="4580"/>
          <w:tab w:val="left" w:pos="5496"/>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hAnsi="Times New Roman" w:cs="Times New Roman"/>
          <w:b/>
          <w:sz w:val="24"/>
          <w:szCs w:val="24"/>
        </w:rPr>
      </w:pPr>
      <w:bookmarkStart w:id="0" w:name="_Hlk74642845"/>
      <w:bookmarkStart w:id="1" w:name="_Hlk82617572"/>
      <w:bookmarkStart w:id="2" w:name="_Hlk85316819"/>
      <w:r w:rsidRPr="00A0510B">
        <w:rPr>
          <w:rFonts w:ascii="Times New Roman" w:hAnsi="Times New Roman" w:cs="Times New Roman"/>
          <w:b/>
          <w:sz w:val="24"/>
          <w:szCs w:val="24"/>
        </w:rPr>
        <w:t xml:space="preserve">Role of O–H∙∙∙O/S </w:t>
      </w:r>
      <w:r w:rsidR="00B32E41" w:rsidRPr="008E7510">
        <w:rPr>
          <w:rFonts w:ascii="Times New Roman" w:hAnsi="Times New Roman" w:cs="Times New Roman"/>
          <w:b/>
          <w:sz w:val="24"/>
          <w:szCs w:val="24"/>
        </w:rPr>
        <w:t xml:space="preserve">conventional </w:t>
      </w:r>
      <w:r w:rsidRPr="008E7510">
        <w:rPr>
          <w:rFonts w:ascii="Times New Roman" w:hAnsi="Times New Roman" w:cs="Times New Roman"/>
          <w:b/>
          <w:sz w:val="24"/>
          <w:szCs w:val="24"/>
        </w:rPr>
        <w:t xml:space="preserve">hydrogen bonds in </w:t>
      </w:r>
      <w:r w:rsidR="00E841FE" w:rsidRPr="008E7510">
        <w:rPr>
          <w:rFonts w:ascii="Times New Roman" w:hAnsi="Times New Roman" w:cs="Times New Roman"/>
          <w:b/>
          <w:sz w:val="24"/>
          <w:szCs w:val="24"/>
        </w:rPr>
        <w:t xml:space="preserve">considerable </w:t>
      </w:r>
      <w:r w:rsidRPr="008E7510">
        <w:rPr>
          <w:rFonts w:ascii="Times New Roman" w:hAnsi="Times New Roman" w:cs="Times New Roman"/>
          <w:b/>
          <w:sz w:val="24"/>
          <w:szCs w:val="24"/>
        </w:rPr>
        <w:t>C</w:t>
      </w:r>
      <w:r w:rsidRPr="008E7510">
        <w:rPr>
          <w:rFonts w:ascii="Times New Roman" w:hAnsi="Times New Roman" w:cs="Times New Roman"/>
          <w:b/>
          <w:sz w:val="24"/>
          <w:szCs w:val="24"/>
          <w:vertAlign w:val="subscript"/>
        </w:rPr>
        <w:t>sp2</w:t>
      </w:r>
      <w:r w:rsidRPr="008E7510">
        <w:rPr>
          <w:rFonts w:ascii="Times New Roman" w:hAnsi="Times New Roman" w:cs="Times New Roman"/>
          <w:b/>
          <w:sz w:val="24"/>
          <w:szCs w:val="24"/>
        </w:rPr>
        <w:t>–H blue-shift in the binary systems of acetaldehyde and thioacetaldehyde with the substituted carboxylic and thiocarboxylic acids</w:t>
      </w:r>
    </w:p>
    <w:p w14:paraId="627E57E5" w14:textId="77777777" w:rsidR="005F14BD" w:rsidRPr="008E7510" w:rsidRDefault="005F14BD" w:rsidP="00BC7876">
      <w:pPr>
        <w:tabs>
          <w:tab w:val="left" w:pos="916"/>
          <w:tab w:val="left" w:pos="1832"/>
          <w:tab w:val="left" w:pos="2748"/>
          <w:tab w:val="left" w:pos="3664"/>
          <w:tab w:val="left" w:pos="4320"/>
          <w:tab w:val="left" w:pos="4580"/>
          <w:tab w:val="left" w:pos="5496"/>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hAnsi="Times New Roman" w:cs="Times New Roman"/>
          <w:b/>
          <w:bCs/>
        </w:rPr>
      </w:pPr>
    </w:p>
    <w:p w14:paraId="2DB89A38" w14:textId="2F60C495" w:rsidR="008F2F10" w:rsidRPr="008E7510" w:rsidRDefault="003973FC" w:rsidP="001936BB">
      <w:pPr>
        <w:tabs>
          <w:tab w:val="left" w:pos="916"/>
          <w:tab w:val="left" w:pos="1832"/>
          <w:tab w:val="left" w:pos="2748"/>
          <w:tab w:val="left" w:pos="3664"/>
          <w:tab w:val="left" w:pos="4320"/>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vertAlign w:val="superscript"/>
        </w:rPr>
      </w:pPr>
      <w:r w:rsidRPr="008E7510">
        <w:rPr>
          <w:rFonts w:ascii="Times New Roman" w:hAnsi="Times New Roman" w:cs="Times New Roman"/>
        </w:rPr>
        <w:t>Nguyen Truong An</w:t>
      </w:r>
      <w:r w:rsidR="00CE1317" w:rsidRPr="008E7510">
        <w:rPr>
          <w:rFonts w:ascii="Times New Roman" w:hAnsi="Times New Roman" w:cs="Times New Roman"/>
          <w:vertAlign w:val="superscript"/>
        </w:rPr>
        <w:t>1</w:t>
      </w:r>
      <w:r w:rsidRPr="008E7510">
        <w:rPr>
          <w:rFonts w:ascii="Times New Roman" w:hAnsi="Times New Roman" w:cs="Times New Roman"/>
        </w:rPr>
        <w:t xml:space="preserve">, </w:t>
      </w:r>
      <w:r w:rsidR="008F2F10" w:rsidRPr="008E7510">
        <w:rPr>
          <w:rFonts w:ascii="Times New Roman" w:hAnsi="Times New Roman" w:cs="Times New Roman"/>
        </w:rPr>
        <w:t>Nguyen Thi Duong</w:t>
      </w:r>
      <w:r w:rsidR="00CE1317" w:rsidRPr="008E7510">
        <w:rPr>
          <w:rFonts w:ascii="Times New Roman" w:hAnsi="Times New Roman" w:cs="Times New Roman"/>
          <w:vertAlign w:val="superscript"/>
        </w:rPr>
        <w:t>1</w:t>
      </w:r>
      <w:r w:rsidR="008F2F10" w:rsidRPr="008E7510">
        <w:rPr>
          <w:rFonts w:ascii="Times New Roman" w:hAnsi="Times New Roman" w:cs="Times New Roman"/>
        </w:rPr>
        <w:t xml:space="preserve">, </w:t>
      </w:r>
      <w:r w:rsidR="002770F7" w:rsidRPr="008E7510">
        <w:rPr>
          <w:rFonts w:ascii="Times New Roman" w:hAnsi="Times New Roman" w:cs="Times New Roman"/>
        </w:rPr>
        <w:t>Nguyen Ngoc Tri</w:t>
      </w:r>
      <w:r w:rsidR="00BE0F5F" w:rsidRPr="008E7510">
        <w:rPr>
          <w:rFonts w:ascii="Times New Roman" w:hAnsi="Times New Roman" w:cs="Times New Roman"/>
        </w:rPr>
        <w:t>,</w:t>
      </w:r>
      <w:r w:rsidR="00CE1317" w:rsidRPr="008E7510">
        <w:rPr>
          <w:rFonts w:ascii="Times New Roman" w:hAnsi="Times New Roman" w:cs="Times New Roman"/>
          <w:vertAlign w:val="superscript"/>
        </w:rPr>
        <w:t>1,2</w:t>
      </w:r>
      <w:r w:rsidR="00BE0F5F" w:rsidRPr="008E7510">
        <w:rPr>
          <w:rFonts w:ascii="Times New Roman" w:hAnsi="Times New Roman" w:cs="Times New Roman"/>
        </w:rPr>
        <w:t xml:space="preserve"> </w:t>
      </w:r>
      <w:r w:rsidR="008F2F10" w:rsidRPr="008E7510">
        <w:rPr>
          <w:rFonts w:ascii="Times New Roman" w:hAnsi="Times New Roman" w:cs="Times New Roman"/>
        </w:rPr>
        <w:t>Nguyen Tien Trung</w:t>
      </w:r>
      <w:r w:rsidR="00CE1317" w:rsidRPr="008E7510">
        <w:rPr>
          <w:rFonts w:ascii="Times New Roman" w:hAnsi="Times New Roman" w:cs="Times New Roman"/>
          <w:vertAlign w:val="superscript"/>
        </w:rPr>
        <w:t>1,2</w:t>
      </w:r>
      <w:r w:rsidR="002770F7" w:rsidRPr="008E7510">
        <w:rPr>
          <w:rFonts w:ascii="Times New Roman" w:hAnsi="Times New Roman" w:cs="Times New Roman"/>
        </w:rPr>
        <w:t>*</w:t>
      </w:r>
    </w:p>
    <w:p w14:paraId="1E0118F5" w14:textId="77777777" w:rsidR="008F2F10" w:rsidRPr="008E7510" w:rsidRDefault="008F2F10" w:rsidP="001936BB">
      <w:pPr>
        <w:tabs>
          <w:tab w:val="left" w:pos="916"/>
          <w:tab w:val="left" w:pos="1832"/>
          <w:tab w:val="left" w:pos="2748"/>
          <w:tab w:val="left" w:pos="3664"/>
          <w:tab w:val="left" w:pos="4320"/>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p w14:paraId="7D6285DA" w14:textId="61A8AFCA" w:rsidR="00FB55C8" w:rsidRPr="008E7510" w:rsidRDefault="00754AC9" w:rsidP="001936BB">
      <w:pPr>
        <w:spacing w:after="0" w:line="240" w:lineRule="auto"/>
        <w:jc w:val="center"/>
        <w:rPr>
          <w:rFonts w:ascii="Times New Roman" w:hAnsi="Times New Roman" w:cs="Times New Roman"/>
          <w:i/>
          <w:sz w:val="20"/>
          <w:szCs w:val="20"/>
        </w:rPr>
      </w:pPr>
      <w:bookmarkStart w:id="3" w:name="_Hlk12889022"/>
      <w:r w:rsidRPr="008E7510">
        <w:rPr>
          <w:rFonts w:ascii="Times New Roman" w:hAnsi="Times New Roman" w:cs="Times New Roman"/>
          <w:i/>
          <w:sz w:val="20"/>
          <w:szCs w:val="20"/>
          <w:vertAlign w:val="superscript"/>
        </w:rPr>
        <w:t>1</w:t>
      </w:r>
      <w:r w:rsidR="008F2F10" w:rsidRPr="008E7510">
        <w:rPr>
          <w:rFonts w:ascii="Times New Roman" w:hAnsi="Times New Roman" w:cs="Times New Roman"/>
          <w:i/>
          <w:sz w:val="20"/>
          <w:szCs w:val="20"/>
        </w:rPr>
        <w:t>Faculty of Natural Sciences,</w:t>
      </w:r>
      <w:r w:rsidR="008F2F10" w:rsidRPr="008E7510">
        <w:rPr>
          <w:rFonts w:ascii="Times New Roman" w:hAnsi="Times New Roman" w:cs="Times New Roman"/>
          <w:sz w:val="20"/>
          <w:szCs w:val="20"/>
        </w:rPr>
        <w:t xml:space="preserve"> </w:t>
      </w:r>
      <w:r w:rsidR="008F2F10" w:rsidRPr="008E7510">
        <w:rPr>
          <w:rFonts w:ascii="Times New Roman" w:hAnsi="Times New Roman" w:cs="Times New Roman"/>
          <w:i/>
          <w:sz w:val="20"/>
          <w:szCs w:val="20"/>
        </w:rPr>
        <w:t>Quy Nhon University</w:t>
      </w:r>
      <w:bookmarkEnd w:id="3"/>
      <w:r w:rsidR="008F2F10" w:rsidRPr="008E7510">
        <w:rPr>
          <w:rFonts w:ascii="Times New Roman" w:hAnsi="Times New Roman" w:cs="Times New Roman"/>
          <w:i/>
          <w:sz w:val="20"/>
          <w:szCs w:val="20"/>
        </w:rPr>
        <w:t>, Quy Nhon, Vietnam</w:t>
      </w:r>
      <w:bookmarkEnd w:id="0"/>
      <w:bookmarkEnd w:id="1"/>
      <w:bookmarkEnd w:id="2"/>
      <w:r w:rsidR="00BC7876" w:rsidRPr="008E7510">
        <w:rPr>
          <w:rFonts w:ascii="Times New Roman" w:hAnsi="Times New Roman" w:cs="Times New Roman"/>
          <w:i/>
          <w:sz w:val="20"/>
          <w:szCs w:val="20"/>
        </w:rPr>
        <w:t xml:space="preserve">, </w:t>
      </w:r>
      <w:bookmarkStart w:id="4" w:name="_GoBack"/>
      <w:bookmarkEnd w:id="4"/>
    </w:p>
    <w:p w14:paraId="1C0A4BA8" w14:textId="5850B5E9" w:rsidR="008F61E8" w:rsidRPr="008E7510" w:rsidRDefault="0028125E" w:rsidP="001936BB">
      <w:pPr>
        <w:spacing w:after="0" w:line="480" w:lineRule="auto"/>
        <w:jc w:val="center"/>
        <w:rPr>
          <w:rFonts w:ascii="Times New Roman" w:hAnsi="Times New Roman" w:cs="Times New Roman"/>
          <w:i/>
          <w:sz w:val="20"/>
          <w:szCs w:val="20"/>
        </w:rPr>
      </w:pPr>
      <w:r w:rsidRPr="008E7510">
        <w:rPr>
          <w:rFonts w:ascii="Times New Roman" w:hAnsi="Times New Roman" w:cs="Times New Roman"/>
          <w:i/>
          <w:sz w:val="20"/>
          <w:szCs w:val="20"/>
          <w:vertAlign w:val="superscript"/>
        </w:rPr>
        <w:t>2</w:t>
      </w:r>
      <w:r w:rsidR="00754AC9" w:rsidRPr="008E7510">
        <w:rPr>
          <w:rFonts w:ascii="Times New Roman" w:hAnsi="Times New Roman" w:cs="Times New Roman"/>
          <w:i/>
          <w:sz w:val="20"/>
          <w:szCs w:val="20"/>
        </w:rPr>
        <w:t>Laboratory of Computational Chemistry and Modelling (LCCM), Quy Nhon University, Quy Nhon, Vietnam</w:t>
      </w:r>
    </w:p>
    <w:p w14:paraId="2B877DA5" w14:textId="77777777" w:rsidR="002065E2" w:rsidRDefault="002065E2" w:rsidP="001936BB">
      <w:pPr>
        <w:spacing w:after="0" w:line="240" w:lineRule="auto"/>
        <w:jc w:val="center"/>
        <w:rPr>
          <w:rFonts w:ascii="Times New Roman" w:hAnsi="Times New Roman" w:cs="Times New Roman"/>
          <w:i/>
          <w:sz w:val="20"/>
          <w:szCs w:val="20"/>
        </w:rPr>
      </w:pPr>
      <w:r w:rsidRPr="008E7510">
        <w:rPr>
          <w:rFonts w:ascii="Times New Roman" w:hAnsi="Times New Roman" w:cs="Times New Roman"/>
          <w:i/>
          <w:sz w:val="20"/>
          <w:szCs w:val="20"/>
        </w:rPr>
        <w:t xml:space="preserve">* Corresponding author: Email: </w:t>
      </w:r>
      <w:hyperlink r:id="rId9" w:history="1">
        <w:r w:rsidRPr="008E7510">
          <w:rPr>
            <w:rStyle w:val="Hyperlink"/>
            <w:rFonts w:ascii="Times New Roman" w:hAnsi="Times New Roman" w:cs="Times New Roman"/>
            <w:i/>
            <w:sz w:val="20"/>
            <w:szCs w:val="20"/>
          </w:rPr>
          <w:t>nguyentientrung@qnu.edu.vn</w:t>
        </w:r>
      </w:hyperlink>
      <w:r w:rsidRPr="00BA4E60">
        <w:rPr>
          <w:rFonts w:ascii="Times New Roman" w:hAnsi="Times New Roman" w:cs="Times New Roman"/>
          <w:i/>
          <w:sz w:val="20"/>
          <w:szCs w:val="20"/>
        </w:rPr>
        <w:t xml:space="preserve"> </w:t>
      </w:r>
    </w:p>
    <w:p w14:paraId="1F6CC9D4" w14:textId="77777777" w:rsidR="002065E2" w:rsidRPr="00BA4E60" w:rsidRDefault="002065E2" w:rsidP="00E46F58">
      <w:pPr>
        <w:spacing w:after="0" w:line="480" w:lineRule="auto"/>
        <w:jc w:val="center"/>
        <w:rPr>
          <w:rFonts w:ascii="Times New Roman" w:hAnsi="Times New Roman" w:cs="Times New Roman"/>
          <w:i/>
          <w:sz w:val="20"/>
          <w:szCs w:val="20"/>
          <w:lang w:val="en-GB"/>
        </w:rPr>
      </w:pPr>
    </w:p>
    <w:p w14:paraId="139DE32C" w14:textId="2C33AFA4" w:rsidR="00FB55C8" w:rsidRDefault="00FB55C8" w:rsidP="00FB55C8">
      <w:pPr>
        <w:spacing w:after="0"/>
        <w:jc w:val="center"/>
        <w:rPr>
          <w:rFonts w:ascii="Times New Roman" w:hAnsi="Times New Roman" w:cs="Times New Roman"/>
          <w:sz w:val="20"/>
          <w:szCs w:val="20"/>
        </w:rPr>
      </w:pPr>
      <w:r>
        <w:rPr>
          <w:rFonts w:ascii="Times New Roman" w:hAnsi="Times New Roman" w:cs="Times New Roman"/>
          <w:sz w:val="20"/>
          <w:szCs w:val="20"/>
        </w:rPr>
        <w:t>Table S</w:t>
      </w:r>
      <w:r w:rsidR="00AA50AA">
        <w:rPr>
          <w:rFonts w:ascii="Times New Roman" w:hAnsi="Times New Roman" w:cs="Times New Roman"/>
          <w:sz w:val="20"/>
          <w:szCs w:val="20"/>
        </w:rPr>
        <w:t>1</w:t>
      </w:r>
      <w:r>
        <w:rPr>
          <w:rFonts w:ascii="Times New Roman" w:hAnsi="Times New Roman" w:cs="Times New Roman"/>
          <w:sz w:val="20"/>
          <w:szCs w:val="20"/>
        </w:rPr>
        <w:t xml:space="preserve">. Intermolecular parameters (distances in </w:t>
      </w:r>
      <w:r w:rsidRPr="00322769">
        <w:rPr>
          <w:rFonts w:ascii="Times New Roman" w:hAnsi="Times New Roman" w:cs="Times New Roman"/>
          <w:i/>
          <w:iCs/>
          <w:sz w:val="20"/>
          <w:szCs w:val="20"/>
        </w:rPr>
        <w:t>Å</w:t>
      </w:r>
      <w:r>
        <w:rPr>
          <w:rFonts w:ascii="Times New Roman" w:hAnsi="Times New Roman" w:cs="Times New Roman"/>
          <w:sz w:val="20"/>
          <w:szCs w:val="20"/>
        </w:rPr>
        <w:t xml:space="preserve">, angles in </w:t>
      </w:r>
      <w:r w:rsidR="00A4542D" w:rsidRPr="00322769">
        <w:rPr>
          <w:rFonts w:ascii="Times New Roman" w:hAnsi="Times New Roman" w:cs="Times New Roman"/>
          <w:i/>
          <w:iCs/>
          <w:sz w:val="20"/>
          <w:szCs w:val="20"/>
        </w:rPr>
        <w:t>°</w:t>
      </w:r>
      <w:r>
        <w:rPr>
          <w:rFonts w:ascii="Times New Roman" w:hAnsi="Times New Roman" w:cs="Times New Roman"/>
          <w:sz w:val="20"/>
          <w:szCs w:val="20"/>
        </w:rPr>
        <w:t>,</w:t>
      </w:r>
      <w:r w:rsidR="000E0A8C">
        <w:rPr>
          <w:rFonts w:ascii="Times New Roman" w:hAnsi="Times New Roman" w:cs="Times New Roman"/>
          <w:sz w:val="20"/>
          <w:szCs w:val="20"/>
        </w:rPr>
        <w:t xml:space="preserve"> </w:t>
      </w:r>
      <w:r>
        <w:rPr>
          <w:rFonts w:ascii="Times New Roman" w:hAnsi="Times New Roman" w:cs="Times New Roman"/>
          <w:sz w:val="20"/>
          <w:szCs w:val="20"/>
        </w:rPr>
        <w:t xml:space="preserve">NBO charge in </w:t>
      </w:r>
      <w:r w:rsidRPr="00B0521E">
        <w:rPr>
          <w:rFonts w:ascii="Times New Roman" w:hAnsi="Times New Roman" w:cs="Times New Roman"/>
          <w:i/>
          <w:iCs/>
          <w:sz w:val="20"/>
          <w:szCs w:val="20"/>
        </w:rPr>
        <w:t>e</w:t>
      </w:r>
      <w:r>
        <w:rPr>
          <w:rFonts w:ascii="Times New Roman" w:hAnsi="Times New Roman" w:cs="Times New Roman"/>
          <w:sz w:val="20"/>
          <w:szCs w:val="20"/>
        </w:rPr>
        <w:t xml:space="preserve">) in the </w:t>
      </w:r>
      <w:r w:rsidR="00065E62">
        <w:rPr>
          <w:rFonts w:ascii="Times New Roman" w:hAnsi="Times New Roman" w:cs="Times New Roman"/>
          <w:sz w:val="20"/>
          <w:szCs w:val="20"/>
        </w:rPr>
        <w:t xml:space="preserve">binary </w:t>
      </w:r>
      <w:r>
        <w:rPr>
          <w:rFonts w:ascii="Times New Roman" w:hAnsi="Times New Roman" w:cs="Times New Roman"/>
          <w:sz w:val="20"/>
          <w:szCs w:val="20"/>
        </w:rPr>
        <w:t>systems formed between substituted CH</w:t>
      </w:r>
      <w:r>
        <w:rPr>
          <w:rFonts w:ascii="Times New Roman" w:hAnsi="Times New Roman" w:cs="Times New Roman"/>
          <w:sz w:val="20"/>
          <w:szCs w:val="20"/>
          <w:vertAlign w:val="subscript"/>
        </w:rPr>
        <w:t>3</w:t>
      </w:r>
      <w:r>
        <w:rPr>
          <w:rFonts w:ascii="Times New Roman" w:hAnsi="Times New Roman" w:cs="Times New Roman"/>
          <w:sz w:val="20"/>
          <w:szCs w:val="20"/>
        </w:rPr>
        <w:t>CHZ and RCZOH calculated at MP2/6–311++G(3df,2pd)</w:t>
      </w:r>
    </w:p>
    <w:tbl>
      <w:tblPr>
        <w:tblW w:w="9248" w:type="dxa"/>
        <w:jc w:val="center"/>
        <w:tblBorders>
          <w:insideH w:val="single" w:sz="4" w:space="0" w:color="auto"/>
          <w:insideV w:val="single" w:sz="4" w:space="0" w:color="auto"/>
        </w:tblBorders>
        <w:tblLook w:val="04A0" w:firstRow="1" w:lastRow="0" w:firstColumn="1" w:lastColumn="0" w:noHBand="0" w:noVBand="1"/>
      </w:tblPr>
      <w:tblGrid>
        <w:gridCol w:w="1016"/>
        <w:gridCol w:w="1025"/>
        <w:gridCol w:w="1216"/>
        <w:gridCol w:w="222"/>
        <w:gridCol w:w="1046"/>
        <w:gridCol w:w="1207"/>
        <w:gridCol w:w="222"/>
        <w:gridCol w:w="852"/>
        <w:gridCol w:w="846"/>
        <w:gridCol w:w="771"/>
        <w:gridCol w:w="825"/>
      </w:tblGrid>
      <w:tr w:rsidR="00FB55C8" w14:paraId="42059C72" w14:textId="77777777" w:rsidTr="005053E4">
        <w:trPr>
          <w:trHeight w:val="350"/>
          <w:jc w:val="center"/>
        </w:trPr>
        <w:tc>
          <w:tcPr>
            <w:tcW w:w="1016" w:type="dxa"/>
            <w:vMerge w:val="restart"/>
            <w:tcBorders>
              <w:top w:val="single" w:sz="4" w:space="0" w:color="auto"/>
              <w:left w:val="nil"/>
              <w:bottom w:val="single" w:sz="4" w:space="0" w:color="auto"/>
              <w:right w:val="nil"/>
            </w:tcBorders>
            <w:noWrap/>
            <w:vAlign w:val="center"/>
            <w:hideMark/>
          </w:tcPr>
          <w:p w14:paraId="2B20DCFC" w14:textId="77777777" w:rsidR="00FB55C8" w:rsidRDefault="00FB55C8" w:rsidP="0007443F">
            <w:pPr>
              <w:tabs>
                <w:tab w:val="left" w:pos="4320"/>
              </w:tabs>
              <w:spacing w:after="0" w:line="240" w:lineRule="auto"/>
              <w:ind w:left="-16"/>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pt-BR"/>
              </w:rPr>
              <w:t>Complex</w:t>
            </w:r>
          </w:p>
        </w:tc>
        <w:tc>
          <w:tcPr>
            <w:tcW w:w="2241" w:type="dxa"/>
            <w:gridSpan w:val="2"/>
            <w:tcBorders>
              <w:top w:val="single" w:sz="4" w:space="0" w:color="auto"/>
              <w:left w:val="nil"/>
              <w:bottom w:val="single" w:sz="4" w:space="0" w:color="auto"/>
              <w:right w:val="nil"/>
            </w:tcBorders>
            <w:noWrap/>
            <w:vAlign w:val="center"/>
            <w:hideMark/>
          </w:tcPr>
          <w:p w14:paraId="26CA8CC2" w14:textId="77777777" w:rsidR="00FB55C8" w:rsidRDefault="00FB55C8" w:rsidP="0007443F">
            <w:pPr>
              <w:tabs>
                <w:tab w:val="left" w:pos="4320"/>
              </w:tabs>
              <w:spacing w:after="0" w:line="240" w:lineRule="auto"/>
              <w:ind w:left="-16"/>
              <w:jc w:val="center"/>
              <w:rPr>
                <w:rFonts w:ascii="Times New Roman" w:eastAsiaTheme="minorHAnsi" w:hAnsi="Times New Roman" w:cs="Times New Roman"/>
                <w:b/>
                <w:sz w:val="20"/>
                <w:szCs w:val="20"/>
                <w:vertAlign w:val="subscript"/>
              </w:rPr>
            </w:pPr>
            <w:r>
              <w:rPr>
                <w:rFonts w:ascii="Times New Roman" w:eastAsia="Times New Roman" w:hAnsi="Times New Roman" w:cs="Times New Roman"/>
                <w:b/>
                <w:sz w:val="20"/>
                <w:szCs w:val="20"/>
                <w:lang w:val="pt-BR"/>
              </w:rPr>
              <w:t>r(</w:t>
            </w:r>
            <w:r>
              <w:rPr>
                <w:rFonts w:ascii="Times New Roman" w:hAnsi="Times New Roman" w:cs="Times New Roman"/>
                <w:b/>
                <w:sz w:val="20"/>
                <w:szCs w:val="20"/>
              </w:rPr>
              <w:t>H</w:t>
            </w:r>
            <w:r>
              <w:rPr>
                <w:rFonts w:ascii="Times New Roman" w:hAnsi="Times New Roman" w:cs="Times New Roman"/>
                <w:sz w:val="20"/>
                <w:szCs w:val="20"/>
              </w:rPr>
              <w:t>∙∙∙</w:t>
            </w:r>
            <w:r>
              <w:rPr>
                <w:rFonts w:ascii="Times New Roman" w:hAnsi="Times New Roman" w:cs="Times New Roman"/>
                <w:b/>
                <w:sz w:val="20"/>
                <w:szCs w:val="20"/>
              </w:rPr>
              <w:t xml:space="preserve">Z) </w:t>
            </w:r>
            <w:r w:rsidRPr="00322769">
              <w:rPr>
                <w:rFonts w:ascii="Times New Roman" w:eastAsia="Times New Roman" w:hAnsi="Times New Roman" w:cs="Times New Roman"/>
                <w:bCs/>
                <w:sz w:val="20"/>
                <w:szCs w:val="20"/>
                <w:lang w:val="pt-BR"/>
              </w:rPr>
              <w:t>(</w:t>
            </w:r>
            <w:r w:rsidRPr="00322769">
              <w:rPr>
                <w:rFonts w:ascii="Times New Roman" w:eastAsia="Times New Roman" w:hAnsi="Times New Roman" w:cs="Times New Roman"/>
                <w:bCs/>
                <w:i/>
                <w:iCs/>
                <w:sz w:val="20"/>
                <w:szCs w:val="20"/>
                <w:lang w:val="pt-BR"/>
              </w:rPr>
              <w:t>Å</w:t>
            </w:r>
            <w:r w:rsidRPr="00322769">
              <w:rPr>
                <w:rFonts w:ascii="Times New Roman" w:eastAsia="Times New Roman" w:hAnsi="Times New Roman" w:cs="Times New Roman"/>
                <w:bCs/>
                <w:sz w:val="20"/>
                <w:szCs w:val="20"/>
                <w:lang w:val="pt-BR"/>
              </w:rPr>
              <w:t>)</w:t>
            </w:r>
          </w:p>
        </w:tc>
        <w:tc>
          <w:tcPr>
            <w:tcW w:w="222" w:type="dxa"/>
            <w:tcBorders>
              <w:top w:val="single" w:sz="4" w:space="0" w:color="auto"/>
              <w:left w:val="nil"/>
              <w:bottom w:val="nil"/>
              <w:right w:val="nil"/>
            </w:tcBorders>
          </w:tcPr>
          <w:p w14:paraId="4386C6D1" w14:textId="77777777" w:rsidR="00FB55C8" w:rsidRDefault="00FB55C8" w:rsidP="0007443F">
            <w:pPr>
              <w:tabs>
                <w:tab w:val="left" w:pos="4320"/>
              </w:tabs>
              <w:spacing w:after="0" w:line="240" w:lineRule="auto"/>
              <w:ind w:left="-16"/>
              <w:jc w:val="center"/>
              <w:rPr>
                <w:rFonts w:ascii="Times New Roman" w:hAnsi="Times New Roman" w:cs="Times New Roman"/>
                <w:b/>
                <w:bCs/>
                <w:sz w:val="20"/>
                <w:szCs w:val="20"/>
              </w:rPr>
            </w:pPr>
          </w:p>
        </w:tc>
        <w:tc>
          <w:tcPr>
            <w:tcW w:w="2253" w:type="dxa"/>
            <w:gridSpan w:val="2"/>
            <w:tcBorders>
              <w:top w:val="single" w:sz="4" w:space="0" w:color="auto"/>
              <w:left w:val="nil"/>
              <w:bottom w:val="single" w:sz="4" w:space="0" w:color="auto"/>
              <w:right w:val="nil"/>
            </w:tcBorders>
            <w:vAlign w:val="center"/>
            <w:hideMark/>
          </w:tcPr>
          <w:p w14:paraId="24861FB0" w14:textId="01C3B7AC" w:rsidR="00FB55C8" w:rsidRDefault="00FB55C8" w:rsidP="0007443F">
            <w:pPr>
              <w:tabs>
                <w:tab w:val="left" w:pos="4320"/>
              </w:tabs>
              <w:spacing w:after="0" w:line="240" w:lineRule="auto"/>
              <w:ind w:left="-16"/>
              <w:jc w:val="center"/>
              <w:rPr>
                <w:rFonts w:ascii="Times New Roman" w:eastAsia="Times New Roman" w:hAnsi="Times New Roman" w:cs="Times New Roman"/>
                <w:b/>
                <w:bCs/>
                <w:sz w:val="20"/>
                <w:szCs w:val="20"/>
              </w:rPr>
            </w:pPr>
            <w:r>
              <w:rPr>
                <w:rFonts w:ascii="Times New Roman" w:hAnsi="Times New Roman" w:cs="Times New Roman"/>
                <w:b/>
                <w:bCs/>
                <w:sz w:val="20"/>
                <w:szCs w:val="20"/>
              </w:rPr>
              <w:t xml:space="preserve">θ </w:t>
            </w:r>
            <w:r w:rsidRPr="00322769">
              <w:rPr>
                <w:rFonts w:ascii="Times New Roman" w:hAnsi="Times New Roman" w:cs="Times New Roman"/>
                <w:sz w:val="20"/>
                <w:szCs w:val="20"/>
              </w:rPr>
              <w:t>(</w:t>
            </w:r>
            <w:r w:rsidR="00A4542D" w:rsidRPr="00322769">
              <w:rPr>
                <w:rFonts w:ascii="Times New Roman" w:hAnsi="Times New Roman" w:cs="Times New Roman"/>
                <w:sz w:val="20"/>
                <w:szCs w:val="20"/>
              </w:rPr>
              <w:t>°</w:t>
            </w:r>
            <w:r w:rsidRPr="00322769">
              <w:rPr>
                <w:rFonts w:ascii="Times New Roman" w:hAnsi="Times New Roman" w:cs="Times New Roman"/>
                <w:sz w:val="20"/>
                <w:szCs w:val="20"/>
              </w:rPr>
              <w:t>)</w:t>
            </w:r>
          </w:p>
        </w:tc>
        <w:tc>
          <w:tcPr>
            <w:tcW w:w="222" w:type="dxa"/>
            <w:tcBorders>
              <w:top w:val="single" w:sz="4" w:space="0" w:color="auto"/>
              <w:left w:val="nil"/>
              <w:bottom w:val="nil"/>
              <w:right w:val="nil"/>
            </w:tcBorders>
          </w:tcPr>
          <w:p w14:paraId="487A5BA8" w14:textId="77777777" w:rsidR="00FB55C8" w:rsidRDefault="00FB55C8" w:rsidP="0007443F">
            <w:pPr>
              <w:tabs>
                <w:tab w:val="left" w:pos="4320"/>
              </w:tabs>
              <w:spacing w:after="0" w:line="240" w:lineRule="auto"/>
              <w:ind w:left="-16"/>
              <w:jc w:val="center"/>
              <w:rPr>
                <w:rFonts w:ascii="Times New Roman" w:eastAsiaTheme="minorHAnsi" w:hAnsi="Times New Roman" w:cs="Times New Roman"/>
                <w:b/>
                <w:bCs/>
                <w:sz w:val="20"/>
                <w:szCs w:val="20"/>
              </w:rPr>
            </w:pPr>
          </w:p>
        </w:tc>
        <w:tc>
          <w:tcPr>
            <w:tcW w:w="3294" w:type="dxa"/>
            <w:gridSpan w:val="4"/>
            <w:tcBorders>
              <w:top w:val="single" w:sz="4" w:space="0" w:color="auto"/>
              <w:left w:val="nil"/>
              <w:bottom w:val="single" w:sz="4" w:space="0" w:color="auto"/>
              <w:right w:val="nil"/>
            </w:tcBorders>
            <w:vAlign w:val="center"/>
            <w:hideMark/>
          </w:tcPr>
          <w:p w14:paraId="191B2921" w14:textId="1FD51A7A" w:rsidR="00FB55C8" w:rsidRDefault="00FB55C8" w:rsidP="0007443F">
            <w:pPr>
              <w:tabs>
                <w:tab w:val="left" w:pos="4320"/>
              </w:tabs>
              <w:spacing w:after="0" w:line="240" w:lineRule="auto"/>
              <w:ind w:left="-16"/>
              <w:jc w:val="center"/>
              <w:rPr>
                <w:rFonts w:ascii="Times New Roman" w:hAnsi="Times New Roman" w:cs="Times New Roman"/>
                <w:b/>
                <w:bCs/>
                <w:sz w:val="20"/>
                <w:szCs w:val="20"/>
              </w:rPr>
            </w:pPr>
            <w:bookmarkStart w:id="5" w:name="_Hlk109128235"/>
            <w:r>
              <w:rPr>
                <w:rFonts w:ascii="Times New Roman" w:hAnsi="Times New Roman" w:cs="Times New Roman"/>
                <w:b/>
                <w:bCs/>
                <w:sz w:val="20"/>
                <w:szCs w:val="20"/>
              </w:rPr>
              <w:t>q</w:t>
            </w:r>
            <w:r w:rsidR="00BA6821">
              <w:rPr>
                <w:rFonts w:ascii="Times New Roman" w:hAnsi="Times New Roman" w:cs="Times New Roman"/>
                <w:b/>
                <w:bCs/>
                <w:sz w:val="20"/>
                <w:szCs w:val="20"/>
              </w:rPr>
              <w:t xml:space="preserve"> </w:t>
            </w:r>
            <w:bookmarkEnd w:id="5"/>
            <w:r w:rsidRPr="00322769">
              <w:rPr>
                <w:rFonts w:ascii="Times New Roman" w:hAnsi="Times New Roman" w:cs="Times New Roman"/>
                <w:sz w:val="20"/>
                <w:szCs w:val="20"/>
              </w:rPr>
              <w:t>(</w:t>
            </w:r>
            <w:r w:rsidRPr="00322769">
              <w:rPr>
                <w:rFonts w:ascii="Times New Roman" w:hAnsi="Times New Roman" w:cs="Times New Roman"/>
                <w:i/>
                <w:iCs/>
                <w:sz w:val="20"/>
                <w:szCs w:val="20"/>
              </w:rPr>
              <w:t>e)</w:t>
            </w:r>
          </w:p>
        </w:tc>
      </w:tr>
      <w:tr w:rsidR="00EA4DA5" w14:paraId="4FA18416" w14:textId="77777777" w:rsidTr="005053E4">
        <w:trPr>
          <w:trHeight w:val="308"/>
          <w:jc w:val="center"/>
        </w:trPr>
        <w:tc>
          <w:tcPr>
            <w:tcW w:w="0" w:type="auto"/>
            <w:vMerge/>
            <w:tcBorders>
              <w:top w:val="single" w:sz="4" w:space="0" w:color="auto"/>
              <w:left w:val="nil"/>
              <w:bottom w:val="single" w:sz="4" w:space="0" w:color="auto"/>
              <w:right w:val="nil"/>
            </w:tcBorders>
            <w:vAlign w:val="center"/>
            <w:hideMark/>
          </w:tcPr>
          <w:p w14:paraId="6C4FA9DD" w14:textId="77777777" w:rsidR="00FB55C8" w:rsidRDefault="00FB55C8" w:rsidP="0007443F">
            <w:pPr>
              <w:spacing w:after="0"/>
              <w:rPr>
                <w:rFonts w:ascii="Times New Roman" w:eastAsia="Times New Roman" w:hAnsi="Times New Roman" w:cs="Times New Roman"/>
                <w:b/>
                <w:sz w:val="20"/>
                <w:szCs w:val="20"/>
              </w:rPr>
            </w:pPr>
          </w:p>
        </w:tc>
        <w:tc>
          <w:tcPr>
            <w:tcW w:w="1025" w:type="dxa"/>
            <w:tcBorders>
              <w:top w:val="single" w:sz="4" w:space="0" w:color="auto"/>
              <w:left w:val="nil"/>
              <w:bottom w:val="single" w:sz="4" w:space="0" w:color="auto"/>
              <w:right w:val="nil"/>
            </w:tcBorders>
            <w:noWrap/>
            <w:vAlign w:val="center"/>
            <w:hideMark/>
          </w:tcPr>
          <w:p w14:paraId="47346511" w14:textId="5B0549C1" w:rsidR="00FB55C8" w:rsidRDefault="00FB55C8" w:rsidP="0007443F">
            <w:pPr>
              <w:tabs>
                <w:tab w:val="left" w:pos="4320"/>
              </w:tabs>
              <w:spacing w:after="0" w:line="240" w:lineRule="auto"/>
              <w:ind w:left="-16" w:right="-22"/>
              <w:jc w:val="center"/>
              <w:rPr>
                <w:rFonts w:ascii="Times New Roman" w:eastAsia="Times New Roman" w:hAnsi="Times New Roman" w:cs="Times New Roman"/>
                <w:b/>
                <w:sz w:val="20"/>
                <w:szCs w:val="20"/>
              </w:rPr>
            </w:pPr>
            <w:r>
              <w:rPr>
                <w:rFonts w:ascii="Times New Roman" w:hAnsi="Times New Roman" w:cs="Times New Roman"/>
                <w:b/>
                <w:sz w:val="20"/>
                <w:szCs w:val="20"/>
              </w:rPr>
              <w:t>O–H</w:t>
            </w:r>
            <w:r>
              <w:rPr>
                <w:rFonts w:ascii="Times New Roman" w:hAnsi="Times New Roman" w:cs="Times New Roman"/>
              </w:rPr>
              <w:t>∙∙∙</w:t>
            </w:r>
            <w:r>
              <w:rPr>
                <w:rFonts w:ascii="Times New Roman" w:hAnsi="Times New Roman" w:cs="Times New Roman"/>
                <w:b/>
                <w:sz w:val="20"/>
                <w:szCs w:val="20"/>
              </w:rPr>
              <w:t>Z</w:t>
            </w:r>
            <w:r w:rsidR="00612842">
              <w:rPr>
                <w:rFonts w:ascii="Times New Roman" w:hAnsi="Times New Roman" w:cs="Times New Roman"/>
                <w:b/>
                <w:sz w:val="20"/>
                <w:szCs w:val="20"/>
              </w:rPr>
              <w:t>7</w:t>
            </w:r>
            <w:r>
              <w:rPr>
                <w:rFonts w:ascii="Times New Roman" w:hAnsi="Times New Roman" w:cs="Times New Roman"/>
                <w:b/>
                <w:sz w:val="20"/>
                <w:szCs w:val="20"/>
              </w:rPr>
              <w:t xml:space="preserve"> </w:t>
            </w:r>
          </w:p>
        </w:tc>
        <w:tc>
          <w:tcPr>
            <w:tcW w:w="1216" w:type="dxa"/>
            <w:tcBorders>
              <w:top w:val="single" w:sz="4" w:space="0" w:color="auto"/>
              <w:left w:val="nil"/>
              <w:bottom w:val="single" w:sz="4" w:space="0" w:color="auto"/>
              <w:right w:val="nil"/>
            </w:tcBorders>
            <w:noWrap/>
            <w:vAlign w:val="center"/>
            <w:hideMark/>
          </w:tcPr>
          <w:p w14:paraId="401618AA" w14:textId="74EB6480" w:rsidR="00FB55C8" w:rsidRDefault="00FB55C8" w:rsidP="0007443F">
            <w:pPr>
              <w:tabs>
                <w:tab w:val="left" w:pos="4320"/>
              </w:tabs>
              <w:spacing w:after="0" w:line="240" w:lineRule="auto"/>
              <w:ind w:left="-16"/>
              <w:jc w:val="center"/>
              <w:rPr>
                <w:rFonts w:ascii="Times New Roman" w:eastAsia="Times New Roman" w:hAnsi="Times New Roman" w:cs="Times New Roman"/>
                <w:b/>
                <w:sz w:val="20"/>
                <w:szCs w:val="20"/>
              </w:rPr>
            </w:pPr>
            <w:r>
              <w:rPr>
                <w:rFonts w:ascii="Times New Roman" w:hAnsi="Times New Roman" w:cs="Times New Roman"/>
                <w:b/>
                <w:sz w:val="20"/>
                <w:szCs w:val="20"/>
              </w:rPr>
              <w:t>C</w:t>
            </w:r>
            <w:r w:rsidR="000E53B9" w:rsidRPr="00BA4E60">
              <w:rPr>
                <w:rFonts w:ascii="Times New Roman" w:hAnsi="Times New Roman" w:cs="Times New Roman"/>
                <w:b/>
                <w:sz w:val="20"/>
                <w:szCs w:val="20"/>
                <w:vertAlign w:val="subscript"/>
              </w:rPr>
              <w:t>sp2</w:t>
            </w:r>
            <w:r>
              <w:rPr>
                <w:rFonts w:ascii="Times New Roman" w:hAnsi="Times New Roman" w:cs="Times New Roman"/>
                <w:b/>
                <w:sz w:val="20"/>
                <w:szCs w:val="20"/>
              </w:rPr>
              <w:t>–H</w:t>
            </w:r>
            <w:r>
              <w:rPr>
                <w:rFonts w:ascii="Times New Roman" w:hAnsi="Times New Roman" w:cs="Times New Roman"/>
              </w:rPr>
              <w:t>∙∙∙</w:t>
            </w:r>
            <w:r>
              <w:rPr>
                <w:rFonts w:ascii="Times New Roman" w:hAnsi="Times New Roman" w:cs="Times New Roman"/>
                <w:b/>
                <w:sz w:val="20"/>
                <w:szCs w:val="20"/>
              </w:rPr>
              <w:t>Z</w:t>
            </w:r>
            <w:r w:rsidR="00612842">
              <w:rPr>
                <w:rFonts w:ascii="Times New Roman" w:hAnsi="Times New Roman" w:cs="Times New Roman"/>
                <w:b/>
                <w:sz w:val="20"/>
                <w:szCs w:val="20"/>
              </w:rPr>
              <w:t>2</w:t>
            </w:r>
            <w:r>
              <w:rPr>
                <w:rFonts w:ascii="Times New Roman" w:hAnsi="Times New Roman" w:cs="Times New Roman"/>
                <w:b/>
                <w:sz w:val="20"/>
                <w:szCs w:val="20"/>
              </w:rPr>
              <w:t xml:space="preserve"> </w:t>
            </w:r>
          </w:p>
        </w:tc>
        <w:tc>
          <w:tcPr>
            <w:tcW w:w="222" w:type="dxa"/>
            <w:tcBorders>
              <w:top w:val="nil"/>
              <w:left w:val="nil"/>
              <w:bottom w:val="single" w:sz="4" w:space="0" w:color="auto"/>
              <w:right w:val="nil"/>
            </w:tcBorders>
          </w:tcPr>
          <w:p w14:paraId="2ABD0348" w14:textId="77777777" w:rsidR="00FB55C8" w:rsidRDefault="00FB55C8" w:rsidP="0007443F">
            <w:pPr>
              <w:tabs>
                <w:tab w:val="left" w:pos="4320"/>
              </w:tabs>
              <w:spacing w:after="0" w:line="240" w:lineRule="auto"/>
              <w:ind w:left="-16"/>
              <w:jc w:val="center"/>
              <w:rPr>
                <w:rFonts w:ascii="Times New Roman" w:eastAsiaTheme="minorHAnsi" w:hAnsi="Times New Roman" w:cs="Times New Roman"/>
                <w:b/>
                <w:sz w:val="20"/>
                <w:szCs w:val="20"/>
              </w:rPr>
            </w:pPr>
          </w:p>
        </w:tc>
        <w:tc>
          <w:tcPr>
            <w:tcW w:w="1046" w:type="dxa"/>
            <w:tcBorders>
              <w:top w:val="single" w:sz="4" w:space="0" w:color="auto"/>
              <w:left w:val="nil"/>
              <w:bottom w:val="single" w:sz="4" w:space="0" w:color="auto"/>
              <w:right w:val="nil"/>
            </w:tcBorders>
            <w:vAlign w:val="center"/>
            <w:hideMark/>
          </w:tcPr>
          <w:p w14:paraId="3033AC9C" w14:textId="418A643F" w:rsidR="00FB55C8" w:rsidRDefault="0024498C" w:rsidP="0007443F">
            <w:pPr>
              <w:tabs>
                <w:tab w:val="left" w:pos="4320"/>
              </w:tabs>
              <w:spacing w:after="0" w:line="240" w:lineRule="auto"/>
              <w:ind w:left="-16"/>
              <w:jc w:val="center"/>
              <w:rPr>
                <w:rFonts w:ascii="Times New Roman" w:eastAsia="Times New Roman" w:hAnsi="Times New Roman" w:cs="Times New Roman"/>
                <w:b/>
                <w:sz w:val="20"/>
                <w:szCs w:val="20"/>
              </w:rPr>
            </w:pPr>
            <w:r>
              <w:rPr>
                <w:rFonts w:ascii="Times New Roman" w:hAnsi="Times New Roman" w:cs="Times New Roman"/>
                <w:b/>
                <w:sz w:val="20"/>
                <w:szCs w:val="20"/>
              </w:rPr>
              <w:sym w:font="Symbol" w:char="F0D0"/>
            </w:r>
            <w:r w:rsidR="00FB55C8">
              <w:rPr>
                <w:rFonts w:ascii="Times New Roman" w:hAnsi="Times New Roman" w:cs="Times New Roman"/>
                <w:b/>
                <w:sz w:val="20"/>
                <w:szCs w:val="20"/>
              </w:rPr>
              <w:t>O-H</w:t>
            </w:r>
            <w:r w:rsidR="00FB55C8">
              <w:rPr>
                <w:rFonts w:ascii="Times New Roman" w:hAnsi="Times New Roman" w:cs="Times New Roman"/>
              </w:rPr>
              <w:t>-</w:t>
            </w:r>
            <w:r w:rsidR="00FB55C8">
              <w:rPr>
                <w:rFonts w:ascii="Times New Roman" w:hAnsi="Times New Roman" w:cs="Times New Roman"/>
                <w:b/>
                <w:sz w:val="20"/>
                <w:szCs w:val="20"/>
              </w:rPr>
              <w:t xml:space="preserve">Z </w:t>
            </w:r>
          </w:p>
        </w:tc>
        <w:tc>
          <w:tcPr>
            <w:tcW w:w="1207" w:type="dxa"/>
            <w:tcBorders>
              <w:top w:val="single" w:sz="4" w:space="0" w:color="auto"/>
              <w:left w:val="nil"/>
              <w:bottom w:val="single" w:sz="4" w:space="0" w:color="auto"/>
              <w:right w:val="nil"/>
            </w:tcBorders>
            <w:vAlign w:val="center"/>
            <w:hideMark/>
          </w:tcPr>
          <w:p w14:paraId="4971B324" w14:textId="753491C3" w:rsidR="00FB55C8" w:rsidRDefault="0024498C" w:rsidP="0007443F">
            <w:pPr>
              <w:tabs>
                <w:tab w:val="left" w:pos="4320"/>
              </w:tabs>
              <w:spacing w:after="0" w:line="240" w:lineRule="auto"/>
              <w:ind w:left="-16"/>
              <w:jc w:val="center"/>
              <w:rPr>
                <w:rFonts w:ascii="Times New Roman" w:eastAsia="Times New Roman" w:hAnsi="Times New Roman" w:cs="Times New Roman"/>
                <w:b/>
                <w:sz w:val="20"/>
                <w:szCs w:val="20"/>
              </w:rPr>
            </w:pPr>
            <w:r>
              <w:rPr>
                <w:rFonts w:ascii="Times New Roman" w:hAnsi="Times New Roman" w:cs="Times New Roman"/>
                <w:b/>
                <w:sz w:val="20"/>
                <w:szCs w:val="20"/>
              </w:rPr>
              <w:sym w:font="Symbol" w:char="F0D0"/>
            </w:r>
            <w:r w:rsidR="00FB55C8">
              <w:rPr>
                <w:rFonts w:ascii="Times New Roman" w:hAnsi="Times New Roman" w:cs="Times New Roman"/>
                <w:b/>
                <w:sz w:val="20"/>
                <w:szCs w:val="20"/>
              </w:rPr>
              <w:t>C</w:t>
            </w:r>
            <w:r w:rsidR="000E53B9" w:rsidRPr="00BA4E60">
              <w:rPr>
                <w:rFonts w:ascii="Times New Roman" w:hAnsi="Times New Roman" w:cs="Times New Roman"/>
                <w:b/>
                <w:sz w:val="20"/>
                <w:szCs w:val="20"/>
                <w:vertAlign w:val="subscript"/>
              </w:rPr>
              <w:t>sp2</w:t>
            </w:r>
            <w:r w:rsidR="00FB55C8">
              <w:rPr>
                <w:rFonts w:ascii="Times New Roman" w:hAnsi="Times New Roman" w:cs="Times New Roman"/>
                <w:b/>
                <w:sz w:val="20"/>
                <w:szCs w:val="20"/>
              </w:rPr>
              <w:t>-H</w:t>
            </w:r>
            <w:r w:rsidR="00FB55C8">
              <w:rPr>
                <w:rFonts w:ascii="Times New Roman" w:hAnsi="Times New Roman" w:cs="Times New Roman"/>
              </w:rPr>
              <w:t>-</w:t>
            </w:r>
            <w:r w:rsidR="00FB55C8">
              <w:rPr>
                <w:rFonts w:ascii="Times New Roman" w:hAnsi="Times New Roman" w:cs="Times New Roman"/>
                <w:b/>
                <w:sz w:val="20"/>
                <w:szCs w:val="20"/>
              </w:rPr>
              <w:t xml:space="preserve">Z </w:t>
            </w:r>
          </w:p>
        </w:tc>
        <w:tc>
          <w:tcPr>
            <w:tcW w:w="222" w:type="dxa"/>
            <w:tcBorders>
              <w:top w:val="nil"/>
              <w:left w:val="nil"/>
              <w:bottom w:val="single" w:sz="4" w:space="0" w:color="auto"/>
              <w:right w:val="nil"/>
            </w:tcBorders>
          </w:tcPr>
          <w:p w14:paraId="29F23715" w14:textId="77777777" w:rsidR="00FB55C8" w:rsidRDefault="00FB55C8" w:rsidP="0007443F">
            <w:pPr>
              <w:tabs>
                <w:tab w:val="left" w:pos="4320"/>
              </w:tabs>
              <w:spacing w:after="0" w:line="240" w:lineRule="auto"/>
              <w:ind w:left="-16"/>
              <w:jc w:val="center"/>
              <w:rPr>
                <w:rFonts w:ascii="Times New Roman" w:eastAsiaTheme="minorHAnsi" w:hAnsi="Times New Roman" w:cs="Times New Roman"/>
                <w:b/>
                <w:sz w:val="20"/>
                <w:szCs w:val="20"/>
              </w:rPr>
            </w:pPr>
          </w:p>
        </w:tc>
        <w:tc>
          <w:tcPr>
            <w:tcW w:w="852" w:type="dxa"/>
            <w:tcBorders>
              <w:top w:val="single" w:sz="4" w:space="0" w:color="auto"/>
              <w:left w:val="nil"/>
              <w:bottom w:val="single" w:sz="4" w:space="0" w:color="auto"/>
              <w:right w:val="nil"/>
            </w:tcBorders>
            <w:vAlign w:val="center"/>
            <w:hideMark/>
          </w:tcPr>
          <w:p w14:paraId="4C37F3A6" w14:textId="77777777" w:rsidR="00FB55C8" w:rsidRDefault="00FB55C8" w:rsidP="0007443F">
            <w:pPr>
              <w:tabs>
                <w:tab w:val="left" w:pos="4320"/>
              </w:tabs>
              <w:spacing w:after="0" w:line="240" w:lineRule="auto"/>
              <w:ind w:left="-16"/>
              <w:jc w:val="center"/>
              <w:rPr>
                <w:rFonts w:ascii="Times New Roman" w:hAnsi="Times New Roman" w:cs="Times New Roman"/>
                <w:b/>
                <w:sz w:val="20"/>
                <w:szCs w:val="20"/>
              </w:rPr>
            </w:pPr>
            <w:r>
              <w:rPr>
                <w:rFonts w:ascii="Times New Roman" w:hAnsi="Times New Roman" w:cs="Times New Roman"/>
                <w:b/>
                <w:sz w:val="20"/>
                <w:szCs w:val="20"/>
              </w:rPr>
              <w:t>Z2</w:t>
            </w:r>
          </w:p>
        </w:tc>
        <w:tc>
          <w:tcPr>
            <w:tcW w:w="846" w:type="dxa"/>
            <w:tcBorders>
              <w:top w:val="single" w:sz="4" w:space="0" w:color="auto"/>
              <w:left w:val="nil"/>
              <w:bottom w:val="single" w:sz="4" w:space="0" w:color="auto"/>
              <w:right w:val="nil"/>
            </w:tcBorders>
            <w:vAlign w:val="center"/>
            <w:hideMark/>
          </w:tcPr>
          <w:p w14:paraId="198B0B09" w14:textId="55E60270" w:rsidR="00FB55C8" w:rsidRDefault="00FB55C8" w:rsidP="0007443F">
            <w:pPr>
              <w:tabs>
                <w:tab w:val="left" w:pos="4320"/>
              </w:tabs>
              <w:spacing w:after="0" w:line="240" w:lineRule="auto"/>
              <w:ind w:left="-16"/>
              <w:jc w:val="center"/>
              <w:rPr>
                <w:rFonts w:ascii="Times New Roman" w:hAnsi="Times New Roman" w:cs="Times New Roman"/>
                <w:b/>
                <w:sz w:val="20"/>
                <w:szCs w:val="20"/>
              </w:rPr>
            </w:pPr>
            <w:r>
              <w:rPr>
                <w:rFonts w:ascii="Times New Roman" w:hAnsi="Times New Roman" w:cs="Times New Roman"/>
                <w:b/>
                <w:sz w:val="20"/>
                <w:szCs w:val="20"/>
              </w:rPr>
              <w:t>H</w:t>
            </w:r>
            <w:r w:rsidR="003F03FC">
              <w:rPr>
                <w:rFonts w:ascii="Times New Roman" w:hAnsi="Times New Roman" w:cs="Times New Roman"/>
                <w:b/>
                <w:sz w:val="20"/>
                <w:szCs w:val="20"/>
              </w:rPr>
              <w:t xml:space="preserve"> </w:t>
            </w:r>
            <w:r w:rsidR="00612842">
              <w:rPr>
                <w:rFonts w:ascii="Times New Roman" w:hAnsi="Times New Roman" w:cs="Times New Roman"/>
                <w:b/>
                <w:sz w:val="20"/>
                <w:szCs w:val="20"/>
                <w:vertAlign w:val="superscript"/>
              </w:rPr>
              <w:t>a)</w:t>
            </w:r>
          </w:p>
        </w:tc>
        <w:tc>
          <w:tcPr>
            <w:tcW w:w="771" w:type="dxa"/>
            <w:tcBorders>
              <w:top w:val="single" w:sz="4" w:space="0" w:color="auto"/>
              <w:left w:val="nil"/>
              <w:bottom w:val="single" w:sz="4" w:space="0" w:color="auto"/>
              <w:right w:val="nil"/>
            </w:tcBorders>
            <w:vAlign w:val="center"/>
            <w:hideMark/>
          </w:tcPr>
          <w:p w14:paraId="0633290C" w14:textId="77777777" w:rsidR="00FB55C8" w:rsidRDefault="00FB55C8" w:rsidP="0007443F">
            <w:pPr>
              <w:tabs>
                <w:tab w:val="left" w:pos="4320"/>
              </w:tabs>
              <w:spacing w:after="0" w:line="240" w:lineRule="auto"/>
              <w:ind w:left="-16"/>
              <w:jc w:val="center"/>
              <w:rPr>
                <w:rFonts w:ascii="Times New Roman" w:hAnsi="Times New Roman" w:cs="Times New Roman"/>
                <w:b/>
                <w:sz w:val="20"/>
                <w:szCs w:val="20"/>
              </w:rPr>
            </w:pPr>
            <w:r>
              <w:rPr>
                <w:rFonts w:ascii="Times New Roman" w:hAnsi="Times New Roman" w:cs="Times New Roman"/>
                <w:b/>
                <w:sz w:val="20"/>
                <w:szCs w:val="20"/>
              </w:rPr>
              <w:t>Z7</w:t>
            </w:r>
          </w:p>
        </w:tc>
        <w:tc>
          <w:tcPr>
            <w:tcW w:w="825" w:type="dxa"/>
            <w:tcBorders>
              <w:top w:val="single" w:sz="4" w:space="0" w:color="auto"/>
              <w:left w:val="nil"/>
              <w:bottom w:val="single" w:sz="4" w:space="0" w:color="auto"/>
              <w:right w:val="nil"/>
            </w:tcBorders>
            <w:vAlign w:val="center"/>
            <w:hideMark/>
          </w:tcPr>
          <w:p w14:paraId="73BA5D7D" w14:textId="1DFC0AF0" w:rsidR="00FB55C8" w:rsidRDefault="00FB55C8" w:rsidP="0007443F">
            <w:pPr>
              <w:tabs>
                <w:tab w:val="left" w:pos="4320"/>
              </w:tabs>
              <w:spacing w:after="0" w:line="240" w:lineRule="auto"/>
              <w:ind w:left="-16"/>
              <w:jc w:val="center"/>
              <w:rPr>
                <w:rFonts w:ascii="Times New Roman" w:hAnsi="Times New Roman" w:cs="Times New Roman"/>
                <w:b/>
                <w:sz w:val="20"/>
                <w:szCs w:val="20"/>
              </w:rPr>
            </w:pPr>
            <w:r>
              <w:rPr>
                <w:rFonts w:ascii="Times New Roman" w:hAnsi="Times New Roman" w:cs="Times New Roman"/>
                <w:b/>
                <w:sz w:val="20"/>
                <w:szCs w:val="20"/>
              </w:rPr>
              <w:t>H</w:t>
            </w:r>
            <w:r w:rsidR="003F03FC">
              <w:rPr>
                <w:rFonts w:ascii="Times New Roman" w:hAnsi="Times New Roman" w:cs="Times New Roman"/>
                <w:b/>
                <w:sz w:val="20"/>
                <w:szCs w:val="20"/>
                <w:vertAlign w:val="superscript"/>
              </w:rPr>
              <w:t xml:space="preserve"> </w:t>
            </w:r>
            <w:r w:rsidR="00612842">
              <w:rPr>
                <w:rFonts w:ascii="Times New Roman" w:hAnsi="Times New Roman" w:cs="Times New Roman"/>
                <w:b/>
                <w:sz w:val="20"/>
                <w:szCs w:val="20"/>
                <w:vertAlign w:val="superscript"/>
              </w:rPr>
              <w:t>b)</w:t>
            </w:r>
          </w:p>
        </w:tc>
      </w:tr>
      <w:tr w:rsidR="0005556B" w14:paraId="25175DB3" w14:textId="77777777" w:rsidTr="005053E4">
        <w:trPr>
          <w:trHeight w:val="323"/>
          <w:jc w:val="center"/>
        </w:trPr>
        <w:tc>
          <w:tcPr>
            <w:tcW w:w="1016" w:type="dxa"/>
            <w:tcBorders>
              <w:top w:val="single" w:sz="4" w:space="0" w:color="auto"/>
              <w:left w:val="nil"/>
              <w:bottom w:val="nil"/>
              <w:right w:val="nil"/>
            </w:tcBorders>
            <w:noWrap/>
            <w:vAlign w:val="center"/>
            <w:hideMark/>
          </w:tcPr>
          <w:p w14:paraId="02552D9E" w14:textId="77777777" w:rsidR="0005556B" w:rsidRDefault="0005556B" w:rsidP="0005556B">
            <w:pPr>
              <w:tabs>
                <w:tab w:val="left" w:pos="4320"/>
              </w:tabs>
              <w:spacing w:after="0" w:line="240" w:lineRule="auto"/>
              <w:ind w:left="-16"/>
              <w:jc w:val="center"/>
              <w:rPr>
                <w:rFonts w:ascii="Times New Roman" w:hAnsi="Times New Roman" w:cs="Times New Roman"/>
                <w:b/>
                <w:sz w:val="20"/>
                <w:szCs w:val="20"/>
              </w:rPr>
            </w:pPr>
            <w:r>
              <w:rPr>
                <w:rFonts w:ascii="Times New Roman" w:hAnsi="Times New Roman" w:cs="Times New Roman"/>
                <w:b/>
                <w:sz w:val="20"/>
                <w:szCs w:val="20"/>
              </w:rPr>
              <w:t>MO–O</w:t>
            </w:r>
          </w:p>
        </w:tc>
        <w:tc>
          <w:tcPr>
            <w:tcW w:w="1025" w:type="dxa"/>
            <w:tcBorders>
              <w:top w:val="single" w:sz="4" w:space="0" w:color="auto"/>
              <w:left w:val="nil"/>
              <w:bottom w:val="nil"/>
              <w:right w:val="nil"/>
            </w:tcBorders>
            <w:noWrap/>
            <w:vAlign w:val="center"/>
            <w:hideMark/>
          </w:tcPr>
          <w:p w14:paraId="18C3AFE9"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1.747</w:t>
            </w:r>
          </w:p>
        </w:tc>
        <w:tc>
          <w:tcPr>
            <w:tcW w:w="1216" w:type="dxa"/>
            <w:tcBorders>
              <w:top w:val="single" w:sz="4" w:space="0" w:color="auto"/>
              <w:left w:val="nil"/>
              <w:bottom w:val="nil"/>
              <w:right w:val="nil"/>
            </w:tcBorders>
            <w:noWrap/>
            <w:vAlign w:val="center"/>
            <w:hideMark/>
          </w:tcPr>
          <w:p w14:paraId="26404940"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2.337</w:t>
            </w:r>
          </w:p>
        </w:tc>
        <w:tc>
          <w:tcPr>
            <w:tcW w:w="222" w:type="dxa"/>
            <w:tcBorders>
              <w:top w:val="single" w:sz="4" w:space="0" w:color="auto"/>
              <w:left w:val="nil"/>
              <w:bottom w:val="nil"/>
              <w:right w:val="nil"/>
            </w:tcBorders>
          </w:tcPr>
          <w:p w14:paraId="0B46F14C"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single" w:sz="4" w:space="0" w:color="auto"/>
              <w:left w:val="nil"/>
              <w:bottom w:val="nil"/>
              <w:right w:val="nil"/>
            </w:tcBorders>
            <w:noWrap/>
            <w:vAlign w:val="center"/>
            <w:hideMark/>
          </w:tcPr>
          <w:p w14:paraId="3BA3AA4E"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179.5</w:t>
            </w:r>
          </w:p>
        </w:tc>
        <w:tc>
          <w:tcPr>
            <w:tcW w:w="1207" w:type="dxa"/>
            <w:tcBorders>
              <w:top w:val="single" w:sz="4" w:space="0" w:color="auto"/>
              <w:left w:val="nil"/>
              <w:bottom w:val="nil"/>
              <w:right w:val="nil"/>
            </w:tcBorders>
            <w:noWrap/>
            <w:vAlign w:val="center"/>
            <w:hideMark/>
          </w:tcPr>
          <w:p w14:paraId="10C946EF"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130.3</w:t>
            </w:r>
          </w:p>
        </w:tc>
        <w:tc>
          <w:tcPr>
            <w:tcW w:w="222" w:type="dxa"/>
            <w:tcBorders>
              <w:top w:val="single" w:sz="4" w:space="0" w:color="auto"/>
              <w:left w:val="nil"/>
              <w:bottom w:val="nil"/>
              <w:right w:val="nil"/>
            </w:tcBorders>
          </w:tcPr>
          <w:p w14:paraId="14B2F513"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single" w:sz="4" w:space="0" w:color="auto"/>
              <w:left w:val="nil"/>
              <w:bottom w:val="nil"/>
              <w:right w:val="nil"/>
            </w:tcBorders>
            <w:vAlign w:val="center"/>
            <w:hideMark/>
          </w:tcPr>
          <w:p w14:paraId="3070A0DC" w14:textId="58AB7284"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-0.621</w:t>
            </w:r>
          </w:p>
        </w:tc>
        <w:tc>
          <w:tcPr>
            <w:tcW w:w="846" w:type="dxa"/>
            <w:tcBorders>
              <w:top w:val="single" w:sz="4" w:space="0" w:color="auto"/>
              <w:left w:val="nil"/>
              <w:bottom w:val="nil"/>
              <w:right w:val="nil"/>
            </w:tcBorders>
            <w:vAlign w:val="center"/>
            <w:hideMark/>
          </w:tcPr>
          <w:p w14:paraId="6BD7F248" w14:textId="445521E5"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0.502</w:t>
            </w:r>
          </w:p>
        </w:tc>
        <w:tc>
          <w:tcPr>
            <w:tcW w:w="771" w:type="dxa"/>
            <w:tcBorders>
              <w:top w:val="single" w:sz="4" w:space="0" w:color="auto"/>
              <w:left w:val="nil"/>
              <w:bottom w:val="nil"/>
              <w:right w:val="nil"/>
            </w:tcBorders>
            <w:vAlign w:val="center"/>
            <w:hideMark/>
          </w:tcPr>
          <w:p w14:paraId="5676B69B" w14:textId="1CE8B402"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-0.546</w:t>
            </w:r>
          </w:p>
        </w:tc>
        <w:tc>
          <w:tcPr>
            <w:tcW w:w="825" w:type="dxa"/>
            <w:tcBorders>
              <w:top w:val="single" w:sz="4" w:space="0" w:color="auto"/>
              <w:left w:val="nil"/>
              <w:bottom w:val="nil"/>
              <w:right w:val="nil"/>
            </w:tcBorders>
            <w:vAlign w:val="center"/>
            <w:hideMark/>
          </w:tcPr>
          <w:p w14:paraId="23483B4A" w14:textId="264E7A62"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0.139</w:t>
            </w:r>
          </w:p>
        </w:tc>
      </w:tr>
      <w:tr w:rsidR="0005556B" w14:paraId="4E791EA4" w14:textId="77777777" w:rsidTr="005053E4">
        <w:trPr>
          <w:trHeight w:val="323"/>
          <w:jc w:val="center"/>
        </w:trPr>
        <w:tc>
          <w:tcPr>
            <w:tcW w:w="1016" w:type="dxa"/>
            <w:tcBorders>
              <w:top w:val="nil"/>
              <w:bottom w:val="nil"/>
              <w:right w:val="nil"/>
            </w:tcBorders>
            <w:noWrap/>
            <w:vAlign w:val="center"/>
            <w:hideMark/>
          </w:tcPr>
          <w:p w14:paraId="0C727160"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MS–O</w:t>
            </w:r>
          </w:p>
        </w:tc>
        <w:tc>
          <w:tcPr>
            <w:tcW w:w="1025" w:type="dxa"/>
            <w:tcBorders>
              <w:top w:val="nil"/>
              <w:left w:val="nil"/>
              <w:bottom w:val="nil"/>
              <w:right w:val="nil"/>
            </w:tcBorders>
            <w:noWrap/>
            <w:vAlign w:val="center"/>
            <w:hideMark/>
          </w:tcPr>
          <w:p w14:paraId="1D741F15"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1.720</w:t>
            </w:r>
          </w:p>
        </w:tc>
        <w:tc>
          <w:tcPr>
            <w:tcW w:w="1216" w:type="dxa"/>
            <w:tcBorders>
              <w:top w:val="nil"/>
              <w:left w:val="nil"/>
              <w:bottom w:val="nil"/>
              <w:right w:val="nil"/>
            </w:tcBorders>
            <w:noWrap/>
            <w:vAlign w:val="center"/>
            <w:hideMark/>
          </w:tcPr>
          <w:p w14:paraId="0AD92CBE"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2.826</w:t>
            </w:r>
          </w:p>
        </w:tc>
        <w:tc>
          <w:tcPr>
            <w:tcW w:w="222" w:type="dxa"/>
            <w:tcBorders>
              <w:top w:val="nil"/>
              <w:left w:val="nil"/>
              <w:bottom w:val="nil"/>
              <w:right w:val="nil"/>
            </w:tcBorders>
          </w:tcPr>
          <w:p w14:paraId="48962CC5"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nil"/>
              <w:right w:val="nil"/>
            </w:tcBorders>
            <w:noWrap/>
            <w:vAlign w:val="center"/>
            <w:hideMark/>
          </w:tcPr>
          <w:p w14:paraId="444060CD"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170.2</w:t>
            </w:r>
          </w:p>
        </w:tc>
        <w:tc>
          <w:tcPr>
            <w:tcW w:w="1207" w:type="dxa"/>
            <w:tcBorders>
              <w:top w:val="nil"/>
              <w:left w:val="nil"/>
              <w:bottom w:val="nil"/>
              <w:right w:val="nil"/>
            </w:tcBorders>
            <w:noWrap/>
            <w:vAlign w:val="center"/>
            <w:hideMark/>
          </w:tcPr>
          <w:p w14:paraId="74CE6D24"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128.2</w:t>
            </w:r>
          </w:p>
        </w:tc>
        <w:tc>
          <w:tcPr>
            <w:tcW w:w="222" w:type="dxa"/>
            <w:tcBorders>
              <w:top w:val="nil"/>
              <w:left w:val="nil"/>
              <w:bottom w:val="nil"/>
              <w:right w:val="nil"/>
            </w:tcBorders>
          </w:tcPr>
          <w:p w14:paraId="2E3DE1A9"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nil"/>
              <w:right w:val="nil"/>
            </w:tcBorders>
            <w:vAlign w:val="center"/>
            <w:hideMark/>
          </w:tcPr>
          <w:p w14:paraId="1706D34F" w14:textId="2BB9CA49"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-0.119</w:t>
            </w:r>
          </w:p>
        </w:tc>
        <w:tc>
          <w:tcPr>
            <w:tcW w:w="846" w:type="dxa"/>
            <w:tcBorders>
              <w:top w:val="nil"/>
              <w:left w:val="nil"/>
              <w:bottom w:val="nil"/>
              <w:right w:val="nil"/>
            </w:tcBorders>
            <w:vAlign w:val="center"/>
            <w:hideMark/>
          </w:tcPr>
          <w:p w14:paraId="7BE5390A" w14:textId="11920D57"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0.507</w:t>
            </w:r>
          </w:p>
        </w:tc>
        <w:tc>
          <w:tcPr>
            <w:tcW w:w="771" w:type="dxa"/>
            <w:tcBorders>
              <w:top w:val="nil"/>
              <w:left w:val="nil"/>
              <w:bottom w:val="nil"/>
              <w:right w:val="nil"/>
            </w:tcBorders>
            <w:vAlign w:val="center"/>
            <w:hideMark/>
          </w:tcPr>
          <w:p w14:paraId="23CA2F71" w14:textId="2B168CA3"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-0.544</w:t>
            </w:r>
          </w:p>
        </w:tc>
        <w:tc>
          <w:tcPr>
            <w:tcW w:w="825" w:type="dxa"/>
            <w:tcBorders>
              <w:top w:val="nil"/>
              <w:left w:val="nil"/>
              <w:bottom w:val="nil"/>
            </w:tcBorders>
            <w:vAlign w:val="center"/>
            <w:hideMark/>
          </w:tcPr>
          <w:p w14:paraId="1E8AD0CE" w14:textId="1B1E0E60"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0.128</w:t>
            </w:r>
          </w:p>
        </w:tc>
      </w:tr>
      <w:tr w:rsidR="0005556B" w14:paraId="41BAEFFE" w14:textId="77777777" w:rsidTr="005053E4">
        <w:trPr>
          <w:trHeight w:val="323"/>
          <w:jc w:val="center"/>
        </w:trPr>
        <w:tc>
          <w:tcPr>
            <w:tcW w:w="1016" w:type="dxa"/>
            <w:tcBorders>
              <w:top w:val="nil"/>
              <w:bottom w:val="nil"/>
              <w:right w:val="nil"/>
            </w:tcBorders>
            <w:noWrap/>
            <w:vAlign w:val="center"/>
            <w:hideMark/>
          </w:tcPr>
          <w:p w14:paraId="17994F13"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HO–O</w:t>
            </w:r>
          </w:p>
        </w:tc>
        <w:tc>
          <w:tcPr>
            <w:tcW w:w="1025" w:type="dxa"/>
            <w:tcBorders>
              <w:top w:val="nil"/>
              <w:left w:val="nil"/>
              <w:bottom w:val="nil"/>
              <w:right w:val="nil"/>
            </w:tcBorders>
            <w:noWrap/>
            <w:vAlign w:val="center"/>
            <w:hideMark/>
          </w:tcPr>
          <w:p w14:paraId="6F7B490B"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1.727</w:t>
            </w:r>
          </w:p>
        </w:tc>
        <w:tc>
          <w:tcPr>
            <w:tcW w:w="1216" w:type="dxa"/>
            <w:tcBorders>
              <w:top w:val="nil"/>
              <w:left w:val="nil"/>
              <w:bottom w:val="nil"/>
              <w:right w:val="nil"/>
            </w:tcBorders>
            <w:noWrap/>
            <w:vAlign w:val="center"/>
            <w:hideMark/>
          </w:tcPr>
          <w:p w14:paraId="67AE0D3A"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2.359</w:t>
            </w:r>
          </w:p>
        </w:tc>
        <w:tc>
          <w:tcPr>
            <w:tcW w:w="222" w:type="dxa"/>
            <w:tcBorders>
              <w:top w:val="nil"/>
              <w:left w:val="nil"/>
              <w:bottom w:val="nil"/>
              <w:right w:val="nil"/>
            </w:tcBorders>
          </w:tcPr>
          <w:p w14:paraId="1B3E4902"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nil"/>
              <w:right w:val="nil"/>
            </w:tcBorders>
            <w:noWrap/>
            <w:vAlign w:val="center"/>
            <w:hideMark/>
          </w:tcPr>
          <w:p w14:paraId="3F838A86"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179.7</w:t>
            </w:r>
          </w:p>
        </w:tc>
        <w:tc>
          <w:tcPr>
            <w:tcW w:w="1207" w:type="dxa"/>
            <w:tcBorders>
              <w:top w:val="nil"/>
              <w:left w:val="nil"/>
              <w:bottom w:val="nil"/>
              <w:right w:val="nil"/>
            </w:tcBorders>
            <w:noWrap/>
            <w:vAlign w:val="center"/>
            <w:hideMark/>
          </w:tcPr>
          <w:p w14:paraId="34660462"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130.4</w:t>
            </w:r>
          </w:p>
        </w:tc>
        <w:tc>
          <w:tcPr>
            <w:tcW w:w="222" w:type="dxa"/>
            <w:tcBorders>
              <w:top w:val="nil"/>
              <w:left w:val="nil"/>
              <w:bottom w:val="nil"/>
              <w:right w:val="nil"/>
            </w:tcBorders>
          </w:tcPr>
          <w:p w14:paraId="48C2E4F0"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nil"/>
              <w:right w:val="nil"/>
            </w:tcBorders>
            <w:vAlign w:val="center"/>
            <w:hideMark/>
          </w:tcPr>
          <w:p w14:paraId="77D5B402" w14:textId="6B1A4573"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-0.607</w:t>
            </w:r>
          </w:p>
        </w:tc>
        <w:tc>
          <w:tcPr>
            <w:tcW w:w="846" w:type="dxa"/>
            <w:tcBorders>
              <w:top w:val="nil"/>
              <w:left w:val="nil"/>
              <w:bottom w:val="nil"/>
              <w:right w:val="nil"/>
            </w:tcBorders>
            <w:vAlign w:val="center"/>
            <w:hideMark/>
          </w:tcPr>
          <w:p w14:paraId="5C67B559" w14:textId="69E73F0A"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0.500</w:t>
            </w:r>
          </w:p>
        </w:tc>
        <w:tc>
          <w:tcPr>
            <w:tcW w:w="771" w:type="dxa"/>
            <w:tcBorders>
              <w:top w:val="nil"/>
              <w:left w:val="nil"/>
              <w:bottom w:val="nil"/>
              <w:right w:val="nil"/>
            </w:tcBorders>
            <w:vAlign w:val="center"/>
            <w:hideMark/>
          </w:tcPr>
          <w:p w14:paraId="11A504A8" w14:textId="676A62FC"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-0.547</w:t>
            </w:r>
          </w:p>
        </w:tc>
        <w:tc>
          <w:tcPr>
            <w:tcW w:w="825" w:type="dxa"/>
            <w:tcBorders>
              <w:top w:val="nil"/>
              <w:left w:val="nil"/>
              <w:bottom w:val="nil"/>
            </w:tcBorders>
            <w:vAlign w:val="center"/>
            <w:hideMark/>
          </w:tcPr>
          <w:p w14:paraId="02B05509" w14:textId="77643D27"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0.138</w:t>
            </w:r>
          </w:p>
        </w:tc>
      </w:tr>
      <w:tr w:rsidR="0005556B" w14:paraId="3E27A62F" w14:textId="77777777" w:rsidTr="005053E4">
        <w:trPr>
          <w:trHeight w:val="323"/>
          <w:jc w:val="center"/>
        </w:trPr>
        <w:tc>
          <w:tcPr>
            <w:tcW w:w="1016" w:type="dxa"/>
            <w:tcBorders>
              <w:top w:val="nil"/>
              <w:bottom w:val="nil"/>
              <w:right w:val="nil"/>
            </w:tcBorders>
            <w:noWrap/>
            <w:vAlign w:val="center"/>
            <w:hideMark/>
          </w:tcPr>
          <w:p w14:paraId="3B95C62F"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HS–O</w:t>
            </w:r>
          </w:p>
        </w:tc>
        <w:tc>
          <w:tcPr>
            <w:tcW w:w="1025" w:type="dxa"/>
            <w:tcBorders>
              <w:top w:val="nil"/>
              <w:left w:val="nil"/>
              <w:bottom w:val="nil"/>
              <w:right w:val="nil"/>
            </w:tcBorders>
            <w:noWrap/>
            <w:vAlign w:val="center"/>
            <w:hideMark/>
          </w:tcPr>
          <w:p w14:paraId="7BE0BA8F"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1.706</w:t>
            </w:r>
          </w:p>
        </w:tc>
        <w:tc>
          <w:tcPr>
            <w:tcW w:w="1216" w:type="dxa"/>
            <w:tcBorders>
              <w:top w:val="nil"/>
              <w:left w:val="nil"/>
              <w:bottom w:val="nil"/>
              <w:right w:val="nil"/>
            </w:tcBorders>
            <w:noWrap/>
            <w:vAlign w:val="center"/>
            <w:hideMark/>
          </w:tcPr>
          <w:p w14:paraId="7761F6B5"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2.837</w:t>
            </w:r>
          </w:p>
        </w:tc>
        <w:tc>
          <w:tcPr>
            <w:tcW w:w="222" w:type="dxa"/>
            <w:tcBorders>
              <w:top w:val="nil"/>
              <w:left w:val="nil"/>
              <w:bottom w:val="nil"/>
              <w:right w:val="nil"/>
            </w:tcBorders>
          </w:tcPr>
          <w:p w14:paraId="04427A37"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nil"/>
              <w:right w:val="nil"/>
            </w:tcBorders>
            <w:noWrap/>
            <w:vAlign w:val="center"/>
            <w:hideMark/>
          </w:tcPr>
          <w:p w14:paraId="05573839"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171.5</w:t>
            </w:r>
          </w:p>
        </w:tc>
        <w:tc>
          <w:tcPr>
            <w:tcW w:w="1207" w:type="dxa"/>
            <w:tcBorders>
              <w:top w:val="nil"/>
              <w:left w:val="nil"/>
              <w:bottom w:val="nil"/>
              <w:right w:val="nil"/>
            </w:tcBorders>
            <w:noWrap/>
            <w:vAlign w:val="center"/>
            <w:hideMark/>
          </w:tcPr>
          <w:p w14:paraId="7E148492"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129.1</w:t>
            </w:r>
          </w:p>
        </w:tc>
        <w:tc>
          <w:tcPr>
            <w:tcW w:w="222" w:type="dxa"/>
            <w:tcBorders>
              <w:top w:val="nil"/>
              <w:left w:val="nil"/>
              <w:bottom w:val="nil"/>
              <w:right w:val="nil"/>
            </w:tcBorders>
          </w:tcPr>
          <w:p w14:paraId="742ED923"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nil"/>
              <w:right w:val="nil"/>
            </w:tcBorders>
            <w:vAlign w:val="center"/>
            <w:hideMark/>
          </w:tcPr>
          <w:p w14:paraId="444CF68C" w14:textId="5B8AF8AD"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-0.115</w:t>
            </w:r>
          </w:p>
        </w:tc>
        <w:tc>
          <w:tcPr>
            <w:tcW w:w="846" w:type="dxa"/>
            <w:tcBorders>
              <w:top w:val="nil"/>
              <w:left w:val="nil"/>
              <w:bottom w:val="nil"/>
              <w:right w:val="nil"/>
            </w:tcBorders>
            <w:vAlign w:val="center"/>
            <w:hideMark/>
          </w:tcPr>
          <w:p w14:paraId="579B22D0" w14:textId="7D72FA42"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0.502</w:t>
            </w:r>
          </w:p>
        </w:tc>
        <w:tc>
          <w:tcPr>
            <w:tcW w:w="771" w:type="dxa"/>
            <w:tcBorders>
              <w:top w:val="nil"/>
              <w:left w:val="nil"/>
              <w:bottom w:val="nil"/>
              <w:right w:val="nil"/>
            </w:tcBorders>
            <w:vAlign w:val="center"/>
            <w:hideMark/>
          </w:tcPr>
          <w:p w14:paraId="75936A1D" w14:textId="3EF7A805"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-0.545</w:t>
            </w:r>
          </w:p>
        </w:tc>
        <w:tc>
          <w:tcPr>
            <w:tcW w:w="825" w:type="dxa"/>
            <w:tcBorders>
              <w:top w:val="nil"/>
              <w:left w:val="nil"/>
              <w:bottom w:val="nil"/>
            </w:tcBorders>
            <w:vAlign w:val="center"/>
            <w:hideMark/>
          </w:tcPr>
          <w:p w14:paraId="335AD199" w14:textId="3DF58CFA"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0.127</w:t>
            </w:r>
          </w:p>
        </w:tc>
      </w:tr>
      <w:tr w:rsidR="0005556B" w14:paraId="066410A8" w14:textId="77777777" w:rsidTr="005053E4">
        <w:trPr>
          <w:trHeight w:val="323"/>
          <w:jc w:val="center"/>
        </w:trPr>
        <w:tc>
          <w:tcPr>
            <w:tcW w:w="1016" w:type="dxa"/>
            <w:tcBorders>
              <w:top w:val="nil"/>
              <w:bottom w:val="nil"/>
              <w:right w:val="nil"/>
            </w:tcBorders>
            <w:noWrap/>
            <w:vAlign w:val="center"/>
            <w:hideMark/>
          </w:tcPr>
          <w:p w14:paraId="121F3D7B"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FO–O</w:t>
            </w:r>
          </w:p>
        </w:tc>
        <w:tc>
          <w:tcPr>
            <w:tcW w:w="1025" w:type="dxa"/>
            <w:tcBorders>
              <w:top w:val="nil"/>
              <w:left w:val="nil"/>
              <w:bottom w:val="nil"/>
              <w:right w:val="nil"/>
            </w:tcBorders>
            <w:noWrap/>
            <w:vAlign w:val="center"/>
            <w:hideMark/>
          </w:tcPr>
          <w:p w14:paraId="53865A72"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1.666</w:t>
            </w:r>
          </w:p>
        </w:tc>
        <w:tc>
          <w:tcPr>
            <w:tcW w:w="1216" w:type="dxa"/>
            <w:tcBorders>
              <w:top w:val="nil"/>
              <w:left w:val="nil"/>
              <w:bottom w:val="nil"/>
              <w:right w:val="nil"/>
            </w:tcBorders>
            <w:noWrap/>
            <w:vAlign w:val="center"/>
            <w:hideMark/>
          </w:tcPr>
          <w:p w14:paraId="64489B2F"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2.389</w:t>
            </w:r>
          </w:p>
        </w:tc>
        <w:tc>
          <w:tcPr>
            <w:tcW w:w="222" w:type="dxa"/>
            <w:tcBorders>
              <w:top w:val="nil"/>
              <w:left w:val="nil"/>
              <w:bottom w:val="nil"/>
              <w:right w:val="nil"/>
            </w:tcBorders>
          </w:tcPr>
          <w:p w14:paraId="507636C3"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nil"/>
              <w:right w:val="nil"/>
            </w:tcBorders>
            <w:noWrap/>
            <w:vAlign w:val="center"/>
            <w:hideMark/>
          </w:tcPr>
          <w:p w14:paraId="621FA4C3"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179.0</w:t>
            </w:r>
          </w:p>
        </w:tc>
        <w:tc>
          <w:tcPr>
            <w:tcW w:w="1207" w:type="dxa"/>
            <w:tcBorders>
              <w:top w:val="nil"/>
              <w:left w:val="nil"/>
              <w:bottom w:val="nil"/>
              <w:right w:val="nil"/>
            </w:tcBorders>
            <w:noWrap/>
            <w:vAlign w:val="center"/>
            <w:hideMark/>
          </w:tcPr>
          <w:p w14:paraId="7300C971"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127.9</w:t>
            </w:r>
          </w:p>
        </w:tc>
        <w:tc>
          <w:tcPr>
            <w:tcW w:w="222" w:type="dxa"/>
            <w:tcBorders>
              <w:top w:val="nil"/>
              <w:left w:val="nil"/>
              <w:bottom w:val="nil"/>
              <w:right w:val="nil"/>
            </w:tcBorders>
          </w:tcPr>
          <w:p w14:paraId="003CF6E1"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nil"/>
              <w:right w:val="nil"/>
            </w:tcBorders>
            <w:vAlign w:val="center"/>
            <w:hideMark/>
          </w:tcPr>
          <w:p w14:paraId="3DD7CEE9" w14:textId="102E1F66"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-0.615</w:t>
            </w:r>
          </w:p>
        </w:tc>
        <w:tc>
          <w:tcPr>
            <w:tcW w:w="846" w:type="dxa"/>
            <w:tcBorders>
              <w:top w:val="nil"/>
              <w:left w:val="nil"/>
              <w:bottom w:val="nil"/>
              <w:right w:val="nil"/>
            </w:tcBorders>
            <w:vAlign w:val="center"/>
            <w:hideMark/>
          </w:tcPr>
          <w:p w14:paraId="1B298AD4" w14:textId="547757F5"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0.510</w:t>
            </w:r>
          </w:p>
        </w:tc>
        <w:tc>
          <w:tcPr>
            <w:tcW w:w="771" w:type="dxa"/>
            <w:tcBorders>
              <w:top w:val="nil"/>
              <w:left w:val="nil"/>
              <w:bottom w:val="nil"/>
              <w:right w:val="nil"/>
            </w:tcBorders>
            <w:vAlign w:val="center"/>
            <w:hideMark/>
          </w:tcPr>
          <w:p w14:paraId="23BFA223" w14:textId="01762BEC"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-0.550</w:t>
            </w:r>
          </w:p>
        </w:tc>
        <w:tc>
          <w:tcPr>
            <w:tcW w:w="825" w:type="dxa"/>
            <w:tcBorders>
              <w:top w:val="nil"/>
              <w:left w:val="nil"/>
              <w:bottom w:val="nil"/>
            </w:tcBorders>
            <w:vAlign w:val="center"/>
            <w:hideMark/>
          </w:tcPr>
          <w:p w14:paraId="09BBD842" w14:textId="2D7FAF03"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0.138</w:t>
            </w:r>
          </w:p>
        </w:tc>
      </w:tr>
      <w:tr w:rsidR="0005556B" w14:paraId="1462BD55" w14:textId="77777777" w:rsidTr="005053E4">
        <w:trPr>
          <w:trHeight w:val="323"/>
          <w:jc w:val="center"/>
        </w:trPr>
        <w:tc>
          <w:tcPr>
            <w:tcW w:w="1016" w:type="dxa"/>
            <w:tcBorders>
              <w:top w:val="nil"/>
              <w:left w:val="nil"/>
              <w:bottom w:val="single" w:sz="4" w:space="0" w:color="auto"/>
              <w:right w:val="nil"/>
            </w:tcBorders>
            <w:noWrap/>
            <w:vAlign w:val="center"/>
            <w:hideMark/>
          </w:tcPr>
          <w:p w14:paraId="47DFA4BE"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FS–O</w:t>
            </w:r>
          </w:p>
        </w:tc>
        <w:tc>
          <w:tcPr>
            <w:tcW w:w="1025" w:type="dxa"/>
            <w:tcBorders>
              <w:top w:val="nil"/>
              <w:left w:val="nil"/>
              <w:bottom w:val="single" w:sz="4" w:space="0" w:color="auto"/>
              <w:right w:val="nil"/>
            </w:tcBorders>
            <w:noWrap/>
            <w:vAlign w:val="center"/>
            <w:hideMark/>
          </w:tcPr>
          <w:p w14:paraId="69BFF133"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1.639</w:t>
            </w:r>
          </w:p>
        </w:tc>
        <w:tc>
          <w:tcPr>
            <w:tcW w:w="1216" w:type="dxa"/>
            <w:tcBorders>
              <w:top w:val="nil"/>
              <w:left w:val="nil"/>
              <w:bottom w:val="single" w:sz="4" w:space="0" w:color="auto"/>
              <w:right w:val="nil"/>
            </w:tcBorders>
            <w:noWrap/>
            <w:vAlign w:val="center"/>
            <w:hideMark/>
          </w:tcPr>
          <w:p w14:paraId="03952C1D"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2.846</w:t>
            </w:r>
          </w:p>
        </w:tc>
        <w:tc>
          <w:tcPr>
            <w:tcW w:w="222" w:type="dxa"/>
            <w:tcBorders>
              <w:top w:val="nil"/>
              <w:left w:val="nil"/>
              <w:bottom w:val="single" w:sz="4" w:space="0" w:color="auto"/>
              <w:right w:val="nil"/>
            </w:tcBorders>
          </w:tcPr>
          <w:p w14:paraId="0CCA0E4F"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single" w:sz="4" w:space="0" w:color="auto"/>
              <w:right w:val="nil"/>
            </w:tcBorders>
            <w:noWrap/>
            <w:vAlign w:val="center"/>
            <w:hideMark/>
          </w:tcPr>
          <w:p w14:paraId="3E93A1E6"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172.2</w:t>
            </w:r>
          </w:p>
        </w:tc>
        <w:tc>
          <w:tcPr>
            <w:tcW w:w="1207" w:type="dxa"/>
            <w:tcBorders>
              <w:top w:val="nil"/>
              <w:left w:val="nil"/>
              <w:bottom w:val="single" w:sz="4" w:space="0" w:color="auto"/>
              <w:right w:val="nil"/>
            </w:tcBorders>
            <w:noWrap/>
            <w:vAlign w:val="center"/>
            <w:hideMark/>
          </w:tcPr>
          <w:p w14:paraId="40B6CD0C"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127.5</w:t>
            </w:r>
          </w:p>
        </w:tc>
        <w:tc>
          <w:tcPr>
            <w:tcW w:w="222" w:type="dxa"/>
            <w:tcBorders>
              <w:top w:val="nil"/>
              <w:left w:val="nil"/>
              <w:bottom w:val="single" w:sz="4" w:space="0" w:color="auto"/>
              <w:right w:val="nil"/>
            </w:tcBorders>
          </w:tcPr>
          <w:p w14:paraId="3FE50CB1"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single" w:sz="4" w:space="0" w:color="auto"/>
              <w:right w:val="nil"/>
            </w:tcBorders>
            <w:vAlign w:val="center"/>
            <w:hideMark/>
          </w:tcPr>
          <w:p w14:paraId="5124B924" w14:textId="1669DB5D"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-0.148</w:t>
            </w:r>
          </w:p>
        </w:tc>
        <w:tc>
          <w:tcPr>
            <w:tcW w:w="846" w:type="dxa"/>
            <w:tcBorders>
              <w:top w:val="nil"/>
              <w:left w:val="nil"/>
              <w:bottom w:val="single" w:sz="4" w:space="0" w:color="auto"/>
              <w:right w:val="nil"/>
            </w:tcBorders>
            <w:vAlign w:val="center"/>
            <w:hideMark/>
          </w:tcPr>
          <w:p w14:paraId="08DF87ED" w14:textId="76113285"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0.516</w:t>
            </w:r>
          </w:p>
        </w:tc>
        <w:tc>
          <w:tcPr>
            <w:tcW w:w="771" w:type="dxa"/>
            <w:tcBorders>
              <w:top w:val="nil"/>
              <w:left w:val="nil"/>
              <w:bottom w:val="single" w:sz="4" w:space="0" w:color="auto"/>
              <w:right w:val="nil"/>
            </w:tcBorders>
            <w:vAlign w:val="center"/>
            <w:hideMark/>
          </w:tcPr>
          <w:p w14:paraId="026E4D84" w14:textId="0CCC1590"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-0.547</w:t>
            </w:r>
          </w:p>
        </w:tc>
        <w:tc>
          <w:tcPr>
            <w:tcW w:w="825" w:type="dxa"/>
            <w:tcBorders>
              <w:top w:val="nil"/>
              <w:left w:val="nil"/>
              <w:bottom w:val="single" w:sz="4" w:space="0" w:color="auto"/>
              <w:right w:val="nil"/>
            </w:tcBorders>
            <w:vAlign w:val="center"/>
            <w:hideMark/>
          </w:tcPr>
          <w:p w14:paraId="5CA08031" w14:textId="0C63ED23"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0.131</w:t>
            </w:r>
          </w:p>
        </w:tc>
      </w:tr>
      <w:tr w:rsidR="0005556B" w14:paraId="66E3D20A" w14:textId="77777777" w:rsidTr="005053E4">
        <w:trPr>
          <w:trHeight w:val="323"/>
          <w:jc w:val="center"/>
        </w:trPr>
        <w:tc>
          <w:tcPr>
            <w:tcW w:w="1016" w:type="dxa"/>
            <w:tcBorders>
              <w:top w:val="single" w:sz="4" w:space="0" w:color="auto"/>
              <w:left w:val="nil"/>
              <w:bottom w:val="nil"/>
              <w:right w:val="nil"/>
            </w:tcBorders>
            <w:noWrap/>
            <w:vAlign w:val="center"/>
            <w:hideMark/>
          </w:tcPr>
          <w:p w14:paraId="2B063514"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MO–S</w:t>
            </w:r>
          </w:p>
        </w:tc>
        <w:tc>
          <w:tcPr>
            <w:tcW w:w="1025" w:type="dxa"/>
            <w:tcBorders>
              <w:top w:val="single" w:sz="4" w:space="0" w:color="auto"/>
              <w:left w:val="nil"/>
              <w:bottom w:val="nil"/>
              <w:right w:val="nil"/>
            </w:tcBorders>
            <w:noWrap/>
            <w:vAlign w:val="center"/>
            <w:hideMark/>
          </w:tcPr>
          <w:p w14:paraId="282F19E2"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2.265</w:t>
            </w:r>
          </w:p>
        </w:tc>
        <w:tc>
          <w:tcPr>
            <w:tcW w:w="1216" w:type="dxa"/>
            <w:tcBorders>
              <w:top w:val="single" w:sz="4" w:space="0" w:color="auto"/>
              <w:left w:val="nil"/>
              <w:bottom w:val="nil"/>
              <w:right w:val="nil"/>
            </w:tcBorders>
            <w:noWrap/>
            <w:vAlign w:val="center"/>
            <w:hideMark/>
          </w:tcPr>
          <w:p w14:paraId="3200AFDF"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2.233</w:t>
            </w:r>
          </w:p>
        </w:tc>
        <w:tc>
          <w:tcPr>
            <w:tcW w:w="222" w:type="dxa"/>
            <w:tcBorders>
              <w:top w:val="single" w:sz="4" w:space="0" w:color="auto"/>
              <w:left w:val="nil"/>
              <w:bottom w:val="nil"/>
              <w:right w:val="nil"/>
            </w:tcBorders>
          </w:tcPr>
          <w:p w14:paraId="5F67BD66"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single" w:sz="4" w:space="0" w:color="auto"/>
              <w:left w:val="nil"/>
              <w:bottom w:val="nil"/>
              <w:right w:val="nil"/>
            </w:tcBorders>
            <w:noWrap/>
            <w:vAlign w:val="center"/>
            <w:hideMark/>
          </w:tcPr>
          <w:p w14:paraId="29D9E585"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177.9</w:t>
            </w:r>
          </w:p>
        </w:tc>
        <w:tc>
          <w:tcPr>
            <w:tcW w:w="1207" w:type="dxa"/>
            <w:tcBorders>
              <w:top w:val="single" w:sz="4" w:space="0" w:color="auto"/>
              <w:left w:val="nil"/>
              <w:bottom w:val="nil"/>
              <w:right w:val="nil"/>
            </w:tcBorders>
            <w:noWrap/>
            <w:vAlign w:val="center"/>
            <w:hideMark/>
          </w:tcPr>
          <w:p w14:paraId="2746F5A3"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146.7</w:t>
            </w:r>
          </w:p>
        </w:tc>
        <w:tc>
          <w:tcPr>
            <w:tcW w:w="222" w:type="dxa"/>
            <w:tcBorders>
              <w:top w:val="single" w:sz="4" w:space="0" w:color="auto"/>
              <w:left w:val="nil"/>
              <w:bottom w:val="nil"/>
              <w:right w:val="nil"/>
            </w:tcBorders>
          </w:tcPr>
          <w:p w14:paraId="684A2B47"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single" w:sz="4" w:space="0" w:color="auto"/>
              <w:left w:val="nil"/>
              <w:bottom w:val="nil"/>
              <w:right w:val="nil"/>
            </w:tcBorders>
            <w:vAlign w:val="center"/>
            <w:hideMark/>
          </w:tcPr>
          <w:p w14:paraId="006B446C" w14:textId="708D178D"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-0.613</w:t>
            </w:r>
          </w:p>
        </w:tc>
        <w:tc>
          <w:tcPr>
            <w:tcW w:w="846" w:type="dxa"/>
            <w:tcBorders>
              <w:top w:val="single" w:sz="4" w:space="0" w:color="auto"/>
              <w:left w:val="nil"/>
              <w:bottom w:val="nil"/>
              <w:right w:val="nil"/>
            </w:tcBorders>
            <w:vAlign w:val="center"/>
            <w:hideMark/>
          </w:tcPr>
          <w:p w14:paraId="2E2C9FDA" w14:textId="6FCD7322"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0.482</w:t>
            </w:r>
          </w:p>
        </w:tc>
        <w:tc>
          <w:tcPr>
            <w:tcW w:w="771" w:type="dxa"/>
            <w:tcBorders>
              <w:top w:val="single" w:sz="4" w:space="0" w:color="auto"/>
              <w:left w:val="nil"/>
              <w:bottom w:val="nil"/>
              <w:right w:val="nil"/>
            </w:tcBorders>
            <w:vAlign w:val="center"/>
            <w:hideMark/>
          </w:tcPr>
          <w:p w14:paraId="00FD4604" w14:textId="37C6C362"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0.067</w:t>
            </w:r>
          </w:p>
        </w:tc>
        <w:tc>
          <w:tcPr>
            <w:tcW w:w="825" w:type="dxa"/>
            <w:tcBorders>
              <w:top w:val="single" w:sz="4" w:space="0" w:color="auto"/>
              <w:left w:val="nil"/>
              <w:bottom w:val="nil"/>
              <w:right w:val="nil"/>
            </w:tcBorders>
            <w:vAlign w:val="center"/>
            <w:hideMark/>
          </w:tcPr>
          <w:p w14:paraId="0F73C1F0" w14:textId="5F424CF5"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0.207</w:t>
            </w:r>
          </w:p>
        </w:tc>
      </w:tr>
      <w:tr w:rsidR="0005556B" w14:paraId="00A1A904" w14:textId="77777777" w:rsidTr="005053E4">
        <w:trPr>
          <w:trHeight w:val="323"/>
          <w:jc w:val="center"/>
        </w:trPr>
        <w:tc>
          <w:tcPr>
            <w:tcW w:w="1016" w:type="dxa"/>
            <w:tcBorders>
              <w:top w:val="nil"/>
              <w:bottom w:val="nil"/>
              <w:right w:val="nil"/>
            </w:tcBorders>
            <w:noWrap/>
            <w:vAlign w:val="center"/>
            <w:hideMark/>
          </w:tcPr>
          <w:p w14:paraId="4CFDC005"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MS–S</w:t>
            </w:r>
          </w:p>
        </w:tc>
        <w:tc>
          <w:tcPr>
            <w:tcW w:w="1025" w:type="dxa"/>
            <w:tcBorders>
              <w:top w:val="nil"/>
              <w:left w:val="nil"/>
              <w:bottom w:val="nil"/>
              <w:right w:val="nil"/>
            </w:tcBorders>
            <w:noWrap/>
            <w:vAlign w:val="center"/>
            <w:hideMark/>
          </w:tcPr>
          <w:p w14:paraId="3DBC595B"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2.246</w:t>
            </w:r>
          </w:p>
        </w:tc>
        <w:tc>
          <w:tcPr>
            <w:tcW w:w="1216" w:type="dxa"/>
            <w:tcBorders>
              <w:top w:val="nil"/>
              <w:left w:val="nil"/>
              <w:bottom w:val="nil"/>
              <w:right w:val="nil"/>
            </w:tcBorders>
            <w:noWrap/>
            <w:vAlign w:val="center"/>
            <w:hideMark/>
          </w:tcPr>
          <w:p w14:paraId="7DBCD438"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2.718</w:t>
            </w:r>
          </w:p>
        </w:tc>
        <w:tc>
          <w:tcPr>
            <w:tcW w:w="222" w:type="dxa"/>
            <w:tcBorders>
              <w:top w:val="nil"/>
              <w:left w:val="nil"/>
              <w:bottom w:val="nil"/>
              <w:right w:val="nil"/>
            </w:tcBorders>
          </w:tcPr>
          <w:p w14:paraId="50265237"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nil"/>
              <w:right w:val="nil"/>
            </w:tcBorders>
            <w:noWrap/>
            <w:vAlign w:val="center"/>
            <w:hideMark/>
          </w:tcPr>
          <w:p w14:paraId="692CFB25"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167.7</w:t>
            </w:r>
          </w:p>
        </w:tc>
        <w:tc>
          <w:tcPr>
            <w:tcW w:w="1207" w:type="dxa"/>
            <w:tcBorders>
              <w:top w:val="nil"/>
              <w:left w:val="nil"/>
              <w:bottom w:val="nil"/>
              <w:right w:val="nil"/>
            </w:tcBorders>
            <w:noWrap/>
            <w:vAlign w:val="center"/>
            <w:hideMark/>
          </w:tcPr>
          <w:p w14:paraId="7DAB9B3F"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145.1</w:t>
            </w:r>
          </w:p>
        </w:tc>
        <w:tc>
          <w:tcPr>
            <w:tcW w:w="222" w:type="dxa"/>
            <w:tcBorders>
              <w:top w:val="nil"/>
              <w:left w:val="nil"/>
              <w:bottom w:val="nil"/>
              <w:right w:val="nil"/>
            </w:tcBorders>
          </w:tcPr>
          <w:p w14:paraId="3B6FB3CD"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nil"/>
              <w:right w:val="nil"/>
            </w:tcBorders>
            <w:vAlign w:val="center"/>
            <w:hideMark/>
          </w:tcPr>
          <w:p w14:paraId="47519950" w14:textId="0D8F425A"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-0.098</w:t>
            </w:r>
          </w:p>
        </w:tc>
        <w:tc>
          <w:tcPr>
            <w:tcW w:w="846" w:type="dxa"/>
            <w:tcBorders>
              <w:top w:val="nil"/>
              <w:left w:val="nil"/>
              <w:bottom w:val="nil"/>
              <w:right w:val="nil"/>
            </w:tcBorders>
            <w:vAlign w:val="center"/>
            <w:hideMark/>
          </w:tcPr>
          <w:p w14:paraId="207363BD" w14:textId="4BF12706"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0.485</w:t>
            </w:r>
          </w:p>
        </w:tc>
        <w:tc>
          <w:tcPr>
            <w:tcW w:w="771" w:type="dxa"/>
            <w:tcBorders>
              <w:top w:val="nil"/>
              <w:left w:val="nil"/>
              <w:bottom w:val="nil"/>
              <w:right w:val="nil"/>
            </w:tcBorders>
            <w:vAlign w:val="center"/>
            <w:hideMark/>
          </w:tcPr>
          <w:p w14:paraId="05C5FCB1" w14:textId="7D72F116"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0.082</w:t>
            </w:r>
          </w:p>
        </w:tc>
        <w:tc>
          <w:tcPr>
            <w:tcW w:w="825" w:type="dxa"/>
            <w:tcBorders>
              <w:top w:val="nil"/>
              <w:left w:val="nil"/>
              <w:bottom w:val="nil"/>
            </w:tcBorders>
            <w:vAlign w:val="center"/>
            <w:hideMark/>
          </w:tcPr>
          <w:p w14:paraId="177BBA2A" w14:textId="3D97C603"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0.195</w:t>
            </w:r>
          </w:p>
        </w:tc>
      </w:tr>
      <w:tr w:rsidR="0005556B" w14:paraId="3A5C4589" w14:textId="77777777" w:rsidTr="005053E4">
        <w:trPr>
          <w:trHeight w:val="323"/>
          <w:jc w:val="center"/>
        </w:trPr>
        <w:tc>
          <w:tcPr>
            <w:tcW w:w="1016" w:type="dxa"/>
            <w:tcBorders>
              <w:top w:val="nil"/>
              <w:bottom w:val="nil"/>
              <w:right w:val="nil"/>
            </w:tcBorders>
            <w:noWrap/>
            <w:vAlign w:val="center"/>
            <w:hideMark/>
          </w:tcPr>
          <w:p w14:paraId="54DDA411"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HO–S</w:t>
            </w:r>
          </w:p>
        </w:tc>
        <w:tc>
          <w:tcPr>
            <w:tcW w:w="1025" w:type="dxa"/>
            <w:tcBorders>
              <w:top w:val="nil"/>
              <w:left w:val="nil"/>
              <w:bottom w:val="nil"/>
              <w:right w:val="nil"/>
            </w:tcBorders>
            <w:noWrap/>
            <w:vAlign w:val="center"/>
            <w:hideMark/>
          </w:tcPr>
          <w:p w14:paraId="55EC010F"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2.242</w:t>
            </w:r>
          </w:p>
        </w:tc>
        <w:tc>
          <w:tcPr>
            <w:tcW w:w="1216" w:type="dxa"/>
            <w:tcBorders>
              <w:top w:val="nil"/>
              <w:left w:val="nil"/>
              <w:bottom w:val="nil"/>
              <w:right w:val="nil"/>
            </w:tcBorders>
            <w:noWrap/>
            <w:vAlign w:val="center"/>
            <w:hideMark/>
          </w:tcPr>
          <w:p w14:paraId="59F17C6E"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2.252</w:t>
            </w:r>
          </w:p>
        </w:tc>
        <w:tc>
          <w:tcPr>
            <w:tcW w:w="222" w:type="dxa"/>
            <w:tcBorders>
              <w:top w:val="nil"/>
              <w:left w:val="nil"/>
              <w:bottom w:val="nil"/>
              <w:right w:val="nil"/>
            </w:tcBorders>
          </w:tcPr>
          <w:p w14:paraId="203F7BF4"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nil"/>
              <w:right w:val="nil"/>
            </w:tcBorders>
            <w:noWrap/>
            <w:vAlign w:val="center"/>
            <w:hideMark/>
          </w:tcPr>
          <w:p w14:paraId="3E82FA03"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178.8</w:t>
            </w:r>
          </w:p>
        </w:tc>
        <w:tc>
          <w:tcPr>
            <w:tcW w:w="1207" w:type="dxa"/>
            <w:tcBorders>
              <w:top w:val="nil"/>
              <w:left w:val="nil"/>
              <w:bottom w:val="nil"/>
              <w:right w:val="nil"/>
            </w:tcBorders>
            <w:noWrap/>
            <w:vAlign w:val="center"/>
            <w:hideMark/>
          </w:tcPr>
          <w:p w14:paraId="41BE0BAC"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146.8</w:t>
            </w:r>
          </w:p>
        </w:tc>
        <w:tc>
          <w:tcPr>
            <w:tcW w:w="222" w:type="dxa"/>
            <w:tcBorders>
              <w:top w:val="nil"/>
              <w:left w:val="nil"/>
              <w:bottom w:val="nil"/>
              <w:right w:val="nil"/>
            </w:tcBorders>
          </w:tcPr>
          <w:p w14:paraId="32D2A35F"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nil"/>
              <w:right w:val="nil"/>
            </w:tcBorders>
            <w:vAlign w:val="center"/>
            <w:hideMark/>
          </w:tcPr>
          <w:p w14:paraId="55D23DD7" w14:textId="02944606"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-0.598</w:t>
            </w:r>
          </w:p>
        </w:tc>
        <w:tc>
          <w:tcPr>
            <w:tcW w:w="846" w:type="dxa"/>
            <w:tcBorders>
              <w:top w:val="nil"/>
              <w:left w:val="nil"/>
              <w:bottom w:val="nil"/>
              <w:right w:val="nil"/>
            </w:tcBorders>
            <w:vAlign w:val="center"/>
            <w:hideMark/>
          </w:tcPr>
          <w:p w14:paraId="7D9B4222" w14:textId="0D4EFAFF"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0.478</w:t>
            </w:r>
          </w:p>
        </w:tc>
        <w:tc>
          <w:tcPr>
            <w:tcW w:w="771" w:type="dxa"/>
            <w:tcBorders>
              <w:top w:val="nil"/>
              <w:left w:val="nil"/>
              <w:bottom w:val="nil"/>
              <w:right w:val="nil"/>
            </w:tcBorders>
            <w:vAlign w:val="center"/>
            <w:hideMark/>
          </w:tcPr>
          <w:p w14:paraId="48451B2C" w14:textId="29FFBF90"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0.070</w:t>
            </w:r>
          </w:p>
        </w:tc>
        <w:tc>
          <w:tcPr>
            <w:tcW w:w="825" w:type="dxa"/>
            <w:tcBorders>
              <w:top w:val="nil"/>
              <w:left w:val="nil"/>
              <w:bottom w:val="nil"/>
            </w:tcBorders>
            <w:vAlign w:val="center"/>
            <w:hideMark/>
          </w:tcPr>
          <w:p w14:paraId="1E30348A" w14:textId="5364C740"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0.205</w:t>
            </w:r>
          </w:p>
        </w:tc>
      </w:tr>
      <w:tr w:rsidR="0005556B" w14:paraId="22672B53" w14:textId="77777777" w:rsidTr="005053E4">
        <w:trPr>
          <w:trHeight w:val="323"/>
          <w:jc w:val="center"/>
        </w:trPr>
        <w:tc>
          <w:tcPr>
            <w:tcW w:w="1016" w:type="dxa"/>
            <w:tcBorders>
              <w:top w:val="nil"/>
              <w:bottom w:val="nil"/>
              <w:right w:val="nil"/>
            </w:tcBorders>
            <w:noWrap/>
            <w:vAlign w:val="center"/>
            <w:hideMark/>
          </w:tcPr>
          <w:p w14:paraId="00E4637A"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HS–S</w:t>
            </w:r>
          </w:p>
        </w:tc>
        <w:tc>
          <w:tcPr>
            <w:tcW w:w="1025" w:type="dxa"/>
            <w:tcBorders>
              <w:top w:val="nil"/>
              <w:left w:val="nil"/>
              <w:bottom w:val="nil"/>
              <w:right w:val="nil"/>
            </w:tcBorders>
            <w:noWrap/>
            <w:vAlign w:val="center"/>
            <w:hideMark/>
          </w:tcPr>
          <w:p w14:paraId="54C8F677"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2.228</w:t>
            </w:r>
          </w:p>
        </w:tc>
        <w:tc>
          <w:tcPr>
            <w:tcW w:w="1216" w:type="dxa"/>
            <w:tcBorders>
              <w:top w:val="nil"/>
              <w:left w:val="nil"/>
              <w:bottom w:val="nil"/>
              <w:right w:val="nil"/>
            </w:tcBorders>
            <w:noWrap/>
            <w:vAlign w:val="center"/>
            <w:hideMark/>
          </w:tcPr>
          <w:p w14:paraId="3CA42772"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2.722</w:t>
            </w:r>
          </w:p>
        </w:tc>
        <w:tc>
          <w:tcPr>
            <w:tcW w:w="222" w:type="dxa"/>
            <w:tcBorders>
              <w:top w:val="nil"/>
              <w:left w:val="nil"/>
              <w:bottom w:val="nil"/>
              <w:right w:val="nil"/>
            </w:tcBorders>
          </w:tcPr>
          <w:p w14:paraId="008A1B28"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nil"/>
              <w:right w:val="nil"/>
            </w:tcBorders>
            <w:noWrap/>
            <w:vAlign w:val="center"/>
            <w:hideMark/>
          </w:tcPr>
          <w:p w14:paraId="4D407FBC"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169.2</w:t>
            </w:r>
          </w:p>
        </w:tc>
        <w:tc>
          <w:tcPr>
            <w:tcW w:w="1207" w:type="dxa"/>
            <w:tcBorders>
              <w:top w:val="nil"/>
              <w:left w:val="nil"/>
              <w:bottom w:val="nil"/>
              <w:right w:val="nil"/>
            </w:tcBorders>
            <w:noWrap/>
            <w:vAlign w:val="center"/>
            <w:hideMark/>
          </w:tcPr>
          <w:p w14:paraId="3E711D99"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w:t>
            </w:r>
          </w:p>
        </w:tc>
        <w:tc>
          <w:tcPr>
            <w:tcW w:w="222" w:type="dxa"/>
            <w:tcBorders>
              <w:top w:val="nil"/>
              <w:left w:val="nil"/>
              <w:bottom w:val="nil"/>
              <w:right w:val="nil"/>
            </w:tcBorders>
          </w:tcPr>
          <w:p w14:paraId="148954C5"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nil"/>
              <w:right w:val="nil"/>
            </w:tcBorders>
            <w:vAlign w:val="center"/>
            <w:hideMark/>
          </w:tcPr>
          <w:p w14:paraId="7385C967" w14:textId="5C3CCBEF"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-0.093</w:t>
            </w:r>
          </w:p>
        </w:tc>
        <w:tc>
          <w:tcPr>
            <w:tcW w:w="846" w:type="dxa"/>
            <w:tcBorders>
              <w:top w:val="nil"/>
              <w:left w:val="nil"/>
              <w:bottom w:val="nil"/>
              <w:right w:val="nil"/>
            </w:tcBorders>
            <w:vAlign w:val="center"/>
            <w:hideMark/>
          </w:tcPr>
          <w:p w14:paraId="6E8C6B54" w14:textId="236884B7"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0.478</w:t>
            </w:r>
          </w:p>
        </w:tc>
        <w:tc>
          <w:tcPr>
            <w:tcW w:w="771" w:type="dxa"/>
            <w:tcBorders>
              <w:top w:val="nil"/>
              <w:left w:val="nil"/>
              <w:bottom w:val="nil"/>
              <w:right w:val="nil"/>
            </w:tcBorders>
            <w:vAlign w:val="center"/>
            <w:hideMark/>
          </w:tcPr>
          <w:p w14:paraId="1BFE598C" w14:textId="7BB821BD"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0.084</w:t>
            </w:r>
          </w:p>
        </w:tc>
        <w:tc>
          <w:tcPr>
            <w:tcW w:w="825" w:type="dxa"/>
            <w:tcBorders>
              <w:top w:val="nil"/>
              <w:left w:val="nil"/>
              <w:bottom w:val="nil"/>
            </w:tcBorders>
            <w:vAlign w:val="center"/>
            <w:hideMark/>
          </w:tcPr>
          <w:p w14:paraId="07BE1639" w14:textId="61F357E1"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0.194</w:t>
            </w:r>
          </w:p>
        </w:tc>
      </w:tr>
      <w:tr w:rsidR="0005556B" w14:paraId="5D8908D7" w14:textId="77777777" w:rsidTr="005053E4">
        <w:trPr>
          <w:trHeight w:val="323"/>
          <w:jc w:val="center"/>
        </w:trPr>
        <w:tc>
          <w:tcPr>
            <w:tcW w:w="1016" w:type="dxa"/>
            <w:tcBorders>
              <w:top w:val="nil"/>
              <w:bottom w:val="nil"/>
              <w:right w:val="nil"/>
            </w:tcBorders>
            <w:noWrap/>
            <w:vAlign w:val="center"/>
            <w:hideMark/>
          </w:tcPr>
          <w:p w14:paraId="6AF5E5D8"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FO–S</w:t>
            </w:r>
          </w:p>
        </w:tc>
        <w:tc>
          <w:tcPr>
            <w:tcW w:w="1025" w:type="dxa"/>
            <w:tcBorders>
              <w:top w:val="nil"/>
              <w:left w:val="nil"/>
              <w:bottom w:val="nil"/>
              <w:right w:val="nil"/>
            </w:tcBorders>
            <w:noWrap/>
            <w:vAlign w:val="center"/>
            <w:hideMark/>
          </w:tcPr>
          <w:p w14:paraId="767F6F60"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2.180</w:t>
            </w:r>
          </w:p>
        </w:tc>
        <w:tc>
          <w:tcPr>
            <w:tcW w:w="1216" w:type="dxa"/>
            <w:tcBorders>
              <w:top w:val="nil"/>
              <w:left w:val="nil"/>
              <w:bottom w:val="nil"/>
              <w:right w:val="nil"/>
            </w:tcBorders>
            <w:noWrap/>
            <w:vAlign w:val="center"/>
            <w:hideMark/>
          </w:tcPr>
          <w:p w14:paraId="11E0A2E6"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2.282</w:t>
            </w:r>
          </w:p>
        </w:tc>
        <w:tc>
          <w:tcPr>
            <w:tcW w:w="222" w:type="dxa"/>
            <w:tcBorders>
              <w:top w:val="nil"/>
              <w:left w:val="nil"/>
              <w:bottom w:val="nil"/>
              <w:right w:val="nil"/>
            </w:tcBorders>
          </w:tcPr>
          <w:p w14:paraId="71D6101E"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nil"/>
              <w:right w:val="nil"/>
            </w:tcBorders>
            <w:noWrap/>
            <w:vAlign w:val="center"/>
            <w:hideMark/>
          </w:tcPr>
          <w:p w14:paraId="3C354270"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179.8</w:t>
            </w:r>
          </w:p>
        </w:tc>
        <w:tc>
          <w:tcPr>
            <w:tcW w:w="1207" w:type="dxa"/>
            <w:tcBorders>
              <w:top w:val="nil"/>
              <w:left w:val="nil"/>
              <w:bottom w:val="nil"/>
              <w:right w:val="nil"/>
            </w:tcBorders>
            <w:noWrap/>
            <w:vAlign w:val="center"/>
            <w:hideMark/>
          </w:tcPr>
          <w:p w14:paraId="6242A01F"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143.6</w:t>
            </w:r>
          </w:p>
        </w:tc>
        <w:tc>
          <w:tcPr>
            <w:tcW w:w="222" w:type="dxa"/>
            <w:tcBorders>
              <w:top w:val="nil"/>
              <w:left w:val="nil"/>
              <w:bottom w:val="nil"/>
              <w:right w:val="nil"/>
            </w:tcBorders>
          </w:tcPr>
          <w:p w14:paraId="3105B282"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nil"/>
              <w:right w:val="nil"/>
            </w:tcBorders>
            <w:vAlign w:val="center"/>
            <w:hideMark/>
          </w:tcPr>
          <w:p w14:paraId="429DF89F" w14:textId="4F7F3545"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-0.607</w:t>
            </w:r>
          </w:p>
        </w:tc>
        <w:tc>
          <w:tcPr>
            <w:tcW w:w="846" w:type="dxa"/>
            <w:tcBorders>
              <w:top w:val="nil"/>
              <w:left w:val="nil"/>
              <w:bottom w:val="nil"/>
              <w:right w:val="nil"/>
            </w:tcBorders>
            <w:vAlign w:val="center"/>
            <w:hideMark/>
          </w:tcPr>
          <w:p w14:paraId="4157CBF8" w14:textId="5E2B6C6F"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0.486</w:t>
            </w:r>
          </w:p>
        </w:tc>
        <w:tc>
          <w:tcPr>
            <w:tcW w:w="771" w:type="dxa"/>
            <w:tcBorders>
              <w:top w:val="nil"/>
              <w:left w:val="nil"/>
              <w:bottom w:val="nil"/>
              <w:right w:val="nil"/>
            </w:tcBorders>
            <w:vAlign w:val="center"/>
            <w:hideMark/>
          </w:tcPr>
          <w:p w14:paraId="6038CB9F" w14:textId="6B0D1202"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0.079</w:t>
            </w:r>
          </w:p>
        </w:tc>
        <w:tc>
          <w:tcPr>
            <w:tcW w:w="825" w:type="dxa"/>
            <w:tcBorders>
              <w:top w:val="nil"/>
              <w:left w:val="nil"/>
              <w:bottom w:val="nil"/>
            </w:tcBorders>
            <w:vAlign w:val="center"/>
            <w:hideMark/>
          </w:tcPr>
          <w:p w14:paraId="7DE88D7E" w14:textId="6F78D654"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0.205</w:t>
            </w:r>
          </w:p>
        </w:tc>
      </w:tr>
      <w:tr w:rsidR="0005556B" w14:paraId="73B8B17C" w14:textId="77777777" w:rsidTr="005053E4">
        <w:trPr>
          <w:trHeight w:val="323"/>
          <w:jc w:val="center"/>
        </w:trPr>
        <w:tc>
          <w:tcPr>
            <w:tcW w:w="1016" w:type="dxa"/>
            <w:tcBorders>
              <w:top w:val="nil"/>
              <w:left w:val="nil"/>
              <w:bottom w:val="single" w:sz="4" w:space="0" w:color="auto"/>
              <w:right w:val="nil"/>
            </w:tcBorders>
            <w:noWrap/>
            <w:vAlign w:val="center"/>
            <w:hideMark/>
          </w:tcPr>
          <w:p w14:paraId="6D2519DD" w14:textId="77777777" w:rsidR="0005556B" w:rsidRDefault="0005556B" w:rsidP="0005556B">
            <w:pPr>
              <w:tabs>
                <w:tab w:val="left" w:pos="4320"/>
              </w:tabs>
              <w:spacing w:after="0" w:line="240" w:lineRule="auto"/>
              <w:ind w:left="-16"/>
              <w:jc w:val="center"/>
              <w:rPr>
                <w:rFonts w:ascii="Times New Roman" w:eastAsiaTheme="minorHAnsi" w:hAnsi="Times New Roman" w:cs="Times New Roman"/>
                <w:b/>
                <w:sz w:val="20"/>
                <w:szCs w:val="20"/>
              </w:rPr>
            </w:pPr>
            <w:r>
              <w:rPr>
                <w:rFonts w:ascii="Times New Roman" w:hAnsi="Times New Roman" w:cs="Times New Roman"/>
                <w:b/>
                <w:sz w:val="20"/>
                <w:szCs w:val="20"/>
              </w:rPr>
              <w:t>FS–S</w:t>
            </w:r>
          </w:p>
        </w:tc>
        <w:tc>
          <w:tcPr>
            <w:tcW w:w="1025" w:type="dxa"/>
            <w:tcBorders>
              <w:top w:val="nil"/>
              <w:left w:val="nil"/>
              <w:bottom w:val="single" w:sz="4" w:space="0" w:color="auto"/>
              <w:right w:val="nil"/>
            </w:tcBorders>
            <w:noWrap/>
            <w:vAlign w:val="center"/>
            <w:hideMark/>
          </w:tcPr>
          <w:p w14:paraId="435E137E" w14:textId="77777777" w:rsidR="0005556B" w:rsidRDefault="0005556B" w:rsidP="0005556B">
            <w:pPr>
              <w:tabs>
                <w:tab w:val="left" w:pos="4320"/>
              </w:tabs>
              <w:spacing w:after="0" w:line="240" w:lineRule="auto"/>
              <w:ind w:left="-17"/>
              <w:jc w:val="center"/>
              <w:rPr>
                <w:rFonts w:ascii="Times New Roman" w:eastAsia="Times New Roman" w:hAnsi="Times New Roman" w:cs="Times New Roman"/>
                <w:sz w:val="20"/>
                <w:szCs w:val="20"/>
              </w:rPr>
            </w:pPr>
            <w:r>
              <w:rPr>
                <w:rFonts w:ascii="Times New Roman" w:hAnsi="Times New Roman" w:cs="Times New Roman"/>
                <w:sz w:val="20"/>
                <w:szCs w:val="20"/>
              </w:rPr>
              <w:t>2.164</w:t>
            </w:r>
          </w:p>
        </w:tc>
        <w:tc>
          <w:tcPr>
            <w:tcW w:w="1216" w:type="dxa"/>
            <w:tcBorders>
              <w:top w:val="nil"/>
              <w:left w:val="nil"/>
              <w:bottom w:val="single" w:sz="4" w:space="0" w:color="auto"/>
              <w:right w:val="nil"/>
            </w:tcBorders>
            <w:noWrap/>
            <w:vAlign w:val="center"/>
            <w:hideMark/>
          </w:tcPr>
          <w:p w14:paraId="0B1EAB4F"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2.741</w:t>
            </w:r>
          </w:p>
        </w:tc>
        <w:tc>
          <w:tcPr>
            <w:tcW w:w="222" w:type="dxa"/>
            <w:tcBorders>
              <w:top w:val="nil"/>
              <w:left w:val="nil"/>
              <w:bottom w:val="single" w:sz="4" w:space="0" w:color="auto"/>
              <w:right w:val="nil"/>
            </w:tcBorders>
          </w:tcPr>
          <w:p w14:paraId="329EA3B5"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1046" w:type="dxa"/>
            <w:tcBorders>
              <w:top w:val="nil"/>
              <w:left w:val="nil"/>
              <w:bottom w:val="single" w:sz="4" w:space="0" w:color="auto"/>
              <w:right w:val="nil"/>
            </w:tcBorders>
            <w:noWrap/>
            <w:vAlign w:val="center"/>
            <w:hideMark/>
          </w:tcPr>
          <w:p w14:paraId="0AFB1E77"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170.1</w:t>
            </w:r>
          </w:p>
        </w:tc>
        <w:tc>
          <w:tcPr>
            <w:tcW w:w="1207" w:type="dxa"/>
            <w:tcBorders>
              <w:top w:val="nil"/>
              <w:left w:val="nil"/>
              <w:bottom w:val="single" w:sz="4" w:space="0" w:color="auto"/>
              <w:right w:val="nil"/>
            </w:tcBorders>
            <w:noWrap/>
            <w:vAlign w:val="center"/>
            <w:hideMark/>
          </w:tcPr>
          <w:p w14:paraId="5ECC6830"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143.7</w:t>
            </w:r>
          </w:p>
        </w:tc>
        <w:tc>
          <w:tcPr>
            <w:tcW w:w="222" w:type="dxa"/>
            <w:tcBorders>
              <w:top w:val="nil"/>
              <w:left w:val="nil"/>
              <w:bottom w:val="single" w:sz="4" w:space="0" w:color="auto"/>
              <w:right w:val="nil"/>
            </w:tcBorders>
          </w:tcPr>
          <w:p w14:paraId="62C5D2AD" w14:textId="77777777" w:rsidR="0005556B" w:rsidRDefault="0005556B" w:rsidP="0005556B">
            <w:pPr>
              <w:tabs>
                <w:tab w:val="left" w:pos="4320"/>
              </w:tabs>
              <w:spacing w:after="0" w:line="240" w:lineRule="auto"/>
              <w:ind w:left="-16"/>
              <w:jc w:val="center"/>
              <w:rPr>
                <w:rFonts w:ascii="Times New Roman" w:eastAsia="Times New Roman" w:hAnsi="Times New Roman" w:cs="Times New Roman"/>
                <w:sz w:val="20"/>
                <w:szCs w:val="20"/>
              </w:rPr>
            </w:pPr>
          </w:p>
        </w:tc>
        <w:tc>
          <w:tcPr>
            <w:tcW w:w="852" w:type="dxa"/>
            <w:tcBorders>
              <w:top w:val="nil"/>
              <w:left w:val="nil"/>
              <w:bottom w:val="single" w:sz="4" w:space="0" w:color="auto"/>
              <w:right w:val="nil"/>
            </w:tcBorders>
            <w:vAlign w:val="center"/>
            <w:hideMark/>
          </w:tcPr>
          <w:p w14:paraId="5A301D80" w14:textId="21C49490"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-0.126</w:t>
            </w:r>
          </w:p>
        </w:tc>
        <w:tc>
          <w:tcPr>
            <w:tcW w:w="846" w:type="dxa"/>
            <w:tcBorders>
              <w:top w:val="nil"/>
              <w:left w:val="nil"/>
              <w:bottom w:val="single" w:sz="4" w:space="0" w:color="auto"/>
              <w:right w:val="nil"/>
            </w:tcBorders>
            <w:vAlign w:val="center"/>
            <w:hideMark/>
          </w:tcPr>
          <w:p w14:paraId="02E88B80" w14:textId="0D842664"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0.490</w:t>
            </w:r>
          </w:p>
        </w:tc>
        <w:tc>
          <w:tcPr>
            <w:tcW w:w="771" w:type="dxa"/>
            <w:tcBorders>
              <w:top w:val="nil"/>
              <w:left w:val="nil"/>
              <w:bottom w:val="single" w:sz="4" w:space="0" w:color="auto"/>
              <w:right w:val="nil"/>
            </w:tcBorders>
            <w:vAlign w:val="center"/>
            <w:hideMark/>
          </w:tcPr>
          <w:p w14:paraId="2E3C525E" w14:textId="21C18825"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0.093</w:t>
            </w:r>
          </w:p>
        </w:tc>
        <w:tc>
          <w:tcPr>
            <w:tcW w:w="825" w:type="dxa"/>
            <w:tcBorders>
              <w:top w:val="nil"/>
              <w:left w:val="nil"/>
              <w:bottom w:val="single" w:sz="4" w:space="0" w:color="auto"/>
              <w:right w:val="nil"/>
            </w:tcBorders>
            <w:vAlign w:val="center"/>
            <w:hideMark/>
          </w:tcPr>
          <w:p w14:paraId="5B30A1B6" w14:textId="1890C7AA" w:rsidR="0005556B" w:rsidRPr="00EA4DA5" w:rsidRDefault="0005556B" w:rsidP="0005556B">
            <w:pPr>
              <w:tabs>
                <w:tab w:val="left" w:pos="4320"/>
              </w:tabs>
              <w:spacing w:after="0" w:line="240" w:lineRule="auto"/>
              <w:ind w:left="-16"/>
              <w:jc w:val="center"/>
              <w:rPr>
                <w:rFonts w:ascii="Times New Roman" w:eastAsia="Times New Roman" w:hAnsi="Times New Roman" w:cs="Times New Roman"/>
              </w:rPr>
            </w:pPr>
            <w:r>
              <w:rPr>
                <w:rFonts w:ascii="Times New Roman" w:eastAsia="Times New Roman" w:hAnsi="Times New Roman" w:cs="Times New Roman"/>
                <w:sz w:val="20"/>
                <w:szCs w:val="20"/>
              </w:rPr>
              <w:t>0.195</w:t>
            </w:r>
          </w:p>
        </w:tc>
      </w:tr>
    </w:tbl>
    <w:p w14:paraId="63466553" w14:textId="78781987" w:rsidR="00866223" w:rsidRDefault="00DA0EED" w:rsidP="005053E4">
      <w:pPr>
        <w:spacing w:after="0"/>
        <w:ind w:left="360"/>
        <w:jc w:val="center"/>
        <w:rPr>
          <w:rFonts w:ascii="Times New Roman" w:hAnsi="Times New Roman" w:cs="Times New Roman"/>
          <w:bCs/>
          <w:sz w:val="20"/>
          <w:szCs w:val="20"/>
        </w:rPr>
      </w:pPr>
      <w:r>
        <w:rPr>
          <w:rFonts w:ascii="Times New Roman" w:hAnsi="Times New Roman" w:cs="Times New Roman"/>
          <w:bCs/>
          <w:sz w:val="20"/>
          <w:szCs w:val="20"/>
          <w:vertAlign w:val="superscript"/>
        </w:rPr>
        <w:t>a)</w:t>
      </w:r>
      <w:r w:rsidR="00C35C47" w:rsidRPr="005053E4">
        <w:rPr>
          <w:rFonts w:ascii="Times New Roman" w:hAnsi="Times New Roman" w:cs="Times New Roman"/>
          <w:bCs/>
          <w:sz w:val="20"/>
          <w:szCs w:val="20"/>
        </w:rPr>
        <w:t xml:space="preserve">For H of –OH group </w:t>
      </w:r>
      <w:r w:rsidR="00AE5DF3">
        <w:rPr>
          <w:rFonts w:ascii="Times New Roman" w:hAnsi="Times New Roman" w:cs="Times New Roman"/>
          <w:bCs/>
          <w:sz w:val="20"/>
          <w:szCs w:val="20"/>
        </w:rPr>
        <w:t xml:space="preserve">of </w:t>
      </w:r>
      <w:r w:rsidR="00AE5DF3" w:rsidRPr="004E00EA">
        <w:rPr>
          <w:rFonts w:ascii="Times New Roman" w:hAnsi="Times New Roman" w:cs="Times New Roman"/>
          <w:bCs/>
          <w:sz w:val="20"/>
          <w:szCs w:val="20"/>
        </w:rPr>
        <w:t>RCZOH</w:t>
      </w:r>
      <w:r w:rsidR="00AE5DF3" w:rsidRPr="00AE5DF3">
        <w:rPr>
          <w:rFonts w:ascii="Times New Roman" w:hAnsi="Times New Roman" w:cs="Times New Roman"/>
          <w:bCs/>
          <w:sz w:val="20"/>
          <w:szCs w:val="20"/>
        </w:rPr>
        <w:t xml:space="preserve"> in the complexes</w:t>
      </w:r>
      <w:r w:rsidRPr="005053E4">
        <w:rPr>
          <w:rFonts w:ascii="Times New Roman" w:hAnsi="Times New Roman" w:cs="Times New Roman"/>
          <w:bCs/>
          <w:sz w:val="20"/>
          <w:szCs w:val="20"/>
        </w:rPr>
        <w:t xml:space="preserve">; </w:t>
      </w:r>
      <w:r w:rsidRPr="005053E4">
        <w:rPr>
          <w:rFonts w:ascii="Times New Roman" w:hAnsi="Times New Roman" w:cs="Times New Roman"/>
          <w:bCs/>
          <w:sz w:val="20"/>
          <w:szCs w:val="20"/>
          <w:vertAlign w:val="superscript"/>
        </w:rPr>
        <w:t>b)</w:t>
      </w:r>
      <w:r w:rsidR="00AE5DF3">
        <w:rPr>
          <w:rFonts w:ascii="Times New Roman" w:hAnsi="Times New Roman" w:cs="Times New Roman"/>
          <w:bCs/>
          <w:sz w:val="20"/>
          <w:szCs w:val="20"/>
        </w:rPr>
        <w:t>For H of –CHZ group of CH</w:t>
      </w:r>
      <w:r w:rsidR="00AE5DF3">
        <w:rPr>
          <w:rFonts w:ascii="Times New Roman" w:hAnsi="Times New Roman" w:cs="Times New Roman"/>
          <w:bCs/>
          <w:sz w:val="20"/>
          <w:szCs w:val="20"/>
          <w:vertAlign w:val="subscript"/>
        </w:rPr>
        <w:t>3</w:t>
      </w:r>
      <w:r w:rsidR="00AE5DF3">
        <w:rPr>
          <w:rFonts w:ascii="Times New Roman" w:hAnsi="Times New Roman" w:cs="Times New Roman"/>
          <w:bCs/>
          <w:sz w:val="20"/>
          <w:szCs w:val="20"/>
        </w:rPr>
        <w:t>CHZ in the complexes</w:t>
      </w:r>
    </w:p>
    <w:p w14:paraId="32784A41" w14:textId="77777777" w:rsidR="006D2CFC" w:rsidRPr="005053E4" w:rsidRDefault="006D2CFC" w:rsidP="005053E4">
      <w:pPr>
        <w:spacing w:after="0"/>
        <w:ind w:left="360"/>
        <w:rPr>
          <w:rFonts w:ascii="Times New Roman" w:hAnsi="Times New Roman" w:cs="Times New Roman"/>
          <w:bCs/>
          <w:sz w:val="20"/>
          <w:szCs w:val="20"/>
        </w:rPr>
      </w:pPr>
    </w:p>
    <w:p w14:paraId="7A53DE12" w14:textId="4CA13596" w:rsidR="00866223" w:rsidRPr="00FA009B" w:rsidRDefault="00866223" w:rsidP="00866223">
      <w:pPr>
        <w:spacing w:after="0"/>
        <w:jc w:val="center"/>
        <w:rPr>
          <w:rFonts w:ascii="Times New Roman" w:hAnsi="Times New Roman" w:cs="Times New Roman"/>
        </w:rPr>
      </w:pPr>
      <w:r w:rsidRPr="00DC7D52">
        <w:rPr>
          <w:rFonts w:ascii="Times New Roman" w:hAnsi="Times New Roman" w:cs="Times New Roman"/>
          <w:sz w:val="20"/>
          <w:szCs w:val="20"/>
        </w:rPr>
        <w:t xml:space="preserve">Table </w:t>
      </w:r>
      <w:r w:rsidR="00AA50AA">
        <w:rPr>
          <w:rFonts w:ascii="Times New Roman" w:hAnsi="Times New Roman" w:cs="Times New Roman"/>
          <w:sz w:val="20"/>
          <w:szCs w:val="20"/>
        </w:rPr>
        <w:t>S</w:t>
      </w:r>
      <w:r w:rsidRPr="00DC7D52">
        <w:rPr>
          <w:rFonts w:ascii="Times New Roman" w:hAnsi="Times New Roman" w:cs="Times New Roman"/>
          <w:sz w:val="20"/>
          <w:szCs w:val="20"/>
        </w:rPr>
        <w:t>2. Selected parameters at the BCPs of intermolecular contacts at MP2/6-311++G(3df,2pd)</w:t>
      </w:r>
    </w:p>
    <w:tbl>
      <w:tblPr>
        <w:tblW w:w="82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15"/>
        <w:gridCol w:w="1145"/>
        <w:gridCol w:w="1433"/>
        <w:gridCol w:w="570"/>
        <w:gridCol w:w="650"/>
        <w:gridCol w:w="854"/>
        <w:gridCol w:w="762"/>
        <w:gridCol w:w="953"/>
        <w:gridCol w:w="851"/>
        <w:gridCol w:w="6"/>
      </w:tblGrid>
      <w:tr w:rsidR="00866223" w:rsidRPr="00FA009B" w14:paraId="5E37AF9A" w14:textId="77777777" w:rsidTr="005053E4">
        <w:trPr>
          <w:trHeight w:val="323"/>
          <w:jc w:val="center"/>
        </w:trPr>
        <w:tc>
          <w:tcPr>
            <w:tcW w:w="1015" w:type="dxa"/>
            <w:vMerge w:val="restart"/>
            <w:tcBorders>
              <w:top w:val="single" w:sz="4" w:space="0" w:color="auto"/>
              <w:left w:val="nil"/>
              <w:bottom w:val="nil"/>
              <w:right w:val="nil"/>
            </w:tcBorders>
            <w:shd w:val="clear" w:color="auto" w:fill="auto"/>
            <w:noWrap/>
            <w:vAlign w:val="center"/>
          </w:tcPr>
          <w:p w14:paraId="7E7B54B1"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eastAsia="Times New Roman" w:hAnsi="Times New Roman" w:cs="Times New Roman"/>
                <w:b/>
                <w:sz w:val="20"/>
                <w:szCs w:val="20"/>
                <w:lang w:val="pt-BR"/>
              </w:rPr>
              <w:t>Complex</w:t>
            </w:r>
          </w:p>
        </w:tc>
        <w:tc>
          <w:tcPr>
            <w:tcW w:w="2578" w:type="dxa"/>
            <w:gridSpan w:val="2"/>
            <w:tcBorders>
              <w:top w:val="single" w:sz="4" w:space="0" w:color="auto"/>
              <w:left w:val="nil"/>
              <w:bottom w:val="single" w:sz="4" w:space="0" w:color="auto"/>
              <w:right w:val="nil"/>
            </w:tcBorders>
            <w:shd w:val="clear" w:color="auto" w:fill="auto"/>
            <w:noWrap/>
            <w:vAlign w:val="center"/>
          </w:tcPr>
          <w:p w14:paraId="5C6D09C1" w14:textId="6C03738E"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b/>
                <w:sz w:val="20"/>
                <w:szCs w:val="20"/>
                <w:lang w:val="pt-BR"/>
              </w:rPr>
              <w:t>ρ(r</w:t>
            </w:r>
            <w:r w:rsidR="007904FB" w:rsidRPr="00201C76">
              <w:rPr>
                <w:rFonts w:ascii="Times New Roman" w:eastAsia="Times New Roman" w:hAnsi="Times New Roman" w:cs="Times New Roman"/>
                <w:b/>
                <w:sz w:val="20"/>
                <w:szCs w:val="20"/>
                <w:vertAlign w:val="subscript"/>
                <w:lang w:val="pt-BR"/>
              </w:rPr>
              <w:t>C</w:t>
            </w:r>
            <w:r w:rsidRPr="00FA009B">
              <w:rPr>
                <w:rFonts w:ascii="Times New Roman" w:eastAsia="Times New Roman" w:hAnsi="Times New Roman" w:cs="Times New Roman"/>
                <w:b/>
                <w:sz w:val="20"/>
                <w:szCs w:val="20"/>
                <w:lang w:val="pt-BR"/>
              </w:rPr>
              <w:t>)</w:t>
            </w:r>
            <w:r w:rsidR="001C3E6B" w:rsidRPr="005053E4">
              <w:rPr>
                <w:rFonts w:ascii="Times New Roman" w:eastAsia="Times New Roman" w:hAnsi="Times New Roman" w:cs="Times New Roman"/>
                <w:sz w:val="20"/>
                <w:szCs w:val="20"/>
                <w:lang w:val="pt-BR"/>
              </w:rPr>
              <w:t>, in</w:t>
            </w:r>
            <w:r w:rsidRPr="00FA009B">
              <w:rPr>
                <w:rFonts w:ascii="Times New Roman" w:eastAsia="Times New Roman" w:hAnsi="Times New Roman" w:cs="Times New Roman"/>
                <w:b/>
                <w:sz w:val="20"/>
                <w:szCs w:val="20"/>
                <w:lang w:val="pt-BR"/>
              </w:rPr>
              <w:t xml:space="preserve"> </w:t>
            </w:r>
            <w:r w:rsidRPr="00FA009B">
              <w:rPr>
                <w:rFonts w:ascii="Times New Roman" w:eastAsia="Times New Roman" w:hAnsi="Times New Roman" w:cs="Times New Roman"/>
                <w:bCs/>
                <w:i/>
                <w:iCs/>
                <w:sz w:val="20"/>
                <w:szCs w:val="20"/>
                <w:lang w:val="pt-BR"/>
              </w:rPr>
              <w:t>au</w:t>
            </w:r>
          </w:p>
        </w:tc>
        <w:tc>
          <w:tcPr>
            <w:tcW w:w="1220" w:type="dxa"/>
            <w:gridSpan w:val="2"/>
            <w:tcBorders>
              <w:top w:val="single" w:sz="4" w:space="0" w:color="auto"/>
              <w:left w:val="nil"/>
              <w:bottom w:val="single" w:sz="4" w:space="0" w:color="auto"/>
              <w:right w:val="nil"/>
            </w:tcBorders>
            <w:shd w:val="clear" w:color="auto" w:fill="auto"/>
            <w:vAlign w:val="center"/>
          </w:tcPr>
          <w:p w14:paraId="5E1C09E7" w14:textId="61DA0A6F"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b/>
                <w:sz w:val="20"/>
                <w:szCs w:val="20"/>
              </w:rPr>
              <w:sym w:font="Symbol" w:char="F0D1"/>
            </w:r>
            <w:r w:rsidRPr="00FA009B">
              <w:rPr>
                <w:rFonts w:ascii="Times New Roman" w:eastAsia="Times New Roman" w:hAnsi="Times New Roman" w:cs="Times New Roman"/>
                <w:b/>
                <w:sz w:val="20"/>
                <w:szCs w:val="20"/>
                <w:vertAlign w:val="superscript"/>
              </w:rPr>
              <w:t>2</w:t>
            </w:r>
            <w:r w:rsidRPr="00FA009B">
              <w:rPr>
                <w:rFonts w:ascii="Times New Roman" w:eastAsia="Times New Roman" w:hAnsi="Times New Roman" w:cs="Times New Roman"/>
                <w:b/>
                <w:sz w:val="20"/>
                <w:szCs w:val="20"/>
              </w:rPr>
              <w:t>ρ(</w:t>
            </w:r>
            <w:r w:rsidR="007904FB" w:rsidRPr="00FA009B">
              <w:rPr>
                <w:rFonts w:ascii="Times New Roman" w:eastAsia="Times New Roman" w:hAnsi="Times New Roman" w:cs="Times New Roman"/>
                <w:b/>
                <w:sz w:val="20"/>
                <w:szCs w:val="20"/>
                <w:lang w:val="pt-BR"/>
              </w:rPr>
              <w:t>r</w:t>
            </w:r>
            <w:r w:rsidR="007904FB" w:rsidRPr="00DF38CF">
              <w:rPr>
                <w:rFonts w:ascii="Times New Roman" w:eastAsia="Times New Roman" w:hAnsi="Times New Roman" w:cs="Times New Roman"/>
                <w:b/>
                <w:sz w:val="20"/>
                <w:szCs w:val="20"/>
                <w:vertAlign w:val="subscript"/>
                <w:lang w:val="pt-BR"/>
              </w:rPr>
              <w:t>C</w:t>
            </w:r>
            <w:r w:rsidRPr="00FA009B">
              <w:rPr>
                <w:rFonts w:ascii="Times New Roman" w:eastAsia="Times New Roman" w:hAnsi="Times New Roman" w:cs="Times New Roman"/>
                <w:b/>
                <w:sz w:val="20"/>
                <w:szCs w:val="20"/>
              </w:rPr>
              <w:t>)</w:t>
            </w:r>
            <w:r w:rsidR="001C3E6B" w:rsidRPr="005053E4">
              <w:rPr>
                <w:rFonts w:ascii="Times New Roman" w:eastAsia="Times New Roman" w:hAnsi="Times New Roman" w:cs="Times New Roman"/>
                <w:sz w:val="20"/>
                <w:szCs w:val="20"/>
              </w:rPr>
              <w:t>, in</w:t>
            </w:r>
            <w:r w:rsidRPr="00FA009B">
              <w:rPr>
                <w:rFonts w:ascii="Times New Roman" w:eastAsia="Times New Roman" w:hAnsi="Times New Roman" w:cs="Times New Roman"/>
                <w:b/>
                <w:sz w:val="20"/>
                <w:szCs w:val="20"/>
              </w:rPr>
              <w:t xml:space="preserve"> </w:t>
            </w:r>
            <w:r w:rsidRPr="00FA009B">
              <w:rPr>
                <w:rFonts w:ascii="Times New Roman" w:eastAsia="Times New Roman" w:hAnsi="Times New Roman" w:cs="Times New Roman"/>
                <w:bCs/>
                <w:i/>
                <w:iCs/>
                <w:sz w:val="20"/>
                <w:szCs w:val="20"/>
                <w:lang w:val="pt-BR"/>
              </w:rPr>
              <w:t>au</w:t>
            </w:r>
          </w:p>
        </w:tc>
        <w:tc>
          <w:tcPr>
            <w:tcW w:w="1616" w:type="dxa"/>
            <w:gridSpan w:val="2"/>
            <w:tcBorders>
              <w:top w:val="single" w:sz="4" w:space="0" w:color="auto"/>
              <w:left w:val="nil"/>
              <w:bottom w:val="single" w:sz="4" w:space="0" w:color="auto"/>
              <w:right w:val="nil"/>
            </w:tcBorders>
            <w:shd w:val="clear" w:color="auto" w:fill="auto"/>
            <w:noWrap/>
            <w:vAlign w:val="center"/>
          </w:tcPr>
          <w:p w14:paraId="74B4C61F" w14:textId="04CF352C" w:rsidR="00866223" w:rsidRPr="00FA009B" w:rsidRDefault="00866223" w:rsidP="001C3E6B">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b/>
                <w:sz w:val="20"/>
                <w:szCs w:val="20"/>
                <w:lang w:val="pt-BR"/>
              </w:rPr>
              <w:t>H(</w:t>
            </w:r>
            <w:r w:rsidR="007904FB" w:rsidRPr="00FA009B">
              <w:rPr>
                <w:rFonts w:ascii="Times New Roman" w:eastAsia="Times New Roman" w:hAnsi="Times New Roman" w:cs="Times New Roman"/>
                <w:b/>
                <w:sz w:val="20"/>
                <w:szCs w:val="20"/>
                <w:lang w:val="pt-BR"/>
              </w:rPr>
              <w:t>r</w:t>
            </w:r>
            <w:r w:rsidR="007904FB" w:rsidRPr="00DF38CF">
              <w:rPr>
                <w:rFonts w:ascii="Times New Roman" w:eastAsia="Times New Roman" w:hAnsi="Times New Roman" w:cs="Times New Roman"/>
                <w:b/>
                <w:sz w:val="20"/>
                <w:szCs w:val="20"/>
                <w:vertAlign w:val="subscript"/>
                <w:lang w:val="pt-BR"/>
              </w:rPr>
              <w:t>C</w:t>
            </w:r>
            <w:r w:rsidRPr="00FA009B">
              <w:rPr>
                <w:rFonts w:ascii="Times New Roman" w:eastAsia="Times New Roman" w:hAnsi="Times New Roman" w:cs="Times New Roman"/>
                <w:b/>
                <w:sz w:val="20"/>
                <w:szCs w:val="20"/>
                <w:lang w:val="pt-BR"/>
              </w:rPr>
              <w:t>)</w:t>
            </w:r>
            <w:r w:rsidRPr="00FA009B">
              <w:rPr>
                <w:rFonts w:ascii="Times New Roman" w:eastAsia="Times New Roman" w:hAnsi="Times New Roman" w:cs="Times New Roman"/>
                <w:b/>
                <w:sz w:val="20"/>
                <w:szCs w:val="20"/>
                <w:vertAlign w:val="superscript"/>
                <w:lang w:val="pt-BR"/>
              </w:rPr>
              <w:t xml:space="preserve">a) </w:t>
            </w:r>
            <w:r w:rsidR="001C3E6B" w:rsidRPr="005053E4">
              <w:rPr>
                <w:rFonts w:ascii="Times New Roman" w:eastAsia="Times New Roman" w:hAnsi="Times New Roman" w:cs="Times New Roman"/>
                <w:sz w:val="20"/>
                <w:szCs w:val="20"/>
                <w:lang w:val="pt-BR"/>
              </w:rPr>
              <w:t>,</w:t>
            </w:r>
            <w:r w:rsidR="001C3E6B">
              <w:rPr>
                <w:rFonts w:ascii="Times New Roman" w:eastAsia="Times New Roman" w:hAnsi="Times New Roman" w:cs="Times New Roman"/>
                <w:b/>
                <w:sz w:val="20"/>
                <w:szCs w:val="20"/>
                <w:lang w:val="pt-BR"/>
              </w:rPr>
              <w:t xml:space="preserve"> </w:t>
            </w:r>
            <w:r w:rsidR="001C3E6B" w:rsidRPr="005053E4">
              <w:rPr>
                <w:rFonts w:ascii="Times New Roman" w:eastAsia="Times New Roman" w:hAnsi="Times New Roman" w:cs="Times New Roman"/>
                <w:sz w:val="20"/>
                <w:szCs w:val="20"/>
                <w:lang w:val="pt-BR"/>
              </w:rPr>
              <w:t>in</w:t>
            </w:r>
            <w:r w:rsidRPr="001C3E6B">
              <w:rPr>
                <w:rFonts w:ascii="Times New Roman" w:eastAsia="Times New Roman" w:hAnsi="Times New Roman" w:cs="Times New Roman"/>
                <w:b/>
                <w:sz w:val="20"/>
                <w:szCs w:val="20"/>
                <w:lang w:val="pt-BR"/>
              </w:rPr>
              <w:t xml:space="preserve"> </w:t>
            </w:r>
            <w:r w:rsidRPr="00FA009B">
              <w:rPr>
                <w:rFonts w:ascii="Times New Roman" w:eastAsia="Times New Roman" w:hAnsi="Times New Roman" w:cs="Times New Roman"/>
                <w:bCs/>
                <w:i/>
                <w:iCs/>
                <w:sz w:val="20"/>
                <w:szCs w:val="20"/>
                <w:lang w:val="pt-BR"/>
              </w:rPr>
              <w:t>au</w:t>
            </w:r>
          </w:p>
        </w:tc>
        <w:tc>
          <w:tcPr>
            <w:tcW w:w="1810" w:type="dxa"/>
            <w:gridSpan w:val="3"/>
            <w:tcBorders>
              <w:top w:val="single" w:sz="4" w:space="0" w:color="auto"/>
              <w:left w:val="nil"/>
              <w:bottom w:val="single" w:sz="4" w:space="0" w:color="auto"/>
              <w:right w:val="nil"/>
            </w:tcBorders>
            <w:shd w:val="clear" w:color="auto" w:fill="auto"/>
            <w:noWrap/>
            <w:vAlign w:val="center"/>
          </w:tcPr>
          <w:p w14:paraId="56217FFB" w14:textId="2316781C"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b/>
                <w:sz w:val="20"/>
                <w:szCs w:val="20"/>
                <w:lang w:val="pt-BR"/>
              </w:rPr>
              <w:t>E</w:t>
            </w:r>
            <w:r w:rsidRPr="00FA009B">
              <w:rPr>
                <w:rFonts w:ascii="Times New Roman" w:eastAsia="Times New Roman" w:hAnsi="Times New Roman" w:cs="Times New Roman"/>
                <w:b/>
                <w:sz w:val="20"/>
                <w:szCs w:val="20"/>
                <w:vertAlign w:val="subscript"/>
                <w:lang w:val="pt-BR"/>
              </w:rPr>
              <w:t>HB</w:t>
            </w:r>
            <w:r w:rsidRPr="00FA009B">
              <w:rPr>
                <w:rFonts w:ascii="Times New Roman" w:eastAsia="Times New Roman" w:hAnsi="Times New Roman" w:cs="Times New Roman"/>
                <w:b/>
                <w:sz w:val="20"/>
                <w:szCs w:val="20"/>
                <w:vertAlign w:val="superscript"/>
                <w:lang w:val="pt-BR"/>
              </w:rPr>
              <w:t>b)</w:t>
            </w:r>
            <w:r w:rsidR="001C3E6B">
              <w:rPr>
                <w:rFonts w:ascii="Times New Roman" w:eastAsia="Times New Roman" w:hAnsi="Times New Roman" w:cs="Times New Roman"/>
                <w:b/>
                <w:sz w:val="20"/>
                <w:szCs w:val="20"/>
                <w:lang w:val="pt-BR"/>
              </w:rPr>
              <w:t>,</w:t>
            </w:r>
            <w:r w:rsidR="006D2CFC">
              <w:rPr>
                <w:rFonts w:ascii="Times New Roman" w:eastAsia="Times New Roman" w:hAnsi="Times New Roman" w:cs="Times New Roman"/>
                <w:b/>
                <w:sz w:val="20"/>
                <w:szCs w:val="20"/>
                <w:lang w:val="pt-BR"/>
              </w:rPr>
              <w:t xml:space="preserve"> </w:t>
            </w:r>
            <w:r w:rsidR="001C3E6B" w:rsidRPr="005053E4">
              <w:rPr>
                <w:rFonts w:ascii="Times New Roman" w:eastAsia="Times New Roman" w:hAnsi="Times New Roman" w:cs="Times New Roman"/>
                <w:sz w:val="20"/>
                <w:szCs w:val="20"/>
                <w:lang w:val="pt-BR"/>
              </w:rPr>
              <w:t>in</w:t>
            </w:r>
            <w:r w:rsidR="001C3E6B">
              <w:rPr>
                <w:rFonts w:ascii="Times New Roman" w:eastAsia="Times New Roman" w:hAnsi="Times New Roman" w:cs="Times New Roman"/>
                <w:b/>
                <w:sz w:val="20"/>
                <w:szCs w:val="20"/>
                <w:vertAlign w:val="subscript"/>
                <w:lang w:val="pt-BR"/>
              </w:rPr>
              <w:t xml:space="preserve"> </w:t>
            </w:r>
            <w:r w:rsidRPr="00FA009B">
              <w:rPr>
                <w:rFonts w:ascii="Times New Roman" w:eastAsia="Times New Roman" w:hAnsi="Times New Roman" w:cs="Times New Roman"/>
                <w:b/>
                <w:sz w:val="20"/>
                <w:szCs w:val="20"/>
                <w:vertAlign w:val="subscript"/>
                <w:lang w:val="pt-BR"/>
              </w:rPr>
              <w:t xml:space="preserve"> </w:t>
            </w:r>
            <w:r w:rsidRPr="00FA009B">
              <w:rPr>
                <w:rFonts w:ascii="Times New Roman" w:eastAsia="Times New Roman" w:hAnsi="Times New Roman" w:cs="Times New Roman"/>
                <w:bCs/>
                <w:i/>
                <w:iCs/>
                <w:sz w:val="20"/>
                <w:szCs w:val="20"/>
                <w:lang w:val="pt-BR"/>
              </w:rPr>
              <w:t>kJ.mol</w:t>
            </w:r>
            <w:r w:rsidRPr="00FA009B">
              <w:rPr>
                <w:rFonts w:ascii="Times New Roman" w:eastAsia="Times New Roman" w:hAnsi="Times New Roman" w:cs="Times New Roman"/>
                <w:bCs/>
                <w:i/>
                <w:iCs/>
                <w:sz w:val="20"/>
                <w:szCs w:val="20"/>
                <w:vertAlign w:val="superscript"/>
                <w:lang w:val="pt-BR"/>
              </w:rPr>
              <w:t>-1</w:t>
            </w:r>
          </w:p>
        </w:tc>
      </w:tr>
      <w:tr w:rsidR="00866223" w:rsidRPr="00FA009B" w14:paraId="1FF94B12" w14:textId="77777777" w:rsidTr="005053E4">
        <w:trPr>
          <w:gridAfter w:val="1"/>
          <w:wAfter w:w="6" w:type="dxa"/>
          <w:trHeight w:val="323"/>
          <w:jc w:val="center"/>
        </w:trPr>
        <w:tc>
          <w:tcPr>
            <w:tcW w:w="1015" w:type="dxa"/>
            <w:vMerge/>
            <w:tcBorders>
              <w:top w:val="nil"/>
              <w:left w:val="nil"/>
              <w:bottom w:val="single" w:sz="4" w:space="0" w:color="auto"/>
              <w:right w:val="nil"/>
            </w:tcBorders>
            <w:shd w:val="clear" w:color="auto" w:fill="auto"/>
            <w:noWrap/>
            <w:vAlign w:val="center"/>
          </w:tcPr>
          <w:p w14:paraId="1958849C"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p>
        </w:tc>
        <w:tc>
          <w:tcPr>
            <w:tcW w:w="1145" w:type="dxa"/>
            <w:tcBorders>
              <w:top w:val="single" w:sz="4" w:space="0" w:color="auto"/>
              <w:left w:val="nil"/>
              <w:bottom w:val="single" w:sz="4" w:space="0" w:color="auto"/>
              <w:right w:val="nil"/>
            </w:tcBorders>
            <w:shd w:val="clear" w:color="auto" w:fill="auto"/>
            <w:noWrap/>
            <w:vAlign w:val="center"/>
          </w:tcPr>
          <w:p w14:paraId="73E40A18" w14:textId="351F0BE8" w:rsidR="00866223" w:rsidRPr="00FA009B" w:rsidRDefault="00866223" w:rsidP="00D84D2B">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b/>
                <w:sz w:val="20"/>
                <w:szCs w:val="20"/>
              </w:rPr>
              <w:t>O–H</w:t>
            </w:r>
            <w:r w:rsidRPr="00FA009B">
              <w:rPr>
                <w:rFonts w:ascii="Times New Roman" w:hAnsi="Times New Roman" w:cs="Times New Roman"/>
              </w:rPr>
              <w:t>∙∙∙</w:t>
            </w:r>
            <w:r w:rsidRPr="00FA009B">
              <w:rPr>
                <w:rFonts w:ascii="Times New Roman" w:hAnsi="Times New Roman" w:cs="Times New Roman"/>
                <w:b/>
                <w:sz w:val="20"/>
                <w:szCs w:val="20"/>
              </w:rPr>
              <w:t>Z</w:t>
            </w:r>
            <w:r w:rsidR="00D97D66">
              <w:rPr>
                <w:rFonts w:ascii="Times New Roman" w:hAnsi="Times New Roman" w:cs="Times New Roman"/>
                <w:b/>
                <w:sz w:val="20"/>
                <w:szCs w:val="20"/>
              </w:rPr>
              <w:t>7</w:t>
            </w:r>
            <w:r w:rsidRPr="00FA009B">
              <w:rPr>
                <w:rFonts w:ascii="Times New Roman" w:hAnsi="Times New Roman" w:cs="Times New Roman"/>
                <w:b/>
                <w:sz w:val="20"/>
                <w:szCs w:val="20"/>
              </w:rPr>
              <w:t xml:space="preserve"> </w:t>
            </w:r>
          </w:p>
        </w:tc>
        <w:tc>
          <w:tcPr>
            <w:tcW w:w="1433" w:type="dxa"/>
            <w:tcBorders>
              <w:top w:val="single" w:sz="4" w:space="0" w:color="auto"/>
              <w:left w:val="nil"/>
              <w:bottom w:val="single" w:sz="4" w:space="0" w:color="auto"/>
              <w:right w:val="nil"/>
            </w:tcBorders>
            <w:shd w:val="clear" w:color="auto" w:fill="auto"/>
            <w:noWrap/>
            <w:vAlign w:val="center"/>
          </w:tcPr>
          <w:p w14:paraId="0E64281E" w14:textId="636193A5" w:rsidR="00866223" w:rsidRPr="00FA009B" w:rsidRDefault="00866223" w:rsidP="00D84D2B">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b/>
                <w:sz w:val="20"/>
                <w:szCs w:val="20"/>
              </w:rPr>
              <w:t>C</w:t>
            </w:r>
            <w:r w:rsidR="000E53B9" w:rsidRPr="00BA4E60">
              <w:rPr>
                <w:rFonts w:ascii="Times New Roman" w:hAnsi="Times New Roman" w:cs="Times New Roman"/>
                <w:b/>
                <w:sz w:val="20"/>
                <w:szCs w:val="20"/>
                <w:vertAlign w:val="subscript"/>
              </w:rPr>
              <w:t>sp2</w:t>
            </w:r>
            <w:r w:rsidRPr="00FA009B">
              <w:rPr>
                <w:rFonts w:ascii="Times New Roman" w:hAnsi="Times New Roman" w:cs="Times New Roman"/>
                <w:b/>
                <w:sz w:val="20"/>
                <w:szCs w:val="20"/>
              </w:rPr>
              <w:t>–H</w:t>
            </w:r>
            <w:r w:rsidRPr="00FA009B">
              <w:rPr>
                <w:rFonts w:ascii="Times New Roman" w:hAnsi="Times New Roman" w:cs="Times New Roman"/>
              </w:rPr>
              <w:t>∙∙∙</w:t>
            </w:r>
            <w:r w:rsidRPr="00FA009B">
              <w:rPr>
                <w:rFonts w:ascii="Times New Roman" w:hAnsi="Times New Roman" w:cs="Times New Roman"/>
                <w:b/>
                <w:sz w:val="20"/>
                <w:szCs w:val="20"/>
              </w:rPr>
              <w:t>Z</w:t>
            </w:r>
            <w:r w:rsidR="00D97D66">
              <w:rPr>
                <w:rFonts w:ascii="Times New Roman" w:hAnsi="Times New Roman" w:cs="Times New Roman"/>
                <w:b/>
                <w:sz w:val="20"/>
                <w:szCs w:val="20"/>
              </w:rPr>
              <w:t>2</w:t>
            </w:r>
            <w:r w:rsidRPr="00FA009B">
              <w:rPr>
                <w:rFonts w:ascii="Times New Roman" w:hAnsi="Times New Roman" w:cs="Times New Roman"/>
                <w:b/>
                <w:sz w:val="20"/>
                <w:szCs w:val="20"/>
              </w:rPr>
              <w:t xml:space="preserve"> </w:t>
            </w:r>
          </w:p>
        </w:tc>
        <w:tc>
          <w:tcPr>
            <w:tcW w:w="570" w:type="dxa"/>
            <w:tcBorders>
              <w:top w:val="single" w:sz="4" w:space="0" w:color="auto"/>
              <w:left w:val="nil"/>
              <w:bottom w:val="single" w:sz="4" w:space="0" w:color="auto"/>
              <w:right w:val="nil"/>
            </w:tcBorders>
            <w:shd w:val="clear" w:color="auto" w:fill="auto"/>
            <w:vAlign w:val="center"/>
          </w:tcPr>
          <w:p w14:paraId="3363C1DE"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b/>
                <w:sz w:val="20"/>
                <w:szCs w:val="20"/>
              </w:rPr>
              <w:t>(1)</w:t>
            </w:r>
          </w:p>
        </w:tc>
        <w:tc>
          <w:tcPr>
            <w:tcW w:w="650" w:type="dxa"/>
            <w:tcBorders>
              <w:top w:val="single" w:sz="4" w:space="0" w:color="auto"/>
              <w:left w:val="nil"/>
              <w:bottom w:val="single" w:sz="4" w:space="0" w:color="auto"/>
              <w:right w:val="nil"/>
            </w:tcBorders>
            <w:shd w:val="clear" w:color="auto" w:fill="auto"/>
            <w:vAlign w:val="center"/>
          </w:tcPr>
          <w:p w14:paraId="1511399E"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b/>
                <w:sz w:val="20"/>
                <w:szCs w:val="20"/>
              </w:rPr>
              <w:t>(2)</w:t>
            </w:r>
          </w:p>
        </w:tc>
        <w:tc>
          <w:tcPr>
            <w:tcW w:w="854" w:type="dxa"/>
            <w:tcBorders>
              <w:top w:val="single" w:sz="4" w:space="0" w:color="auto"/>
              <w:left w:val="nil"/>
              <w:bottom w:val="single" w:sz="4" w:space="0" w:color="auto"/>
              <w:right w:val="nil"/>
            </w:tcBorders>
            <w:shd w:val="clear" w:color="auto" w:fill="auto"/>
            <w:noWrap/>
            <w:vAlign w:val="center"/>
          </w:tcPr>
          <w:p w14:paraId="50DC1F50" w14:textId="77777777" w:rsidR="00866223" w:rsidRPr="00FA009B" w:rsidRDefault="00866223" w:rsidP="00E057B0">
            <w:pPr>
              <w:tabs>
                <w:tab w:val="left" w:pos="4320"/>
              </w:tabs>
              <w:spacing w:after="0"/>
              <w:ind w:left="-16"/>
              <w:jc w:val="center"/>
              <w:rPr>
                <w:rFonts w:ascii="Times New Roman" w:hAnsi="Times New Roman" w:cs="Times New Roman"/>
                <w:sz w:val="20"/>
                <w:szCs w:val="20"/>
              </w:rPr>
            </w:pPr>
            <w:r w:rsidRPr="00FA009B">
              <w:rPr>
                <w:rFonts w:ascii="Times New Roman" w:eastAsia="Times New Roman" w:hAnsi="Times New Roman" w:cs="Times New Roman"/>
                <w:b/>
                <w:sz w:val="20"/>
                <w:szCs w:val="20"/>
              </w:rPr>
              <w:t>(1)</w:t>
            </w:r>
          </w:p>
        </w:tc>
        <w:tc>
          <w:tcPr>
            <w:tcW w:w="762" w:type="dxa"/>
            <w:tcBorders>
              <w:top w:val="single" w:sz="4" w:space="0" w:color="auto"/>
              <w:left w:val="nil"/>
              <w:bottom w:val="single" w:sz="4" w:space="0" w:color="auto"/>
              <w:right w:val="nil"/>
            </w:tcBorders>
            <w:shd w:val="clear" w:color="auto" w:fill="auto"/>
            <w:noWrap/>
            <w:vAlign w:val="center"/>
          </w:tcPr>
          <w:p w14:paraId="27AA33C1"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b/>
                <w:sz w:val="20"/>
                <w:szCs w:val="20"/>
              </w:rPr>
              <w:t>(2)</w:t>
            </w:r>
          </w:p>
        </w:tc>
        <w:tc>
          <w:tcPr>
            <w:tcW w:w="953" w:type="dxa"/>
            <w:tcBorders>
              <w:top w:val="single" w:sz="4" w:space="0" w:color="auto"/>
              <w:left w:val="nil"/>
              <w:bottom w:val="single" w:sz="4" w:space="0" w:color="auto"/>
              <w:right w:val="nil"/>
            </w:tcBorders>
            <w:shd w:val="clear" w:color="auto" w:fill="auto"/>
            <w:noWrap/>
            <w:vAlign w:val="center"/>
          </w:tcPr>
          <w:p w14:paraId="479037F9"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b/>
                <w:sz w:val="20"/>
                <w:szCs w:val="20"/>
              </w:rPr>
              <w:t>(1)</w:t>
            </w:r>
          </w:p>
        </w:tc>
        <w:tc>
          <w:tcPr>
            <w:tcW w:w="851" w:type="dxa"/>
            <w:tcBorders>
              <w:top w:val="single" w:sz="4" w:space="0" w:color="auto"/>
              <w:left w:val="nil"/>
              <w:bottom w:val="single" w:sz="4" w:space="0" w:color="auto"/>
              <w:right w:val="nil"/>
            </w:tcBorders>
            <w:shd w:val="clear" w:color="auto" w:fill="auto"/>
            <w:noWrap/>
            <w:vAlign w:val="center"/>
          </w:tcPr>
          <w:p w14:paraId="02C02287"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b/>
                <w:sz w:val="20"/>
                <w:szCs w:val="20"/>
              </w:rPr>
              <w:t>(2)</w:t>
            </w:r>
          </w:p>
        </w:tc>
      </w:tr>
      <w:tr w:rsidR="00866223" w:rsidRPr="00FA009B" w14:paraId="2E8A85E6" w14:textId="77777777" w:rsidTr="005053E4">
        <w:trPr>
          <w:gridAfter w:val="1"/>
          <w:wAfter w:w="6" w:type="dxa"/>
          <w:trHeight w:val="323"/>
          <w:jc w:val="center"/>
        </w:trPr>
        <w:tc>
          <w:tcPr>
            <w:tcW w:w="1015" w:type="dxa"/>
            <w:tcBorders>
              <w:top w:val="single" w:sz="4" w:space="0" w:color="auto"/>
              <w:left w:val="nil"/>
              <w:bottom w:val="nil"/>
              <w:right w:val="nil"/>
            </w:tcBorders>
            <w:shd w:val="clear" w:color="auto" w:fill="auto"/>
            <w:noWrap/>
            <w:vAlign w:val="center"/>
          </w:tcPr>
          <w:p w14:paraId="39C1A398"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MO–O</w:t>
            </w:r>
          </w:p>
        </w:tc>
        <w:tc>
          <w:tcPr>
            <w:tcW w:w="1145" w:type="dxa"/>
            <w:tcBorders>
              <w:top w:val="single" w:sz="4" w:space="0" w:color="auto"/>
              <w:left w:val="nil"/>
              <w:bottom w:val="nil"/>
              <w:right w:val="nil"/>
            </w:tcBorders>
            <w:shd w:val="clear" w:color="auto" w:fill="auto"/>
            <w:noWrap/>
            <w:vAlign w:val="center"/>
            <w:hideMark/>
          </w:tcPr>
          <w:p w14:paraId="54ADD596"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0.0405</w:t>
            </w:r>
          </w:p>
        </w:tc>
        <w:tc>
          <w:tcPr>
            <w:tcW w:w="1433" w:type="dxa"/>
            <w:tcBorders>
              <w:top w:val="single" w:sz="4" w:space="0" w:color="auto"/>
              <w:left w:val="nil"/>
              <w:bottom w:val="nil"/>
              <w:right w:val="nil"/>
            </w:tcBorders>
            <w:shd w:val="clear" w:color="auto" w:fill="auto"/>
            <w:noWrap/>
            <w:vAlign w:val="center"/>
            <w:hideMark/>
          </w:tcPr>
          <w:p w14:paraId="2BE7AD64"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0.0130</w:t>
            </w:r>
          </w:p>
        </w:tc>
        <w:tc>
          <w:tcPr>
            <w:tcW w:w="570" w:type="dxa"/>
            <w:tcBorders>
              <w:top w:val="single" w:sz="4" w:space="0" w:color="auto"/>
              <w:left w:val="nil"/>
              <w:bottom w:val="nil"/>
              <w:right w:val="nil"/>
            </w:tcBorders>
            <w:shd w:val="clear" w:color="auto" w:fill="auto"/>
            <w:vAlign w:val="center"/>
            <w:hideMark/>
          </w:tcPr>
          <w:p w14:paraId="71F39D42"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0.097</w:t>
            </w:r>
          </w:p>
        </w:tc>
        <w:tc>
          <w:tcPr>
            <w:tcW w:w="650" w:type="dxa"/>
            <w:tcBorders>
              <w:top w:val="single" w:sz="4" w:space="0" w:color="auto"/>
              <w:left w:val="nil"/>
              <w:bottom w:val="nil"/>
              <w:right w:val="nil"/>
            </w:tcBorders>
            <w:shd w:val="clear" w:color="auto" w:fill="auto"/>
            <w:vAlign w:val="center"/>
            <w:hideMark/>
          </w:tcPr>
          <w:p w14:paraId="29E4D534"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0.045</w:t>
            </w:r>
          </w:p>
        </w:tc>
        <w:tc>
          <w:tcPr>
            <w:tcW w:w="854" w:type="dxa"/>
            <w:tcBorders>
              <w:top w:val="single" w:sz="4" w:space="0" w:color="auto"/>
              <w:left w:val="nil"/>
              <w:bottom w:val="nil"/>
              <w:right w:val="nil"/>
            </w:tcBorders>
            <w:shd w:val="clear" w:color="auto" w:fill="auto"/>
            <w:noWrap/>
            <w:vAlign w:val="center"/>
            <w:hideMark/>
          </w:tcPr>
          <w:p w14:paraId="4AD3F8D7"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-0.0073</w:t>
            </w:r>
          </w:p>
        </w:tc>
        <w:tc>
          <w:tcPr>
            <w:tcW w:w="762" w:type="dxa"/>
            <w:tcBorders>
              <w:top w:val="single" w:sz="4" w:space="0" w:color="auto"/>
              <w:left w:val="nil"/>
              <w:bottom w:val="nil"/>
              <w:right w:val="nil"/>
            </w:tcBorders>
            <w:shd w:val="clear" w:color="auto" w:fill="auto"/>
            <w:noWrap/>
            <w:vAlign w:val="center"/>
            <w:hideMark/>
          </w:tcPr>
          <w:p w14:paraId="40FE3EDA"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0.0012</w:t>
            </w:r>
          </w:p>
        </w:tc>
        <w:tc>
          <w:tcPr>
            <w:tcW w:w="953" w:type="dxa"/>
            <w:tcBorders>
              <w:top w:val="single" w:sz="4" w:space="0" w:color="auto"/>
              <w:left w:val="nil"/>
              <w:bottom w:val="nil"/>
              <w:right w:val="nil"/>
            </w:tcBorders>
            <w:shd w:val="clear" w:color="auto" w:fill="auto"/>
            <w:noWrap/>
            <w:vAlign w:val="center"/>
            <w:hideMark/>
          </w:tcPr>
          <w:p w14:paraId="74BDF680" w14:textId="791839A6"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-5</w:t>
            </w:r>
            <w:r w:rsidR="00BA6821">
              <w:rPr>
                <w:rFonts w:ascii="Times New Roman" w:eastAsia="Times New Roman" w:hAnsi="Times New Roman" w:cs="Times New Roman"/>
                <w:sz w:val="20"/>
                <w:szCs w:val="20"/>
              </w:rPr>
              <w:t>1.0</w:t>
            </w:r>
          </w:p>
        </w:tc>
        <w:tc>
          <w:tcPr>
            <w:tcW w:w="851" w:type="dxa"/>
            <w:tcBorders>
              <w:top w:val="single" w:sz="4" w:space="0" w:color="auto"/>
              <w:left w:val="nil"/>
              <w:bottom w:val="nil"/>
              <w:right w:val="nil"/>
            </w:tcBorders>
            <w:shd w:val="clear" w:color="auto" w:fill="auto"/>
            <w:noWrap/>
            <w:vAlign w:val="center"/>
            <w:hideMark/>
          </w:tcPr>
          <w:p w14:paraId="36A68D61" w14:textId="31689608" w:rsidR="00866223" w:rsidRPr="00FA009B" w:rsidRDefault="00866223" w:rsidP="00BA6821">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-11.</w:t>
            </w:r>
            <w:r w:rsidR="00BA6821">
              <w:rPr>
                <w:rFonts w:ascii="Times New Roman" w:eastAsia="Times New Roman" w:hAnsi="Times New Roman" w:cs="Times New Roman"/>
                <w:sz w:val="20"/>
                <w:szCs w:val="20"/>
              </w:rPr>
              <w:t>4</w:t>
            </w:r>
          </w:p>
        </w:tc>
      </w:tr>
      <w:tr w:rsidR="00866223" w:rsidRPr="00FA009B" w14:paraId="2A256139" w14:textId="77777777" w:rsidTr="005053E4">
        <w:trPr>
          <w:gridAfter w:val="1"/>
          <w:wAfter w:w="6" w:type="dxa"/>
          <w:trHeight w:val="323"/>
          <w:jc w:val="center"/>
        </w:trPr>
        <w:tc>
          <w:tcPr>
            <w:tcW w:w="1015" w:type="dxa"/>
            <w:tcBorders>
              <w:top w:val="nil"/>
              <w:left w:val="nil"/>
              <w:bottom w:val="nil"/>
              <w:right w:val="nil"/>
            </w:tcBorders>
            <w:shd w:val="clear" w:color="auto" w:fill="auto"/>
            <w:noWrap/>
            <w:vAlign w:val="center"/>
          </w:tcPr>
          <w:p w14:paraId="133FA339"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MS–O</w:t>
            </w:r>
          </w:p>
        </w:tc>
        <w:tc>
          <w:tcPr>
            <w:tcW w:w="1145" w:type="dxa"/>
            <w:tcBorders>
              <w:top w:val="nil"/>
              <w:left w:val="nil"/>
              <w:bottom w:val="nil"/>
              <w:right w:val="nil"/>
            </w:tcBorders>
            <w:shd w:val="clear" w:color="auto" w:fill="auto"/>
            <w:noWrap/>
            <w:vAlign w:val="center"/>
            <w:hideMark/>
          </w:tcPr>
          <w:p w14:paraId="0B656CF2"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0.0428</w:t>
            </w:r>
          </w:p>
        </w:tc>
        <w:tc>
          <w:tcPr>
            <w:tcW w:w="1433" w:type="dxa"/>
            <w:tcBorders>
              <w:top w:val="nil"/>
              <w:left w:val="nil"/>
              <w:bottom w:val="nil"/>
              <w:right w:val="nil"/>
            </w:tcBorders>
            <w:shd w:val="clear" w:color="auto" w:fill="auto"/>
            <w:noWrap/>
            <w:vAlign w:val="center"/>
            <w:hideMark/>
          </w:tcPr>
          <w:p w14:paraId="4D112BF9"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0.0102</w:t>
            </w:r>
          </w:p>
        </w:tc>
        <w:tc>
          <w:tcPr>
            <w:tcW w:w="570" w:type="dxa"/>
            <w:tcBorders>
              <w:top w:val="nil"/>
              <w:left w:val="nil"/>
              <w:bottom w:val="nil"/>
              <w:right w:val="nil"/>
            </w:tcBorders>
            <w:shd w:val="clear" w:color="auto" w:fill="auto"/>
            <w:vAlign w:val="center"/>
            <w:hideMark/>
          </w:tcPr>
          <w:p w14:paraId="26D0C1CE"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0.100</w:t>
            </w:r>
          </w:p>
        </w:tc>
        <w:tc>
          <w:tcPr>
            <w:tcW w:w="650" w:type="dxa"/>
            <w:tcBorders>
              <w:top w:val="nil"/>
              <w:left w:val="nil"/>
              <w:bottom w:val="nil"/>
              <w:right w:val="nil"/>
            </w:tcBorders>
            <w:shd w:val="clear" w:color="auto" w:fill="auto"/>
            <w:vAlign w:val="center"/>
            <w:hideMark/>
          </w:tcPr>
          <w:p w14:paraId="31A7C737"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0.027</w:t>
            </w:r>
          </w:p>
        </w:tc>
        <w:tc>
          <w:tcPr>
            <w:tcW w:w="854" w:type="dxa"/>
            <w:tcBorders>
              <w:top w:val="nil"/>
              <w:left w:val="nil"/>
              <w:bottom w:val="nil"/>
              <w:right w:val="nil"/>
            </w:tcBorders>
            <w:shd w:val="clear" w:color="auto" w:fill="auto"/>
            <w:noWrap/>
            <w:vAlign w:val="center"/>
            <w:hideMark/>
          </w:tcPr>
          <w:p w14:paraId="0C92587C"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-0.0084</w:t>
            </w:r>
          </w:p>
        </w:tc>
        <w:tc>
          <w:tcPr>
            <w:tcW w:w="762" w:type="dxa"/>
            <w:tcBorders>
              <w:top w:val="nil"/>
              <w:left w:val="nil"/>
              <w:bottom w:val="nil"/>
              <w:right w:val="nil"/>
            </w:tcBorders>
            <w:shd w:val="clear" w:color="auto" w:fill="auto"/>
            <w:noWrap/>
            <w:vAlign w:val="center"/>
            <w:hideMark/>
          </w:tcPr>
          <w:p w14:paraId="655935CE"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0.0008</w:t>
            </w:r>
          </w:p>
        </w:tc>
        <w:tc>
          <w:tcPr>
            <w:tcW w:w="953" w:type="dxa"/>
            <w:tcBorders>
              <w:top w:val="nil"/>
              <w:left w:val="nil"/>
              <w:bottom w:val="nil"/>
              <w:right w:val="nil"/>
            </w:tcBorders>
            <w:shd w:val="clear" w:color="auto" w:fill="auto"/>
            <w:noWrap/>
            <w:vAlign w:val="center"/>
            <w:hideMark/>
          </w:tcPr>
          <w:p w14:paraId="2A7218D9" w14:textId="14508D25"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-55.0</w:t>
            </w:r>
          </w:p>
        </w:tc>
        <w:tc>
          <w:tcPr>
            <w:tcW w:w="851" w:type="dxa"/>
            <w:tcBorders>
              <w:top w:val="nil"/>
              <w:left w:val="nil"/>
              <w:bottom w:val="nil"/>
              <w:right w:val="nil"/>
            </w:tcBorders>
            <w:shd w:val="clear" w:color="auto" w:fill="auto"/>
            <w:noWrap/>
            <w:vAlign w:val="center"/>
            <w:hideMark/>
          </w:tcPr>
          <w:p w14:paraId="762FFDB8" w14:textId="71438EEB"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-6.</w:t>
            </w:r>
            <w:r w:rsidR="00BC7876">
              <w:rPr>
                <w:rFonts w:ascii="Times New Roman" w:eastAsia="Times New Roman" w:hAnsi="Times New Roman" w:cs="Times New Roman"/>
                <w:sz w:val="20"/>
                <w:szCs w:val="20"/>
              </w:rPr>
              <w:t>8</w:t>
            </w:r>
          </w:p>
        </w:tc>
      </w:tr>
      <w:tr w:rsidR="00866223" w:rsidRPr="00FA009B" w14:paraId="47EFE409" w14:textId="77777777" w:rsidTr="005053E4">
        <w:trPr>
          <w:gridAfter w:val="1"/>
          <w:wAfter w:w="6" w:type="dxa"/>
          <w:trHeight w:val="323"/>
          <w:jc w:val="center"/>
        </w:trPr>
        <w:tc>
          <w:tcPr>
            <w:tcW w:w="1015" w:type="dxa"/>
            <w:tcBorders>
              <w:top w:val="nil"/>
              <w:left w:val="nil"/>
              <w:bottom w:val="nil"/>
              <w:right w:val="nil"/>
            </w:tcBorders>
            <w:shd w:val="clear" w:color="auto" w:fill="auto"/>
            <w:noWrap/>
            <w:vAlign w:val="center"/>
          </w:tcPr>
          <w:p w14:paraId="770F9867"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HO–O</w:t>
            </w:r>
          </w:p>
        </w:tc>
        <w:tc>
          <w:tcPr>
            <w:tcW w:w="1145" w:type="dxa"/>
            <w:tcBorders>
              <w:top w:val="nil"/>
              <w:left w:val="nil"/>
              <w:bottom w:val="nil"/>
              <w:right w:val="nil"/>
            </w:tcBorders>
            <w:shd w:val="clear" w:color="auto" w:fill="auto"/>
            <w:noWrap/>
            <w:vAlign w:val="center"/>
            <w:hideMark/>
          </w:tcPr>
          <w:p w14:paraId="2C56994F"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0.0427</w:t>
            </w:r>
          </w:p>
        </w:tc>
        <w:tc>
          <w:tcPr>
            <w:tcW w:w="1433" w:type="dxa"/>
            <w:tcBorders>
              <w:top w:val="nil"/>
              <w:left w:val="nil"/>
              <w:bottom w:val="nil"/>
              <w:right w:val="nil"/>
            </w:tcBorders>
            <w:shd w:val="clear" w:color="auto" w:fill="auto"/>
            <w:noWrap/>
            <w:vAlign w:val="center"/>
            <w:hideMark/>
          </w:tcPr>
          <w:p w14:paraId="11444923"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0.0125</w:t>
            </w:r>
          </w:p>
        </w:tc>
        <w:tc>
          <w:tcPr>
            <w:tcW w:w="570" w:type="dxa"/>
            <w:tcBorders>
              <w:top w:val="nil"/>
              <w:left w:val="nil"/>
              <w:bottom w:val="nil"/>
              <w:right w:val="nil"/>
            </w:tcBorders>
            <w:shd w:val="clear" w:color="auto" w:fill="auto"/>
            <w:vAlign w:val="center"/>
            <w:hideMark/>
          </w:tcPr>
          <w:p w14:paraId="03B68A9A"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0.098</w:t>
            </w:r>
          </w:p>
        </w:tc>
        <w:tc>
          <w:tcPr>
            <w:tcW w:w="650" w:type="dxa"/>
            <w:tcBorders>
              <w:top w:val="nil"/>
              <w:left w:val="nil"/>
              <w:bottom w:val="nil"/>
              <w:right w:val="nil"/>
            </w:tcBorders>
            <w:shd w:val="clear" w:color="auto" w:fill="auto"/>
            <w:vAlign w:val="center"/>
            <w:hideMark/>
          </w:tcPr>
          <w:p w14:paraId="0CEFE2FB"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0.042</w:t>
            </w:r>
          </w:p>
        </w:tc>
        <w:tc>
          <w:tcPr>
            <w:tcW w:w="854" w:type="dxa"/>
            <w:tcBorders>
              <w:top w:val="nil"/>
              <w:left w:val="nil"/>
              <w:bottom w:val="nil"/>
              <w:right w:val="nil"/>
            </w:tcBorders>
            <w:shd w:val="clear" w:color="auto" w:fill="auto"/>
            <w:noWrap/>
            <w:vAlign w:val="center"/>
            <w:hideMark/>
          </w:tcPr>
          <w:p w14:paraId="69E37107"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-0.0084</w:t>
            </w:r>
          </w:p>
        </w:tc>
        <w:tc>
          <w:tcPr>
            <w:tcW w:w="762" w:type="dxa"/>
            <w:tcBorders>
              <w:top w:val="nil"/>
              <w:left w:val="nil"/>
              <w:bottom w:val="nil"/>
              <w:right w:val="nil"/>
            </w:tcBorders>
            <w:shd w:val="clear" w:color="auto" w:fill="auto"/>
            <w:noWrap/>
            <w:vAlign w:val="center"/>
            <w:hideMark/>
          </w:tcPr>
          <w:p w14:paraId="5573FC13"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0.0011</w:t>
            </w:r>
          </w:p>
        </w:tc>
        <w:tc>
          <w:tcPr>
            <w:tcW w:w="953" w:type="dxa"/>
            <w:tcBorders>
              <w:top w:val="nil"/>
              <w:left w:val="nil"/>
              <w:bottom w:val="nil"/>
              <w:right w:val="nil"/>
            </w:tcBorders>
            <w:shd w:val="clear" w:color="auto" w:fill="auto"/>
            <w:noWrap/>
            <w:vAlign w:val="center"/>
            <w:hideMark/>
          </w:tcPr>
          <w:p w14:paraId="5D9A3945" w14:textId="47CEBC5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-54.5</w:t>
            </w:r>
          </w:p>
        </w:tc>
        <w:tc>
          <w:tcPr>
            <w:tcW w:w="851" w:type="dxa"/>
            <w:tcBorders>
              <w:top w:val="nil"/>
              <w:left w:val="nil"/>
              <w:bottom w:val="nil"/>
              <w:right w:val="nil"/>
            </w:tcBorders>
            <w:shd w:val="clear" w:color="auto" w:fill="auto"/>
            <w:noWrap/>
            <w:vAlign w:val="center"/>
            <w:hideMark/>
          </w:tcPr>
          <w:p w14:paraId="0093FA24" w14:textId="611C2FE4"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-10.</w:t>
            </w:r>
            <w:r w:rsidR="00BC7876">
              <w:rPr>
                <w:rFonts w:ascii="Times New Roman" w:eastAsia="Times New Roman" w:hAnsi="Times New Roman" w:cs="Times New Roman"/>
                <w:sz w:val="20"/>
                <w:szCs w:val="20"/>
              </w:rPr>
              <w:t>9</w:t>
            </w:r>
          </w:p>
        </w:tc>
      </w:tr>
      <w:tr w:rsidR="00866223" w:rsidRPr="00FA009B" w14:paraId="205DB0D1" w14:textId="77777777" w:rsidTr="005053E4">
        <w:trPr>
          <w:gridAfter w:val="1"/>
          <w:wAfter w:w="6" w:type="dxa"/>
          <w:trHeight w:val="323"/>
          <w:jc w:val="center"/>
        </w:trPr>
        <w:tc>
          <w:tcPr>
            <w:tcW w:w="1015" w:type="dxa"/>
            <w:tcBorders>
              <w:top w:val="nil"/>
              <w:left w:val="nil"/>
              <w:bottom w:val="nil"/>
              <w:right w:val="nil"/>
            </w:tcBorders>
            <w:shd w:val="clear" w:color="auto" w:fill="auto"/>
            <w:noWrap/>
            <w:vAlign w:val="center"/>
          </w:tcPr>
          <w:p w14:paraId="590C0682"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HS–O</w:t>
            </w:r>
          </w:p>
        </w:tc>
        <w:tc>
          <w:tcPr>
            <w:tcW w:w="1145" w:type="dxa"/>
            <w:tcBorders>
              <w:top w:val="nil"/>
              <w:left w:val="nil"/>
              <w:bottom w:val="nil"/>
              <w:right w:val="nil"/>
            </w:tcBorders>
            <w:shd w:val="clear" w:color="auto" w:fill="auto"/>
            <w:noWrap/>
            <w:vAlign w:val="center"/>
            <w:hideMark/>
          </w:tcPr>
          <w:p w14:paraId="3D629B58"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0.0444</w:t>
            </w:r>
          </w:p>
        </w:tc>
        <w:tc>
          <w:tcPr>
            <w:tcW w:w="1433" w:type="dxa"/>
            <w:tcBorders>
              <w:top w:val="nil"/>
              <w:left w:val="nil"/>
              <w:bottom w:val="nil"/>
              <w:right w:val="nil"/>
            </w:tcBorders>
            <w:shd w:val="clear" w:color="auto" w:fill="auto"/>
            <w:noWrap/>
            <w:vAlign w:val="center"/>
            <w:hideMark/>
          </w:tcPr>
          <w:p w14:paraId="0AEE4AF3"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0.0099</w:t>
            </w:r>
          </w:p>
        </w:tc>
        <w:tc>
          <w:tcPr>
            <w:tcW w:w="570" w:type="dxa"/>
            <w:tcBorders>
              <w:top w:val="nil"/>
              <w:left w:val="nil"/>
              <w:bottom w:val="nil"/>
              <w:right w:val="nil"/>
            </w:tcBorders>
            <w:shd w:val="clear" w:color="auto" w:fill="auto"/>
            <w:vAlign w:val="center"/>
            <w:hideMark/>
          </w:tcPr>
          <w:p w14:paraId="72BE06CB"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0.101</w:t>
            </w:r>
          </w:p>
        </w:tc>
        <w:tc>
          <w:tcPr>
            <w:tcW w:w="650" w:type="dxa"/>
            <w:tcBorders>
              <w:top w:val="nil"/>
              <w:left w:val="nil"/>
              <w:bottom w:val="nil"/>
              <w:right w:val="nil"/>
            </w:tcBorders>
            <w:shd w:val="clear" w:color="auto" w:fill="auto"/>
            <w:vAlign w:val="center"/>
            <w:hideMark/>
          </w:tcPr>
          <w:p w14:paraId="7F1794A0"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0.027</w:t>
            </w:r>
          </w:p>
        </w:tc>
        <w:tc>
          <w:tcPr>
            <w:tcW w:w="854" w:type="dxa"/>
            <w:tcBorders>
              <w:top w:val="nil"/>
              <w:left w:val="nil"/>
              <w:bottom w:val="nil"/>
              <w:right w:val="nil"/>
            </w:tcBorders>
            <w:shd w:val="clear" w:color="auto" w:fill="auto"/>
            <w:noWrap/>
            <w:vAlign w:val="center"/>
            <w:hideMark/>
          </w:tcPr>
          <w:p w14:paraId="46ADBA22"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-0.0094</w:t>
            </w:r>
          </w:p>
        </w:tc>
        <w:tc>
          <w:tcPr>
            <w:tcW w:w="762" w:type="dxa"/>
            <w:tcBorders>
              <w:top w:val="nil"/>
              <w:left w:val="nil"/>
              <w:bottom w:val="nil"/>
              <w:right w:val="nil"/>
            </w:tcBorders>
            <w:shd w:val="clear" w:color="auto" w:fill="auto"/>
            <w:noWrap/>
            <w:vAlign w:val="center"/>
            <w:hideMark/>
          </w:tcPr>
          <w:p w14:paraId="11CA7582"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0.0008</w:t>
            </w:r>
          </w:p>
        </w:tc>
        <w:tc>
          <w:tcPr>
            <w:tcW w:w="953" w:type="dxa"/>
            <w:tcBorders>
              <w:top w:val="nil"/>
              <w:left w:val="nil"/>
              <w:bottom w:val="nil"/>
              <w:right w:val="nil"/>
            </w:tcBorders>
            <w:shd w:val="clear" w:color="auto" w:fill="auto"/>
            <w:noWrap/>
            <w:vAlign w:val="center"/>
            <w:hideMark/>
          </w:tcPr>
          <w:p w14:paraId="1F0AB6D3" w14:textId="11663950"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-57.7</w:t>
            </w:r>
          </w:p>
        </w:tc>
        <w:tc>
          <w:tcPr>
            <w:tcW w:w="851" w:type="dxa"/>
            <w:tcBorders>
              <w:top w:val="nil"/>
              <w:left w:val="nil"/>
              <w:bottom w:val="nil"/>
              <w:right w:val="nil"/>
            </w:tcBorders>
            <w:shd w:val="clear" w:color="auto" w:fill="auto"/>
            <w:noWrap/>
            <w:vAlign w:val="center"/>
            <w:hideMark/>
          </w:tcPr>
          <w:p w14:paraId="791471C6" w14:textId="19B172BA"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-6.5</w:t>
            </w:r>
          </w:p>
        </w:tc>
      </w:tr>
      <w:tr w:rsidR="00866223" w:rsidRPr="00FA009B" w14:paraId="1836EB2A" w14:textId="77777777" w:rsidTr="005053E4">
        <w:trPr>
          <w:gridAfter w:val="1"/>
          <w:wAfter w:w="6" w:type="dxa"/>
          <w:trHeight w:val="323"/>
          <w:jc w:val="center"/>
        </w:trPr>
        <w:tc>
          <w:tcPr>
            <w:tcW w:w="1015" w:type="dxa"/>
            <w:tcBorders>
              <w:top w:val="nil"/>
              <w:left w:val="nil"/>
              <w:bottom w:val="nil"/>
              <w:right w:val="nil"/>
            </w:tcBorders>
            <w:shd w:val="clear" w:color="auto" w:fill="auto"/>
            <w:noWrap/>
            <w:vAlign w:val="center"/>
          </w:tcPr>
          <w:p w14:paraId="45550D61"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FO–O</w:t>
            </w:r>
          </w:p>
        </w:tc>
        <w:tc>
          <w:tcPr>
            <w:tcW w:w="1145" w:type="dxa"/>
            <w:tcBorders>
              <w:top w:val="nil"/>
              <w:left w:val="nil"/>
              <w:bottom w:val="nil"/>
              <w:right w:val="nil"/>
            </w:tcBorders>
            <w:shd w:val="clear" w:color="auto" w:fill="auto"/>
            <w:noWrap/>
            <w:vAlign w:val="center"/>
            <w:hideMark/>
          </w:tcPr>
          <w:p w14:paraId="6AEF18B4"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0.0494</w:t>
            </w:r>
          </w:p>
        </w:tc>
        <w:tc>
          <w:tcPr>
            <w:tcW w:w="1433" w:type="dxa"/>
            <w:tcBorders>
              <w:top w:val="nil"/>
              <w:left w:val="nil"/>
              <w:bottom w:val="nil"/>
              <w:right w:val="nil"/>
            </w:tcBorders>
            <w:shd w:val="clear" w:color="auto" w:fill="auto"/>
            <w:noWrap/>
            <w:vAlign w:val="center"/>
            <w:hideMark/>
          </w:tcPr>
          <w:p w14:paraId="7193A2C1"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0.0115</w:t>
            </w:r>
          </w:p>
        </w:tc>
        <w:tc>
          <w:tcPr>
            <w:tcW w:w="570" w:type="dxa"/>
            <w:tcBorders>
              <w:top w:val="nil"/>
              <w:left w:val="nil"/>
              <w:bottom w:val="nil"/>
              <w:right w:val="nil"/>
            </w:tcBorders>
            <w:shd w:val="clear" w:color="auto" w:fill="auto"/>
            <w:vAlign w:val="center"/>
            <w:hideMark/>
          </w:tcPr>
          <w:p w14:paraId="47D7BF92"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0.103</w:t>
            </w:r>
          </w:p>
        </w:tc>
        <w:tc>
          <w:tcPr>
            <w:tcW w:w="650" w:type="dxa"/>
            <w:tcBorders>
              <w:top w:val="nil"/>
              <w:left w:val="nil"/>
              <w:bottom w:val="nil"/>
              <w:right w:val="nil"/>
            </w:tcBorders>
            <w:shd w:val="clear" w:color="auto" w:fill="auto"/>
            <w:vAlign w:val="center"/>
            <w:hideMark/>
          </w:tcPr>
          <w:p w14:paraId="3ADD2ED0"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0.040</w:t>
            </w:r>
          </w:p>
        </w:tc>
        <w:tc>
          <w:tcPr>
            <w:tcW w:w="854" w:type="dxa"/>
            <w:tcBorders>
              <w:top w:val="nil"/>
              <w:left w:val="nil"/>
              <w:bottom w:val="nil"/>
              <w:right w:val="nil"/>
            </w:tcBorders>
            <w:shd w:val="clear" w:color="auto" w:fill="auto"/>
            <w:noWrap/>
            <w:vAlign w:val="center"/>
            <w:hideMark/>
          </w:tcPr>
          <w:p w14:paraId="5259B52F"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-0.0124</w:t>
            </w:r>
          </w:p>
        </w:tc>
        <w:tc>
          <w:tcPr>
            <w:tcW w:w="762" w:type="dxa"/>
            <w:tcBorders>
              <w:top w:val="nil"/>
              <w:left w:val="nil"/>
              <w:bottom w:val="nil"/>
              <w:right w:val="nil"/>
            </w:tcBorders>
            <w:shd w:val="clear" w:color="auto" w:fill="auto"/>
            <w:noWrap/>
            <w:vAlign w:val="center"/>
            <w:hideMark/>
          </w:tcPr>
          <w:p w14:paraId="56889AD3"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0.0012</w:t>
            </w:r>
          </w:p>
        </w:tc>
        <w:tc>
          <w:tcPr>
            <w:tcW w:w="953" w:type="dxa"/>
            <w:tcBorders>
              <w:top w:val="nil"/>
              <w:left w:val="nil"/>
              <w:bottom w:val="nil"/>
              <w:right w:val="nil"/>
            </w:tcBorders>
            <w:shd w:val="clear" w:color="auto" w:fill="auto"/>
            <w:noWrap/>
            <w:vAlign w:val="center"/>
            <w:hideMark/>
          </w:tcPr>
          <w:p w14:paraId="51A866D2" w14:textId="478B1A0B"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-66.6</w:t>
            </w:r>
          </w:p>
        </w:tc>
        <w:tc>
          <w:tcPr>
            <w:tcW w:w="851" w:type="dxa"/>
            <w:tcBorders>
              <w:top w:val="nil"/>
              <w:left w:val="nil"/>
              <w:bottom w:val="nil"/>
              <w:right w:val="nil"/>
            </w:tcBorders>
            <w:shd w:val="clear" w:color="auto" w:fill="auto"/>
            <w:noWrap/>
            <w:vAlign w:val="center"/>
            <w:hideMark/>
          </w:tcPr>
          <w:p w14:paraId="447D5BC8" w14:textId="3E72F4FC"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-10.</w:t>
            </w:r>
            <w:r w:rsidR="00BC7876">
              <w:rPr>
                <w:rFonts w:ascii="Times New Roman" w:eastAsia="Times New Roman" w:hAnsi="Times New Roman" w:cs="Times New Roman"/>
                <w:sz w:val="20"/>
                <w:szCs w:val="20"/>
              </w:rPr>
              <w:t>2</w:t>
            </w:r>
          </w:p>
        </w:tc>
      </w:tr>
      <w:tr w:rsidR="00866223" w:rsidRPr="00FA009B" w14:paraId="52326ADE" w14:textId="77777777" w:rsidTr="005053E4">
        <w:trPr>
          <w:gridAfter w:val="1"/>
          <w:wAfter w:w="6" w:type="dxa"/>
          <w:trHeight w:val="323"/>
          <w:jc w:val="center"/>
        </w:trPr>
        <w:tc>
          <w:tcPr>
            <w:tcW w:w="1015" w:type="dxa"/>
            <w:tcBorders>
              <w:top w:val="nil"/>
              <w:left w:val="nil"/>
              <w:bottom w:val="single" w:sz="4" w:space="0" w:color="auto"/>
              <w:right w:val="nil"/>
            </w:tcBorders>
            <w:shd w:val="clear" w:color="auto" w:fill="auto"/>
            <w:noWrap/>
            <w:vAlign w:val="center"/>
          </w:tcPr>
          <w:p w14:paraId="0DE86621"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FS–O</w:t>
            </w:r>
          </w:p>
        </w:tc>
        <w:tc>
          <w:tcPr>
            <w:tcW w:w="1145" w:type="dxa"/>
            <w:tcBorders>
              <w:top w:val="nil"/>
              <w:left w:val="nil"/>
              <w:bottom w:val="single" w:sz="4" w:space="0" w:color="auto"/>
              <w:right w:val="nil"/>
            </w:tcBorders>
            <w:shd w:val="clear" w:color="auto" w:fill="auto"/>
            <w:noWrap/>
            <w:vAlign w:val="center"/>
            <w:hideMark/>
          </w:tcPr>
          <w:p w14:paraId="27A2B87C"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0.0521</w:t>
            </w:r>
          </w:p>
        </w:tc>
        <w:tc>
          <w:tcPr>
            <w:tcW w:w="1433" w:type="dxa"/>
            <w:tcBorders>
              <w:top w:val="nil"/>
              <w:left w:val="nil"/>
              <w:bottom w:val="single" w:sz="4" w:space="0" w:color="auto"/>
              <w:right w:val="nil"/>
            </w:tcBorders>
            <w:shd w:val="clear" w:color="auto" w:fill="auto"/>
            <w:noWrap/>
            <w:vAlign w:val="center"/>
            <w:hideMark/>
          </w:tcPr>
          <w:p w14:paraId="288C453D"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0.0096</w:t>
            </w:r>
          </w:p>
        </w:tc>
        <w:tc>
          <w:tcPr>
            <w:tcW w:w="570" w:type="dxa"/>
            <w:tcBorders>
              <w:top w:val="nil"/>
              <w:left w:val="nil"/>
              <w:bottom w:val="single" w:sz="4" w:space="0" w:color="auto"/>
              <w:right w:val="nil"/>
            </w:tcBorders>
            <w:shd w:val="clear" w:color="auto" w:fill="auto"/>
            <w:vAlign w:val="center"/>
            <w:hideMark/>
          </w:tcPr>
          <w:p w14:paraId="284906FC"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0.105</w:t>
            </w:r>
          </w:p>
        </w:tc>
        <w:tc>
          <w:tcPr>
            <w:tcW w:w="650" w:type="dxa"/>
            <w:tcBorders>
              <w:top w:val="nil"/>
              <w:left w:val="nil"/>
              <w:bottom w:val="single" w:sz="4" w:space="0" w:color="auto"/>
              <w:right w:val="nil"/>
            </w:tcBorders>
            <w:shd w:val="clear" w:color="auto" w:fill="auto"/>
            <w:vAlign w:val="center"/>
            <w:hideMark/>
          </w:tcPr>
          <w:p w14:paraId="149DB283"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0.027</w:t>
            </w:r>
          </w:p>
        </w:tc>
        <w:tc>
          <w:tcPr>
            <w:tcW w:w="854" w:type="dxa"/>
            <w:tcBorders>
              <w:top w:val="nil"/>
              <w:left w:val="nil"/>
              <w:bottom w:val="single" w:sz="4" w:space="0" w:color="auto"/>
              <w:right w:val="nil"/>
            </w:tcBorders>
            <w:shd w:val="clear" w:color="auto" w:fill="auto"/>
            <w:noWrap/>
            <w:vAlign w:val="center"/>
            <w:hideMark/>
          </w:tcPr>
          <w:p w14:paraId="00D61194"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-0.0142</w:t>
            </w:r>
          </w:p>
        </w:tc>
        <w:tc>
          <w:tcPr>
            <w:tcW w:w="762" w:type="dxa"/>
            <w:tcBorders>
              <w:top w:val="nil"/>
              <w:left w:val="nil"/>
              <w:bottom w:val="single" w:sz="4" w:space="0" w:color="auto"/>
              <w:right w:val="nil"/>
            </w:tcBorders>
            <w:shd w:val="clear" w:color="auto" w:fill="auto"/>
            <w:noWrap/>
            <w:vAlign w:val="center"/>
            <w:hideMark/>
          </w:tcPr>
          <w:p w14:paraId="2F6D00E8"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0.0009</w:t>
            </w:r>
          </w:p>
        </w:tc>
        <w:tc>
          <w:tcPr>
            <w:tcW w:w="953" w:type="dxa"/>
            <w:tcBorders>
              <w:top w:val="nil"/>
              <w:left w:val="nil"/>
              <w:bottom w:val="single" w:sz="4" w:space="0" w:color="auto"/>
              <w:right w:val="nil"/>
            </w:tcBorders>
            <w:shd w:val="clear" w:color="auto" w:fill="auto"/>
            <w:noWrap/>
            <w:vAlign w:val="center"/>
            <w:hideMark/>
          </w:tcPr>
          <w:p w14:paraId="03C88938" w14:textId="5B2D2AFB"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-71.8</w:t>
            </w:r>
          </w:p>
        </w:tc>
        <w:tc>
          <w:tcPr>
            <w:tcW w:w="851" w:type="dxa"/>
            <w:tcBorders>
              <w:top w:val="nil"/>
              <w:left w:val="nil"/>
              <w:bottom w:val="single" w:sz="4" w:space="0" w:color="auto"/>
              <w:right w:val="nil"/>
            </w:tcBorders>
            <w:shd w:val="clear" w:color="auto" w:fill="auto"/>
            <w:noWrap/>
            <w:vAlign w:val="center"/>
            <w:hideMark/>
          </w:tcPr>
          <w:p w14:paraId="3F44EC84" w14:textId="6ED6CB4D"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-6.4</w:t>
            </w:r>
          </w:p>
        </w:tc>
      </w:tr>
      <w:tr w:rsidR="00866223" w:rsidRPr="00FA009B" w14:paraId="1FEE62CB" w14:textId="77777777" w:rsidTr="005053E4">
        <w:trPr>
          <w:gridAfter w:val="1"/>
          <w:wAfter w:w="6" w:type="dxa"/>
          <w:trHeight w:val="323"/>
          <w:jc w:val="center"/>
        </w:trPr>
        <w:tc>
          <w:tcPr>
            <w:tcW w:w="1015" w:type="dxa"/>
            <w:tcBorders>
              <w:top w:val="single" w:sz="4" w:space="0" w:color="auto"/>
              <w:left w:val="nil"/>
              <w:bottom w:val="nil"/>
              <w:right w:val="nil"/>
            </w:tcBorders>
            <w:shd w:val="clear" w:color="auto" w:fill="auto"/>
            <w:noWrap/>
            <w:vAlign w:val="center"/>
          </w:tcPr>
          <w:p w14:paraId="733A9FCF"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MO–S</w:t>
            </w:r>
          </w:p>
        </w:tc>
        <w:tc>
          <w:tcPr>
            <w:tcW w:w="1145" w:type="dxa"/>
            <w:tcBorders>
              <w:top w:val="single" w:sz="4" w:space="0" w:color="auto"/>
              <w:left w:val="nil"/>
              <w:bottom w:val="nil"/>
              <w:right w:val="nil"/>
            </w:tcBorders>
            <w:shd w:val="clear" w:color="auto" w:fill="auto"/>
            <w:noWrap/>
            <w:vAlign w:val="center"/>
            <w:hideMark/>
          </w:tcPr>
          <w:p w14:paraId="2B11CE3F"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0.0264</w:t>
            </w:r>
          </w:p>
        </w:tc>
        <w:tc>
          <w:tcPr>
            <w:tcW w:w="1433" w:type="dxa"/>
            <w:tcBorders>
              <w:top w:val="single" w:sz="4" w:space="0" w:color="auto"/>
              <w:left w:val="nil"/>
              <w:bottom w:val="nil"/>
              <w:right w:val="nil"/>
            </w:tcBorders>
            <w:shd w:val="clear" w:color="auto" w:fill="auto"/>
            <w:noWrap/>
            <w:vAlign w:val="center"/>
            <w:hideMark/>
          </w:tcPr>
          <w:p w14:paraId="65221F13"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0.0150</w:t>
            </w:r>
          </w:p>
        </w:tc>
        <w:tc>
          <w:tcPr>
            <w:tcW w:w="570" w:type="dxa"/>
            <w:tcBorders>
              <w:top w:val="single" w:sz="4" w:space="0" w:color="auto"/>
              <w:left w:val="nil"/>
              <w:bottom w:val="nil"/>
              <w:right w:val="nil"/>
            </w:tcBorders>
            <w:shd w:val="clear" w:color="auto" w:fill="auto"/>
            <w:vAlign w:val="center"/>
            <w:hideMark/>
          </w:tcPr>
          <w:p w14:paraId="690F1416"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0.046</w:t>
            </w:r>
          </w:p>
        </w:tc>
        <w:tc>
          <w:tcPr>
            <w:tcW w:w="650" w:type="dxa"/>
            <w:tcBorders>
              <w:top w:val="single" w:sz="4" w:space="0" w:color="auto"/>
              <w:left w:val="nil"/>
              <w:bottom w:val="nil"/>
              <w:right w:val="nil"/>
            </w:tcBorders>
            <w:shd w:val="clear" w:color="auto" w:fill="auto"/>
            <w:vAlign w:val="center"/>
            <w:hideMark/>
          </w:tcPr>
          <w:p w14:paraId="02827753"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0.053</w:t>
            </w:r>
          </w:p>
        </w:tc>
        <w:tc>
          <w:tcPr>
            <w:tcW w:w="854" w:type="dxa"/>
            <w:tcBorders>
              <w:top w:val="single" w:sz="4" w:space="0" w:color="auto"/>
              <w:left w:val="nil"/>
              <w:bottom w:val="nil"/>
              <w:right w:val="nil"/>
            </w:tcBorders>
            <w:shd w:val="clear" w:color="auto" w:fill="auto"/>
            <w:noWrap/>
            <w:vAlign w:val="center"/>
            <w:hideMark/>
          </w:tcPr>
          <w:p w14:paraId="62284AC5"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-0.0034</w:t>
            </w:r>
          </w:p>
        </w:tc>
        <w:tc>
          <w:tcPr>
            <w:tcW w:w="762" w:type="dxa"/>
            <w:tcBorders>
              <w:top w:val="single" w:sz="4" w:space="0" w:color="auto"/>
              <w:left w:val="nil"/>
              <w:bottom w:val="nil"/>
              <w:right w:val="nil"/>
            </w:tcBorders>
            <w:shd w:val="clear" w:color="auto" w:fill="auto"/>
            <w:noWrap/>
            <w:vAlign w:val="center"/>
            <w:hideMark/>
          </w:tcPr>
          <w:p w14:paraId="3EC95A6F"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0.0015</w:t>
            </w:r>
          </w:p>
        </w:tc>
        <w:tc>
          <w:tcPr>
            <w:tcW w:w="953" w:type="dxa"/>
            <w:tcBorders>
              <w:top w:val="single" w:sz="4" w:space="0" w:color="auto"/>
              <w:left w:val="nil"/>
              <w:bottom w:val="nil"/>
              <w:right w:val="nil"/>
            </w:tcBorders>
            <w:shd w:val="clear" w:color="auto" w:fill="auto"/>
            <w:noWrap/>
            <w:vAlign w:val="center"/>
            <w:hideMark/>
          </w:tcPr>
          <w:p w14:paraId="4D9F3043" w14:textId="41424D4C"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-23.9</w:t>
            </w:r>
          </w:p>
        </w:tc>
        <w:tc>
          <w:tcPr>
            <w:tcW w:w="851" w:type="dxa"/>
            <w:tcBorders>
              <w:top w:val="single" w:sz="4" w:space="0" w:color="auto"/>
              <w:left w:val="nil"/>
              <w:bottom w:val="nil"/>
              <w:right w:val="nil"/>
            </w:tcBorders>
            <w:shd w:val="clear" w:color="auto" w:fill="auto"/>
            <w:noWrap/>
            <w:vAlign w:val="center"/>
            <w:hideMark/>
          </w:tcPr>
          <w:p w14:paraId="6F0B4F4E" w14:textId="279C2E0F"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-13.5</w:t>
            </w:r>
          </w:p>
        </w:tc>
      </w:tr>
      <w:tr w:rsidR="00866223" w:rsidRPr="00FA009B" w14:paraId="0E377CFA" w14:textId="77777777" w:rsidTr="005053E4">
        <w:trPr>
          <w:gridAfter w:val="1"/>
          <w:wAfter w:w="6" w:type="dxa"/>
          <w:trHeight w:val="323"/>
          <w:jc w:val="center"/>
        </w:trPr>
        <w:tc>
          <w:tcPr>
            <w:tcW w:w="1015" w:type="dxa"/>
            <w:tcBorders>
              <w:top w:val="nil"/>
              <w:left w:val="nil"/>
              <w:bottom w:val="nil"/>
              <w:right w:val="nil"/>
            </w:tcBorders>
            <w:shd w:val="clear" w:color="auto" w:fill="auto"/>
            <w:noWrap/>
            <w:vAlign w:val="center"/>
          </w:tcPr>
          <w:p w14:paraId="1750B82D"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MS–S</w:t>
            </w:r>
          </w:p>
        </w:tc>
        <w:tc>
          <w:tcPr>
            <w:tcW w:w="1145" w:type="dxa"/>
            <w:tcBorders>
              <w:top w:val="nil"/>
              <w:left w:val="nil"/>
              <w:bottom w:val="nil"/>
              <w:right w:val="nil"/>
            </w:tcBorders>
            <w:shd w:val="clear" w:color="auto" w:fill="auto"/>
            <w:noWrap/>
            <w:vAlign w:val="center"/>
            <w:hideMark/>
          </w:tcPr>
          <w:p w14:paraId="0EB65331"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0.0276</w:t>
            </w:r>
          </w:p>
        </w:tc>
        <w:tc>
          <w:tcPr>
            <w:tcW w:w="1433" w:type="dxa"/>
            <w:tcBorders>
              <w:top w:val="nil"/>
              <w:left w:val="nil"/>
              <w:bottom w:val="nil"/>
              <w:right w:val="nil"/>
            </w:tcBorders>
            <w:shd w:val="clear" w:color="auto" w:fill="auto"/>
            <w:noWrap/>
            <w:vAlign w:val="center"/>
            <w:hideMark/>
          </w:tcPr>
          <w:p w14:paraId="03A2452A"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0.0118</w:t>
            </w:r>
          </w:p>
        </w:tc>
        <w:tc>
          <w:tcPr>
            <w:tcW w:w="570" w:type="dxa"/>
            <w:tcBorders>
              <w:top w:val="nil"/>
              <w:left w:val="nil"/>
              <w:bottom w:val="nil"/>
              <w:right w:val="nil"/>
            </w:tcBorders>
            <w:shd w:val="clear" w:color="auto" w:fill="auto"/>
            <w:vAlign w:val="center"/>
            <w:hideMark/>
          </w:tcPr>
          <w:p w14:paraId="0343FEE1"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0.046</w:t>
            </w:r>
          </w:p>
        </w:tc>
        <w:tc>
          <w:tcPr>
            <w:tcW w:w="650" w:type="dxa"/>
            <w:tcBorders>
              <w:top w:val="nil"/>
              <w:left w:val="nil"/>
              <w:bottom w:val="nil"/>
              <w:right w:val="nil"/>
            </w:tcBorders>
            <w:shd w:val="clear" w:color="auto" w:fill="auto"/>
            <w:vAlign w:val="center"/>
            <w:hideMark/>
          </w:tcPr>
          <w:p w14:paraId="6295AE11"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0.031</w:t>
            </w:r>
          </w:p>
        </w:tc>
        <w:tc>
          <w:tcPr>
            <w:tcW w:w="854" w:type="dxa"/>
            <w:tcBorders>
              <w:top w:val="nil"/>
              <w:left w:val="nil"/>
              <w:bottom w:val="nil"/>
              <w:right w:val="nil"/>
            </w:tcBorders>
            <w:shd w:val="clear" w:color="auto" w:fill="auto"/>
            <w:noWrap/>
            <w:vAlign w:val="center"/>
            <w:hideMark/>
          </w:tcPr>
          <w:p w14:paraId="2343A217"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-0.0039</w:t>
            </w:r>
          </w:p>
        </w:tc>
        <w:tc>
          <w:tcPr>
            <w:tcW w:w="762" w:type="dxa"/>
            <w:tcBorders>
              <w:top w:val="nil"/>
              <w:left w:val="nil"/>
              <w:bottom w:val="nil"/>
              <w:right w:val="nil"/>
            </w:tcBorders>
            <w:shd w:val="clear" w:color="auto" w:fill="auto"/>
            <w:noWrap/>
            <w:vAlign w:val="center"/>
            <w:hideMark/>
          </w:tcPr>
          <w:p w14:paraId="74AE03A6"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0.0008</w:t>
            </w:r>
          </w:p>
        </w:tc>
        <w:tc>
          <w:tcPr>
            <w:tcW w:w="953" w:type="dxa"/>
            <w:tcBorders>
              <w:top w:val="nil"/>
              <w:left w:val="nil"/>
              <w:bottom w:val="nil"/>
              <w:right w:val="nil"/>
            </w:tcBorders>
            <w:shd w:val="clear" w:color="auto" w:fill="auto"/>
            <w:noWrap/>
            <w:vAlign w:val="center"/>
            <w:hideMark/>
          </w:tcPr>
          <w:p w14:paraId="52CEF974" w14:textId="2D9FB9EF"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-25.</w:t>
            </w:r>
            <w:r w:rsidR="00BC7876">
              <w:rPr>
                <w:rFonts w:ascii="Times New Roman" w:eastAsia="Times New Roman" w:hAnsi="Times New Roman" w:cs="Times New Roman"/>
                <w:sz w:val="20"/>
                <w:szCs w:val="20"/>
              </w:rPr>
              <w:t>2</w:t>
            </w:r>
          </w:p>
        </w:tc>
        <w:tc>
          <w:tcPr>
            <w:tcW w:w="851" w:type="dxa"/>
            <w:tcBorders>
              <w:top w:val="nil"/>
              <w:left w:val="nil"/>
              <w:bottom w:val="nil"/>
              <w:right w:val="nil"/>
            </w:tcBorders>
            <w:shd w:val="clear" w:color="auto" w:fill="auto"/>
            <w:noWrap/>
            <w:vAlign w:val="center"/>
            <w:hideMark/>
          </w:tcPr>
          <w:p w14:paraId="6944C49C" w14:textId="63ACE069"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-8.1</w:t>
            </w:r>
          </w:p>
        </w:tc>
      </w:tr>
      <w:tr w:rsidR="00866223" w:rsidRPr="00FA009B" w14:paraId="39A6812C" w14:textId="77777777" w:rsidTr="005053E4">
        <w:trPr>
          <w:gridAfter w:val="1"/>
          <w:wAfter w:w="6" w:type="dxa"/>
          <w:trHeight w:val="323"/>
          <w:jc w:val="center"/>
        </w:trPr>
        <w:tc>
          <w:tcPr>
            <w:tcW w:w="1015" w:type="dxa"/>
            <w:tcBorders>
              <w:top w:val="nil"/>
              <w:left w:val="nil"/>
              <w:bottom w:val="nil"/>
              <w:right w:val="nil"/>
            </w:tcBorders>
            <w:shd w:val="clear" w:color="auto" w:fill="auto"/>
            <w:noWrap/>
            <w:vAlign w:val="center"/>
          </w:tcPr>
          <w:p w14:paraId="01C2304E"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HO–S</w:t>
            </w:r>
          </w:p>
        </w:tc>
        <w:tc>
          <w:tcPr>
            <w:tcW w:w="1145" w:type="dxa"/>
            <w:tcBorders>
              <w:top w:val="nil"/>
              <w:left w:val="nil"/>
              <w:bottom w:val="nil"/>
              <w:right w:val="nil"/>
            </w:tcBorders>
            <w:shd w:val="clear" w:color="auto" w:fill="auto"/>
            <w:noWrap/>
            <w:vAlign w:val="center"/>
            <w:hideMark/>
          </w:tcPr>
          <w:p w14:paraId="11C3DDA1"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0.0278</w:t>
            </w:r>
          </w:p>
        </w:tc>
        <w:tc>
          <w:tcPr>
            <w:tcW w:w="1433" w:type="dxa"/>
            <w:tcBorders>
              <w:top w:val="nil"/>
              <w:left w:val="nil"/>
              <w:bottom w:val="nil"/>
              <w:right w:val="nil"/>
            </w:tcBorders>
            <w:shd w:val="clear" w:color="auto" w:fill="auto"/>
            <w:noWrap/>
            <w:vAlign w:val="center"/>
            <w:hideMark/>
          </w:tcPr>
          <w:p w14:paraId="221A334C"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0.0145</w:t>
            </w:r>
          </w:p>
        </w:tc>
        <w:tc>
          <w:tcPr>
            <w:tcW w:w="570" w:type="dxa"/>
            <w:tcBorders>
              <w:top w:val="nil"/>
              <w:left w:val="nil"/>
              <w:bottom w:val="nil"/>
              <w:right w:val="nil"/>
            </w:tcBorders>
            <w:shd w:val="clear" w:color="auto" w:fill="auto"/>
            <w:vAlign w:val="center"/>
            <w:hideMark/>
          </w:tcPr>
          <w:p w14:paraId="622EB1DD"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0.046</w:t>
            </w:r>
          </w:p>
        </w:tc>
        <w:tc>
          <w:tcPr>
            <w:tcW w:w="650" w:type="dxa"/>
            <w:tcBorders>
              <w:top w:val="nil"/>
              <w:left w:val="nil"/>
              <w:bottom w:val="nil"/>
              <w:right w:val="nil"/>
            </w:tcBorders>
            <w:shd w:val="clear" w:color="auto" w:fill="auto"/>
            <w:vAlign w:val="center"/>
            <w:hideMark/>
          </w:tcPr>
          <w:p w14:paraId="346A6186"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0.051</w:t>
            </w:r>
          </w:p>
        </w:tc>
        <w:tc>
          <w:tcPr>
            <w:tcW w:w="854" w:type="dxa"/>
            <w:tcBorders>
              <w:top w:val="nil"/>
              <w:left w:val="nil"/>
              <w:bottom w:val="nil"/>
              <w:right w:val="nil"/>
            </w:tcBorders>
            <w:shd w:val="clear" w:color="auto" w:fill="auto"/>
            <w:noWrap/>
            <w:vAlign w:val="center"/>
            <w:hideMark/>
          </w:tcPr>
          <w:p w14:paraId="702C1D48"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-0.0040</w:t>
            </w:r>
          </w:p>
        </w:tc>
        <w:tc>
          <w:tcPr>
            <w:tcW w:w="762" w:type="dxa"/>
            <w:tcBorders>
              <w:top w:val="nil"/>
              <w:left w:val="nil"/>
              <w:bottom w:val="nil"/>
              <w:right w:val="nil"/>
            </w:tcBorders>
            <w:shd w:val="clear" w:color="auto" w:fill="auto"/>
            <w:noWrap/>
            <w:vAlign w:val="center"/>
            <w:hideMark/>
          </w:tcPr>
          <w:p w14:paraId="676C378F"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0.0014</w:t>
            </w:r>
          </w:p>
        </w:tc>
        <w:tc>
          <w:tcPr>
            <w:tcW w:w="953" w:type="dxa"/>
            <w:tcBorders>
              <w:top w:val="nil"/>
              <w:left w:val="nil"/>
              <w:bottom w:val="nil"/>
              <w:right w:val="nil"/>
            </w:tcBorders>
            <w:shd w:val="clear" w:color="auto" w:fill="auto"/>
            <w:noWrap/>
            <w:vAlign w:val="center"/>
            <w:hideMark/>
          </w:tcPr>
          <w:p w14:paraId="3D9C5213" w14:textId="7A2A0D22"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-25.</w:t>
            </w:r>
            <w:r w:rsidR="00BC7876">
              <w:rPr>
                <w:rFonts w:ascii="Times New Roman" w:eastAsia="Times New Roman" w:hAnsi="Times New Roman" w:cs="Times New Roman"/>
                <w:sz w:val="20"/>
                <w:szCs w:val="20"/>
              </w:rPr>
              <w:t>6</w:t>
            </w:r>
          </w:p>
        </w:tc>
        <w:tc>
          <w:tcPr>
            <w:tcW w:w="851" w:type="dxa"/>
            <w:tcBorders>
              <w:top w:val="nil"/>
              <w:left w:val="nil"/>
              <w:bottom w:val="nil"/>
              <w:right w:val="nil"/>
            </w:tcBorders>
            <w:shd w:val="clear" w:color="auto" w:fill="auto"/>
            <w:noWrap/>
            <w:vAlign w:val="center"/>
            <w:hideMark/>
          </w:tcPr>
          <w:p w14:paraId="310576AC" w14:textId="3A46CE42"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-13.0</w:t>
            </w:r>
          </w:p>
        </w:tc>
      </w:tr>
      <w:tr w:rsidR="00866223" w:rsidRPr="00FA009B" w14:paraId="33BD1A1D" w14:textId="77777777" w:rsidTr="005053E4">
        <w:trPr>
          <w:gridAfter w:val="1"/>
          <w:wAfter w:w="6" w:type="dxa"/>
          <w:trHeight w:val="323"/>
          <w:jc w:val="center"/>
        </w:trPr>
        <w:tc>
          <w:tcPr>
            <w:tcW w:w="1015" w:type="dxa"/>
            <w:tcBorders>
              <w:top w:val="nil"/>
              <w:left w:val="nil"/>
              <w:bottom w:val="nil"/>
              <w:right w:val="nil"/>
            </w:tcBorders>
            <w:shd w:val="clear" w:color="auto" w:fill="auto"/>
            <w:noWrap/>
            <w:vAlign w:val="center"/>
          </w:tcPr>
          <w:p w14:paraId="43B642E9"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HS–S</w:t>
            </w:r>
          </w:p>
        </w:tc>
        <w:tc>
          <w:tcPr>
            <w:tcW w:w="1145" w:type="dxa"/>
            <w:tcBorders>
              <w:top w:val="nil"/>
              <w:left w:val="nil"/>
              <w:bottom w:val="nil"/>
              <w:right w:val="nil"/>
            </w:tcBorders>
            <w:shd w:val="clear" w:color="auto" w:fill="auto"/>
            <w:noWrap/>
            <w:vAlign w:val="center"/>
            <w:hideMark/>
          </w:tcPr>
          <w:p w14:paraId="4231BAE3"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0.0283</w:t>
            </w:r>
          </w:p>
        </w:tc>
        <w:tc>
          <w:tcPr>
            <w:tcW w:w="1433" w:type="dxa"/>
            <w:tcBorders>
              <w:top w:val="nil"/>
              <w:left w:val="nil"/>
              <w:bottom w:val="nil"/>
              <w:right w:val="nil"/>
            </w:tcBorders>
            <w:shd w:val="clear" w:color="auto" w:fill="auto"/>
            <w:noWrap/>
            <w:vAlign w:val="center"/>
            <w:hideMark/>
          </w:tcPr>
          <w:p w14:paraId="08DB72EE"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0.0121</w:t>
            </w:r>
          </w:p>
        </w:tc>
        <w:tc>
          <w:tcPr>
            <w:tcW w:w="570" w:type="dxa"/>
            <w:tcBorders>
              <w:top w:val="nil"/>
              <w:left w:val="nil"/>
              <w:bottom w:val="nil"/>
              <w:right w:val="nil"/>
            </w:tcBorders>
            <w:shd w:val="clear" w:color="auto" w:fill="auto"/>
            <w:vAlign w:val="center"/>
            <w:hideMark/>
          </w:tcPr>
          <w:p w14:paraId="65D4CD7B"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0.046</w:t>
            </w:r>
          </w:p>
        </w:tc>
        <w:tc>
          <w:tcPr>
            <w:tcW w:w="650" w:type="dxa"/>
            <w:tcBorders>
              <w:top w:val="nil"/>
              <w:left w:val="nil"/>
              <w:bottom w:val="nil"/>
              <w:right w:val="nil"/>
            </w:tcBorders>
            <w:shd w:val="clear" w:color="auto" w:fill="auto"/>
            <w:vAlign w:val="center"/>
            <w:hideMark/>
          </w:tcPr>
          <w:p w14:paraId="2FDBCA4A"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0.030</w:t>
            </w:r>
          </w:p>
        </w:tc>
        <w:tc>
          <w:tcPr>
            <w:tcW w:w="854" w:type="dxa"/>
            <w:tcBorders>
              <w:top w:val="nil"/>
              <w:left w:val="nil"/>
              <w:bottom w:val="nil"/>
              <w:right w:val="nil"/>
            </w:tcBorders>
            <w:shd w:val="clear" w:color="auto" w:fill="auto"/>
            <w:noWrap/>
            <w:vAlign w:val="center"/>
            <w:hideMark/>
          </w:tcPr>
          <w:p w14:paraId="1DEC5439"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-0.0040</w:t>
            </w:r>
          </w:p>
        </w:tc>
        <w:tc>
          <w:tcPr>
            <w:tcW w:w="762" w:type="dxa"/>
            <w:tcBorders>
              <w:top w:val="nil"/>
              <w:left w:val="nil"/>
              <w:bottom w:val="nil"/>
              <w:right w:val="nil"/>
            </w:tcBorders>
            <w:shd w:val="clear" w:color="auto" w:fill="auto"/>
            <w:noWrap/>
            <w:vAlign w:val="center"/>
            <w:hideMark/>
          </w:tcPr>
          <w:p w14:paraId="0E67D24C"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0.0007</w:t>
            </w:r>
          </w:p>
        </w:tc>
        <w:tc>
          <w:tcPr>
            <w:tcW w:w="953" w:type="dxa"/>
            <w:tcBorders>
              <w:top w:val="nil"/>
              <w:left w:val="nil"/>
              <w:bottom w:val="nil"/>
              <w:right w:val="nil"/>
            </w:tcBorders>
            <w:shd w:val="clear" w:color="auto" w:fill="auto"/>
            <w:noWrap/>
            <w:vAlign w:val="center"/>
            <w:hideMark/>
          </w:tcPr>
          <w:p w14:paraId="3FFB5AF1" w14:textId="49638C06"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-25.7</w:t>
            </w:r>
          </w:p>
        </w:tc>
        <w:tc>
          <w:tcPr>
            <w:tcW w:w="851" w:type="dxa"/>
            <w:tcBorders>
              <w:top w:val="nil"/>
              <w:left w:val="nil"/>
              <w:bottom w:val="nil"/>
              <w:right w:val="nil"/>
            </w:tcBorders>
            <w:shd w:val="clear" w:color="auto" w:fill="auto"/>
            <w:noWrap/>
            <w:vAlign w:val="center"/>
            <w:hideMark/>
          </w:tcPr>
          <w:p w14:paraId="28DCA545" w14:textId="0AFF980D"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-8.1</w:t>
            </w:r>
          </w:p>
        </w:tc>
      </w:tr>
      <w:tr w:rsidR="00866223" w:rsidRPr="00FA009B" w14:paraId="7458EF46" w14:textId="77777777" w:rsidTr="005053E4">
        <w:trPr>
          <w:gridAfter w:val="1"/>
          <w:wAfter w:w="6" w:type="dxa"/>
          <w:trHeight w:val="323"/>
          <w:jc w:val="center"/>
        </w:trPr>
        <w:tc>
          <w:tcPr>
            <w:tcW w:w="1015" w:type="dxa"/>
            <w:tcBorders>
              <w:top w:val="nil"/>
              <w:left w:val="nil"/>
              <w:bottom w:val="nil"/>
              <w:right w:val="nil"/>
            </w:tcBorders>
            <w:shd w:val="clear" w:color="auto" w:fill="auto"/>
            <w:noWrap/>
            <w:vAlign w:val="center"/>
          </w:tcPr>
          <w:p w14:paraId="789FA066"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FO–S</w:t>
            </w:r>
          </w:p>
        </w:tc>
        <w:tc>
          <w:tcPr>
            <w:tcW w:w="1145" w:type="dxa"/>
            <w:tcBorders>
              <w:top w:val="nil"/>
              <w:left w:val="nil"/>
              <w:bottom w:val="nil"/>
              <w:right w:val="nil"/>
            </w:tcBorders>
            <w:shd w:val="clear" w:color="auto" w:fill="auto"/>
            <w:noWrap/>
            <w:vAlign w:val="center"/>
            <w:hideMark/>
          </w:tcPr>
          <w:p w14:paraId="1ED96F67"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0.0319</w:t>
            </w:r>
          </w:p>
        </w:tc>
        <w:tc>
          <w:tcPr>
            <w:tcW w:w="1433" w:type="dxa"/>
            <w:tcBorders>
              <w:top w:val="nil"/>
              <w:left w:val="nil"/>
              <w:bottom w:val="nil"/>
              <w:right w:val="nil"/>
            </w:tcBorders>
            <w:shd w:val="clear" w:color="auto" w:fill="auto"/>
            <w:noWrap/>
            <w:vAlign w:val="center"/>
            <w:hideMark/>
          </w:tcPr>
          <w:p w14:paraId="1693901F"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0.0133</w:t>
            </w:r>
          </w:p>
        </w:tc>
        <w:tc>
          <w:tcPr>
            <w:tcW w:w="570" w:type="dxa"/>
            <w:tcBorders>
              <w:top w:val="nil"/>
              <w:left w:val="nil"/>
              <w:bottom w:val="nil"/>
              <w:right w:val="nil"/>
            </w:tcBorders>
            <w:shd w:val="clear" w:color="auto" w:fill="auto"/>
            <w:vAlign w:val="center"/>
            <w:hideMark/>
          </w:tcPr>
          <w:p w14:paraId="360CB69A"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0.045</w:t>
            </w:r>
          </w:p>
        </w:tc>
        <w:tc>
          <w:tcPr>
            <w:tcW w:w="650" w:type="dxa"/>
            <w:tcBorders>
              <w:top w:val="nil"/>
              <w:left w:val="nil"/>
              <w:bottom w:val="nil"/>
              <w:right w:val="nil"/>
            </w:tcBorders>
            <w:shd w:val="clear" w:color="auto" w:fill="auto"/>
            <w:vAlign w:val="center"/>
            <w:hideMark/>
          </w:tcPr>
          <w:p w14:paraId="20C5F469"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0.048</w:t>
            </w:r>
          </w:p>
        </w:tc>
        <w:tc>
          <w:tcPr>
            <w:tcW w:w="854" w:type="dxa"/>
            <w:tcBorders>
              <w:top w:val="nil"/>
              <w:left w:val="nil"/>
              <w:bottom w:val="nil"/>
              <w:right w:val="nil"/>
            </w:tcBorders>
            <w:shd w:val="clear" w:color="auto" w:fill="auto"/>
            <w:noWrap/>
            <w:vAlign w:val="center"/>
            <w:hideMark/>
          </w:tcPr>
          <w:p w14:paraId="653E180A"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-0.0060</w:t>
            </w:r>
          </w:p>
        </w:tc>
        <w:tc>
          <w:tcPr>
            <w:tcW w:w="762" w:type="dxa"/>
            <w:tcBorders>
              <w:top w:val="nil"/>
              <w:left w:val="nil"/>
              <w:bottom w:val="nil"/>
              <w:right w:val="nil"/>
            </w:tcBorders>
            <w:shd w:val="clear" w:color="auto" w:fill="auto"/>
            <w:noWrap/>
            <w:vAlign w:val="center"/>
            <w:hideMark/>
          </w:tcPr>
          <w:p w14:paraId="1A2D24CE"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0.0015</w:t>
            </w:r>
          </w:p>
        </w:tc>
        <w:tc>
          <w:tcPr>
            <w:tcW w:w="953" w:type="dxa"/>
            <w:tcBorders>
              <w:top w:val="nil"/>
              <w:left w:val="nil"/>
              <w:bottom w:val="nil"/>
              <w:right w:val="nil"/>
            </w:tcBorders>
            <w:shd w:val="clear" w:color="auto" w:fill="auto"/>
            <w:noWrap/>
            <w:vAlign w:val="center"/>
            <w:hideMark/>
          </w:tcPr>
          <w:p w14:paraId="50E9BF43" w14:textId="0A78E459"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-30.</w:t>
            </w:r>
            <w:r w:rsidR="00BC7876">
              <w:rPr>
                <w:rFonts w:ascii="Times New Roman" w:eastAsia="Times New Roman" w:hAnsi="Times New Roman" w:cs="Times New Roman"/>
                <w:sz w:val="20"/>
                <w:szCs w:val="20"/>
              </w:rPr>
              <w:t>5</w:t>
            </w:r>
          </w:p>
        </w:tc>
        <w:tc>
          <w:tcPr>
            <w:tcW w:w="851" w:type="dxa"/>
            <w:tcBorders>
              <w:top w:val="nil"/>
              <w:left w:val="nil"/>
              <w:bottom w:val="nil"/>
              <w:right w:val="nil"/>
            </w:tcBorders>
            <w:shd w:val="clear" w:color="auto" w:fill="auto"/>
            <w:noWrap/>
            <w:vAlign w:val="center"/>
            <w:hideMark/>
          </w:tcPr>
          <w:p w14:paraId="325B51AC" w14:textId="5ADCD198"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-11.9</w:t>
            </w:r>
          </w:p>
        </w:tc>
      </w:tr>
      <w:tr w:rsidR="00866223" w:rsidRPr="00FA009B" w14:paraId="0C060538" w14:textId="77777777" w:rsidTr="005053E4">
        <w:trPr>
          <w:gridAfter w:val="1"/>
          <w:wAfter w:w="6" w:type="dxa"/>
          <w:trHeight w:val="323"/>
          <w:jc w:val="center"/>
        </w:trPr>
        <w:tc>
          <w:tcPr>
            <w:tcW w:w="1015" w:type="dxa"/>
            <w:tcBorders>
              <w:top w:val="nil"/>
              <w:left w:val="nil"/>
              <w:bottom w:val="single" w:sz="4" w:space="0" w:color="auto"/>
              <w:right w:val="nil"/>
            </w:tcBorders>
            <w:shd w:val="clear" w:color="auto" w:fill="auto"/>
            <w:noWrap/>
            <w:vAlign w:val="center"/>
          </w:tcPr>
          <w:p w14:paraId="12E04EB0" w14:textId="77777777" w:rsidR="00866223" w:rsidRPr="00FA009B" w:rsidRDefault="00866223" w:rsidP="00E057B0">
            <w:pPr>
              <w:tabs>
                <w:tab w:val="left" w:pos="4320"/>
              </w:tabs>
              <w:spacing w:after="0"/>
              <w:ind w:left="-16"/>
              <w:jc w:val="center"/>
              <w:rPr>
                <w:rFonts w:ascii="Times New Roman" w:hAnsi="Times New Roman" w:cs="Times New Roman"/>
                <w:b/>
                <w:sz w:val="20"/>
                <w:szCs w:val="20"/>
              </w:rPr>
            </w:pPr>
            <w:r w:rsidRPr="00FA009B">
              <w:rPr>
                <w:rFonts w:ascii="Times New Roman" w:hAnsi="Times New Roman" w:cs="Times New Roman"/>
                <w:b/>
                <w:sz w:val="20"/>
                <w:szCs w:val="20"/>
              </w:rPr>
              <w:t>FS–S</w:t>
            </w:r>
          </w:p>
        </w:tc>
        <w:tc>
          <w:tcPr>
            <w:tcW w:w="1145" w:type="dxa"/>
            <w:tcBorders>
              <w:top w:val="nil"/>
              <w:left w:val="nil"/>
              <w:bottom w:val="single" w:sz="4" w:space="0" w:color="auto"/>
              <w:right w:val="nil"/>
            </w:tcBorders>
            <w:shd w:val="clear" w:color="auto" w:fill="auto"/>
            <w:noWrap/>
            <w:vAlign w:val="center"/>
            <w:hideMark/>
          </w:tcPr>
          <w:p w14:paraId="42376BF6"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0.0330</w:t>
            </w:r>
          </w:p>
        </w:tc>
        <w:tc>
          <w:tcPr>
            <w:tcW w:w="1433" w:type="dxa"/>
            <w:tcBorders>
              <w:top w:val="nil"/>
              <w:left w:val="nil"/>
              <w:bottom w:val="single" w:sz="4" w:space="0" w:color="auto"/>
              <w:right w:val="nil"/>
            </w:tcBorders>
            <w:shd w:val="clear" w:color="auto" w:fill="auto"/>
            <w:noWrap/>
            <w:vAlign w:val="center"/>
            <w:hideMark/>
          </w:tcPr>
          <w:p w14:paraId="633594C8"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0.0110</w:t>
            </w:r>
          </w:p>
        </w:tc>
        <w:tc>
          <w:tcPr>
            <w:tcW w:w="570" w:type="dxa"/>
            <w:tcBorders>
              <w:top w:val="nil"/>
              <w:left w:val="nil"/>
              <w:bottom w:val="single" w:sz="4" w:space="0" w:color="auto"/>
              <w:right w:val="nil"/>
            </w:tcBorders>
            <w:shd w:val="clear" w:color="auto" w:fill="auto"/>
            <w:vAlign w:val="center"/>
            <w:hideMark/>
          </w:tcPr>
          <w:p w14:paraId="1999A363" w14:textId="77777777" w:rsidR="00866223" w:rsidRPr="00FA009B" w:rsidRDefault="00866223" w:rsidP="00E057B0">
            <w:pPr>
              <w:tabs>
                <w:tab w:val="left" w:pos="4320"/>
              </w:tabs>
              <w:spacing w:after="0"/>
              <w:ind w:left="-16" w:right="-9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0.044</w:t>
            </w:r>
          </w:p>
        </w:tc>
        <w:tc>
          <w:tcPr>
            <w:tcW w:w="650" w:type="dxa"/>
            <w:tcBorders>
              <w:top w:val="nil"/>
              <w:left w:val="nil"/>
              <w:bottom w:val="single" w:sz="4" w:space="0" w:color="auto"/>
              <w:right w:val="nil"/>
            </w:tcBorders>
            <w:shd w:val="clear" w:color="auto" w:fill="auto"/>
            <w:vAlign w:val="center"/>
            <w:hideMark/>
          </w:tcPr>
          <w:p w14:paraId="361DC191" w14:textId="77777777" w:rsidR="00866223" w:rsidRPr="00FA009B" w:rsidRDefault="00866223" w:rsidP="00E057B0">
            <w:pPr>
              <w:tabs>
                <w:tab w:val="left" w:pos="4320"/>
              </w:tabs>
              <w:spacing w:after="0"/>
              <w:ind w:left="-16" w:right="-120"/>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0.030</w:t>
            </w:r>
          </w:p>
        </w:tc>
        <w:tc>
          <w:tcPr>
            <w:tcW w:w="854" w:type="dxa"/>
            <w:tcBorders>
              <w:top w:val="nil"/>
              <w:left w:val="nil"/>
              <w:bottom w:val="single" w:sz="4" w:space="0" w:color="auto"/>
              <w:right w:val="nil"/>
            </w:tcBorders>
            <w:shd w:val="clear" w:color="auto" w:fill="auto"/>
            <w:noWrap/>
            <w:vAlign w:val="center"/>
            <w:hideMark/>
          </w:tcPr>
          <w:p w14:paraId="2E979EC9"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hAnsi="Times New Roman" w:cs="Times New Roman"/>
                <w:sz w:val="20"/>
                <w:szCs w:val="20"/>
              </w:rPr>
              <w:t>-0.0065</w:t>
            </w:r>
          </w:p>
        </w:tc>
        <w:tc>
          <w:tcPr>
            <w:tcW w:w="762" w:type="dxa"/>
            <w:tcBorders>
              <w:top w:val="nil"/>
              <w:left w:val="nil"/>
              <w:bottom w:val="single" w:sz="4" w:space="0" w:color="auto"/>
              <w:right w:val="nil"/>
            </w:tcBorders>
            <w:shd w:val="clear" w:color="auto" w:fill="auto"/>
            <w:noWrap/>
            <w:vAlign w:val="center"/>
            <w:hideMark/>
          </w:tcPr>
          <w:p w14:paraId="09B346F6" w14:textId="77777777"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0.0009</w:t>
            </w:r>
          </w:p>
        </w:tc>
        <w:tc>
          <w:tcPr>
            <w:tcW w:w="953" w:type="dxa"/>
            <w:tcBorders>
              <w:top w:val="nil"/>
              <w:left w:val="nil"/>
              <w:bottom w:val="single" w:sz="4" w:space="0" w:color="auto"/>
              <w:right w:val="nil"/>
            </w:tcBorders>
            <w:shd w:val="clear" w:color="auto" w:fill="auto"/>
            <w:noWrap/>
            <w:vAlign w:val="center"/>
            <w:hideMark/>
          </w:tcPr>
          <w:p w14:paraId="3DB5F8D9" w14:textId="646194F3"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-31.</w:t>
            </w:r>
            <w:r w:rsidR="00BC7876">
              <w:rPr>
                <w:rFonts w:ascii="Times New Roman" w:eastAsia="Times New Roman" w:hAnsi="Times New Roman" w:cs="Times New Roman"/>
                <w:sz w:val="20"/>
                <w:szCs w:val="20"/>
              </w:rPr>
              <w:t>7</w:t>
            </w:r>
          </w:p>
        </w:tc>
        <w:tc>
          <w:tcPr>
            <w:tcW w:w="851" w:type="dxa"/>
            <w:tcBorders>
              <w:top w:val="nil"/>
              <w:left w:val="nil"/>
              <w:bottom w:val="single" w:sz="4" w:space="0" w:color="auto"/>
              <w:right w:val="nil"/>
            </w:tcBorders>
            <w:shd w:val="clear" w:color="auto" w:fill="auto"/>
            <w:noWrap/>
            <w:vAlign w:val="center"/>
            <w:hideMark/>
          </w:tcPr>
          <w:p w14:paraId="0918807E" w14:textId="0E9C1B3A" w:rsidR="00866223" w:rsidRPr="00FA009B" w:rsidRDefault="00866223" w:rsidP="00E057B0">
            <w:pPr>
              <w:tabs>
                <w:tab w:val="left" w:pos="4320"/>
              </w:tabs>
              <w:spacing w:after="0"/>
              <w:ind w:left="-16"/>
              <w:jc w:val="center"/>
              <w:rPr>
                <w:rFonts w:ascii="Times New Roman" w:eastAsia="Times New Roman" w:hAnsi="Times New Roman" w:cs="Times New Roman"/>
                <w:sz w:val="20"/>
                <w:szCs w:val="20"/>
              </w:rPr>
            </w:pPr>
            <w:r w:rsidRPr="00FA009B">
              <w:rPr>
                <w:rFonts w:ascii="Times New Roman" w:eastAsia="Times New Roman" w:hAnsi="Times New Roman" w:cs="Times New Roman"/>
                <w:sz w:val="20"/>
                <w:szCs w:val="20"/>
              </w:rPr>
              <w:t>-7.</w:t>
            </w:r>
            <w:r w:rsidR="00BC7876">
              <w:rPr>
                <w:rFonts w:ascii="Times New Roman" w:eastAsia="Times New Roman" w:hAnsi="Times New Roman" w:cs="Times New Roman"/>
                <w:sz w:val="20"/>
                <w:szCs w:val="20"/>
              </w:rPr>
              <w:t>6</w:t>
            </w:r>
          </w:p>
        </w:tc>
      </w:tr>
    </w:tbl>
    <w:p w14:paraId="347D9406" w14:textId="0077A23C" w:rsidR="00BD2D72" w:rsidRDefault="00866223" w:rsidP="00BD2D72">
      <w:pPr>
        <w:spacing w:after="0"/>
        <w:jc w:val="center"/>
        <w:rPr>
          <w:rFonts w:ascii="Times New Roman" w:hAnsi="Times New Roman" w:cs="Times New Roman"/>
          <w:i/>
          <w:sz w:val="20"/>
          <w:szCs w:val="20"/>
          <w:lang w:val="en-GB"/>
        </w:rPr>
      </w:pPr>
      <w:r w:rsidRPr="00FA009B">
        <w:rPr>
          <w:rFonts w:ascii="Times New Roman" w:hAnsi="Times New Roman" w:cs="Times New Roman"/>
          <w:i/>
          <w:sz w:val="20"/>
          <w:szCs w:val="20"/>
          <w:vertAlign w:val="superscript"/>
          <w:lang w:val="en-GB"/>
        </w:rPr>
        <w:t xml:space="preserve">a) </w:t>
      </w:r>
      <w:r w:rsidRPr="00FA009B">
        <w:rPr>
          <w:rFonts w:ascii="Times New Roman" w:hAnsi="Times New Roman" w:cs="Times New Roman"/>
          <w:i/>
          <w:sz w:val="20"/>
          <w:szCs w:val="20"/>
          <w:lang w:val="en-GB"/>
        </w:rPr>
        <w:t xml:space="preserve">the total electron energy density; </w:t>
      </w:r>
      <w:r w:rsidRPr="00FA009B">
        <w:rPr>
          <w:rFonts w:ascii="Times New Roman" w:hAnsi="Times New Roman" w:cs="Times New Roman"/>
          <w:i/>
          <w:sz w:val="20"/>
          <w:szCs w:val="20"/>
          <w:vertAlign w:val="superscript"/>
          <w:lang w:val="en-GB"/>
        </w:rPr>
        <w:t>b )</w:t>
      </w:r>
      <w:r w:rsidRPr="00FA009B">
        <w:rPr>
          <w:rFonts w:ascii="Times New Roman" w:hAnsi="Times New Roman" w:cs="Times New Roman"/>
          <w:i/>
          <w:sz w:val="20"/>
          <w:szCs w:val="20"/>
          <w:lang w:val="en-GB"/>
        </w:rPr>
        <w:t>individual energy of each hydrogen bond</w:t>
      </w:r>
      <w:r w:rsidR="00D97D66">
        <w:rPr>
          <w:rFonts w:ascii="Times New Roman" w:hAnsi="Times New Roman" w:cs="Times New Roman"/>
          <w:i/>
          <w:sz w:val="20"/>
          <w:szCs w:val="20"/>
          <w:lang w:val="en-GB"/>
        </w:rPr>
        <w:t xml:space="preserve">; </w:t>
      </w:r>
      <w:r w:rsidR="00D97D66" w:rsidRPr="005053E4">
        <w:rPr>
          <w:rFonts w:ascii="Times New Roman" w:hAnsi="Times New Roman" w:cs="Times New Roman"/>
          <w:i/>
          <w:sz w:val="20"/>
          <w:szCs w:val="20"/>
          <w:vertAlign w:val="superscript"/>
          <w:lang w:val="en-GB"/>
        </w:rPr>
        <w:t>(1)</w:t>
      </w:r>
      <w:r w:rsidR="00D97D66" w:rsidRPr="006E28F4">
        <w:rPr>
          <w:rFonts w:ascii="Times New Roman" w:hAnsi="Times New Roman" w:cs="Times New Roman"/>
          <w:i/>
          <w:sz w:val="20"/>
          <w:szCs w:val="20"/>
          <w:lang w:val="en-GB"/>
        </w:rPr>
        <w:t xml:space="preserve">for </w:t>
      </w:r>
      <w:r w:rsidR="00D97D66" w:rsidRPr="005053E4">
        <w:rPr>
          <w:rFonts w:ascii="Times New Roman" w:hAnsi="Times New Roman" w:cs="Times New Roman"/>
          <w:i/>
          <w:sz w:val="20"/>
          <w:szCs w:val="20"/>
        </w:rPr>
        <w:t>O–H</w:t>
      </w:r>
      <w:r w:rsidR="00D97D66" w:rsidRPr="005053E4">
        <w:rPr>
          <w:rFonts w:ascii="Times New Roman" w:hAnsi="Times New Roman" w:cs="Times New Roman"/>
          <w:i/>
        </w:rPr>
        <w:t>∙∙∙</w:t>
      </w:r>
      <w:r w:rsidR="00D97D66" w:rsidRPr="005053E4">
        <w:rPr>
          <w:rFonts w:ascii="Times New Roman" w:hAnsi="Times New Roman" w:cs="Times New Roman"/>
          <w:i/>
          <w:sz w:val="20"/>
          <w:szCs w:val="20"/>
        </w:rPr>
        <w:t xml:space="preserve">Z7 and </w:t>
      </w:r>
      <w:r w:rsidR="00D97D66" w:rsidRPr="005053E4">
        <w:rPr>
          <w:rFonts w:ascii="Times New Roman" w:hAnsi="Times New Roman" w:cs="Times New Roman"/>
          <w:i/>
          <w:sz w:val="20"/>
          <w:szCs w:val="20"/>
          <w:vertAlign w:val="superscript"/>
        </w:rPr>
        <w:t>(2)</w:t>
      </w:r>
      <w:r w:rsidR="00D97D66" w:rsidRPr="005053E4">
        <w:rPr>
          <w:rFonts w:ascii="Times New Roman" w:hAnsi="Times New Roman" w:cs="Times New Roman"/>
          <w:i/>
          <w:sz w:val="20"/>
          <w:szCs w:val="20"/>
        </w:rPr>
        <w:t>for C</w:t>
      </w:r>
      <w:r w:rsidR="00D97D66" w:rsidRPr="005053E4">
        <w:rPr>
          <w:rFonts w:ascii="Times New Roman" w:hAnsi="Times New Roman" w:cs="Times New Roman"/>
          <w:i/>
          <w:sz w:val="20"/>
          <w:szCs w:val="20"/>
          <w:vertAlign w:val="subscript"/>
        </w:rPr>
        <w:t>sp2</w:t>
      </w:r>
      <w:r w:rsidR="00D97D66" w:rsidRPr="005053E4">
        <w:rPr>
          <w:rFonts w:ascii="Times New Roman" w:hAnsi="Times New Roman" w:cs="Times New Roman"/>
          <w:i/>
          <w:sz w:val="20"/>
          <w:szCs w:val="20"/>
        </w:rPr>
        <w:t>–H</w:t>
      </w:r>
      <w:r w:rsidR="00D97D66" w:rsidRPr="005053E4">
        <w:rPr>
          <w:rFonts w:ascii="Times New Roman" w:hAnsi="Times New Roman" w:cs="Times New Roman"/>
          <w:i/>
        </w:rPr>
        <w:t>∙∙∙</w:t>
      </w:r>
      <w:r w:rsidR="00D97D66" w:rsidRPr="005053E4">
        <w:rPr>
          <w:rFonts w:ascii="Times New Roman" w:hAnsi="Times New Roman" w:cs="Times New Roman"/>
          <w:i/>
          <w:sz w:val="20"/>
          <w:szCs w:val="20"/>
        </w:rPr>
        <w:t>Z2</w:t>
      </w:r>
    </w:p>
    <w:p w14:paraId="631858DE" w14:textId="232E8489" w:rsidR="00BD2D72" w:rsidRDefault="00BD2D72" w:rsidP="00BD2D72">
      <w:pPr>
        <w:spacing w:after="0"/>
        <w:jc w:val="center"/>
        <w:rPr>
          <w:rFonts w:ascii="Times New Roman" w:hAnsi="Times New Roman" w:cs="Times New Roman"/>
          <w:i/>
          <w:sz w:val="20"/>
          <w:szCs w:val="20"/>
          <w:lang w:val="en-GB"/>
        </w:rPr>
      </w:pPr>
    </w:p>
    <w:p w14:paraId="6A5706A4" w14:textId="77777777" w:rsidR="00EA4DA5" w:rsidRPr="00BD2D72" w:rsidRDefault="00EA4DA5" w:rsidP="00BD2D72">
      <w:pPr>
        <w:spacing w:after="0"/>
        <w:jc w:val="center"/>
        <w:rPr>
          <w:rFonts w:ascii="Times New Roman" w:hAnsi="Times New Roman" w:cs="Times New Roman"/>
          <w:i/>
          <w:sz w:val="20"/>
          <w:szCs w:val="20"/>
          <w:lang w:val="en-GB"/>
        </w:rPr>
      </w:pPr>
    </w:p>
    <w:tbl>
      <w:tblPr>
        <w:tblW w:w="10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170"/>
        <w:gridCol w:w="1359"/>
        <w:gridCol w:w="1259"/>
        <w:gridCol w:w="1148"/>
        <w:gridCol w:w="1259"/>
        <w:gridCol w:w="939"/>
        <w:gridCol w:w="950"/>
        <w:gridCol w:w="910"/>
      </w:tblGrid>
      <w:tr w:rsidR="00BD2D72" w:rsidRPr="00760680" w14:paraId="0443B05B" w14:textId="77777777" w:rsidTr="00BD2D72">
        <w:trPr>
          <w:trHeight w:val="300"/>
          <w:jc w:val="center"/>
        </w:trPr>
        <w:tc>
          <w:tcPr>
            <w:tcW w:w="10434" w:type="dxa"/>
            <w:gridSpan w:val="9"/>
            <w:tcBorders>
              <w:top w:val="nil"/>
              <w:left w:val="nil"/>
              <w:bottom w:val="single" w:sz="4" w:space="0" w:color="auto"/>
              <w:right w:val="nil"/>
            </w:tcBorders>
            <w:shd w:val="clear" w:color="auto" w:fill="auto"/>
            <w:noWrap/>
            <w:vAlign w:val="center"/>
          </w:tcPr>
          <w:p w14:paraId="092C519D" w14:textId="15331431" w:rsidR="00BD2D72" w:rsidRPr="00760680" w:rsidRDefault="00BD2D72" w:rsidP="00E057B0">
            <w:pPr>
              <w:tabs>
                <w:tab w:val="left" w:pos="4320"/>
              </w:tabs>
              <w:spacing w:after="0" w:line="240" w:lineRule="auto"/>
              <w:ind w:left="37"/>
              <w:jc w:val="center"/>
              <w:rPr>
                <w:rFonts w:ascii="Times New Roman" w:hAnsi="Times New Roman" w:cs="Times New Roman"/>
                <w:b/>
                <w:sz w:val="20"/>
                <w:szCs w:val="20"/>
              </w:rPr>
            </w:pPr>
            <w:r w:rsidRPr="00760680">
              <w:rPr>
                <w:rFonts w:ascii="Times New Roman" w:hAnsi="Times New Roman" w:cs="Times New Roman"/>
                <w:sz w:val="20"/>
                <w:szCs w:val="20"/>
              </w:rPr>
              <w:t xml:space="preserve">Table </w:t>
            </w:r>
            <w:r>
              <w:rPr>
                <w:rFonts w:ascii="Times New Roman" w:hAnsi="Times New Roman" w:cs="Times New Roman"/>
                <w:sz w:val="20"/>
                <w:szCs w:val="20"/>
              </w:rPr>
              <w:t>S</w:t>
            </w:r>
            <w:r w:rsidR="000927F5">
              <w:rPr>
                <w:rFonts w:ascii="Times New Roman" w:hAnsi="Times New Roman" w:cs="Times New Roman"/>
                <w:sz w:val="20"/>
                <w:szCs w:val="20"/>
              </w:rPr>
              <w:t>3</w:t>
            </w:r>
            <w:r w:rsidRPr="00760680">
              <w:rPr>
                <w:rFonts w:ascii="Times New Roman" w:hAnsi="Times New Roman" w:cs="Times New Roman"/>
                <w:sz w:val="20"/>
                <w:szCs w:val="20"/>
              </w:rPr>
              <w:t xml:space="preserve">. Some selected parameters of monomers at </w:t>
            </w:r>
            <w:r w:rsidRPr="00760680">
              <w:rPr>
                <w:rFonts w:ascii="Times New Roman" w:eastAsia="Times New Roman" w:hAnsi="Times New Roman" w:cs="Times New Roman"/>
                <w:sz w:val="20"/>
                <w:szCs w:val="20"/>
                <w:lang w:val="en"/>
              </w:rPr>
              <w:t>MP2/6–311++G(3df,2pd)</w:t>
            </w:r>
          </w:p>
        </w:tc>
      </w:tr>
      <w:tr w:rsidR="00BD2D72" w:rsidRPr="00760680" w14:paraId="73BFF747" w14:textId="77777777" w:rsidTr="00BD2D72">
        <w:trPr>
          <w:trHeight w:val="300"/>
          <w:jc w:val="center"/>
        </w:trPr>
        <w:tc>
          <w:tcPr>
            <w:tcW w:w="1440" w:type="dxa"/>
            <w:tcBorders>
              <w:top w:val="single" w:sz="4" w:space="0" w:color="auto"/>
              <w:left w:val="nil"/>
              <w:bottom w:val="single" w:sz="4" w:space="0" w:color="auto"/>
              <w:right w:val="nil"/>
            </w:tcBorders>
            <w:shd w:val="clear" w:color="auto" w:fill="auto"/>
            <w:noWrap/>
            <w:vAlign w:val="center"/>
            <w:hideMark/>
          </w:tcPr>
          <w:p w14:paraId="33D14F01" w14:textId="77777777" w:rsidR="00BD2D72" w:rsidRPr="00760680" w:rsidRDefault="00BD2D72" w:rsidP="00E057B0">
            <w:pPr>
              <w:spacing w:after="0"/>
              <w:jc w:val="center"/>
              <w:rPr>
                <w:rFonts w:ascii="Times New Roman" w:hAnsi="Times New Roman" w:cs="Times New Roman"/>
                <w:b/>
                <w:sz w:val="20"/>
                <w:szCs w:val="20"/>
              </w:rPr>
            </w:pPr>
            <w:r w:rsidRPr="00760680">
              <w:rPr>
                <w:rFonts w:ascii="Times New Roman" w:hAnsi="Times New Roman" w:cs="Times New Roman"/>
                <w:b/>
                <w:sz w:val="20"/>
                <w:szCs w:val="20"/>
                <w:lang w:val="pt-BR"/>
              </w:rPr>
              <w:t>Monomer</w:t>
            </w:r>
          </w:p>
        </w:tc>
        <w:tc>
          <w:tcPr>
            <w:tcW w:w="1170" w:type="dxa"/>
            <w:tcBorders>
              <w:top w:val="single" w:sz="4" w:space="0" w:color="auto"/>
              <w:left w:val="nil"/>
              <w:bottom w:val="single" w:sz="4" w:space="0" w:color="auto"/>
              <w:right w:val="nil"/>
            </w:tcBorders>
            <w:shd w:val="clear" w:color="auto" w:fill="auto"/>
            <w:noWrap/>
            <w:vAlign w:val="center"/>
            <w:hideMark/>
          </w:tcPr>
          <w:p w14:paraId="7FD098D3" w14:textId="77777777" w:rsidR="00BD2D72" w:rsidRPr="00760680" w:rsidRDefault="00BD2D72" w:rsidP="00E057B0">
            <w:pPr>
              <w:spacing w:after="0"/>
              <w:ind w:left="-86"/>
              <w:jc w:val="center"/>
              <w:rPr>
                <w:rFonts w:ascii="Times New Roman" w:hAnsi="Times New Roman" w:cs="Times New Roman"/>
                <w:b/>
                <w:sz w:val="20"/>
                <w:szCs w:val="20"/>
              </w:rPr>
            </w:pPr>
            <w:r w:rsidRPr="00760680">
              <w:rPr>
                <w:rFonts w:ascii="Times New Roman" w:hAnsi="Times New Roman" w:cs="Times New Roman"/>
                <w:b/>
                <w:sz w:val="20"/>
                <w:szCs w:val="20"/>
              </w:rPr>
              <w:t>CH</w:t>
            </w:r>
            <w:r w:rsidRPr="00760680">
              <w:rPr>
                <w:rFonts w:ascii="Times New Roman" w:hAnsi="Times New Roman" w:cs="Times New Roman"/>
                <w:b/>
                <w:sz w:val="20"/>
                <w:szCs w:val="20"/>
                <w:vertAlign w:val="subscript"/>
              </w:rPr>
              <w:t>3</w:t>
            </w:r>
            <w:r w:rsidRPr="00760680">
              <w:rPr>
                <w:rFonts w:ascii="Times New Roman" w:hAnsi="Times New Roman" w:cs="Times New Roman"/>
                <w:b/>
                <w:sz w:val="20"/>
                <w:szCs w:val="20"/>
              </w:rPr>
              <w:t>CHO</w:t>
            </w:r>
          </w:p>
        </w:tc>
        <w:tc>
          <w:tcPr>
            <w:tcW w:w="1359" w:type="dxa"/>
            <w:tcBorders>
              <w:top w:val="single" w:sz="4" w:space="0" w:color="auto"/>
              <w:left w:val="nil"/>
              <w:bottom w:val="single" w:sz="4" w:space="0" w:color="auto"/>
              <w:right w:val="nil"/>
            </w:tcBorders>
            <w:shd w:val="clear" w:color="auto" w:fill="auto"/>
            <w:noWrap/>
            <w:vAlign w:val="center"/>
            <w:hideMark/>
          </w:tcPr>
          <w:p w14:paraId="0083D117" w14:textId="77777777" w:rsidR="00BD2D72" w:rsidRPr="00760680" w:rsidRDefault="00BD2D72" w:rsidP="00E057B0">
            <w:pPr>
              <w:spacing w:after="0"/>
              <w:jc w:val="center"/>
              <w:rPr>
                <w:rFonts w:ascii="Times New Roman" w:hAnsi="Times New Roman" w:cs="Times New Roman"/>
                <w:b/>
                <w:sz w:val="20"/>
                <w:szCs w:val="20"/>
              </w:rPr>
            </w:pPr>
            <w:r w:rsidRPr="00760680">
              <w:rPr>
                <w:rFonts w:ascii="Times New Roman" w:hAnsi="Times New Roman" w:cs="Times New Roman"/>
                <w:b/>
                <w:sz w:val="20"/>
                <w:szCs w:val="20"/>
              </w:rPr>
              <w:t>CH</w:t>
            </w:r>
            <w:r w:rsidRPr="00760680">
              <w:rPr>
                <w:rFonts w:ascii="Times New Roman" w:hAnsi="Times New Roman" w:cs="Times New Roman"/>
                <w:b/>
                <w:sz w:val="20"/>
                <w:szCs w:val="20"/>
                <w:vertAlign w:val="subscript"/>
              </w:rPr>
              <w:t>3</w:t>
            </w:r>
            <w:r w:rsidRPr="00760680">
              <w:rPr>
                <w:rFonts w:ascii="Times New Roman" w:hAnsi="Times New Roman" w:cs="Times New Roman"/>
                <w:b/>
                <w:sz w:val="20"/>
                <w:szCs w:val="20"/>
              </w:rPr>
              <w:t>CHS</w:t>
            </w:r>
          </w:p>
        </w:tc>
        <w:tc>
          <w:tcPr>
            <w:tcW w:w="1259" w:type="dxa"/>
            <w:tcBorders>
              <w:top w:val="single" w:sz="4" w:space="0" w:color="auto"/>
              <w:left w:val="nil"/>
              <w:bottom w:val="single" w:sz="4" w:space="0" w:color="auto"/>
              <w:right w:val="nil"/>
            </w:tcBorders>
            <w:shd w:val="clear" w:color="auto" w:fill="auto"/>
            <w:noWrap/>
            <w:vAlign w:val="center"/>
            <w:hideMark/>
          </w:tcPr>
          <w:p w14:paraId="5BF90B56" w14:textId="77777777" w:rsidR="00BD2D72" w:rsidRPr="00760680" w:rsidRDefault="00BD2D72" w:rsidP="00E057B0">
            <w:pPr>
              <w:spacing w:after="0"/>
              <w:jc w:val="center"/>
              <w:rPr>
                <w:rFonts w:ascii="Times New Roman" w:hAnsi="Times New Roman" w:cs="Times New Roman"/>
                <w:b/>
                <w:sz w:val="20"/>
                <w:szCs w:val="20"/>
              </w:rPr>
            </w:pPr>
            <w:r w:rsidRPr="00760680">
              <w:rPr>
                <w:rFonts w:ascii="Times New Roman" w:hAnsi="Times New Roman" w:cs="Times New Roman"/>
                <w:b/>
                <w:sz w:val="20"/>
                <w:szCs w:val="20"/>
              </w:rPr>
              <w:t>CH</w:t>
            </w:r>
            <w:r w:rsidRPr="00760680">
              <w:rPr>
                <w:rFonts w:ascii="Times New Roman" w:hAnsi="Times New Roman" w:cs="Times New Roman"/>
                <w:b/>
                <w:sz w:val="20"/>
                <w:szCs w:val="20"/>
                <w:vertAlign w:val="subscript"/>
              </w:rPr>
              <w:t>3</w:t>
            </w:r>
            <w:r w:rsidRPr="00760680">
              <w:rPr>
                <w:rFonts w:ascii="Times New Roman" w:hAnsi="Times New Roman" w:cs="Times New Roman"/>
                <w:b/>
                <w:sz w:val="20"/>
                <w:szCs w:val="20"/>
              </w:rPr>
              <w:t>COOH</w:t>
            </w:r>
          </w:p>
        </w:tc>
        <w:tc>
          <w:tcPr>
            <w:tcW w:w="1148" w:type="dxa"/>
            <w:tcBorders>
              <w:top w:val="single" w:sz="4" w:space="0" w:color="auto"/>
              <w:left w:val="nil"/>
              <w:bottom w:val="single" w:sz="4" w:space="0" w:color="auto"/>
              <w:right w:val="nil"/>
            </w:tcBorders>
            <w:shd w:val="clear" w:color="auto" w:fill="auto"/>
            <w:noWrap/>
            <w:vAlign w:val="center"/>
            <w:hideMark/>
          </w:tcPr>
          <w:p w14:paraId="7C34D3FB" w14:textId="77777777" w:rsidR="00BD2D72" w:rsidRPr="00760680" w:rsidRDefault="00BD2D72" w:rsidP="00E057B0">
            <w:pPr>
              <w:spacing w:after="0"/>
              <w:jc w:val="center"/>
              <w:rPr>
                <w:rFonts w:ascii="Times New Roman" w:hAnsi="Times New Roman" w:cs="Times New Roman"/>
                <w:b/>
                <w:sz w:val="20"/>
                <w:szCs w:val="20"/>
              </w:rPr>
            </w:pPr>
            <w:r w:rsidRPr="00760680">
              <w:rPr>
                <w:rFonts w:ascii="Times New Roman" w:hAnsi="Times New Roman" w:cs="Times New Roman"/>
                <w:b/>
                <w:sz w:val="20"/>
                <w:szCs w:val="20"/>
              </w:rPr>
              <w:t>CH</w:t>
            </w:r>
            <w:r w:rsidRPr="00760680">
              <w:rPr>
                <w:rFonts w:ascii="Times New Roman" w:hAnsi="Times New Roman" w:cs="Times New Roman"/>
                <w:b/>
                <w:sz w:val="20"/>
                <w:szCs w:val="20"/>
                <w:vertAlign w:val="subscript"/>
              </w:rPr>
              <w:t>3</w:t>
            </w:r>
            <w:r w:rsidRPr="00760680">
              <w:rPr>
                <w:rFonts w:ascii="Times New Roman" w:hAnsi="Times New Roman" w:cs="Times New Roman"/>
                <w:b/>
                <w:sz w:val="20"/>
                <w:szCs w:val="20"/>
              </w:rPr>
              <w:t>CSOH</w:t>
            </w:r>
          </w:p>
        </w:tc>
        <w:tc>
          <w:tcPr>
            <w:tcW w:w="1259" w:type="dxa"/>
            <w:tcBorders>
              <w:top w:val="single" w:sz="4" w:space="0" w:color="auto"/>
              <w:left w:val="nil"/>
              <w:bottom w:val="single" w:sz="4" w:space="0" w:color="auto"/>
              <w:right w:val="nil"/>
            </w:tcBorders>
            <w:vAlign w:val="center"/>
          </w:tcPr>
          <w:p w14:paraId="11B54583" w14:textId="77777777" w:rsidR="00BD2D72" w:rsidRPr="00760680" w:rsidRDefault="00BD2D72" w:rsidP="00E057B0">
            <w:pPr>
              <w:spacing w:after="0"/>
              <w:jc w:val="center"/>
              <w:rPr>
                <w:rFonts w:ascii="Times New Roman" w:hAnsi="Times New Roman" w:cs="Times New Roman"/>
                <w:b/>
                <w:sz w:val="20"/>
                <w:szCs w:val="20"/>
              </w:rPr>
            </w:pPr>
            <w:r w:rsidRPr="00760680">
              <w:rPr>
                <w:rFonts w:ascii="Times New Roman" w:hAnsi="Times New Roman" w:cs="Times New Roman"/>
                <w:b/>
                <w:sz w:val="20"/>
                <w:szCs w:val="20"/>
              </w:rPr>
              <w:t>HCOOH</w:t>
            </w:r>
          </w:p>
        </w:tc>
        <w:tc>
          <w:tcPr>
            <w:tcW w:w="939" w:type="dxa"/>
            <w:tcBorders>
              <w:top w:val="single" w:sz="4" w:space="0" w:color="auto"/>
              <w:left w:val="nil"/>
              <w:bottom w:val="single" w:sz="4" w:space="0" w:color="auto"/>
              <w:right w:val="nil"/>
            </w:tcBorders>
            <w:vAlign w:val="center"/>
          </w:tcPr>
          <w:p w14:paraId="723879D8" w14:textId="77777777" w:rsidR="00BD2D72" w:rsidRPr="00760680" w:rsidRDefault="00BD2D72" w:rsidP="00E057B0">
            <w:pPr>
              <w:spacing w:after="0"/>
              <w:jc w:val="center"/>
              <w:rPr>
                <w:rFonts w:ascii="Times New Roman" w:hAnsi="Times New Roman" w:cs="Times New Roman"/>
                <w:b/>
                <w:sz w:val="20"/>
                <w:szCs w:val="20"/>
              </w:rPr>
            </w:pPr>
            <w:r w:rsidRPr="00760680">
              <w:rPr>
                <w:rFonts w:ascii="Times New Roman" w:hAnsi="Times New Roman" w:cs="Times New Roman"/>
                <w:b/>
                <w:sz w:val="20"/>
                <w:szCs w:val="20"/>
              </w:rPr>
              <w:t>HCSOH</w:t>
            </w:r>
          </w:p>
        </w:tc>
        <w:tc>
          <w:tcPr>
            <w:tcW w:w="950" w:type="dxa"/>
            <w:tcBorders>
              <w:top w:val="single" w:sz="4" w:space="0" w:color="auto"/>
              <w:left w:val="nil"/>
              <w:bottom w:val="single" w:sz="4" w:space="0" w:color="auto"/>
              <w:right w:val="nil"/>
            </w:tcBorders>
            <w:vAlign w:val="center"/>
          </w:tcPr>
          <w:p w14:paraId="7BA749B4" w14:textId="77777777" w:rsidR="00BD2D72" w:rsidRPr="00760680" w:rsidRDefault="00BD2D72" w:rsidP="00E057B0">
            <w:pPr>
              <w:spacing w:after="0"/>
              <w:jc w:val="center"/>
              <w:rPr>
                <w:rFonts w:ascii="Times New Roman" w:hAnsi="Times New Roman" w:cs="Times New Roman"/>
                <w:b/>
                <w:sz w:val="20"/>
                <w:szCs w:val="20"/>
              </w:rPr>
            </w:pPr>
            <w:r w:rsidRPr="00760680">
              <w:rPr>
                <w:rFonts w:ascii="Times New Roman" w:hAnsi="Times New Roman" w:cs="Times New Roman"/>
                <w:b/>
                <w:sz w:val="20"/>
                <w:szCs w:val="20"/>
              </w:rPr>
              <w:t>FCOOH</w:t>
            </w:r>
          </w:p>
        </w:tc>
        <w:tc>
          <w:tcPr>
            <w:tcW w:w="910" w:type="dxa"/>
            <w:tcBorders>
              <w:top w:val="single" w:sz="4" w:space="0" w:color="auto"/>
              <w:left w:val="nil"/>
              <w:bottom w:val="single" w:sz="4" w:space="0" w:color="auto"/>
              <w:right w:val="nil"/>
            </w:tcBorders>
            <w:vAlign w:val="center"/>
          </w:tcPr>
          <w:p w14:paraId="5BC37081" w14:textId="77777777" w:rsidR="00BD2D72" w:rsidRPr="00760680" w:rsidRDefault="00BD2D72" w:rsidP="00E057B0">
            <w:pPr>
              <w:spacing w:after="0"/>
              <w:jc w:val="center"/>
              <w:rPr>
                <w:rFonts w:ascii="Times New Roman" w:hAnsi="Times New Roman" w:cs="Times New Roman"/>
                <w:b/>
                <w:sz w:val="20"/>
                <w:szCs w:val="20"/>
              </w:rPr>
            </w:pPr>
            <w:r w:rsidRPr="00760680">
              <w:rPr>
                <w:rFonts w:ascii="Times New Roman" w:hAnsi="Times New Roman" w:cs="Times New Roman"/>
                <w:b/>
                <w:sz w:val="20"/>
                <w:szCs w:val="20"/>
              </w:rPr>
              <w:t>FCSOH</w:t>
            </w:r>
          </w:p>
        </w:tc>
      </w:tr>
      <w:tr w:rsidR="00BD2D72" w:rsidRPr="00760680" w14:paraId="61CE8256" w14:textId="77777777" w:rsidTr="00BD2D72">
        <w:trPr>
          <w:trHeight w:val="300"/>
          <w:jc w:val="center"/>
        </w:trPr>
        <w:tc>
          <w:tcPr>
            <w:tcW w:w="1440" w:type="dxa"/>
            <w:tcBorders>
              <w:left w:val="nil"/>
              <w:bottom w:val="dotted" w:sz="4" w:space="0" w:color="auto"/>
              <w:right w:val="nil"/>
            </w:tcBorders>
            <w:shd w:val="clear" w:color="auto" w:fill="auto"/>
            <w:noWrap/>
            <w:vAlign w:val="center"/>
            <w:hideMark/>
          </w:tcPr>
          <w:p w14:paraId="267E46A5" w14:textId="300A8C43" w:rsidR="00BD2D72" w:rsidRPr="0025752A" w:rsidRDefault="00BD2D72" w:rsidP="00E057B0">
            <w:pPr>
              <w:tabs>
                <w:tab w:val="left" w:pos="4320"/>
              </w:tabs>
              <w:spacing w:after="0" w:line="240" w:lineRule="auto"/>
              <w:ind w:left="-15" w:right="-120"/>
              <w:rPr>
                <w:rFonts w:ascii="Times New Roman" w:eastAsia="Times New Roman" w:hAnsi="Times New Roman" w:cs="Times New Roman"/>
                <w:b/>
                <w:sz w:val="20"/>
                <w:szCs w:val="20"/>
              </w:rPr>
            </w:pPr>
            <w:r w:rsidRPr="00760680">
              <w:rPr>
                <w:rFonts w:ascii="Times New Roman" w:eastAsia="Times New Roman" w:hAnsi="Times New Roman" w:cs="Times New Roman"/>
                <w:b/>
                <w:sz w:val="20"/>
                <w:szCs w:val="20"/>
              </w:rPr>
              <w:t>r(C</w:t>
            </w:r>
            <w:r w:rsidR="000E53B9" w:rsidRPr="00BA4E60">
              <w:rPr>
                <w:rFonts w:ascii="Times New Roman" w:eastAsia="Times New Roman" w:hAnsi="Times New Roman" w:cs="Times New Roman"/>
                <w:b/>
                <w:sz w:val="20"/>
                <w:szCs w:val="20"/>
                <w:vertAlign w:val="subscript"/>
              </w:rPr>
              <w:t>sp2</w:t>
            </w:r>
            <w:r w:rsidRPr="00760680">
              <w:rPr>
                <w:rFonts w:ascii="Times New Roman" w:eastAsia="Times New Roman" w:hAnsi="Times New Roman" w:cs="Times New Roman"/>
                <w:b/>
                <w:sz w:val="20"/>
                <w:szCs w:val="20"/>
              </w:rPr>
              <w:t>/O–H)</w:t>
            </w:r>
            <w:r w:rsidR="0082435D" w:rsidRPr="005053E4">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sidRPr="009D03B4">
              <w:rPr>
                <w:rFonts w:ascii="Times New Roman" w:eastAsia="Times New Roman" w:hAnsi="Times New Roman" w:cs="Times New Roman"/>
                <w:i/>
                <w:iCs/>
                <w:lang w:val="pt-BR"/>
              </w:rPr>
              <w:t>Å</w:t>
            </w:r>
          </w:p>
        </w:tc>
        <w:tc>
          <w:tcPr>
            <w:tcW w:w="1170" w:type="dxa"/>
            <w:tcBorders>
              <w:left w:val="nil"/>
              <w:bottom w:val="dotted" w:sz="4" w:space="0" w:color="auto"/>
              <w:right w:val="nil"/>
            </w:tcBorders>
            <w:shd w:val="clear" w:color="auto" w:fill="auto"/>
            <w:noWrap/>
            <w:vAlign w:val="center"/>
          </w:tcPr>
          <w:p w14:paraId="5568F87D" w14:textId="77777777" w:rsidR="00BD2D72"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1.106</w:t>
            </w:r>
          </w:p>
          <w:p w14:paraId="3711B75E"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(1.114)</w:t>
            </w:r>
          </w:p>
        </w:tc>
        <w:tc>
          <w:tcPr>
            <w:tcW w:w="1359" w:type="dxa"/>
            <w:tcBorders>
              <w:left w:val="nil"/>
              <w:bottom w:val="dotted" w:sz="4" w:space="0" w:color="auto"/>
              <w:right w:val="nil"/>
            </w:tcBorders>
            <w:shd w:val="clear" w:color="auto" w:fill="auto"/>
            <w:noWrap/>
            <w:vAlign w:val="center"/>
          </w:tcPr>
          <w:p w14:paraId="3DB45077"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1.091</w:t>
            </w:r>
          </w:p>
          <w:p w14:paraId="497FAB5D"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Pr>
                <w:rStyle w:val="fontstyle01"/>
                <w:rFonts w:ascii="Times New Roman" w:hAnsi="Times New Roman" w:cs="Times New Roman"/>
                <w:sz w:val="20"/>
                <w:szCs w:val="20"/>
              </w:rPr>
              <w:t>(</w:t>
            </w:r>
            <w:r w:rsidRPr="00760680">
              <w:rPr>
                <w:rStyle w:val="fontstyle01"/>
                <w:rFonts w:ascii="Times New Roman" w:hAnsi="Times New Roman" w:cs="Times New Roman"/>
                <w:sz w:val="20"/>
                <w:szCs w:val="20"/>
              </w:rPr>
              <w:t>1</w:t>
            </w:r>
            <w:r>
              <w:rPr>
                <w:rStyle w:val="fontstyle01"/>
                <w:rFonts w:ascii="Times New Roman" w:hAnsi="Times New Roman" w:cs="Times New Roman"/>
                <w:sz w:val="20"/>
                <w:szCs w:val="20"/>
              </w:rPr>
              <w:t>.</w:t>
            </w:r>
            <w:r w:rsidRPr="00760680">
              <w:rPr>
                <w:rStyle w:val="fontstyle01"/>
                <w:rFonts w:ascii="Times New Roman" w:hAnsi="Times New Roman" w:cs="Times New Roman"/>
                <w:sz w:val="20"/>
                <w:szCs w:val="20"/>
              </w:rPr>
              <w:t>089</w:t>
            </w:r>
            <w:r>
              <w:rPr>
                <w:rStyle w:val="fontstyle01"/>
                <w:rFonts w:ascii="Times New Roman" w:hAnsi="Times New Roman" w:cs="Times New Roman"/>
                <w:sz w:val="20"/>
                <w:szCs w:val="20"/>
              </w:rPr>
              <w:t>)</w:t>
            </w:r>
          </w:p>
        </w:tc>
        <w:tc>
          <w:tcPr>
            <w:tcW w:w="1259" w:type="dxa"/>
            <w:tcBorders>
              <w:left w:val="nil"/>
              <w:bottom w:val="dotted" w:sz="4" w:space="0" w:color="auto"/>
              <w:right w:val="nil"/>
            </w:tcBorders>
            <w:shd w:val="clear" w:color="auto" w:fill="auto"/>
            <w:noWrap/>
            <w:vAlign w:val="center"/>
          </w:tcPr>
          <w:p w14:paraId="41DDE939" w14:textId="77777777" w:rsidR="00BD2D72"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0.967</w:t>
            </w:r>
          </w:p>
          <w:p w14:paraId="794912C2"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(1.100)</w:t>
            </w:r>
          </w:p>
        </w:tc>
        <w:tc>
          <w:tcPr>
            <w:tcW w:w="1148" w:type="dxa"/>
            <w:tcBorders>
              <w:left w:val="nil"/>
              <w:bottom w:val="dotted" w:sz="4" w:space="0" w:color="auto"/>
              <w:right w:val="nil"/>
            </w:tcBorders>
            <w:shd w:val="clear" w:color="auto" w:fill="auto"/>
            <w:noWrap/>
            <w:vAlign w:val="center"/>
          </w:tcPr>
          <w:p w14:paraId="0361A1A1"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0.969</w:t>
            </w:r>
          </w:p>
        </w:tc>
        <w:tc>
          <w:tcPr>
            <w:tcW w:w="1259" w:type="dxa"/>
            <w:tcBorders>
              <w:left w:val="nil"/>
              <w:bottom w:val="dotted" w:sz="4" w:space="0" w:color="auto"/>
              <w:right w:val="nil"/>
            </w:tcBorders>
            <w:vAlign w:val="center"/>
          </w:tcPr>
          <w:p w14:paraId="5382486C"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0.968</w:t>
            </w:r>
          </w:p>
          <w:p w14:paraId="48213425"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(0.972)</w:t>
            </w:r>
          </w:p>
        </w:tc>
        <w:tc>
          <w:tcPr>
            <w:tcW w:w="939" w:type="dxa"/>
            <w:tcBorders>
              <w:left w:val="nil"/>
              <w:bottom w:val="dotted" w:sz="4" w:space="0" w:color="auto"/>
              <w:right w:val="nil"/>
            </w:tcBorders>
            <w:vAlign w:val="center"/>
          </w:tcPr>
          <w:p w14:paraId="3CDA5246"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0.970</w:t>
            </w:r>
          </w:p>
        </w:tc>
        <w:tc>
          <w:tcPr>
            <w:tcW w:w="950" w:type="dxa"/>
            <w:tcBorders>
              <w:left w:val="nil"/>
              <w:bottom w:val="dotted" w:sz="4" w:space="0" w:color="auto"/>
              <w:right w:val="nil"/>
            </w:tcBorders>
            <w:vAlign w:val="center"/>
          </w:tcPr>
          <w:p w14:paraId="1E931150"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0.965</w:t>
            </w:r>
          </w:p>
        </w:tc>
        <w:tc>
          <w:tcPr>
            <w:tcW w:w="910" w:type="dxa"/>
            <w:tcBorders>
              <w:left w:val="nil"/>
              <w:bottom w:val="dotted" w:sz="4" w:space="0" w:color="auto"/>
              <w:right w:val="nil"/>
            </w:tcBorders>
            <w:vAlign w:val="center"/>
          </w:tcPr>
          <w:p w14:paraId="0B0BE14A"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0.966</w:t>
            </w:r>
          </w:p>
        </w:tc>
      </w:tr>
      <w:tr w:rsidR="00BD2D72" w:rsidRPr="00760680" w14:paraId="59E3E274" w14:textId="77777777" w:rsidTr="00BD2D72">
        <w:trPr>
          <w:trHeight w:val="300"/>
          <w:jc w:val="center"/>
        </w:trPr>
        <w:tc>
          <w:tcPr>
            <w:tcW w:w="1440" w:type="dxa"/>
            <w:tcBorders>
              <w:top w:val="dotted" w:sz="4" w:space="0" w:color="auto"/>
              <w:left w:val="nil"/>
              <w:bottom w:val="dotted" w:sz="4" w:space="0" w:color="auto"/>
              <w:right w:val="nil"/>
            </w:tcBorders>
            <w:shd w:val="clear" w:color="auto" w:fill="auto"/>
            <w:noWrap/>
            <w:vAlign w:val="center"/>
          </w:tcPr>
          <w:p w14:paraId="4A6B0EC2" w14:textId="1FB3A1C3" w:rsidR="00BD2D72" w:rsidRPr="00760680" w:rsidRDefault="00BD2D72" w:rsidP="00E057B0">
            <w:pPr>
              <w:tabs>
                <w:tab w:val="left" w:pos="4320"/>
              </w:tabs>
              <w:spacing w:after="0" w:line="240" w:lineRule="auto"/>
              <w:ind w:left="-15" w:right="-120"/>
              <w:rPr>
                <w:rFonts w:ascii="Times New Roman" w:eastAsia="Times New Roman" w:hAnsi="Times New Roman" w:cs="Times New Roman"/>
                <w:b/>
                <w:sz w:val="20"/>
                <w:szCs w:val="20"/>
              </w:rPr>
            </w:pPr>
            <w:r w:rsidRPr="00760680">
              <w:rPr>
                <w:rFonts w:ascii="Times New Roman" w:eastAsia="Times New Roman" w:hAnsi="Times New Roman" w:cs="Times New Roman"/>
                <w:b/>
                <w:sz w:val="20"/>
                <w:szCs w:val="20"/>
              </w:rPr>
              <w:t>r(C</w:t>
            </w:r>
            <w:r>
              <w:rPr>
                <w:rFonts w:ascii="Times New Roman" w:eastAsia="Times New Roman" w:hAnsi="Times New Roman" w:cs="Times New Roman"/>
                <w:b/>
                <w:sz w:val="20"/>
                <w:szCs w:val="20"/>
              </w:rPr>
              <w:t>=Z</w:t>
            </w:r>
            <w:r w:rsidRPr="00760680">
              <w:rPr>
                <w:rFonts w:ascii="Times New Roman" w:eastAsia="Times New Roman" w:hAnsi="Times New Roman" w:cs="Times New Roman"/>
                <w:b/>
                <w:sz w:val="20"/>
                <w:szCs w:val="20"/>
              </w:rPr>
              <w:t>)</w:t>
            </w:r>
            <w:r w:rsidR="0082435D" w:rsidRPr="005053E4">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sidRPr="009D03B4">
              <w:rPr>
                <w:rFonts w:ascii="Times New Roman" w:eastAsia="Times New Roman" w:hAnsi="Times New Roman" w:cs="Times New Roman"/>
                <w:i/>
                <w:iCs/>
                <w:lang w:val="pt-BR"/>
              </w:rPr>
              <w:t>Å</w:t>
            </w:r>
          </w:p>
        </w:tc>
        <w:tc>
          <w:tcPr>
            <w:tcW w:w="1170" w:type="dxa"/>
            <w:tcBorders>
              <w:top w:val="dotted" w:sz="4" w:space="0" w:color="auto"/>
              <w:left w:val="nil"/>
              <w:bottom w:val="dotted" w:sz="4" w:space="0" w:color="auto"/>
              <w:right w:val="nil"/>
            </w:tcBorders>
            <w:shd w:val="clear" w:color="auto" w:fill="auto"/>
            <w:noWrap/>
            <w:vAlign w:val="center"/>
          </w:tcPr>
          <w:p w14:paraId="08220970"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EB2E74">
              <w:rPr>
                <w:rFonts w:ascii="Times New Roman" w:hAnsi="Times New Roman" w:cs="Times New Roman"/>
                <w:sz w:val="20"/>
                <w:szCs w:val="20"/>
              </w:rPr>
              <w:t>1.211</w:t>
            </w:r>
          </w:p>
        </w:tc>
        <w:tc>
          <w:tcPr>
            <w:tcW w:w="1359" w:type="dxa"/>
            <w:tcBorders>
              <w:top w:val="dotted" w:sz="4" w:space="0" w:color="auto"/>
              <w:left w:val="nil"/>
              <w:bottom w:val="dotted" w:sz="4" w:space="0" w:color="auto"/>
              <w:right w:val="nil"/>
            </w:tcBorders>
            <w:shd w:val="clear" w:color="auto" w:fill="auto"/>
            <w:noWrap/>
            <w:vAlign w:val="center"/>
          </w:tcPr>
          <w:p w14:paraId="1CD0C2D0"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6762FE">
              <w:rPr>
                <w:rFonts w:ascii="Times New Roman" w:hAnsi="Times New Roman" w:cs="Times New Roman"/>
                <w:sz w:val="20"/>
                <w:szCs w:val="20"/>
              </w:rPr>
              <w:t>1.61</w:t>
            </w:r>
            <w:r>
              <w:rPr>
                <w:rFonts w:ascii="Times New Roman" w:hAnsi="Times New Roman" w:cs="Times New Roman"/>
                <w:sz w:val="20"/>
                <w:szCs w:val="20"/>
              </w:rPr>
              <w:t>4</w:t>
            </w:r>
          </w:p>
        </w:tc>
        <w:tc>
          <w:tcPr>
            <w:tcW w:w="1259" w:type="dxa"/>
            <w:tcBorders>
              <w:top w:val="dotted" w:sz="4" w:space="0" w:color="auto"/>
              <w:left w:val="nil"/>
              <w:bottom w:val="dotted" w:sz="4" w:space="0" w:color="auto"/>
              <w:right w:val="nil"/>
            </w:tcBorders>
            <w:shd w:val="clear" w:color="auto" w:fill="auto"/>
            <w:noWrap/>
            <w:vAlign w:val="center"/>
          </w:tcPr>
          <w:p w14:paraId="0FCE7716"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5E3305">
              <w:rPr>
                <w:rFonts w:ascii="Times New Roman" w:hAnsi="Times New Roman" w:cs="Times New Roman"/>
                <w:sz w:val="20"/>
                <w:szCs w:val="20"/>
              </w:rPr>
              <w:t>1.20</w:t>
            </w:r>
            <w:r>
              <w:rPr>
                <w:rFonts w:ascii="Times New Roman" w:hAnsi="Times New Roman" w:cs="Times New Roman"/>
                <w:sz w:val="20"/>
                <w:szCs w:val="20"/>
              </w:rPr>
              <w:t>7</w:t>
            </w:r>
          </w:p>
        </w:tc>
        <w:tc>
          <w:tcPr>
            <w:tcW w:w="1148" w:type="dxa"/>
            <w:tcBorders>
              <w:top w:val="dotted" w:sz="4" w:space="0" w:color="auto"/>
              <w:left w:val="nil"/>
              <w:bottom w:val="dotted" w:sz="4" w:space="0" w:color="auto"/>
              <w:right w:val="nil"/>
            </w:tcBorders>
            <w:shd w:val="clear" w:color="auto" w:fill="auto"/>
            <w:noWrap/>
            <w:vAlign w:val="center"/>
          </w:tcPr>
          <w:p w14:paraId="7EBB5271"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5E3305">
              <w:rPr>
                <w:rFonts w:ascii="Times New Roman" w:hAnsi="Times New Roman" w:cs="Times New Roman"/>
                <w:sz w:val="20"/>
                <w:szCs w:val="20"/>
              </w:rPr>
              <w:t>1.62</w:t>
            </w:r>
            <w:r>
              <w:rPr>
                <w:rFonts w:ascii="Times New Roman" w:hAnsi="Times New Roman" w:cs="Times New Roman"/>
                <w:sz w:val="20"/>
                <w:szCs w:val="20"/>
              </w:rPr>
              <w:t>4</w:t>
            </w:r>
          </w:p>
        </w:tc>
        <w:tc>
          <w:tcPr>
            <w:tcW w:w="1259" w:type="dxa"/>
            <w:tcBorders>
              <w:top w:val="dotted" w:sz="4" w:space="0" w:color="auto"/>
              <w:left w:val="nil"/>
              <w:bottom w:val="dotted" w:sz="4" w:space="0" w:color="auto"/>
              <w:right w:val="nil"/>
            </w:tcBorders>
            <w:vAlign w:val="center"/>
          </w:tcPr>
          <w:p w14:paraId="7356B5E1"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D70C8">
              <w:rPr>
                <w:rFonts w:ascii="Times New Roman" w:hAnsi="Times New Roman" w:cs="Times New Roman"/>
                <w:sz w:val="20"/>
                <w:szCs w:val="20"/>
              </w:rPr>
              <w:t>1.20</w:t>
            </w:r>
            <w:r>
              <w:rPr>
                <w:rFonts w:ascii="Times New Roman" w:hAnsi="Times New Roman" w:cs="Times New Roman"/>
                <w:sz w:val="20"/>
                <w:szCs w:val="20"/>
              </w:rPr>
              <w:t>2</w:t>
            </w:r>
          </w:p>
        </w:tc>
        <w:tc>
          <w:tcPr>
            <w:tcW w:w="939" w:type="dxa"/>
            <w:tcBorders>
              <w:top w:val="dotted" w:sz="4" w:space="0" w:color="auto"/>
              <w:left w:val="nil"/>
              <w:bottom w:val="dotted" w:sz="4" w:space="0" w:color="auto"/>
              <w:right w:val="nil"/>
            </w:tcBorders>
            <w:vAlign w:val="center"/>
          </w:tcPr>
          <w:p w14:paraId="608C6A41" w14:textId="77777777" w:rsidR="00BD2D72" w:rsidRDefault="00BD2D72" w:rsidP="00E057B0">
            <w:pPr>
              <w:tabs>
                <w:tab w:val="left" w:pos="4320"/>
              </w:tabs>
              <w:spacing w:after="0" w:line="240" w:lineRule="auto"/>
              <w:jc w:val="center"/>
              <w:rPr>
                <w:rFonts w:ascii="Times New Roman" w:hAnsi="Times New Roman" w:cs="Times New Roman"/>
                <w:sz w:val="20"/>
                <w:szCs w:val="20"/>
              </w:rPr>
            </w:pPr>
            <w:r w:rsidRPr="007D70C8">
              <w:rPr>
                <w:rFonts w:ascii="Times New Roman" w:hAnsi="Times New Roman" w:cs="Times New Roman"/>
                <w:sz w:val="20"/>
                <w:szCs w:val="20"/>
              </w:rPr>
              <w:t>1.613</w:t>
            </w:r>
          </w:p>
        </w:tc>
        <w:tc>
          <w:tcPr>
            <w:tcW w:w="950" w:type="dxa"/>
            <w:tcBorders>
              <w:top w:val="dotted" w:sz="4" w:space="0" w:color="auto"/>
              <w:left w:val="nil"/>
              <w:bottom w:val="dotted" w:sz="4" w:space="0" w:color="auto"/>
              <w:right w:val="nil"/>
            </w:tcBorders>
            <w:vAlign w:val="center"/>
          </w:tcPr>
          <w:p w14:paraId="05D520A6"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B367A1">
              <w:rPr>
                <w:rFonts w:ascii="Times New Roman" w:hAnsi="Times New Roman" w:cs="Times New Roman"/>
                <w:sz w:val="20"/>
                <w:szCs w:val="20"/>
              </w:rPr>
              <w:t>1.188</w:t>
            </w:r>
          </w:p>
        </w:tc>
        <w:tc>
          <w:tcPr>
            <w:tcW w:w="910" w:type="dxa"/>
            <w:tcBorders>
              <w:top w:val="dotted" w:sz="4" w:space="0" w:color="auto"/>
              <w:left w:val="nil"/>
              <w:bottom w:val="dotted" w:sz="4" w:space="0" w:color="auto"/>
              <w:right w:val="nil"/>
            </w:tcBorders>
            <w:vAlign w:val="center"/>
          </w:tcPr>
          <w:p w14:paraId="5C523C65"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D74D5B">
              <w:rPr>
                <w:rFonts w:ascii="Times New Roman" w:hAnsi="Times New Roman" w:cs="Times New Roman"/>
                <w:sz w:val="20"/>
                <w:szCs w:val="20"/>
              </w:rPr>
              <w:t>1.610</w:t>
            </w:r>
          </w:p>
        </w:tc>
      </w:tr>
      <w:tr w:rsidR="00BD2D72" w:rsidRPr="00760680" w14:paraId="131CC287" w14:textId="77777777" w:rsidTr="00BD2D72">
        <w:trPr>
          <w:trHeight w:val="300"/>
          <w:jc w:val="center"/>
        </w:trPr>
        <w:tc>
          <w:tcPr>
            <w:tcW w:w="1440" w:type="dxa"/>
            <w:tcBorders>
              <w:top w:val="dotted" w:sz="4" w:space="0" w:color="auto"/>
              <w:left w:val="nil"/>
              <w:bottom w:val="dotted" w:sz="4" w:space="0" w:color="auto"/>
              <w:right w:val="nil"/>
            </w:tcBorders>
            <w:shd w:val="clear" w:color="auto" w:fill="auto"/>
            <w:noWrap/>
            <w:vAlign w:val="center"/>
            <w:hideMark/>
          </w:tcPr>
          <w:p w14:paraId="16736E56" w14:textId="49516AE4" w:rsidR="00BD2D72" w:rsidRPr="0025752A" w:rsidRDefault="00BD2D72" w:rsidP="0082435D">
            <w:pPr>
              <w:tabs>
                <w:tab w:val="left" w:pos="4320"/>
              </w:tabs>
              <w:spacing w:after="0" w:line="240" w:lineRule="auto"/>
              <w:ind w:left="-15" w:right="-120"/>
              <w:rPr>
                <w:rFonts w:ascii="Times New Roman" w:eastAsia="Times New Roman" w:hAnsi="Times New Roman" w:cs="Times New Roman"/>
                <w:b/>
                <w:sz w:val="20"/>
                <w:szCs w:val="20"/>
              </w:rPr>
            </w:pPr>
            <w:r w:rsidRPr="00760680">
              <w:rPr>
                <w:rFonts w:ascii="Times New Roman" w:eastAsia="Times New Roman" w:hAnsi="Times New Roman" w:cs="Times New Roman"/>
                <w:b/>
                <w:sz w:val="20"/>
                <w:szCs w:val="20"/>
              </w:rPr>
              <w:t>q(Z)</w:t>
            </w:r>
            <w:r w:rsidR="0082435D" w:rsidRPr="005053E4">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sidRPr="009D03B4">
              <w:rPr>
                <w:rFonts w:ascii="Times New Roman" w:eastAsia="Times New Roman" w:hAnsi="Times New Roman" w:cs="Times New Roman"/>
                <w:bCs/>
                <w:i/>
                <w:iCs/>
                <w:sz w:val="20"/>
                <w:szCs w:val="20"/>
              </w:rPr>
              <w:t>e</w:t>
            </w:r>
          </w:p>
        </w:tc>
        <w:tc>
          <w:tcPr>
            <w:tcW w:w="1170" w:type="dxa"/>
            <w:tcBorders>
              <w:top w:val="dotted" w:sz="4" w:space="0" w:color="auto"/>
              <w:left w:val="nil"/>
              <w:bottom w:val="dotted" w:sz="4" w:space="0" w:color="auto"/>
              <w:right w:val="nil"/>
            </w:tcBorders>
            <w:shd w:val="clear" w:color="auto" w:fill="auto"/>
            <w:noWrap/>
            <w:vAlign w:val="center"/>
          </w:tcPr>
          <w:p w14:paraId="655C85D3"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-0.51</w:t>
            </w:r>
          </w:p>
        </w:tc>
        <w:tc>
          <w:tcPr>
            <w:tcW w:w="1359" w:type="dxa"/>
            <w:tcBorders>
              <w:top w:val="dotted" w:sz="4" w:space="0" w:color="auto"/>
              <w:left w:val="nil"/>
              <w:bottom w:val="dotted" w:sz="4" w:space="0" w:color="auto"/>
              <w:right w:val="nil"/>
            </w:tcBorders>
            <w:shd w:val="clear" w:color="auto" w:fill="auto"/>
            <w:noWrap/>
            <w:vAlign w:val="center"/>
          </w:tcPr>
          <w:p w14:paraId="2986CC6A"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0.09</w:t>
            </w:r>
          </w:p>
        </w:tc>
        <w:tc>
          <w:tcPr>
            <w:tcW w:w="1259" w:type="dxa"/>
            <w:tcBorders>
              <w:top w:val="dotted" w:sz="4" w:space="0" w:color="auto"/>
              <w:left w:val="nil"/>
              <w:bottom w:val="dotted" w:sz="4" w:space="0" w:color="auto"/>
              <w:right w:val="nil"/>
            </w:tcBorders>
            <w:shd w:val="clear" w:color="auto" w:fill="auto"/>
            <w:noWrap/>
            <w:vAlign w:val="center"/>
          </w:tcPr>
          <w:p w14:paraId="335CD367"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-0.58</w:t>
            </w:r>
          </w:p>
        </w:tc>
        <w:tc>
          <w:tcPr>
            <w:tcW w:w="1148" w:type="dxa"/>
            <w:tcBorders>
              <w:top w:val="dotted" w:sz="4" w:space="0" w:color="auto"/>
              <w:left w:val="nil"/>
              <w:bottom w:val="dotted" w:sz="4" w:space="0" w:color="auto"/>
              <w:right w:val="nil"/>
            </w:tcBorders>
            <w:shd w:val="clear" w:color="auto" w:fill="auto"/>
            <w:noWrap/>
            <w:vAlign w:val="center"/>
          </w:tcPr>
          <w:p w14:paraId="0B26E88B"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-0.05</w:t>
            </w:r>
          </w:p>
        </w:tc>
        <w:tc>
          <w:tcPr>
            <w:tcW w:w="1259" w:type="dxa"/>
            <w:tcBorders>
              <w:top w:val="dotted" w:sz="4" w:space="0" w:color="auto"/>
              <w:left w:val="nil"/>
              <w:bottom w:val="dotted" w:sz="4" w:space="0" w:color="auto"/>
              <w:right w:val="nil"/>
            </w:tcBorders>
            <w:vAlign w:val="center"/>
          </w:tcPr>
          <w:p w14:paraId="6EB3D2F7"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-0.56</w:t>
            </w:r>
          </w:p>
        </w:tc>
        <w:tc>
          <w:tcPr>
            <w:tcW w:w="939" w:type="dxa"/>
            <w:tcBorders>
              <w:top w:val="dotted" w:sz="4" w:space="0" w:color="auto"/>
              <w:left w:val="nil"/>
              <w:bottom w:val="dotted" w:sz="4" w:space="0" w:color="auto"/>
              <w:right w:val="nil"/>
            </w:tcBorders>
            <w:vAlign w:val="center"/>
          </w:tcPr>
          <w:p w14:paraId="03B14FF6"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-0.04</w:t>
            </w:r>
          </w:p>
        </w:tc>
        <w:tc>
          <w:tcPr>
            <w:tcW w:w="950" w:type="dxa"/>
            <w:tcBorders>
              <w:top w:val="dotted" w:sz="4" w:space="0" w:color="auto"/>
              <w:left w:val="nil"/>
              <w:bottom w:val="dotted" w:sz="4" w:space="0" w:color="auto"/>
              <w:right w:val="nil"/>
            </w:tcBorders>
            <w:vAlign w:val="center"/>
          </w:tcPr>
          <w:p w14:paraId="44553827"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-0.57</w:t>
            </w:r>
          </w:p>
        </w:tc>
        <w:tc>
          <w:tcPr>
            <w:tcW w:w="910" w:type="dxa"/>
            <w:tcBorders>
              <w:top w:val="dotted" w:sz="4" w:space="0" w:color="auto"/>
              <w:left w:val="nil"/>
              <w:bottom w:val="dotted" w:sz="4" w:space="0" w:color="auto"/>
              <w:right w:val="nil"/>
            </w:tcBorders>
            <w:vAlign w:val="center"/>
          </w:tcPr>
          <w:p w14:paraId="14581B52"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-0.07</w:t>
            </w:r>
          </w:p>
        </w:tc>
      </w:tr>
      <w:tr w:rsidR="00BD2D72" w:rsidRPr="00760680" w14:paraId="05A46BEF" w14:textId="77777777" w:rsidTr="00BD2D72">
        <w:trPr>
          <w:trHeight w:val="300"/>
          <w:jc w:val="center"/>
        </w:trPr>
        <w:tc>
          <w:tcPr>
            <w:tcW w:w="1440" w:type="dxa"/>
            <w:tcBorders>
              <w:top w:val="dotted" w:sz="4" w:space="0" w:color="auto"/>
              <w:left w:val="nil"/>
              <w:bottom w:val="dotted" w:sz="4" w:space="0" w:color="auto"/>
              <w:right w:val="nil"/>
            </w:tcBorders>
            <w:shd w:val="clear" w:color="auto" w:fill="auto"/>
            <w:noWrap/>
            <w:vAlign w:val="center"/>
            <w:hideMark/>
          </w:tcPr>
          <w:p w14:paraId="515F6F30" w14:textId="35B6BA2D" w:rsidR="00BD2D72" w:rsidRPr="00760680" w:rsidRDefault="00BD2D72" w:rsidP="0082435D">
            <w:pPr>
              <w:tabs>
                <w:tab w:val="left" w:pos="4320"/>
              </w:tabs>
              <w:spacing w:after="0" w:line="240" w:lineRule="auto"/>
              <w:ind w:left="-15" w:right="-120"/>
              <w:rPr>
                <w:rFonts w:ascii="Times New Roman" w:eastAsia="Times New Roman" w:hAnsi="Times New Roman" w:cs="Times New Roman"/>
                <w:b/>
                <w:sz w:val="20"/>
                <w:szCs w:val="20"/>
              </w:rPr>
            </w:pPr>
            <w:r w:rsidRPr="00760680">
              <w:rPr>
                <w:rFonts w:ascii="Times New Roman" w:eastAsia="Times New Roman" w:hAnsi="Times New Roman" w:cs="Times New Roman"/>
                <w:b/>
                <w:sz w:val="20"/>
                <w:szCs w:val="20"/>
              </w:rPr>
              <w:t>q(C</w:t>
            </w:r>
            <w:r w:rsidRPr="00760680">
              <w:rPr>
                <w:rFonts w:ascii="Times New Roman" w:eastAsia="Times New Roman" w:hAnsi="Times New Roman" w:cs="Times New Roman"/>
                <w:b/>
                <w:sz w:val="20"/>
                <w:szCs w:val="20"/>
                <w:vertAlign w:val="subscript"/>
              </w:rPr>
              <w:t>sp2</w:t>
            </w:r>
            <w:r w:rsidRPr="00760680">
              <w:rPr>
                <w:rFonts w:ascii="Times New Roman" w:eastAsia="Times New Roman" w:hAnsi="Times New Roman" w:cs="Times New Roman"/>
                <w:b/>
                <w:sz w:val="20"/>
                <w:szCs w:val="20"/>
              </w:rPr>
              <w:t>/O</w:t>
            </w:r>
            <w:r w:rsidR="0082435D" w:rsidRPr="00760680">
              <w:rPr>
                <w:rFonts w:ascii="Times New Roman" w:eastAsia="Times New Roman" w:hAnsi="Times New Roman" w:cs="Times New Roman"/>
                <w:b/>
                <w:sz w:val="20"/>
                <w:szCs w:val="20"/>
              </w:rPr>
              <w:t>)</w:t>
            </w:r>
            <w:r w:rsidR="0082435D" w:rsidRPr="005053E4">
              <w:rPr>
                <w:rFonts w:ascii="Times New Roman" w:eastAsia="Times New Roman" w:hAnsi="Times New Roman" w:cs="Times New Roman"/>
                <w:sz w:val="20"/>
                <w:szCs w:val="20"/>
              </w:rPr>
              <w:t>,</w:t>
            </w:r>
            <w:r w:rsidR="0082435D">
              <w:rPr>
                <w:rFonts w:ascii="Times New Roman" w:eastAsia="Times New Roman" w:hAnsi="Times New Roman" w:cs="Times New Roman"/>
                <w:b/>
                <w:sz w:val="20"/>
                <w:szCs w:val="20"/>
              </w:rPr>
              <w:t xml:space="preserve"> </w:t>
            </w:r>
            <w:r>
              <w:rPr>
                <w:rFonts w:ascii="Times New Roman" w:eastAsia="Times New Roman" w:hAnsi="Times New Roman" w:cs="Times New Roman"/>
                <w:bCs/>
                <w:i/>
                <w:iCs/>
                <w:sz w:val="20"/>
                <w:szCs w:val="20"/>
              </w:rPr>
              <w:t>e</w:t>
            </w:r>
          </w:p>
        </w:tc>
        <w:tc>
          <w:tcPr>
            <w:tcW w:w="1170" w:type="dxa"/>
            <w:tcBorders>
              <w:top w:val="dotted" w:sz="4" w:space="0" w:color="auto"/>
              <w:left w:val="nil"/>
              <w:bottom w:val="dotted" w:sz="4" w:space="0" w:color="auto"/>
              <w:right w:val="nil"/>
            </w:tcBorders>
            <w:shd w:val="clear" w:color="auto" w:fill="auto"/>
            <w:noWrap/>
            <w:vAlign w:val="center"/>
          </w:tcPr>
          <w:p w14:paraId="55395C7A" w14:textId="48739C25"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0.44</w:t>
            </w:r>
            <w:r w:rsidR="00A37E05">
              <w:rPr>
                <w:rFonts w:ascii="Times New Roman" w:hAnsi="Times New Roman" w:cs="Times New Roman"/>
                <w:sz w:val="20"/>
                <w:szCs w:val="20"/>
                <w:vertAlign w:val="superscript"/>
              </w:rPr>
              <w:t>a)</w:t>
            </w:r>
          </w:p>
        </w:tc>
        <w:tc>
          <w:tcPr>
            <w:tcW w:w="1359" w:type="dxa"/>
            <w:tcBorders>
              <w:top w:val="dotted" w:sz="4" w:space="0" w:color="auto"/>
              <w:left w:val="nil"/>
              <w:bottom w:val="dotted" w:sz="4" w:space="0" w:color="auto"/>
              <w:right w:val="nil"/>
            </w:tcBorders>
            <w:shd w:val="clear" w:color="auto" w:fill="auto"/>
            <w:noWrap/>
            <w:vAlign w:val="center"/>
          </w:tcPr>
          <w:p w14:paraId="149D9E92" w14:textId="6CAA5701"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-0.27</w:t>
            </w:r>
            <w:r w:rsidR="00A37E05">
              <w:rPr>
                <w:rFonts w:ascii="Times New Roman" w:hAnsi="Times New Roman" w:cs="Times New Roman"/>
                <w:sz w:val="20"/>
                <w:szCs w:val="20"/>
                <w:vertAlign w:val="superscript"/>
              </w:rPr>
              <w:t>a)</w:t>
            </w:r>
          </w:p>
        </w:tc>
        <w:tc>
          <w:tcPr>
            <w:tcW w:w="1259" w:type="dxa"/>
            <w:tcBorders>
              <w:top w:val="dotted" w:sz="4" w:space="0" w:color="auto"/>
              <w:left w:val="nil"/>
              <w:bottom w:val="dotted" w:sz="4" w:space="0" w:color="auto"/>
              <w:right w:val="nil"/>
            </w:tcBorders>
            <w:shd w:val="clear" w:color="auto" w:fill="auto"/>
            <w:noWrap/>
            <w:vAlign w:val="center"/>
          </w:tcPr>
          <w:p w14:paraId="7DD9103E" w14:textId="491551CE" w:rsidR="00BD2D72" w:rsidRPr="00760680" w:rsidRDefault="00BD2D72" w:rsidP="00A37E05">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-0.70</w:t>
            </w:r>
            <w:r w:rsidR="00A37E05" w:rsidRPr="008E7510">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1148" w:type="dxa"/>
            <w:tcBorders>
              <w:top w:val="dotted" w:sz="4" w:space="0" w:color="auto"/>
              <w:left w:val="nil"/>
              <w:bottom w:val="dotted" w:sz="4" w:space="0" w:color="auto"/>
              <w:right w:val="nil"/>
            </w:tcBorders>
            <w:shd w:val="clear" w:color="auto" w:fill="auto"/>
            <w:noWrap/>
            <w:vAlign w:val="center"/>
          </w:tcPr>
          <w:p w14:paraId="0B510620" w14:textId="67F4D391"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-0.6</w:t>
            </w:r>
            <w:r>
              <w:rPr>
                <w:rFonts w:ascii="Times New Roman" w:hAnsi="Times New Roman" w:cs="Times New Roman"/>
                <w:sz w:val="20"/>
                <w:szCs w:val="20"/>
              </w:rPr>
              <w:t>7</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1259" w:type="dxa"/>
            <w:tcBorders>
              <w:top w:val="dotted" w:sz="4" w:space="0" w:color="auto"/>
              <w:left w:val="nil"/>
              <w:bottom w:val="dotted" w:sz="4" w:space="0" w:color="auto"/>
              <w:right w:val="nil"/>
            </w:tcBorders>
            <w:vAlign w:val="center"/>
          </w:tcPr>
          <w:p w14:paraId="3E64A6CF" w14:textId="62C68E12"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-0.69</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939" w:type="dxa"/>
            <w:tcBorders>
              <w:top w:val="dotted" w:sz="4" w:space="0" w:color="auto"/>
              <w:left w:val="nil"/>
              <w:bottom w:val="dotted" w:sz="4" w:space="0" w:color="auto"/>
              <w:right w:val="nil"/>
            </w:tcBorders>
            <w:vAlign w:val="center"/>
          </w:tcPr>
          <w:p w14:paraId="36601AFB" w14:textId="08FDF460"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-0.64</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950" w:type="dxa"/>
            <w:tcBorders>
              <w:top w:val="dotted" w:sz="4" w:space="0" w:color="auto"/>
              <w:left w:val="nil"/>
              <w:bottom w:val="dotted" w:sz="4" w:space="0" w:color="auto"/>
              <w:right w:val="nil"/>
            </w:tcBorders>
            <w:vAlign w:val="center"/>
          </w:tcPr>
          <w:p w14:paraId="1FF7E979" w14:textId="3C171553"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-0.68</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910" w:type="dxa"/>
            <w:tcBorders>
              <w:top w:val="dotted" w:sz="4" w:space="0" w:color="auto"/>
              <w:left w:val="nil"/>
              <w:bottom w:val="dotted" w:sz="4" w:space="0" w:color="auto"/>
              <w:right w:val="nil"/>
            </w:tcBorders>
            <w:vAlign w:val="center"/>
          </w:tcPr>
          <w:p w14:paraId="04C49C14" w14:textId="5F409B9A"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-0.65</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r>
      <w:tr w:rsidR="00BD2D72" w:rsidRPr="00760680" w14:paraId="465E4075" w14:textId="77777777" w:rsidTr="00BD2D72">
        <w:trPr>
          <w:trHeight w:val="300"/>
          <w:jc w:val="center"/>
        </w:trPr>
        <w:tc>
          <w:tcPr>
            <w:tcW w:w="1440" w:type="dxa"/>
            <w:tcBorders>
              <w:top w:val="dotted" w:sz="4" w:space="0" w:color="auto"/>
              <w:left w:val="nil"/>
              <w:bottom w:val="dotted" w:sz="4" w:space="0" w:color="auto"/>
              <w:right w:val="nil"/>
            </w:tcBorders>
            <w:shd w:val="clear" w:color="auto" w:fill="auto"/>
            <w:noWrap/>
            <w:vAlign w:val="center"/>
            <w:hideMark/>
          </w:tcPr>
          <w:p w14:paraId="0FCD59F0" w14:textId="3E112671" w:rsidR="00BD2D72" w:rsidRPr="00760680" w:rsidRDefault="00BD2D72" w:rsidP="00E057B0">
            <w:pPr>
              <w:tabs>
                <w:tab w:val="left" w:pos="4320"/>
              </w:tabs>
              <w:spacing w:after="0" w:line="240" w:lineRule="auto"/>
              <w:ind w:left="-15" w:right="-120"/>
              <w:rPr>
                <w:rFonts w:ascii="Times New Roman" w:eastAsia="Times New Roman" w:hAnsi="Times New Roman" w:cs="Times New Roman"/>
                <w:b/>
                <w:sz w:val="20"/>
                <w:szCs w:val="20"/>
              </w:rPr>
            </w:pPr>
            <w:r w:rsidRPr="00760680">
              <w:rPr>
                <w:rFonts w:ascii="Times New Roman" w:eastAsia="Times New Roman" w:hAnsi="Times New Roman" w:cs="Times New Roman"/>
                <w:b/>
                <w:sz w:val="20"/>
                <w:szCs w:val="20"/>
              </w:rPr>
              <w:t>q(H)</w:t>
            </w:r>
            <w:r w:rsidR="0082435D" w:rsidRPr="005053E4">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sidRPr="00334977">
              <w:rPr>
                <w:rFonts w:ascii="Times New Roman" w:eastAsia="Times New Roman" w:hAnsi="Times New Roman" w:cs="Times New Roman"/>
                <w:bCs/>
                <w:i/>
                <w:iCs/>
                <w:sz w:val="20"/>
                <w:szCs w:val="20"/>
              </w:rPr>
              <w:t>e</w:t>
            </w:r>
          </w:p>
        </w:tc>
        <w:tc>
          <w:tcPr>
            <w:tcW w:w="1170" w:type="dxa"/>
            <w:tcBorders>
              <w:top w:val="dotted" w:sz="4" w:space="0" w:color="auto"/>
              <w:left w:val="nil"/>
              <w:bottom w:val="dotted" w:sz="4" w:space="0" w:color="auto"/>
              <w:right w:val="nil"/>
            </w:tcBorders>
            <w:shd w:val="clear" w:color="auto" w:fill="auto"/>
            <w:noWrap/>
            <w:vAlign w:val="center"/>
          </w:tcPr>
          <w:p w14:paraId="540002CF" w14:textId="4A24468A" w:rsidR="00BD2D72" w:rsidRPr="008E7510" w:rsidRDefault="00BD2D72" w:rsidP="00E057B0">
            <w:pPr>
              <w:tabs>
                <w:tab w:val="left" w:pos="4320"/>
              </w:tabs>
              <w:spacing w:after="0" w:line="240" w:lineRule="auto"/>
              <w:jc w:val="center"/>
              <w:rPr>
                <w:rFonts w:ascii="Times New Roman" w:hAnsi="Times New Roman" w:cs="Times New Roman"/>
                <w:sz w:val="20"/>
                <w:szCs w:val="20"/>
                <w:vertAlign w:val="superscript"/>
              </w:rPr>
            </w:pPr>
            <w:r w:rsidRPr="00760680">
              <w:rPr>
                <w:rFonts w:ascii="Times New Roman" w:hAnsi="Times New Roman" w:cs="Times New Roman"/>
                <w:sz w:val="20"/>
                <w:szCs w:val="20"/>
              </w:rPr>
              <w:t>0.09</w:t>
            </w:r>
            <w:r w:rsidR="00A37E05">
              <w:rPr>
                <w:rFonts w:ascii="Times New Roman" w:hAnsi="Times New Roman" w:cs="Times New Roman"/>
                <w:sz w:val="20"/>
                <w:szCs w:val="20"/>
                <w:vertAlign w:val="superscript"/>
              </w:rPr>
              <w:t>a)</w:t>
            </w:r>
          </w:p>
        </w:tc>
        <w:tc>
          <w:tcPr>
            <w:tcW w:w="1359" w:type="dxa"/>
            <w:tcBorders>
              <w:top w:val="dotted" w:sz="4" w:space="0" w:color="auto"/>
              <w:left w:val="nil"/>
              <w:bottom w:val="dotted" w:sz="4" w:space="0" w:color="auto"/>
              <w:right w:val="nil"/>
            </w:tcBorders>
            <w:shd w:val="clear" w:color="auto" w:fill="auto"/>
            <w:noWrap/>
            <w:vAlign w:val="center"/>
          </w:tcPr>
          <w:p w14:paraId="1F78A900" w14:textId="6C404D1C"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0.17</w:t>
            </w:r>
            <w:r w:rsidR="00A37E05">
              <w:rPr>
                <w:rFonts w:ascii="Times New Roman" w:hAnsi="Times New Roman" w:cs="Times New Roman"/>
                <w:sz w:val="20"/>
                <w:szCs w:val="20"/>
                <w:vertAlign w:val="superscript"/>
              </w:rPr>
              <w:t>a)</w:t>
            </w:r>
          </w:p>
        </w:tc>
        <w:tc>
          <w:tcPr>
            <w:tcW w:w="1259" w:type="dxa"/>
            <w:tcBorders>
              <w:top w:val="dotted" w:sz="4" w:space="0" w:color="auto"/>
              <w:left w:val="nil"/>
              <w:bottom w:val="dotted" w:sz="4" w:space="0" w:color="auto"/>
              <w:right w:val="nil"/>
            </w:tcBorders>
            <w:shd w:val="clear" w:color="auto" w:fill="auto"/>
            <w:noWrap/>
            <w:vAlign w:val="center"/>
          </w:tcPr>
          <w:p w14:paraId="72F82AC1" w14:textId="0620A449"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0.48</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1148" w:type="dxa"/>
            <w:tcBorders>
              <w:top w:val="dotted" w:sz="4" w:space="0" w:color="auto"/>
              <w:left w:val="nil"/>
              <w:bottom w:val="dotted" w:sz="4" w:space="0" w:color="auto"/>
              <w:right w:val="nil"/>
            </w:tcBorders>
            <w:shd w:val="clear" w:color="auto" w:fill="auto"/>
            <w:noWrap/>
            <w:vAlign w:val="center"/>
          </w:tcPr>
          <w:p w14:paraId="358D3270" w14:textId="5A3F3108"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0.49</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1259" w:type="dxa"/>
            <w:tcBorders>
              <w:top w:val="dotted" w:sz="4" w:space="0" w:color="auto"/>
              <w:left w:val="nil"/>
              <w:bottom w:val="dotted" w:sz="4" w:space="0" w:color="auto"/>
              <w:right w:val="nil"/>
            </w:tcBorders>
            <w:vAlign w:val="center"/>
          </w:tcPr>
          <w:p w14:paraId="04D4C423" w14:textId="04C497E1"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0.48</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939" w:type="dxa"/>
            <w:tcBorders>
              <w:top w:val="dotted" w:sz="4" w:space="0" w:color="auto"/>
              <w:left w:val="nil"/>
              <w:bottom w:val="dotted" w:sz="4" w:space="0" w:color="auto"/>
              <w:right w:val="nil"/>
            </w:tcBorders>
            <w:vAlign w:val="center"/>
          </w:tcPr>
          <w:p w14:paraId="71753732" w14:textId="247E821A"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0.48</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950" w:type="dxa"/>
            <w:tcBorders>
              <w:top w:val="dotted" w:sz="4" w:space="0" w:color="auto"/>
              <w:left w:val="nil"/>
              <w:bottom w:val="dotted" w:sz="4" w:space="0" w:color="auto"/>
              <w:right w:val="nil"/>
            </w:tcBorders>
            <w:vAlign w:val="center"/>
          </w:tcPr>
          <w:p w14:paraId="38D37A1E" w14:textId="24008C2A" w:rsidR="00BD2D72" w:rsidRPr="00760680" w:rsidRDefault="00BD2D72" w:rsidP="00A37E05">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0.50</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c>
          <w:tcPr>
            <w:tcW w:w="910" w:type="dxa"/>
            <w:tcBorders>
              <w:top w:val="dotted" w:sz="4" w:space="0" w:color="auto"/>
              <w:left w:val="nil"/>
              <w:bottom w:val="dotted" w:sz="4" w:space="0" w:color="auto"/>
              <w:right w:val="nil"/>
            </w:tcBorders>
            <w:vAlign w:val="center"/>
          </w:tcPr>
          <w:p w14:paraId="24009B9B" w14:textId="084698BF"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0.50</w:t>
            </w:r>
            <w:r w:rsidR="00A37E05" w:rsidRPr="00870C93">
              <w:rPr>
                <w:rFonts w:ascii="Times New Roman" w:hAnsi="Times New Roman" w:cs="Times New Roman"/>
                <w:sz w:val="20"/>
                <w:szCs w:val="20"/>
                <w:vertAlign w:val="superscript"/>
              </w:rPr>
              <w:t>b</w:t>
            </w:r>
            <w:r w:rsidR="00A37E05">
              <w:rPr>
                <w:rFonts w:ascii="Times New Roman" w:hAnsi="Times New Roman" w:cs="Times New Roman"/>
                <w:sz w:val="20"/>
                <w:szCs w:val="20"/>
                <w:vertAlign w:val="superscript"/>
              </w:rPr>
              <w:t>)</w:t>
            </w:r>
          </w:p>
        </w:tc>
      </w:tr>
      <w:tr w:rsidR="00BD2D72" w:rsidRPr="00760680" w14:paraId="690817DF" w14:textId="77777777" w:rsidTr="00BD2D72">
        <w:trPr>
          <w:trHeight w:val="300"/>
          <w:jc w:val="center"/>
        </w:trPr>
        <w:tc>
          <w:tcPr>
            <w:tcW w:w="1440" w:type="dxa"/>
            <w:tcBorders>
              <w:top w:val="dotted" w:sz="4" w:space="0" w:color="auto"/>
              <w:left w:val="nil"/>
              <w:bottom w:val="dotted" w:sz="4" w:space="0" w:color="auto"/>
              <w:right w:val="nil"/>
            </w:tcBorders>
            <w:shd w:val="clear" w:color="auto" w:fill="auto"/>
            <w:noWrap/>
            <w:vAlign w:val="center"/>
            <w:hideMark/>
          </w:tcPr>
          <w:p w14:paraId="28DB965B" w14:textId="32FC8B94" w:rsidR="00BD2D72" w:rsidRPr="00760680" w:rsidRDefault="00BD2D72" w:rsidP="00E057B0">
            <w:pPr>
              <w:tabs>
                <w:tab w:val="left" w:pos="4320"/>
              </w:tabs>
              <w:spacing w:after="0" w:line="240" w:lineRule="auto"/>
              <w:ind w:left="-15" w:right="-120"/>
              <w:rPr>
                <w:rFonts w:ascii="Times New Roman" w:eastAsia="Times New Roman" w:hAnsi="Times New Roman" w:cs="Times New Roman"/>
                <w:b/>
                <w:sz w:val="20"/>
                <w:szCs w:val="20"/>
              </w:rPr>
            </w:pPr>
            <w:r w:rsidRPr="00760680">
              <w:rPr>
                <w:rFonts w:ascii="Times New Roman" w:eastAsia="Times New Roman" w:hAnsi="Times New Roman" w:cs="Times New Roman"/>
                <w:b/>
                <w:sz w:val="20"/>
                <w:szCs w:val="20"/>
              </w:rPr>
              <w:t>σ*(C</w:t>
            </w:r>
            <w:r w:rsidR="000E53B9" w:rsidRPr="00BA4E60">
              <w:rPr>
                <w:rFonts w:ascii="Times New Roman" w:eastAsia="Times New Roman" w:hAnsi="Times New Roman" w:cs="Times New Roman"/>
                <w:b/>
                <w:sz w:val="20"/>
                <w:szCs w:val="20"/>
                <w:vertAlign w:val="subscript"/>
              </w:rPr>
              <w:t>sp2</w:t>
            </w:r>
            <w:r w:rsidRPr="00760680">
              <w:rPr>
                <w:rFonts w:ascii="Times New Roman" w:eastAsia="Times New Roman" w:hAnsi="Times New Roman" w:cs="Times New Roman"/>
                <w:b/>
                <w:sz w:val="20"/>
                <w:szCs w:val="20"/>
              </w:rPr>
              <w:t>/O–H)</w:t>
            </w:r>
            <w:r w:rsidR="0082435D" w:rsidRPr="005053E4">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sidRPr="00334977">
              <w:rPr>
                <w:rFonts w:ascii="Times New Roman" w:eastAsia="Times New Roman" w:hAnsi="Times New Roman" w:cs="Times New Roman"/>
                <w:bCs/>
                <w:i/>
                <w:iCs/>
                <w:sz w:val="20"/>
                <w:szCs w:val="20"/>
              </w:rPr>
              <w:t>e</w:t>
            </w:r>
          </w:p>
        </w:tc>
        <w:tc>
          <w:tcPr>
            <w:tcW w:w="1170" w:type="dxa"/>
            <w:tcBorders>
              <w:top w:val="dotted" w:sz="4" w:space="0" w:color="auto"/>
              <w:left w:val="nil"/>
              <w:bottom w:val="dotted" w:sz="4" w:space="0" w:color="auto"/>
              <w:right w:val="nil"/>
            </w:tcBorders>
            <w:shd w:val="clear" w:color="auto" w:fill="auto"/>
            <w:noWrap/>
            <w:vAlign w:val="center"/>
          </w:tcPr>
          <w:p w14:paraId="0B23F056"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0.082</w:t>
            </w:r>
          </w:p>
        </w:tc>
        <w:tc>
          <w:tcPr>
            <w:tcW w:w="1359" w:type="dxa"/>
            <w:tcBorders>
              <w:top w:val="dotted" w:sz="4" w:space="0" w:color="auto"/>
              <w:left w:val="nil"/>
              <w:bottom w:val="dotted" w:sz="4" w:space="0" w:color="auto"/>
              <w:right w:val="nil"/>
            </w:tcBorders>
            <w:shd w:val="clear" w:color="auto" w:fill="auto"/>
            <w:noWrap/>
            <w:vAlign w:val="center"/>
          </w:tcPr>
          <w:p w14:paraId="7CC7CD75"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0.062</w:t>
            </w:r>
          </w:p>
        </w:tc>
        <w:tc>
          <w:tcPr>
            <w:tcW w:w="1259" w:type="dxa"/>
            <w:tcBorders>
              <w:top w:val="dotted" w:sz="4" w:space="0" w:color="auto"/>
              <w:left w:val="nil"/>
              <w:bottom w:val="dotted" w:sz="4" w:space="0" w:color="auto"/>
              <w:right w:val="nil"/>
            </w:tcBorders>
            <w:shd w:val="clear" w:color="auto" w:fill="auto"/>
            <w:noWrap/>
            <w:vAlign w:val="center"/>
          </w:tcPr>
          <w:p w14:paraId="182206E1"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0.030</w:t>
            </w:r>
          </w:p>
        </w:tc>
        <w:tc>
          <w:tcPr>
            <w:tcW w:w="1148" w:type="dxa"/>
            <w:tcBorders>
              <w:top w:val="dotted" w:sz="4" w:space="0" w:color="auto"/>
              <w:left w:val="nil"/>
              <w:bottom w:val="dotted" w:sz="4" w:space="0" w:color="auto"/>
              <w:right w:val="nil"/>
            </w:tcBorders>
            <w:shd w:val="clear" w:color="auto" w:fill="auto"/>
            <w:noWrap/>
            <w:vAlign w:val="center"/>
          </w:tcPr>
          <w:p w14:paraId="6C6EA580"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0.035</w:t>
            </w:r>
          </w:p>
        </w:tc>
        <w:tc>
          <w:tcPr>
            <w:tcW w:w="1259" w:type="dxa"/>
            <w:tcBorders>
              <w:top w:val="dotted" w:sz="4" w:space="0" w:color="auto"/>
              <w:left w:val="nil"/>
              <w:bottom w:val="dotted" w:sz="4" w:space="0" w:color="auto"/>
              <w:right w:val="nil"/>
            </w:tcBorders>
            <w:vAlign w:val="center"/>
          </w:tcPr>
          <w:p w14:paraId="6BD00F71"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0.031</w:t>
            </w:r>
          </w:p>
        </w:tc>
        <w:tc>
          <w:tcPr>
            <w:tcW w:w="939" w:type="dxa"/>
            <w:tcBorders>
              <w:top w:val="dotted" w:sz="4" w:space="0" w:color="auto"/>
              <w:left w:val="nil"/>
              <w:bottom w:val="dotted" w:sz="4" w:space="0" w:color="auto"/>
              <w:right w:val="nil"/>
            </w:tcBorders>
            <w:vAlign w:val="center"/>
          </w:tcPr>
          <w:p w14:paraId="27ED4A47"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0.037</w:t>
            </w:r>
          </w:p>
        </w:tc>
        <w:tc>
          <w:tcPr>
            <w:tcW w:w="950" w:type="dxa"/>
            <w:tcBorders>
              <w:top w:val="dotted" w:sz="4" w:space="0" w:color="auto"/>
              <w:left w:val="nil"/>
              <w:bottom w:val="dotted" w:sz="4" w:space="0" w:color="auto"/>
              <w:right w:val="nil"/>
            </w:tcBorders>
            <w:vAlign w:val="center"/>
          </w:tcPr>
          <w:p w14:paraId="554752BE"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0.024</w:t>
            </w:r>
          </w:p>
        </w:tc>
        <w:tc>
          <w:tcPr>
            <w:tcW w:w="910" w:type="dxa"/>
            <w:tcBorders>
              <w:top w:val="dotted" w:sz="4" w:space="0" w:color="auto"/>
              <w:left w:val="nil"/>
              <w:bottom w:val="dotted" w:sz="4" w:space="0" w:color="auto"/>
              <w:right w:val="nil"/>
            </w:tcBorders>
            <w:vAlign w:val="center"/>
          </w:tcPr>
          <w:p w14:paraId="2C3E31C5" w14:textId="77777777" w:rsidR="00BD2D72" w:rsidRPr="00760680" w:rsidRDefault="00BD2D72" w:rsidP="00E057B0">
            <w:pPr>
              <w:tabs>
                <w:tab w:val="left" w:pos="4320"/>
              </w:tabs>
              <w:spacing w:after="0" w:line="240" w:lineRule="auto"/>
              <w:jc w:val="center"/>
              <w:rPr>
                <w:rFonts w:ascii="Times New Roman" w:hAnsi="Times New Roman" w:cs="Times New Roman"/>
                <w:sz w:val="20"/>
                <w:szCs w:val="20"/>
              </w:rPr>
            </w:pPr>
            <w:r w:rsidRPr="00760680">
              <w:rPr>
                <w:rFonts w:ascii="Times New Roman" w:hAnsi="Times New Roman" w:cs="Times New Roman"/>
                <w:sz w:val="20"/>
                <w:szCs w:val="20"/>
              </w:rPr>
              <w:t>0.026</w:t>
            </w:r>
          </w:p>
        </w:tc>
      </w:tr>
      <w:tr w:rsidR="00BD2D72" w:rsidRPr="00760680" w14:paraId="7842DC7C" w14:textId="77777777" w:rsidTr="00BD2D72">
        <w:trPr>
          <w:trHeight w:val="170"/>
          <w:jc w:val="center"/>
        </w:trPr>
        <w:tc>
          <w:tcPr>
            <w:tcW w:w="10434" w:type="dxa"/>
            <w:gridSpan w:val="9"/>
            <w:tcBorders>
              <w:left w:val="nil"/>
              <w:bottom w:val="nil"/>
              <w:right w:val="nil"/>
            </w:tcBorders>
            <w:shd w:val="clear" w:color="auto" w:fill="auto"/>
            <w:noWrap/>
            <w:vAlign w:val="center"/>
          </w:tcPr>
          <w:p w14:paraId="2EF1EBAF" w14:textId="38CF159F" w:rsidR="00BD2D72" w:rsidRDefault="00BD2D72" w:rsidP="008E7510">
            <w:pPr>
              <w:spacing w:after="0" w:line="240" w:lineRule="auto"/>
              <w:jc w:val="center"/>
              <w:rPr>
                <w:rFonts w:ascii="Times New Roman" w:eastAsia="Times New Roman" w:hAnsi="Times New Roman" w:cs="Times New Roman"/>
                <w:bCs/>
                <w:i/>
                <w:iCs/>
                <w:sz w:val="20"/>
                <w:szCs w:val="20"/>
              </w:rPr>
            </w:pPr>
            <w:r w:rsidRPr="00760680">
              <w:rPr>
                <w:rFonts w:ascii="Times New Roman" w:hAnsi="Times New Roman" w:cs="Times New Roman"/>
                <w:i/>
                <w:sz w:val="20"/>
                <w:szCs w:val="20"/>
              </w:rPr>
              <w:t>q</w:t>
            </w:r>
            <w:r>
              <w:rPr>
                <w:rFonts w:ascii="Times New Roman" w:hAnsi="Times New Roman" w:cs="Times New Roman"/>
                <w:i/>
                <w:sz w:val="20"/>
                <w:szCs w:val="20"/>
              </w:rPr>
              <w:t xml:space="preserve">, r and </w:t>
            </w:r>
            <w:r w:rsidRPr="00082BE4">
              <w:rPr>
                <w:rFonts w:ascii="Times New Roman" w:eastAsia="Times New Roman" w:hAnsi="Times New Roman" w:cs="Times New Roman"/>
                <w:bCs/>
                <w:i/>
                <w:iCs/>
                <w:sz w:val="20"/>
                <w:szCs w:val="20"/>
              </w:rPr>
              <w:t>σ*</w:t>
            </w:r>
            <w:r>
              <w:rPr>
                <w:rFonts w:ascii="Times New Roman" w:eastAsia="Times New Roman" w:hAnsi="Times New Roman" w:cs="Times New Roman"/>
                <w:bCs/>
                <w:i/>
                <w:iCs/>
                <w:sz w:val="20"/>
                <w:szCs w:val="20"/>
              </w:rPr>
              <w:t xml:space="preserve"> </w:t>
            </w:r>
            <w:r w:rsidRPr="00760680">
              <w:rPr>
                <w:rFonts w:ascii="Times New Roman" w:hAnsi="Times New Roman" w:cs="Times New Roman"/>
                <w:i/>
                <w:sz w:val="20"/>
                <w:szCs w:val="20"/>
              </w:rPr>
              <w:t>denoted for NBO charge</w:t>
            </w:r>
            <w:r>
              <w:rPr>
                <w:rFonts w:ascii="Times New Roman" w:hAnsi="Times New Roman" w:cs="Times New Roman"/>
                <w:i/>
                <w:sz w:val="20"/>
                <w:szCs w:val="20"/>
              </w:rPr>
              <w:t>,</w:t>
            </w:r>
            <w:r w:rsidRPr="00760680">
              <w:rPr>
                <w:rFonts w:ascii="Times New Roman" w:hAnsi="Times New Roman" w:cs="Times New Roman"/>
                <w:i/>
                <w:sz w:val="20"/>
                <w:szCs w:val="20"/>
              </w:rPr>
              <w:t xml:space="preserve"> bond length</w:t>
            </w:r>
            <w:r>
              <w:rPr>
                <w:rFonts w:ascii="Times New Roman" w:hAnsi="Times New Roman" w:cs="Times New Roman"/>
                <w:i/>
                <w:sz w:val="20"/>
                <w:szCs w:val="20"/>
              </w:rPr>
              <w:t xml:space="preserve"> and </w:t>
            </w:r>
            <w:r w:rsidRPr="00082BE4">
              <w:rPr>
                <w:rFonts w:ascii="Times New Roman" w:eastAsia="Times New Roman" w:hAnsi="Times New Roman" w:cs="Times New Roman"/>
                <w:bCs/>
                <w:i/>
                <w:iCs/>
                <w:sz w:val="20"/>
                <w:szCs w:val="20"/>
              </w:rPr>
              <w:t xml:space="preserve">electron density on </w:t>
            </w:r>
            <w:r w:rsidR="00A41D72" w:rsidRPr="005053E4">
              <w:rPr>
                <w:rFonts w:ascii="Times New Roman" w:eastAsia="Times New Roman" w:hAnsi="Times New Roman" w:cs="Times New Roman"/>
                <w:sz w:val="20"/>
                <w:szCs w:val="20"/>
              </w:rPr>
              <w:t>σ*</w:t>
            </w:r>
            <w:r w:rsidRPr="00082BE4">
              <w:rPr>
                <w:rFonts w:ascii="Times New Roman" w:eastAsia="Times New Roman" w:hAnsi="Times New Roman" w:cs="Times New Roman"/>
                <w:bCs/>
                <w:i/>
                <w:iCs/>
                <w:sz w:val="20"/>
                <w:szCs w:val="20"/>
              </w:rPr>
              <w:t>antibonding orbital</w:t>
            </w:r>
            <w:r>
              <w:rPr>
                <w:rFonts w:ascii="Times New Roman" w:eastAsia="Times New Roman" w:hAnsi="Times New Roman" w:cs="Times New Roman"/>
                <w:bCs/>
                <w:i/>
                <w:iCs/>
                <w:sz w:val="20"/>
                <w:szCs w:val="20"/>
              </w:rPr>
              <w:t xml:space="preserve">; </w:t>
            </w:r>
            <w:r w:rsidR="00447182" w:rsidRPr="008E7510">
              <w:rPr>
                <w:rFonts w:ascii="Times New Roman" w:eastAsia="Times New Roman" w:hAnsi="Times New Roman" w:cs="Times New Roman"/>
                <w:bCs/>
                <w:i/>
                <w:iCs/>
                <w:sz w:val="20"/>
                <w:szCs w:val="20"/>
                <w:vertAlign w:val="superscript"/>
              </w:rPr>
              <w:t>a)</w:t>
            </w:r>
            <w:r w:rsidR="00447182">
              <w:rPr>
                <w:rFonts w:ascii="Times New Roman" w:eastAsia="Times New Roman" w:hAnsi="Times New Roman" w:cs="Times New Roman"/>
                <w:bCs/>
                <w:i/>
                <w:iCs/>
                <w:sz w:val="20"/>
                <w:szCs w:val="20"/>
              </w:rPr>
              <w:t>for C</w:t>
            </w:r>
            <w:r w:rsidR="00447182">
              <w:rPr>
                <w:rFonts w:ascii="Times New Roman" w:eastAsia="Times New Roman" w:hAnsi="Times New Roman" w:cs="Times New Roman"/>
                <w:bCs/>
                <w:i/>
                <w:iCs/>
                <w:sz w:val="20"/>
                <w:szCs w:val="20"/>
                <w:vertAlign w:val="subscript"/>
              </w:rPr>
              <w:t>sp2</w:t>
            </w:r>
            <w:r w:rsidR="00447182">
              <w:rPr>
                <w:rFonts w:ascii="Times New Roman" w:eastAsia="Times New Roman" w:hAnsi="Times New Roman" w:cs="Times New Roman"/>
                <w:bCs/>
                <w:i/>
                <w:iCs/>
                <w:sz w:val="20"/>
                <w:szCs w:val="20"/>
              </w:rPr>
              <w:t xml:space="preserve"> or H atom in C</w:t>
            </w:r>
            <w:r w:rsidR="00447182">
              <w:rPr>
                <w:rFonts w:ascii="Times New Roman" w:eastAsia="Times New Roman" w:hAnsi="Times New Roman" w:cs="Times New Roman"/>
                <w:bCs/>
                <w:i/>
                <w:iCs/>
                <w:sz w:val="20"/>
                <w:szCs w:val="20"/>
                <w:vertAlign w:val="subscript"/>
              </w:rPr>
              <w:t>sp2</w:t>
            </w:r>
            <w:r w:rsidR="00447182">
              <w:rPr>
                <w:rFonts w:ascii="Times New Roman" w:eastAsia="Times New Roman" w:hAnsi="Times New Roman" w:cs="Times New Roman"/>
                <w:bCs/>
                <w:i/>
                <w:iCs/>
                <w:sz w:val="20"/>
                <w:szCs w:val="20"/>
              </w:rPr>
              <w:t xml:space="preserve">-H bond; </w:t>
            </w:r>
            <w:r w:rsidR="00447182" w:rsidRPr="008E7510">
              <w:rPr>
                <w:rFonts w:ascii="Times New Roman" w:eastAsia="Times New Roman" w:hAnsi="Times New Roman" w:cs="Times New Roman"/>
                <w:bCs/>
                <w:i/>
                <w:iCs/>
                <w:sz w:val="20"/>
                <w:szCs w:val="20"/>
                <w:vertAlign w:val="superscript"/>
              </w:rPr>
              <w:t>b)</w:t>
            </w:r>
            <w:r w:rsidR="00447182">
              <w:rPr>
                <w:rFonts w:ascii="Times New Roman" w:eastAsia="Times New Roman" w:hAnsi="Times New Roman" w:cs="Times New Roman"/>
                <w:bCs/>
                <w:i/>
                <w:iCs/>
                <w:sz w:val="20"/>
                <w:szCs w:val="20"/>
              </w:rPr>
              <w:t xml:space="preserve">for O or H in O-H bond; </w:t>
            </w:r>
            <w:r w:rsidR="00A41D72">
              <w:rPr>
                <w:rFonts w:ascii="Times New Roman" w:eastAsia="Times New Roman" w:hAnsi="Times New Roman" w:cs="Times New Roman"/>
                <w:bCs/>
                <w:i/>
                <w:iCs/>
                <w:sz w:val="20"/>
                <w:szCs w:val="20"/>
              </w:rPr>
              <w:t>e</w:t>
            </w:r>
            <w:r w:rsidRPr="00082BE4">
              <w:rPr>
                <w:rFonts w:ascii="Times New Roman" w:eastAsia="Times New Roman" w:hAnsi="Times New Roman" w:cs="Times New Roman"/>
                <w:bCs/>
                <w:i/>
                <w:iCs/>
                <w:sz w:val="20"/>
                <w:szCs w:val="20"/>
              </w:rPr>
              <w:t xml:space="preserve">xperimental values </w:t>
            </w:r>
            <w:r>
              <w:rPr>
                <w:rFonts w:ascii="Times New Roman" w:eastAsia="Times New Roman" w:hAnsi="Times New Roman" w:cs="Times New Roman"/>
                <w:bCs/>
                <w:i/>
                <w:iCs/>
                <w:sz w:val="20"/>
                <w:szCs w:val="20"/>
              </w:rPr>
              <w:t xml:space="preserve">in </w:t>
            </w:r>
            <w:r w:rsidRPr="006178C2">
              <w:rPr>
                <w:rFonts w:ascii="Times New Roman" w:eastAsia="Times New Roman" w:hAnsi="Times New Roman" w:cs="Times New Roman"/>
                <w:bCs/>
                <w:i/>
                <w:iCs/>
                <w:sz w:val="20"/>
                <w:szCs w:val="20"/>
              </w:rPr>
              <w:t>parentheses</w:t>
            </w:r>
            <w:r w:rsidRPr="00082BE4">
              <w:rPr>
                <w:rFonts w:ascii="Times New Roman" w:eastAsia="Times New Roman" w:hAnsi="Times New Roman" w:cs="Times New Roman"/>
                <w:bCs/>
                <w:i/>
                <w:iCs/>
                <w:sz w:val="20"/>
                <w:szCs w:val="20"/>
              </w:rPr>
              <w:t xml:space="preserve"> taken from NIST webpage</w:t>
            </w:r>
            <w:r>
              <w:rPr>
                <w:rFonts w:ascii="Times New Roman" w:eastAsia="Times New Roman" w:hAnsi="Times New Roman" w:cs="Times New Roman"/>
                <w:bCs/>
                <w:i/>
                <w:iCs/>
                <w:sz w:val="20"/>
                <w:szCs w:val="20"/>
              </w:rPr>
              <w:t xml:space="preserve">  </w:t>
            </w:r>
          </w:p>
          <w:p w14:paraId="1BBBA6CD" w14:textId="08FACE42" w:rsidR="00BD2D72" w:rsidRDefault="00BD2D72" w:rsidP="00E057B0">
            <w:pPr>
              <w:tabs>
                <w:tab w:val="left" w:pos="4320"/>
              </w:tabs>
              <w:spacing w:after="0" w:line="240" w:lineRule="auto"/>
              <w:jc w:val="center"/>
              <w:rPr>
                <w:rFonts w:ascii="Times New Roman" w:eastAsia="Times New Roman" w:hAnsi="Times New Roman" w:cs="Times New Roman"/>
                <w:bCs/>
                <w:i/>
                <w:iCs/>
                <w:sz w:val="20"/>
                <w:szCs w:val="20"/>
              </w:rPr>
            </w:pPr>
          </w:p>
          <w:p w14:paraId="35D00C0A" w14:textId="431FE222" w:rsidR="00BD2D72" w:rsidRPr="00FA009B" w:rsidRDefault="00BD2D72" w:rsidP="00BD2D72">
            <w:pPr>
              <w:spacing w:after="0"/>
              <w:jc w:val="center"/>
              <w:rPr>
                <w:rFonts w:ascii="Times New Roman" w:hAnsi="Times New Roman" w:cs="Times New Roman"/>
                <w:sz w:val="20"/>
                <w:szCs w:val="20"/>
              </w:rPr>
            </w:pPr>
            <w:r w:rsidRPr="00FA009B">
              <w:rPr>
                <w:rFonts w:ascii="Times New Roman" w:hAnsi="Times New Roman" w:cs="Times New Roman"/>
                <w:sz w:val="20"/>
                <w:szCs w:val="20"/>
              </w:rPr>
              <w:t xml:space="preserve">Table </w:t>
            </w:r>
            <w:r w:rsidR="00B259F7">
              <w:rPr>
                <w:rFonts w:ascii="Times New Roman" w:hAnsi="Times New Roman" w:cs="Times New Roman"/>
                <w:sz w:val="20"/>
                <w:szCs w:val="20"/>
              </w:rPr>
              <w:t>S4</w:t>
            </w:r>
            <w:r w:rsidRPr="00FA009B">
              <w:rPr>
                <w:rFonts w:ascii="Times New Roman" w:hAnsi="Times New Roman" w:cs="Times New Roman"/>
                <w:sz w:val="20"/>
                <w:szCs w:val="20"/>
              </w:rPr>
              <w:t>. Change of bond lengths (</w:t>
            </w: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t>r,</w:t>
            </w:r>
            <w:r w:rsidRPr="00FA009B">
              <w:rPr>
                <w:rFonts w:ascii="Times New Roman" w:hAnsi="Times New Roman" w:cs="Times New Roman"/>
              </w:rPr>
              <w:t xml:space="preserve"> </w:t>
            </w:r>
            <w:r w:rsidRPr="00322769">
              <w:rPr>
                <w:rFonts w:ascii="Times New Roman" w:hAnsi="Times New Roman" w:cs="Times New Roman"/>
                <w:i/>
                <w:iCs/>
                <w:sz w:val="20"/>
                <w:szCs w:val="20"/>
              </w:rPr>
              <w:t>m</w:t>
            </w:r>
            <w:r w:rsidRPr="00322769">
              <w:rPr>
                <w:rFonts w:ascii="Times New Roman" w:hAnsi="Times New Roman" w:cs="Times New Roman"/>
                <w:i/>
                <w:iCs/>
                <w:sz w:val="20"/>
                <w:szCs w:val="20"/>
                <w:lang w:val="pt-BR"/>
              </w:rPr>
              <w:t>Å</w:t>
            </w:r>
            <w:r w:rsidRPr="00FA009B">
              <w:rPr>
                <w:rFonts w:ascii="Times New Roman" w:hAnsi="Times New Roman" w:cs="Times New Roman"/>
                <w:sz w:val="20"/>
                <w:szCs w:val="20"/>
                <w:lang w:val="pt-BR"/>
              </w:rPr>
              <w:t>)</w:t>
            </w:r>
            <w:r w:rsidRPr="00FA009B">
              <w:rPr>
                <w:rFonts w:ascii="Times New Roman" w:hAnsi="Times New Roman" w:cs="Times New Roman"/>
                <w:sz w:val="20"/>
                <w:szCs w:val="20"/>
              </w:rPr>
              <w:t xml:space="preserve"> and corresponding stretching frequency (</w:t>
            </w: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sym w:font="Symbol" w:char="F06E"/>
            </w:r>
            <w:r w:rsidRPr="00FA009B">
              <w:rPr>
                <w:rFonts w:ascii="Times New Roman" w:hAnsi="Times New Roman" w:cs="Times New Roman"/>
                <w:sz w:val="20"/>
                <w:szCs w:val="20"/>
              </w:rPr>
              <w:t xml:space="preserve">, </w:t>
            </w:r>
            <w:r w:rsidRPr="00322769">
              <w:rPr>
                <w:rFonts w:ascii="Times New Roman" w:hAnsi="Times New Roman" w:cs="Times New Roman"/>
                <w:i/>
                <w:iCs/>
                <w:sz w:val="20"/>
                <w:szCs w:val="20"/>
              </w:rPr>
              <w:t>cm</w:t>
            </w:r>
            <w:r w:rsidRPr="00322769">
              <w:rPr>
                <w:rFonts w:ascii="Times New Roman" w:hAnsi="Times New Roman" w:cs="Times New Roman"/>
                <w:i/>
                <w:iCs/>
                <w:sz w:val="20"/>
                <w:szCs w:val="20"/>
                <w:vertAlign w:val="superscript"/>
              </w:rPr>
              <w:t>-1</w:t>
            </w:r>
            <w:r w:rsidRPr="00FA009B">
              <w:rPr>
                <w:rFonts w:ascii="Times New Roman" w:hAnsi="Times New Roman" w:cs="Times New Roman"/>
                <w:sz w:val="20"/>
                <w:szCs w:val="20"/>
              </w:rPr>
              <w:t xml:space="preserve">) </w:t>
            </w:r>
            <w:r w:rsidR="007550D8">
              <w:rPr>
                <w:rFonts w:ascii="Times New Roman" w:hAnsi="Times New Roman" w:cs="Times New Roman"/>
                <w:sz w:val="20"/>
                <w:szCs w:val="20"/>
              </w:rPr>
              <w:t xml:space="preserve">in the complexes </w:t>
            </w:r>
            <w:r w:rsidRPr="00FA009B">
              <w:rPr>
                <w:rFonts w:ascii="Times New Roman" w:hAnsi="Times New Roman" w:cs="Times New Roman"/>
                <w:sz w:val="20"/>
                <w:szCs w:val="20"/>
              </w:rPr>
              <w:t>at MP2/6-311++G(3df,2pd)</w:t>
            </w:r>
          </w:p>
          <w:tbl>
            <w:tblPr>
              <w:tblStyle w:val="TableGrid"/>
              <w:tblW w:w="6660" w:type="dxa"/>
              <w:jc w:val="center"/>
              <w:tblLayout w:type="fixed"/>
              <w:tblLook w:val="04A0" w:firstRow="1" w:lastRow="0" w:firstColumn="1" w:lastColumn="0" w:noHBand="0" w:noVBand="1"/>
            </w:tblPr>
            <w:tblGrid>
              <w:gridCol w:w="1170"/>
              <w:gridCol w:w="915"/>
              <w:gridCol w:w="915"/>
              <w:gridCol w:w="915"/>
              <w:gridCol w:w="915"/>
              <w:gridCol w:w="915"/>
              <w:gridCol w:w="915"/>
            </w:tblGrid>
            <w:tr w:rsidR="00BD2D72" w:rsidRPr="00FA009B" w14:paraId="269E713F" w14:textId="77777777" w:rsidTr="00E057B0">
              <w:trPr>
                <w:jc w:val="center"/>
              </w:trPr>
              <w:tc>
                <w:tcPr>
                  <w:tcW w:w="1170" w:type="dxa"/>
                  <w:tcBorders>
                    <w:left w:val="nil"/>
                    <w:bottom w:val="single" w:sz="4" w:space="0" w:color="auto"/>
                    <w:right w:val="nil"/>
                  </w:tcBorders>
                  <w:vAlign w:val="center"/>
                </w:tcPr>
                <w:p w14:paraId="096A9C4D" w14:textId="77777777" w:rsidR="00BD2D72" w:rsidRPr="00FA009B" w:rsidRDefault="00BD2D72" w:rsidP="00BD2D72">
                  <w:pPr>
                    <w:spacing w:line="259" w:lineRule="auto"/>
                    <w:rPr>
                      <w:rFonts w:ascii="Times New Roman" w:hAnsi="Times New Roman" w:cs="Times New Roman"/>
                      <w:b/>
                      <w:bCs/>
                      <w:sz w:val="20"/>
                      <w:szCs w:val="20"/>
                    </w:rPr>
                  </w:pPr>
                  <w:r w:rsidRPr="00FA009B">
                    <w:rPr>
                      <w:rFonts w:ascii="Times New Roman" w:hAnsi="Times New Roman" w:cs="Times New Roman"/>
                      <w:b/>
                      <w:bCs/>
                      <w:sz w:val="20"/>
                      <w:szCs w:val="20"/>
                    </w:rPr>
                    <w:t>Complex</w:t>
                  </w:r>
                </w:p>
              </w:tc>
              <w:tc>
                <w:tcPr>
                  <w:tcW w:w="915" w:type="dxa"/>
                  <w:tcBorders>
                    <w:left w:val="nil"/>
                    <w:bottom w:val="single" w:sz="4" w:space="0" w:color="auto"/>
                    <w:right w:val="nil"/>
                  </w:tcBorders>
                  <w:vAlign w:val="center"/>
                </w:tcPr>
                <w:p w14:paraId="59FAE015"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b/>
                      <w:bCs/>
                      <w:sz w:val="20"/>
                      <w:szCs w:val="20"/>
                    </w:rPr>
                    <w:t>MO-O</w:t>
                  </w:r>
                </w:p>
              </w:tc>
              <w:tc>
                <w:tcPr>
                  <w:tcW w:w="915" w:type="dxa"/>
                  <w:tcBorders>
                    <w:left w:val="nil"/>
                    <w:bottom w:val="single" w:sz="4" w:space="0" w:color="auto"/>
                    <w:right w:val="nil"/>
                  </w:tcBorders>
                  <w:vAlign w:val="center"/>
                </w:tcPr>
                <w:p w14:paraId="0873629E"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b/>
                      <w:bCs/>
                      <w:sz w:val="20"/>
                      <w:szCs w:val="20"/>
                    </w:rPr>
                    <w:t>MS-O</w:t>
                  </w:r>
                </w:p>
              </w:tc>
              <w:tc>
                <w:tcPr>
                  <w:tcW w:w="915" w:type="dxa"/>
                  <w:tcBorders>
                    <w:left w:val="nil"/>
                    <w:bottom w:val="single" w:sz="4" w:space="0" w:color="auto"/>
                    <w:right w:val="nil"/>
                  </w:tcBorders>
                  <w:vAlign w:val="center"/>
                </w:tcPr>
                <w:p w14:paraId="4D9B0AD5"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b/>
                      <w:bCs/>
                      <w:sz w:val="20"/>
                      <w:szCs w:val="20"/>
                    </w:rPr>
                    <w:t>HO-O</w:t>
                  </w:r>
                </w:p>
              </w:tc>
              <w:tc>
                <w:tcPr>
                  <w:tcW w:w="915" w:type="dxa"/>
                  <w:tcBorders>
                    <w:left w:val="nil"/>
                    <w:bottom w:val="single" w:sz="4" w:space="0" w:color="auto"/>
                    <w:right w:val="nil"/>
                  </w:tcBorders>
                  <w:vAlign w:val="center"/>
                </w:tcPr>
                <w:p w14:paraId="4FFB7980"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b/>
                      <w:bCs/>
                      <w:sz w:val="20"/>
                      <w:szCs w:val="20"/>
                    </w:rPr>
                    <w:t>HS-O</w:t>
                  </w:r>
                </w:p>
              </w:tc>
              <w:tc>
                <w:tcPr>
                  <w:tcW w:w="915" w:type="dxa"/>
                  <w:tcBorders>
                    <w:left w:val="nil"/>
                    <w:bottom w:val="single" w:sz="4" w:space="0" w:color="auto"/>
                    <w:right w:val="nil"/>
                  </w:tcBorders>
                  <w:vAlign w:val="center"/>
                </w:tcPr>
                <w:p w14:paraId="7D710175"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b/>
                      <w:bCs/>
                      <w:sz w:val="20"/>
                      <w:szCs w:val="20"/>
                    </w:rPr>
                    <w:t>FO-O</w:t>
                  </w:r>
                </w:p>
              </w:tc>
              <w:tc>
                <w:tcPr>
                  <w:tcW w:w="915" w:type="dxa"/>
                  <w:tcBorders>
                    <w:left w:val="nil"/>
                    <w:bottom w:val="single" w:sz="4" w:space="0" w:color="auto"/>
                    <w:right w:val="nil"/>
                  </w:tcBorders>
                  <w:vAlign w:val="center"/>
                </w:tcPr>
                <w:p w14:paraId="7351DD29"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b/>
                      <w:bCs/>
                      <w:sz w:val="20"/>
                      <w:szCs w:val="20"/>
                    </w:rPr>
                    <w:t>FS-O</w:t>
                  </w:r>
                </w:p>
              </w:tc>
            </w:tr>
            <w:tr w:rsidR="00BD2D72" w:rsidRPr="00FA009B" w14:paraId="7C917A93" w14:textId="77777777" w:rsidTr="00E057B0">
              <w:trPr>
                <w:jc w:val="center"/>
              </w:trPr>
              <w:tc>
                <w:tcPr>
                  <w:tcW w:w="1170" w:type="dxa"/>
                  <w:tcBorders>
                    <w:left w:val="nil"/>
                    <w:bottom w:val="nil"/>
                    <w:right w:val="nil"/>
                  </w:tcBorders>
                  <w:vAlign w:val="center"/>
                </w:tcPr>
                <w:p w14:paraId="276B4166" w14:textId="77777777" w:rsidR="00BD2D72" w:rsidRPr="00FA009B" w:rsidRDefault="00BD2D72" w:rsidP="00BD2D72">
                  <w:pPr>
                    <w:spacing w:line="259" w:lineRule="auto"/>
                    <w:rPr>
                      <w:rFonts w:ascii="Times New Roman" w:hAnsi="Times New Roman" w:cs="Times New Roman"/>
                      <w:sz w:val="20"/>
                      <w:szCs w:val="20"/>
                    </w:rPr>
                  </w:pP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t>r(O–H)</w:t>
                  </w:r>
                </w:p>
              </w:tc>
              <w:tc>
                <w:tcPr>
                  <w:tcW w:w="915" w:type="dxa"/>
                  <w:tcBorders>
                    <w:left w:val="nil"/>
                    <w:bottom w:val="nil"/>
                    <w:right w:val="nil"/>
                  </w:tcBorders>
                  <w:vAlign w:val="center"/>
                </w:tcPr>
                <w:p w14:paraId="58B8B2C8"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sz w:val="20"/>
                      <w:szCs w:val="20"/>
                    </w:rPr>
                    <w:t>19.6</w:t>
                  </w:r>
                </w:p>
              </w:tc>
              <w:tc>
                <w:tcPr>
                  <w:tcW w:w="915" w:type="dxa"/>
                  <w:tcBorders>
                    <w:left w:val="nil"/>
                    <w:bottom w:val="nil"/>
                    <w:right w:val="nil"/>
                  </w:tcBorders>
                  <w:vAlign w:val="center"/>
                </w:tcPr>
                <w:p w14:paraId="40AF7C7F"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sz w:val="20"/>
                      <w:szCs w:val="20"/>
                    </w:rPr>
                    <w:t>20.3</w:t>
                  </w:r>
                </w:p>
              </w:tc>
              <w:tc>
                <w:tcPr>
                  <w:tcW w:w="915" w:type="dxa"/>
                  <w:tcBorders>
                    <w:left w:val="nil"/>
                    <w:bottom w:val="nil"/>
                    <w:right w:val="nil"/>
                  </w:tcBorders>
                  <w:vAlign w:val="center"/>
                </w:tcPr>
                <w:p w14:paraId="2747E5CF"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sz w:val="20"/>
                      <w:szCs w:val="20"/>
                    </w:rPr>
                    <w:t>21.7</w:t>
                  </w:r>
                </w:p>
              </w:tc>
              <w:tc>
                <w:tcPr>
                  <w:tcW w:w="915" w:type="dxa"/>
                  <w:tcBorders>
                    <w:left w:val="nil"/>
                    <w:bottom w:val="nil"/>
                    <w:right w:val="nil"/>
                  </w:tcBorders>
                  <w:vAlign w:val="center"/>
                </w:tcPr>
                <w:p w14:paraId="0C480F98"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sz w:val="20"/>
                      <w:szCs w:val="20"/>
                    </w:rPr>
                    <w:t>21.8</w:t>
                  </w:r>
                </w:p>
              </w:tc>
              <w:tc>
                <w:tcPr>
                  <w:tcW w:w="915" w:type="dxa"/>
                  <w:tcBorders>
                    <w:left w:val="nil"/>
                    <w:bottom w:val="nil"/>
                    <w:right w:val="nil"/>
                  </w:tcBorders>
                  <w:vAlign w:val="center"/>
                </w:tcPr>
                <w:p w14:paraId="438AE215"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sz w:val="20"/>
                      <w:szCs w:val="20"/>
                    </w:rPr>
                    <w:t>28.1</w:t>
                  </w:r>
                </w:p>
              </w:tc>
              <w:tc>
                <w:tcPr>
                  <w:tcW w:w="915" w:type="dxa"/>
                  <w:tcBorders>
                    <w:left w:val="nil"/>
                    <w:bottom w:val="nil"/>
                    <w:right w:val="nil"/>
                  </w:tcBorders>
                  <w:vAlign w:val="center"/>
                </w:tcPr>
                <w:p w14:paraId="42100B62" w14:textId="77777777" w:rsidR="00BD2D72" w:rsidRPr="00FA009B" w:rsidRDefault="00BD2D72" w:rsidP="00BD2D72">
                  <w:pPr>
                    <w:spacing w:line="259" w:lineRule="auto"/>
                    <w:jc w:val="center"/>
                    <w:rPr>
                      <w:rFonts w:ascii="Times New Roman" w:hAnsi="Times New Roman" w:cs="Times New Roman"/>
                      <w:b/>
                      <w:bCs/>
                      <w:sz w:val="20"/>
                      <w:szCs w:val="20"/>
                    </w:rPr>
                  </w:pPr>
                  <w:r w:rsidRPr="00FA009B">
                    <w:rPr>
                      <w:rFonts w:ascii="Times New Roman" w:hAnsi="Times New Roman" w:cs="Times New Roman"/>
                      <w:sz w:val="20"/>
                      <w:szCs w:val="20"/>
                    </w:rPr>
                    <w:t>30.3</w:t>
                  </w:r>
                </w:p>
              </w:tc>
            </w:tr>
            <w:tr w:rsidR="00BD2D72" w:rsidRPr="00FA009B" w14:paraId="5752DDF4" w14:textId="77777777" w:rsidTr="00E057B0">
              <w:trPr>
                <w:jc w:val="center"/>
              </w:trPr>
              <w:tc>
                <w:tcPr>
                  <w:tcW w:w="1170" w:type="dxa"/>
                  <w:tcBorders>
                    <w:top w:val="nil"/>
                    <w:left w:val="nil"/>
                    <w:bottom w:val="nil"/>
                    <w:right w:val="nil"/>
                  </w:tcBorders>
                  <w:vAlign w:val="center"/>
                </w:tcPr>
                <w:p w14:paraId="741860A5" w14:textId="77777777" w:rsidR="00BD2D72" w:rsidRPr="00FA009B" w:rsidRDefault="00BD2D72" w:rsidP="00BD2D72">
                  <w:pPr>
                    <w:spacing w:line="259" w:lineRule="auto"/>
                    <w:rPr>
                      <w:rFonts w:ascii="Times New Roman" w:hAnsi="Times New Roman" w:cs="Times New Roman"/>
                      <w:sz w:val="20"/>
                      <w:szCs w:val="20"/>
                    </w:rPr>
                  </w:pP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sym w:font="Symbol" w:char="F06E"/>
                  </w:r>
                  <w:r w:rsidRPr="00FA009B">
                    <w:rPr>
                      <w:rFonts w:ascii="Times New Roman" w:hAnsi="Times New Roman" w:cs="Times New Roman"/>
                      <w:sz w:val="20"/>
                      <w:szCs w:val="20"/>
                    </w:rPr>
                    <w:t>(O–H)</w:t>
                  </w:r>
                </w:p>
              </w:tc>
              <w:tc>
                <w:tcPr>
                  <w:tcW w:w="915" w:type="dxa"/>
                  <w:tcBorders>
                    <w:top w:val="nil"/>
                    <w:left w:val="nil"/>
                    <w:bottom w:val="nil"/>
                    <w:right w:val="nil"/>
                  </w:tcBorders>
                  <w:vAlign w:val="center"/>
                </w:tcPr>
                <w:p w14:paraId="664094E6"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-401.1</w:t>
                  </w:r>
                </w:p>
              </w:tc>
              <w:tc>
                <w:tcPr>
                  <w:tcW w:w="915" w:type="dxa"/>
                  <w:tcBorders>
                    <w:top w:val="nil"/>
                    <w:left w:val="nil"/>
                    <w:bottom w:val="nil"/>
                    <w:right w:val="nil"/>
                  </w:tcBorders>
                  <w:vAlign w:val="center"/>
                </w:tcPr>
                <w:p w14:paraId="569D183D"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-416.0</w:t>
                  </w:r>
                </w:p>
              </w:tc>
              <w:tc>
                <w:tcPr>
                  <w:tcW w:w="915" w:type="dxa"/>
                  <w:tcBorders>
                    <w:top w:val="nil"/>
                    <w:left w:val="nil"/>
                    <w:bottom w:val="nil"/>
                    <w:right w:val="nil"/>
                  </w:tcBorders>
                  <w:vAlign w:val="center"/>
                </w:tcPr>
                <w:p w14:paraId="63B7D072"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-441.4</w:t>
                  </w:r>
                </w:p>
              </w:tc>
              <w:tc>
                <w:tcPr>
                  <w:tcW w:w="915" w:type="dxa"/>
                  <w:tcBorders>
                    <w:top w:val="nil"/>
                    <w:left w:val="nil"/>
                    <w:bottom w:val="nil"/>
                    <w:right w:val="nil"/>
                  </w:tcBorders>
                  <w:vAlign w:val="center"/>
                </w:tcPr>
                <w:p w14:paraId="1DC4A206"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-445.6</w:t>
                  </w:r>
                </w:p>
              </w:tc>
              <w:tc>
                <w:tcPr>
                  <w:tcW w:w="915" w:type="dxa"/>
                  <w:tcBorders>
                    <w:top w:val="nil"/>
                    <w:left w:val="nil"/>
                    <w:bottom w:val="nil"/>
                    <w:right w:val="nil"/>
                  </w:tcBorders>
                  <w:vAlign w:val="center"/>
                </w:tcPr>
                <w:p w14:paraId="1B887648"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-569.7</w:t>
                  </w:r>
                </w:p>
              </w:tc>
              <w:tc>
                <w:tcPr>
                  <w:tcW w:w="915" w:type="dxa"/>
                  <w:tcBorders>
                    <w:top w:val="nil"/>
                    <w:left w:val="nil"/>
                    <w:bottom w:val="nil"/>
                    <w:right w:val="nil"/>
                  </w:tcBorders>
                  <w:vAlign w:val="center"/>
                </w:tcPr>
                <w:p w14:paraId="5D2E612D"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-622.8</w:t>
                  </w:r>
                </w:p>
              </w:tc>
            </w:tr>
            <w:tr w:rsidR="00BD2D72" w:rsidRPr="00FA009B" w14:paraId="53C93553" w14:textId="77777777" w:rsidTr="00E057B0">
              <w:trPr>
                <w:jc w:val="center"/>
              </w:trPr>
              <w:tc>
                <w:tcPr>
                  <w:tcW w:w="1170" w:type="dxa"/>
                  <w:tcBorders>
                    <w:top w:val="nil"/>
                    <w:left w:val="nil"/>
                    <w:bottom w:val="nil"/>
                    <w:right w:val="nil"/>
                  </w:tcBorders>
                  <w:vAlign w:val="center"/>
                </w:tcPr>
                <w:p w14:paraId="2119B4FB" w14:textId="77777777" w:rsidR="00BD2D72" w:rsidRPr="00FA009B" w:rsidRDefault="00BD2D72" w:rsidP="00BD2D72">
                  <w:pPr>
                    <w:spacing w:line="259" w:lineRule="auto"/>
                    <w:rPr>
                      <w:rFonts w:ascii="Times New Roman" w:hAnsi="Times New Roman" w:cs="Times New Roman"/>
                      <w:sz w:val="20"/>
                      <w:szCs w:val="20"/>
                    </w:rPr>
                  </w:pP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t>r(C</w:t>
                  </w:r>
                  <w:r w:rsidRPr="00FA009B">
                    <w:rPr>
                      <w:rFonts w:ascii="Times New Roman" w:hAnsi="Times New Roman" w:cs="Times New Roman"/>
                      <w:sz w:val="20"/>
                      <w:szCs w:val="20"/>
                      <w:vertAlign w:val="subscript"/>
                    </w:rPr>
                    <w:t>sp2</w:t>
                  </w:r>
                  <w:r w:rsidRPr="00FA009B">
                    <w:rPr>
                      <w:rFonts w:ascii="Times New Roman" w:hAnsi="Times New Roman" w:cs="Times New Roman"/>
                      <w:sz w:val="20"/>
                      <w:szCs w:val="20"/>
                    </w:rPr>
                    <w:t>–H)</w:t>
                  </w:r>
                </w:p>
              </w:tc>
              <w:tc>
                <w:tcPr>
                  <w:tcW w:w="915" w:type="dxa"/>
                  <w:tcBorders>
                    <w:top w:val="nil"/>
                    <w:left w:val="nil"/>
                    <w:bottom w:val="nil"/>
                    <w:right w:val="nil"/>
                  </w:tcBorders>
                  <w:vAlign w:val="center"/>
                </w:tcPr>
                <w:p w14:paraId="7240C4C4"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-7.0</w:t>
                  </w:r>
                </w:p>
              </w:tc>
              <w:tc>
                <w:tcPr>
                  <w:tcW w:w="915" w:type="dxa"/>
                  <w:tcBorders>
                    <w:top w:val="nil"/>
                    <w:left w:val="nil"/>
                    <w:bottom w:val="nil"/>
                    <w:right w:val="nil"/>
                  </w:tcBorders>
                  <w:vAlign w:val="center"/>
                </w:tcPr>
                <w:p w14:paraId="39C98D43"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-6.5</w:t>
                  </w:r>
                </w:p>
              </w:tc>
              <w:tc>
                <w:tcPr>
                  <w:tcW w:w="915" w:type="dxa"/>
                  <w:tcBorders>
                    <w:top w:val="nil"/>
                    <w:left w:val="nil"/>
                    <w:bottom w:val="nil"/>
                    <w:right w:val="nil"/>
                  </w:tcBorders>
                  <w:vAlign w:val="center"/>
                </w:tcPr>
                <w:p w14:paraId="043D1923"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-6.8</w:t>
                  </w:r>
                </w:p>
              </w:tc>
              <w:tc>
                <w:tcPr>
                  <w:tcW w:w="915" w:type="dxa"/>
                  <w:tcBorders>
                    <w:top w:val="nil"/>
                    <w:left w:val="nil"/>
                    <w:bottom w:val="nil"/>
                    <w:right w:val="nil"/>
                  </w:tcBorders>
                  <w:vAlign w:val="center"/>
                </w:tcPr>
                <w:p w14:paraId="36FA065E"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-6.4</w:t>
                  </w:r>
                </w:p>
              </w:tc>
              <w:tc>
                <w:tcPr>
                  <w:tcW w:w="915" w:type="dxa"/>
                  <w:tcBorders>
                    <w:top w:val="nil"/>
                    <w:left w:val="nil"/>
                    <w:bottom w:val="nil"/>
                    <w:right w:val="nil"/>
                  </w:tcBorders>
                  <w:vAlign w:val="center"/>
                </w:tcPr>
                <w:p w14:paraId="30D315E5"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-7.6</w:t>
                  </w:r>
                </w:p>
              </w:tc>
              <w:tc>
                <w:tcPr>
                  <w:tcW w:w="915" w:type="dxa"/>
                  <w:tcBorders>
                    <w:top w:val="nil"/>
                    <w:left w:val="nil"/>
                    <w:bottom w:val="nil"/>
                    <w:right w:val="nil"/>
                  </w:tcBorders>
                  <w:vAlign w:val="center"/>
                </w:tcPr>
                <w:p w14:paraId="2CFBD28D"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-7.5</w:t>
                  </w:r>
                </w:p>
              </w:tc>
            </w:tr>
            <w:tr w:rsidR="00BD2D72" w:rsidRPr="00FA009B" w14:paraId="684031F1" w14:textId="77777777" w:rsidTr="00E057B0">
              <w:trPr>
                <w:jc w:val="center"/>
              </w:trPr>
              <w:tc>
                <w:tcPr>
                  <w:tcW w:w="1170" w:type="dxa"/>
                  <w:tcBorders>
                    <w:top w:val="nil"/>
                    <w:left w:val="nil"/>
                    <w:right w:val="nil"/>
                  </w:tcBorders>
                  <w:vAlign w:val="center"/>
                </w:tcPr>
                <w:p w14:paraId="690FA3A4" w14:textId="77777777" w:rsidR="00BD2D72" w:rsidRPr="00FA009B" w:rsidRDefault="00BD2D72" w:rsidP="00BD2D72">
                  <w:pPr>
                    <w:spacing w:line="259" w:lineRule="auto"/>
                    <w:rPr>
                      <w:rFonts w:ascii="Times New Roman" w:hAnsi="Times New Roman" w:cs="Times New Roman"/>
                      <w:sz w:val="20"/>
                      <w:szCs w:val="20"/>
                    </w:rPr>
                  </w:pP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sym w:font="Symbol" w:char="F06E"/>
                  </w:r>
                  <w:r w:rsidRPr="00FA009B">
                    <w:rPr>
                      <w:rFonts w:ascii="Times New Roman" w:hAnsi="Times New Roman" w:cs="Times New Roman"/>
                      <w:sz w:val="20"/>
                      <w:szCs w:val="20"/>
                    </w:rPr>
                    <w:t>(C</w:t>
                  </w:r>
                  <w:r w:rsidRPr="00FA009B">
                    <w:rPr>
                      <w:rFonts w:ascii="Times New Roman" w:hAnsi="Times New Roman" w:cs="Times New Roman"/>
                      <w:sz w:val="20"/>
                      <w:szCs w:val="20"/>
                      <w:vertAlign w:val="subscript"/>
                    </w:rPr>
                    <w:t>sp2</w:t>
                  </w:r>
                  <w:r w:rsidRPr="00FA009B">
                    <w:rPr>
                      <w:rFonts w:ascii="Times New Roman" w:hAnsi="Times New Roman" w:cs="Times New Roman"/>
                      <w:sz w:val="20"/>
                      <w:szCs w:val="20"/>
                    </w:rPr>
                    <w:t>–H)</w:t>
                  </w:r>
                </w:p>
              </w:tc>
              <w:tc>
                <w:tcPr>
                  <w:tcW w:w="915" w:type="dxa"/>
                  <w:tcBorders>
                    <w:top w:val="nil"/>
                    <w:left w:val="nil"/>
                    <w:right w:val="nil"/>
                  </w:tcBorders>
                  <w:vAlign w:val="center"/>
                </w:tcPr>
                <w:p w14:paraId="1805B966"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96.6</w:t>
                  </w:r>
                </w:p>
              </w:tc>
              <w:tc>
                <w:tcPr>
                  <w:tcW w:w="915" w:type="dxa"/>
                  <w:tcBorders>
                    <w:top w:val="nil"/>
                    <w:left w:val="nil"/>
                    <w:right w:val="nil"/>
                  </w:tcBorders>
                  <w:vAlign w:val="center"/>
                </w:tcPr>
                <w:p w14:paraId="2EA64A55"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83.8</w:t>
                  </w:r>
                </w:p>
              </w:tc>
              <w:tc>
                <w:tcPr>
                  <w:tcW w:w="915" w:type="dxa"/>
                  <w:tcBorders>
                    <w:top w:val="nil"/>
                    <w:left w:val="nil"/>
                    <w:right w:val="nil"/>
                  </w:tcBorders>
                  <w:vAlign w:val="center"/>
                </w:tcPr>
                <w:p w14:paraId="3C7E7546"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95.3</w:t>
                  </w:r>
                </w:p>
              </w:tc>
              <w:tc>
                <w:tcPr>
                  <w:tcW w:w="915" w:type="dxa"/>
                  <w:tcBorders>
                    <w:top w:val="nil"/>
                    <w:left w:val="nil"/>
                    <w:right w:val="nil"/>
                  </w:tcBorders>
                  <w:vAlign w:val="center"/>
                </w:tcPr>
                <w:p w14:paraId="5A65C277"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82.5</w:t>
                  </w:r>
                </w:p>
              </w:tc>
              <w:tc>
                <w:tcPr>
                  <w:tcW w:w="915" w:type="dxa"/>
                  <w:tcBorders>
                    <w:top w:val="nil"/>
                    <w:left w:val="nil"/>
                    <w:right w:val="nil"/>
                  </w:tcBorders>
                  <w:vAlign w:val="center"/>
                </w:tcPr>
                <w:p w14:paraId="0CE22660"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104.5</w:t>
                  </w:r>
                </w:p>
              </w:tc>
              <w:tc>
                <w:tcPr>
                  <w:tcW w:w="915" w:type="dxa"/>
                  <w:tcBorders>
                    <w:top w:val="nil"/>
                    <w:left w:val="nil"/>
                    <w:right w:val="nil"/>
                  </w:tcBorders>
                  <w:vAlign w:val="center"/>
                </w:tcPr>
                <w:p w14:paraId="5AE6EDDE"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96.7</w:t>
                  </w:r>
                </w:p>
              </w:tc>
            </w:tr>
            <w:tr w:rsidR="00BD2D72" w:rsidRPr="00FA009B" w14:paraId="02BBFB49" w14:textId="77777777" w:rsidTr="00E057B0">
              <w:trPr>
                <w:jc w:val="center"/>
              </w:trPr>
              <w:tc>
                <w:tcPr>
                  <w:tcW w:w="1170" w:type="dxa"/>
                  <w:tcBorders>
                    <w:left w:val="nil"/>
                    <w:bottom w:val="single" w:sz="4" w:space="0" w:color="auto"/>
                    <w:right w:val="nil"/>
                  </w:tcBorders>
                  <w:vAlign w:val="center"/>
                </w:tcPr>
                <w:p w14:paraId="01C8D1A8" w14:textId="77777777" w:rsidR="00BD2D72" w:rsidRPr="00FA009B" w:rsidRDefault="00BD2D72" w:rsidP="00BD2D72">
                  <w:pPr>
                    <w:spacing w:line="259" w:lineRule="auto"/>
                    <w:rPr>
                      <w:rFonts w:ascii="Times New Roman" w:hAnsi="Times New Roman" w:cs="Times New Roman"/>
                      <w:b/>
                      <w:bCs/>
                      <w:sz w:val="20"/>
                      <w:szCs w:val="20"/>
                    </w:rPr>
                  </w:pPr>
                  <w:r w:rsidRPr="00FA009B">
                    <w:rPr>
                      <w:rFonts w:ascii="Times New Roman" w:hAnsi="Times New Roman" w:cs="Times New Roman"/>
                      <w:b/>
                      <w:bCs/>
                      <w:sz w:val="20"/>
                      <w:szCs w:val="20"/>
                    </w:rPr>
                    <w:t>Complex</w:t>
                  </w:r>
                </w:p>
              </w:tc>
              <w:tc>
                <w:tcPr>
                  <w:tcW w:w="915" w:type="dxa"/>
                  <w:tcBorders>
                    <w:left w:val="nil"/>
                    <w:bottom w:val="single" w:sz="4" w:space="0" w:color="auto"/>
                    <w:right w:val="nil"/>
                  </w:tcBorders>
                  <w:vAlign w:val="center"/>
                </w:tcPr>
                <w:p w14:paraId="101FCB1D"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b/>
                      <w:bCs/>
                      <w:sz w:val="20"/>
                      <w:szCs w:val="20"/>
                    </w:rPr>
                    <w:t>MO-S</w:t>
                  </w:r>
                </w:p>
              </w:tc>
              <w:tc>
                <w:tcPr>
                  <w:tcW w:w="915" w:type="dxa"/>
                  <w:tcBorders>
                    <w:left w:val="nil"/>
                    <w:bottom w:val="single" w:sz="4" w:space="0" w:color="auto"/>
                    <w:right w:val="nil"/>
                  </w:tcBorders>
                  <w:vAlign w:val="center"/>
                </w:tcPr>
                <w:p w14:paraId="2EBFCA0A"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b/>
                      <w:bCs/>
                      <w:sz w:val="20"/>
                      <w:szCs w:val="20"/>
                    </w:rPr>
                    <w:t>MS-S</w:t>
                  </w:r>
                </w:p>
              </w:tc>
              <w:tc>
                <w:tcPr>
                  <w:tcW w:w="915" w:type="dxa"/>
                  <w:tcBorders>
                    <w:left w:val="nil"/>
                    <w:bottom w:val="single" w:sz="4" w:space="0" w:color="auto"/>
                    <w:right w:val="nil"/>
                  </w:tcBorders>
                  <w:vAlign w:val="center"/>
                </w:tcPr>
                <w:p w14:paraId="0EB6BC73"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b/>
                      <w:bCs/>
                      <w:sz w:val="20"/>
                      <w:szCs w:val="20"/>
                    </w:rPr>
                    <w:t>HO-S</w:t>
                  </w:r>
                </w:p>
              </w:tc>
              <w:tc>
                <w:tcPr>
                  <w:tcW w:w="915" w:type="dxa"/>
                  <w:tcBorders>
                    <w:left w:val="nil"/>
                    <w:bottom w:val="single" w:sz="4" w:space="0" w:color="auto"/>
                    <w:right w:val="nil"/>
                  </w:tcBorders>
                  <w:vAlign w:val="center"/>
                </w:tcPr>
                <w:p w14:paraId="136840F3"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b/>
                      <w:bCs/>
                      <w:sz w:val="20"/>
                      <w:szCs w:val="20"/>
                    </w:rPr>
                    <w:t>HS-S</w:t>
                  </w:r>
                </w:p>
              </w:tc>
              <w:tc>
                <w:tcPr>
                  <w:tcW w:w="915" w:type="dxa"/>
                  <w:tcBorders>
                    <w:left w:val="nil"/>
                    <w:bottom w:val="single" w:sz="4" w:space="0" w:color="auto"/>
                    <w:right w:val="nil"/>
                  </w:tcBorders>
                  <w:vAlign w:val="center"/>
                </w:tcPr>
                <w:p w14:paraId="21907475"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b/>
                      <w:bCs/>
                      <w:sz w:val="20"/>
                      <w:szCs w:val="20"/>
                    </w:rPr>
                    <w:t>FO-S</w:t>
                  </w:r>
                </w:p>
              </w:tc>
              <w:tc>
                <w:tcPr>
                  <w:tcW w:w="915" w:type="dxa"/>
                  <w:tcBorders>
                    <w:left w:val="nil"/>
                    <w:bottom w:val="single" w:sz="4" w:space="0" w:color="auto"/>
                    <w:right w:val="nil"/>
                  </w:tcBorders>
                  <w:vAlign w:val="center"/>
                </w:tcPr>
                <w:p w14:paraId="3DD07F9A"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b/>
                      <w:bCs/>
                      <w:sz w:val="20"/>
                      <w:szCs w:val="20"/>
                    </w:rPr>
                    <w:t>FS-S</w:t>
                  </w:r>
                </w:p>
              </w:tc>
            </w:tr>
            <w:tr w:rsidR="00BD2D72" w:rsidRPr="00FA009B" w14:paraId="62FF8F46" w14:textId="77777777" w:rsidTr="00E057B0">
              <w:trPr>
                <w:jc w:val="center"/>
              </w:trPr>
              <w:tc>
                <w:tcPr>
                  <w:tcW w:w="1170" w:type="dxa"/>
                  <w:tcBorders>
                    <w:left w:val="nil"/>
                    <w:bottom w:val="nil"/>
                    <w:right w:val="nil"/>
                  </w:tcBorders>
                  <w:vAlign w:val="center"/>
                </w:tcPr>
                <w:p w14:paraId="00A3C5D0" w14:textId="77777777" w:rsidR="00BD2D72" w:rsidRPr="00FA009B" w:rsidRDefault="00BD2D72" w:rsidP="00BD2D72">
                  <w:pPr>
                    <w:spacing w:line="259" w:lineRule="auto"/>
                    <w:rPr>
                      <w:rFonts w:ascii="Times New Roman" w:hAnsi="Times New Roman" w:cs="Times New Roman"/>
                      <w:sz w:val="20"/>
                      <w:szCs w:val="20"/>
                    </w:rPr>
                  </w:pP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t>r(O–H)</w:t>
                  </w:r>
                </w:p>
              </w:tc>
              <w:tc>
                <w:tcPr>
                  <w:tcW w:w="915" w:type="dxa"/>
                  <w:tcBorders>
                    <w:left w:val="nil"/>
                    <w:bottom w:val="nil"/>
                    <w:right w:val="nil"/>
                  </w:tcBorders>
                  <w:vAlign w:val="center"/>
                </w:tcPr>
                <w:p w14:paraId="25E86913"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16.3</w:t>
                  </w:r>
                </w:p>
              </w:tc>
              <w:tc>
                <w:tcPr>
                  <w:tcW w:w="915" w:type="dxa"/>
                  <w:tcBorders>
                    <w:left w:val="nil"/>
                    <w:bottom w:val="nil"/>
                    <w:right w:val="nil"/>
                  </w:tcBorders>
                  <w:vAlign w:val="center"/>
                </w:tcPr>
                <w:p w14:paraId="6013C454"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16.9</w:t>
                  </w:r>
                </w:p>
              </w:tc>
              <w:tc>
                <w:tcPr>
                  <w:tcW w:w="915" w:type="dxa"/>
                  <w:tcBorders>
                    <w:left w:val="nil"/>
                    <w:bottom w:val="nil"/>
                    <w:right w:val="nil"/>
                  </w:tcBorders>
                  <w:vAlign w:val="center"/>
                </w:tcPr>
                <w:p w14:paraId="715FADAE"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18.1</w:t>
                  </w:r>
                </w:p>
              </w:tc>
              <w:tc>
                <w:tcPr>
                  <w:tcW w:w="915" w:type="dxa"/>
                  <w:tcBorders>
                    <w:left w:val="nil"/>
                    <w:bottom w:val="nil"/>
                    <w:right w:val="nil"/>
                  </w:tcBorders>
                  <w:vAlign w:val="center"/>
                </w:tcPr>
                <w:p w14:paraId="7E96E897"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18.4</w:t>
                  </w:r>
                </w:p>
              </w:tc>
              <w:tc>
                <w:tcPr>
                  <w:tcW w:w="915" w:type="dxa"/>
                  <w:tcBorders>
                    <w:left w:val="nil"/>
                    <w:bottom w:val="nil"/>
                    <w:right w:val="nil"/>
                  </w:tcBorders>
                  <w:vAlign w:val="center"/>
                </w:tcPr>
                <w:p w14:paraId="7E65D6C6"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23.4</w:t>
                  </w:r>
                </w:p>
              </w:tc>
              <w:tc>
                <w:tcPr>
                  <w:tcW w:w="915" w:type="dxa"/>
                  <w:tcBorders>
                    <w:left w:val="nil"/>
                    <w:bottom w:val="nil"/>
                    <w:right w:val="nil"/>
                  </w:tcBorders>
                  <w:vAlign w:val="center"/>
                </w:tcPr>
                <w:p w14:paraId="23ED55C1"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24.8</w:t>
                  </w:r>
                </w:p>
              </w:tc>
            </w:tr>
            <w:tr w:rsidR="00BD2D72" w:rsidRPr="00FA009B" w14:paraId="3F343AB6" w14:textId="77777777" w:rsidTr="00E057B0">
              <w:trPr>
                <w:jc w:val="center"/>
              </w:trPr>
              <w:tc>
                <w:tcPr>
                  <w:tcW w:w="1170" w:type="dxa"/>
                  <w:tcBorders>
                    <w:top w:val="nil"/>
                    <w:left w:val="nil"/>
                    <w:bottom w:val="nil"/>
                    <w:right w:val="nil"/>
                  </w:tcBorders>
                  <w:vAlign w:val="center"/>
                </w:tcPr>
                <w:p w14:paraId="0128592F" w14:textId="77777777" w:rsidR="00BD2D72" w:rsidRPr="00FA009B" w:rsidRDefault="00BD2D72" w:rsidP="00BD2D72">
                  <w:pPr>
                    <w:spacing w:line="259" w:lineRule="auto"/>
                    <w:rPr>
                      <w:rFonts w:ascii="Times New Roman" w:hAnsi="Times New Roman" w:cs="Times New Roman"/>
                      <w:sz w:val="20"/>
                      <w:szCs w:val="20"/>
                    </w:rPr>
                  </w:pP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sym w:font="Symbol" w:char="F06E"/>
                  </w:r>
                  <w:r w:rsidRPr="00FA009B">
                    <w:rPr>
                      <w:rFonts w:ascii="Times New Roman" w:hAnsi="Times New Roman" w:cs="Times New Roman"/>
                      <w:sz w:val="20"/>
                      <w:szCs w:val="20"/>
                    </w:rPr>
                    <w:t>(O–H)</w:t>
                  </w:r>
                </w:p>
              </w:tc>
              <w:tc>
                <w:tcPr>
                  <w:tcW w:w="915" w:type="dxa"/>
                  <w:tcBorders>
                    <w:top w:val="nil"/>
                    <w:left w:val="nil"/>
                    <w:bottom w:val="nil"/>
                    <w:right w:val="nil"/>
                  </w:tcBorders>
                  <w:vAlign w:val="center"/>
                </w:tcPr>
                <w:p w14:paraId="03F21102"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-344.9</w:t>
                  </w:r>
                </w:p>
              </w:tc>
              <w:tc>
                <w:tcPr>
                  <w:tcW w:w="915" w:type="dxa"/>
                  <w:tcBorders>
                    <w:top w:val="nil"/>
                    <w:left w:val="nil"/>
                    <w:bottom w:val="nil"/>
                    <w:right w:val="nil"/>
                  </w:tcBorders>
                  <w:vAlign w:val="center"/>
                </w:tcPr>
                <w:p w14:paraId="78831E4A"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-358.3</w:t>
                  </w:r>
                </w:p>
              </w:tc>
              <w:tc>
                <w:tcPr>
                  <w:tcW w:w="915" w:type="dxa"/>
                  <w:tcBorders>
                    <w:top w:val="nil"/>
                    <w:left w:val="nil"/>
                    <w:bottom w:val="nil"/>
                    <w:right w:val="nil"/>
                  </w:tcBorders>
                  <w:vAlign w:val="center"/>
                </w:tcPr>
                <w:p w14:paraId="592DFACB"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-382.7</w:t>
                  </w:r>
                </w:p>
              </w:tc>
              <w:tc>
                <w:tcPr>
                  <w:tcW w:w="915" w:type="dxa"/>
                  <w:tcBorders>
                    <w:top w:val="nil"/>
                    <w:left w:val="nil"/>
                    <w:bottom w:val="nil"/>
                    <w:right w:val="nil"/>
                  </w:tcBorders>
                  <w:vAlign w:val="center"/>
                </w:tcPr>
                <w:p w14:paraId="53FB2CB7"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-389.5</w:t>
                  </w:r>
                </w:p>
              </w:tc>
              <w:tc>
                <w:tcPr>
                  <w:tcW w:w="915" w:type="dxa"/>
                  <w:tcBorders>
                    <w:top w:val="nil"/>
                    <w:left w:val="nil"/>
                    <w:bottom w:val="nil"/>
                    <w:right w:val="nil"/>
                  </w:tcBorders>
                  <w:vAlign w:val="center"/>
                </w:tcPr>
                <w:p w14:paraId="65EF42B1"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-494.0</w:t>
                  </w:r>
                </w:p>
              </w:tc>
              <w:tc>
                <w:tcPr>
                  <w:tcW w:w="915" w:type="dxa"/>
                  <w:tcBorders>
                    <w:top w:val="nil"/>
                    <w:left w:val="nil"/>
                    <w:bottom w:val="nil"/>
                    <w:right w:val="nil"/>
                  </w:tcBorders>
                  <w:vAlign w:val="center"/>
                </w:tcPr>
                <w:p w14:paraId="26DE74D1"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-528.3</w:t>
                  </w:r>
                </w:p>
              </w:tc>
            </w:tr>
            <w:tr w:rsidR="00BD2D72" w:rsidRPr="00FA009B" w14:paraId="0A6A1181" w14:textId="77777777" w:rsidTr="00E057B0">
              <w:trPr>
                <w:jc w:val="center"/>
              </w:trPr>
              <w:tc>
                <w:tcPr>
                  <w:tcW w:w="1170" w:type="dxa"/>
                  <w:tcBorders>
                    <w:top w:val="nil"/>
                    <w:left w:val="nil"/>
                    <w:bottom w:val="nil"/>
                    <w:right w:val="nil"/>
                  </w:tcBorders>
                  <w:vAlign w:val="center"/>
                </w:tcPr>
                <w:p w14:paraId="51BD2837" w14:textId="77777777" w:rsidR="00BD2D72" w:rsidRPr="00FA009B" w:rsidRDefault="00BD2D72" w:rsidP="00BD2D72">
                  <w:pPr>
                    <w:spacing w:line="259" w:lineRule="auto"/>
                    <w:rPr>
                      <w:rFonts w:ascii="Times New Roman" w:hAnsi="Times New Roman" w:cs="Times New Roman"/>
                      <w:sz w:val="20"/>
                      <w:szCs w:val="20"/>
                    </w:rPr>
                  </w:pP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t>r(C</w:t>
                  </w:r>
                  <w:r w:rsidRPr="00FA009B">
                    <w:rPr>
                      <w:rFonts w:ascii="Times New Roman" w:hAnsi="Times New Roman" w:cs="Times New Roman"/>
                      <w:sz w:val="20"/>
                      <w:szCs w:val="20"/>
                      <w:vertAlign w:val="subscript"/>
                    </w:rPr>
                    <w:t>sp2</w:t>
                  </w:r>
                  <w:r w:rsidRPr="00FA009B">
                    <w:rPr>
                      <w:rFonts w:ascii="Times New Roman" w:hAnsi="Times New Roman" w:cs="Times New Roman"/>
                      <w:sz w:val="20"/>
                      <w:szCs w:val="20"/>
                    </w:rPr>
                    <w:t>–H)</w:t>
                  </w:r>
                </w:p>
              </w:tc>
              <w:tc>
                <w:tcPr>
                  <w:tcW w:w="915" w:type="dxa"/>
                  <w:tcBorders>
                    <w:top w:val="nil"/>
                    <w:left w:val="nil"/>
                    <w:bottom w:val="nil"/>
                    <w:right w:val="nil"/>
                  </w:tcBorders>
                  <w:vAlign w:val="center"/>
                </w:tcPr>
                <w:p w14:paraId="60BCA67D"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-1.0</w:t>
                  </w:r>
                </w:p>
              </w:tc>
              <w:tc>
                <w:tcPr>
                  <w:tcW w:w="915" w:type="dxa"/>
                  <w:tcBorders>
                    <w:top w:val="nil"/>
                    <w:left w:val="nil"/>
                    <w:bottom w:val="nil"/>
                    <w:right w:val="nil"/>
                  </w:tcBorders>
                  <w:vAlign w:val="center"/>
                </w:tcPr>
                <w:p w14:paraId="404BE174"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-0.6</w:t>
                  </w:r>
                </w:p>
              </w:tc>
              <w:tc>
                <w:tcPr>
                  <w:tcW w:w="915" w:type="dxa"/>
                  <w:tcBorders>
                    <w:top w:val="nil"/>
                    <w:left w:val="nil"/>
                    <w:bottom w:val="nil"/>
                    <w:right w:val="nil"/>
                  </w:tcBorders>
                  <w:vAlign w:val="center"/>
                </w:tcPr>
                <w:p w14:paraId="3A14E307"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-1.0</w:t>
                  </w:r>
                </w:p>
              </w:tc>
              <w:tc>
                <w:tcPr>
                  <w:tcW w:w="915" w:type="dxa"/>
                  <w:tcBorders>
                    <w:top w:val="nil"/>
                    <w:left w:val="nil"/>
                    <w:bottom w:val="nil"/>
                    <w:right w:val="nil"/>
                  </w:tcBorders>
                  <w:vAlign w:val="center"/>
                </w:tcPr>
                <w:p w14:paraId="4E564CBF"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-0.5</w:t>
                  </w:r>
                </w:p>
              </w:tc>
              <w:tc>
                <w:tcPr>
                  <w:tcW w:w="915" w:type="dxa"/>
                  <w:tcBorders>
                    <w:top w:val="nil"/>
                    <w:left w:val="nil"/>
                    <w:bottom w:val="nil"/>
                    <w:right w:val="nil"/>
                  </w:tcBorders>
                  <w:vAlign w:val="center"/>
                </w:tcPr>
                <w:p w14:paraId="5FCB26FB"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-2.1</w:t>
                  </w:r>
                </w:p>
              </w:tc>
              <w:tc>
                <w:tcPr>
                  <w:tcW w:w="915" w:type="dxa"/>
                  <w:tcBorders>
                    <w:top w:val="nil"/>
                    <w:left w:val="nil"/>
                    <w:bottom w:val="nil"/>
                    <w:right w:val="nil"/>
                  </w:tcBorders>
                  <w:vAlign w:val="center"/>
                </w:tcPr>
                <w:p w14:paraId="0FA36518"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-1.8</w:t>
                  </w:r>
                </w:p>
              </w:tc>
            </w:tr>
            <w:tr w:rsidR="00BD2D72" w:rsidRPr="00FA009B" w14:paraId="470E7428" w14:textId="77777777" w:rsidTr="00E057B0">
              <w:trPr>
                <w:jc w:val="center"/>
              </w:trPr>
              <w:tc>
                <w:tcPr>
                  <w:tcW w:w="1170" w:type="dxa"/>
                  <w:tcBorders>
                    <w:top w:val="nil"/>
                    <w:left w:val="nil"/>
                    <w:right w:val="nil"/>
                  </w:tcBorders>
                  <w:vAlign w:val="center"/>
                </w:tcPr>
                <w:p w14:paraId="222E35CA" w14:textId="77777777" w:rsidR="00BD2D72" w:rsidRPr="00FA009B" w:rsidRDefault="00BD2D72" w:rsidP="00BD2D72">
                  <w:pPr>
                    <w:spacing w:line="259" w:lineRule="auto"/>
                    <w:rPr>
                      <w:rFonts w:ascii="Times New Roman" w:hAnsi="Times New Roman" w:cs="Times New Roman"/>
                      <w:sz w:val="20"/>
                      <w:szCs w:val="20"/>
                    </w:rPr>
                  </w:pPr>
                  <w:r w:rsidRPr="00FA009B">
                    <w:rPr>
                      <w:rFonts w:ascii="Times New Roman" w:hAnsi="Times New Roman" w:cs="Times New Roman"/>
                      <w:sz w:val="20"/>
                      <w:szCs w:val="20"/>
                    </w:rPr>
                    <w:sym w:font="Symbol" w:char="F044"/>
                  </w:r>
                  <w:r w:rsidRPr="00FA009B">
                    <w:rPr>
                      <w:rFonts w:ascii="Times New Roman" w:hAnsi="Times New Roman" w:cs="Times New Roman"/>
                      <w:sz w:val="20"/>
                      <w:szCs w:val="20"/>
                    </w:rPr>
                    <w:sym w:font="Symbol" w:char="F06E"/>
                  </w:r>
                  <w:r w:rsidRPr="00FA009B">
                    <w:rPr>
                      <w:rFonts w:ascii="Times New Roman" w:hAnsi="Times New Roman" w:cs="Times New Roman"/>
                      <w:sz w:val="20"/>
                      <w:szCs w:val="20"/>
                    </w:rPr>
                    <w:t>(C</w:t>
                  </w:r>
                  <w:r w:rsidRPr="00FA009B">
                    <w:rPr>
                      <w:rFonts w:ascii="Times New Roman" w:hAnsi="Times New Roman" w:cs="Times New Roman"/>
                      <w:sz w:val="20"/>
                      <w:szCs w:val="20"/>
                      <w:vertAlign w:val="subscript"/>
                    </w:rPr>
                    <w:t>sp2</w:t>
                  </w:r>
                  <w:r w:rsidRPr="00FA009B">
                    <w:rPr>
                      <w:rFonts w:ascii="Times New Roman" w:hAnsi="Times New Roman" w:cs="Times New Roman"/>
                      <w:sz w:val="20"/>
                      <w:szCs w:val="20"/>
                    </w:rPr>
                    <w:t>–H)</w:t>
                  </w:r>
                </w:p>
              </w:tc>
              <w:tc>
                <w:tcPr>
                  <w:tcW w:w="915" w:type="dxa"/>
                  <w:tcBorders>
                    <w:top w:val="nil"/>
                    <w:left w:val="nil"/>
                    <w:right w:val="nil"/>
                  </w:tcBorders>
                  <w:vAlign w:val="center"/>
                </w:tcPr>
                <w:p w14:paraId="61D25B80"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28.1</w:t>
                  </w:r>
                </w:p>
              </w:tc>
              <w:tc>
                <w:tcPr>
                  <w:tcW w:w="915" w:type="dxa"/>
                  <w:tcBorders>
                    <w:top w:val="nil"/>
                    <w:left w:val="nil"/>
                    <w:right w:val="nil"/>
                  </w:tcBorders>
                  <w:vAlign w:val="center"/>
                </w:tcPr>
                <w:p w14:paraId="5E0D2486"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11.9</w:t>
                  </w:r>
                </w:p>
              </w:tc>
              <w:tc>
                <w:tcPr>
                  <w:tcW w:w="915" w:type="dxa"/>
                  <w:tcBorders>
                    <w:top w:val="nil"/>
                    <w:left w:val="nil"/>
                    <w:right w:val="nil"/>
                  </w:tcBorders>
                  <w:vAlign w:val="center"/>
                </w:tcPr>
                <w:p w14:paraId="393F1F84"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28.3</w:t>
                  </w:r>
                </w:p>
              </w:tc>
              <w:tc>
                <w:tcPr>
                  <w:tcW w:w="915" w:type="dxa"/>
                  <w:tcBorders>
                    <w:top w:val="nil"/>
                    <w:left w:val="nil"/>
                    <w:right w:val="nil"/>
                  </w:tcBorders>
                  <w:vAlign w:val="center"/>
                </w:tcPr>
                <w:p w14:paraId="45A8E7F0"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11.0</w:t>
                  </w:r>
                </w:p>
              </w:tc>
              <w:tc>
                <w:tcPr>
                  <w:tcW w:w="915" w:type="dxa"/>
                  <w:tcBorders>
                    <w:top w:val="nil"/>
                    <w:left w:val="nil"/>
                    <w:right w:val="nil"/>
                  </w:tcBorders>
                  <w:vAlign w:val="center"/>
                </w:tcPr>
                <w:p w14:paraId="7BD6CBFC"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42.3</w:t>
                  </w:r>
                </w:p>
              </w:tc>
              <w:tc>
                <w:tcPr>
                  <w:tcW w:w="915" w:type="dxa"/>
                  <w:tcBorders>
                    <w:top w:val="nil"/>
                    <w:left w:val="nil"/>
                    <w:right w:val="nil"/>
                  </w:tcBorders>
                  <w:vAlign w:val="center"/>
                </w:tcPr>
                <w:p w14:paraId="7A5C6EAA" w14:textId="77777777" w:rsidR="00BD2D72" w:rsidRPr="00FA009B" w:rsidRDefault="00BD2D72" w:rsidP="00BD2D72">
                  <w:pPr>
                    <w:spacing w:line="259" w:lineRule="auto"/>
                    <w:jc w:val="center"/>
                    <w:rPr>
                      <w:rFonts w:ascii="Times New Roman" w:hAnsi="Times New Roman" w:cs="Times New Roman"/>
                      <w:sz w:val="20"/>
                      <w:szCs w:val="20"/>
                    </w:rPr>
                  </w:pPr>
                  <w:r w:rsidRPr="00FA009B">
                    <w:rPr>
                      <w:rFonts w:ascii="Times New Roman" w:hAnsi="Times New Roman" w:cs="Times New Roman"/>
                      <w:sz w:val="20"/>
                      <w:szCs w:val="20"/>
                    </w:rPr>
                    <w:t>27.7</w:t>
                  </w:r>
                </w:p>
              </w:tc>
            </w:tr>
          </w:tbl>
          <w:p w14:paraId="0CFE49AA" w14:textId="77777777" w:rsidR="00BD2D72" w:rsidRDefault="00BD2D72" w:rsidP="00BD2D72">
            <w:pPr>
              <w:spacing w:after="0" w:line="240" w:lineRule="auto"/>
              <w:rPr>
                <w:rFonts w:cstheme="minorHAnsi"/>
                <w:b/>
                <w:bCs/>
                <w:sz w:val="18"/>
                <w:szCs w:val="18"/>
              </w:rPr>
            </w:pPr>
          </w:p>
          <w:p w14:paraId="713EF384" w14:textId="77777777" w:rsidR="00391603" w:rsidRDefault="00391603" w:rsidP="00BA4E60">
            <w:pPr>
              <w:spacing w:after="0"/>
              <w:jc w:val="center"/>
              <w:rPr>
                <w:rFonts w:ascii="Times New Roman" w:hAnsi="Times New Roman" w:cs="Times New Roman"/>
                <w:sz w:val="20"/>
                <w:szCs w:val="20"/>
              </w:rPr>
            </w:pPr>
          </w:p>
          <w:p w14:paraId="04C16062" w14:textId="77777777" w:rsidR="00391603" w:rsidRDefault="00391603" w:rsidP="00BA4E60">
            <w:pPr>
              <w:spacing w:after="0"/>
              <w:jc w:val="center"/>
              <w:rPr>
                <w:rFonts w:ascii="Times New Roman" w:hAnsi="Times New Roman" w:cs="Times New Roman"/>
                <w:sz w:val="20"/>
                <w:szCs w:val="20"/>
              </w:rPr>
            </w:pPr>
          </w:p>
          <w:p w14:paraId="23B9CFD4" w14:textId="77777777" w:rsidR="00391603" w:rsidRDefault="00391603" w:rsidP="00BA4E60">
            <w:pPr>
              <w:spacing w:after="0"/>
              <w:jc w:val="center"/>
              <w:rPr>
                <w:rFonts w:ascii="Times New Roman" w:hAnsi="Times New Roman" w:cs="Times New Roman"/>
                <w:sz w:val="20"/>
                <w:szCs w:val="20"/>
              </w:rPr>
            </w:pPr>
          </w:p>
          <w:p w14:paraId="42EA0E9F" w14:textId="77777777" w:rsidR="00391603" w:rsidRDefault="00391603" w:rsidP="00BA4E60">
            <w:pPr>
              <w:spacing w:after="0"/>
              <w:jc w:val="center"/>
              <w:rPr>
                <w:rFonts w:ascii="Times New Roman" w:hAnsi="Times New Roman" w:cs="Times New Roman"/>
                <w:sz w:val="20"/>
                <w:szCs w:val="20"/>
              </w:rPr>
            </w:pPr>
          </w:p>
          <w:p w14:paraId="3295CD3B" w14:textId="77777777" w:rsidR="00391603" w:rsidRDefault="00391603" w:rsidP="00BA4E60">
            <w:pPr>
              <w:spacing w:after="0"/>
              <w:jc w:val="center"/>
              <w:rPr>
                <w:rFonts w:ascii="Times New Roman" w:hAnsi="Times New Roman" w:cs="Times New Roman"/>
                <w:sz w:val="20"/>
                <w:szCs w:val="20"/>
              </w:rPr>
            </w:pPr>
          </w:p>
          <w:p w14:paraId="68A3A5BC" w14:textId="77777777" w:rsidR="00391603" w:rsidRDefault="00391603" w:rsidP="00BA4E60">
            <w:pPr>
              <w:spacing w:after="0"/>
              <w:jc w:val="center"/>
              <w:rPr>
                <w:rFonts w:ascii="Times New Roman" w:hAnsi="Times New Roman" w:cs="Times New Roman"/>
                <w:sz w:val="20"/>
                <w:szCs w:val="20"/>
              </w:rPr>
            </w:pPr>
          </w:p>
          <w:p w14:paraId="283E3C71" w14:textId="77777777" w:rsidR="00391603" w:rsidRDefault="00391603" w:rsidP="00BA4E60">
            <w:pPr>
              <w:spacing w:after="0"/>
              <w:jc w:val="center"/>
              <w:rPr>
                <w:rFonts w:ascii="Times New Roman" w:hAnsi="Times New Roman" w:cs="Times New Roman"/>
                <w:sz w:val="20"/>
                <w:szCs w:val="20"/>
              </w:rPr>
            </w:pPr>
          </w:p>
          <w:p w14:paraId="2FD120E4" w14:textId="77777777" w:rsidR="00391603" w:rsidRDefault="00391603" w:rsidP="00BA4E60">
            <w:pPr>
              <w:spacing w:after="0"/>
              <w:jc w:val="center"/>
              <w:rPr>
                <w:rFonts w:ascii="Times New Roman" w:hAnsi="Times New Roman" w:cs="Times New Roman"/>
                <w:sz w:val="20"/>
                <w:szCs w:val="20"/>
              </w:rPr>
            </w:pPr>
          </w:p>
          <w:p w14:paraId="41B13351" w14:textId="77777777" w:rsidR="00391603" w:rsidRDefault="00391603" w:rsidP="00BA4E60">
            <w:pPr>
              <w:spacing w:after="0"/>
              <w:jc w:val="center"/>
              <w:rPr>
                <w:rFonts w:ascii="Times New Roman" w:hAnsi="Times New Roman" w:cs="Times New Roman"/>
                <w:sz w:val="20"/>
                <w:szCs w:val="20"/>
              </w:rPr>
            </w:pPr>
          </w:p>
          <w:p w14:paraId="1B5BC392" w14:textId="77777777" w:rsidR="00391603" w:rsidRDefault="00391603" w:rsidP="00BA4E60">
            <w:pPr>
              <w:spacing w:after="0"/>
              <w:jc w:val="center"/>
              <w:rPr>
                <w:rFonts w:ascii="Times New Roman" w:hAnsi="Times New Roman" w:cs="Times New Roman"/>
                <w:sz w:val="20"/>
                <w:szCs w:val="20"/>
              </w:rPr>
            </w:pPr>
          </w:p>
          <w:p w14:paraId="4F5AFC3F" w14:textId="77777777" w:rsidR="00391603" w:rsidRDefault="00391603" w:rsidP="00BA4E60">
            <w:pPr>
              <w:spacing w:after="0"/>
              <w:jc w:val="center"/>
              <w:rPr>
                <w:rFonts w:ascii="Times New Roman" w:hAnsi="Times New Roman" w:cs="Times New Roman"/>
                <w:sz w:val="20"/>
                <w:szCs w:val="20"/>
              </w:rPr>
            </w:pPr>
          </w:p>
          <w:p w14:paraId="3FB3AF80" w14:textId="77777777" w:rsidR="00391603" w:rsidRDefault="00391603" w:rsidP="00BA4E60">
            <w:pPr>
              <w:spacing w:after="0"/>
              <w:jc w:val="center"/>
              <w:rPr>
                <w:rFonts w:ascii="Times New Roman" w:hAnsi="Times New Roman" w:cs="Times New Roman"/>
                <w:sz w:val="20"/>
                <w:szCs w:val="20"/>
              </w:rPr>
            </w:pPr>
          </w:p>
          <w:p w14:paraId="755F1CD3" w14:textId="77777777" w:rsidR="00391603" w:rsidRDefault="00391603" w:rsidP="00BA4E60">
            <w:pPr>
              <w:spacing w:after="0"/>
              <w:jc w:val="center"/>
              <w:rPr>
                <w:rFonts w:ascii="Times New Roman" w:hAnsi="Times New Roman" w:cs="Times New Roman"/>
                <w:sz w:val="20"/>
                <w:szCs w:val="20"/>
              </w:rPr>
            </w:pPr>
          </w:p>
          <w:p w14:paraId="095DDEC2" w14:textId="77777777" w:rsidR="00391603" w:rsidRDefault="00391603" w:rsidP="00BA4E60">
            <w:pPr>
              <w:spacing w:after="0"/>
              <w:jc w:val="center"/>
              <w:rPr>
                <w:rFonts w:ascii="Times New Roman" w:hAnsi="Times New Roman" w:cs="Times New Roman"/>
                <w:sz w:val="20"/>
                <w:szCs w:val="20"/>
              </w:rPr>
            </w:pPr>
          </w:p>
          <w:p w14:paraId="73D99C78" w14:textId="77777777" w:rsidR="00391603" w:rsidRDefault="00391603" w:rsidP="00BA4E60">
            <w:pPr>
              <w:spacing w:after="0"/>
              <w:jc w:val="center"/>
              <w:rPr>
                <w:rFonts w:ascii="Times New Roman" w:hAnsi="Times New Roman" w:cs="Times New Roman"/>
                <w:sz w:val="20"/>
                <w:szCs w:val="20"/>
              </w:rPr>
            </w:pPr>
          </w:p>
          <w:p w14:paraId="0E1B2CDD" w14:textId="77777777" w:rsidR="00391603" w:rsidRDefault="00391603" w:rsidP="00BA4E60">
            <w:pPr>
              <w:spacing w:after="0"/>
              <w:jc w:val="center"/>
              <w:rPr>
                <w:rFonts w:ascii="Times New Roman" w:hAnsi="Times New Roman" w:cs="Times New Roman"/>
                <w:sz w:val="20"/>
                <w:szCs w:val="20"/>
              </w:rPr>
            </w:pPr>
          </w:p>
          <w:p w14:paraId="3F307D4E" w14:textId="77777777" w:rsidR="00391603" w:rsidRDefault="00391603" w:rsidP="00BA4E60">
            <w:pPr>
              <w:spacing w:after="0"/>
              <w:jc w:val="center"/>
              <w:rPr>
                <w:rFonts w:ascii="Times New Roman" w:hAnsi="Times New Roman" w:cs="Times New Roman"/>
                <w:sz w:val="20"/>
                <w:szCs w:val="20"/>
              </w:rPr>
            </w:pPr>
          </w:p>
          <w:p w14:paraId="42DDA224" w14:textId="77777777" w:rsidR="00391603" w:rsidRDefault="00391603" w:rsidP="00BA4E60">
            <w:pPr>
              <w:spacing w:after="0"/>
              <w:jc w:val="center"/>
              <w:rPr>
                <w:rFonts w:ascii="Times New Roman" w:hAnsi="Times New Roman" w:cs="Times New Roman"/>
                <w:sz w:val="20"/>
                <w:szCs w:val="20"/>
              </w:rPr>
            </w:pPr>
          </w:p>
          <w:p w14:paraId="25F0320B" w14:textId="77777777" w:rsidR="00391603" w:rsidRDefault="00391603" w:rsidP="00BA4E60">
            <w:pPr>
              <w:spacing w:after="0"/>
              <w:jc w:val="center"/>
              <w:rPr>
                <w:rFonts w:ascii="Times New Roman" w:hAnsi="Times New Roman" w:cs="Times New Roman"/>
                <w:sz w:val="20"/>
                <w:szCs w:val="20"/>
              </w:rPr>
            </w:pPr>
          </w:p>
          <w:p w14:paraId="0014A7B7" w14:textId="77777777" w:rsidR="00391603" w:rsidRDefault="00391603" w:rsidP="00BA4E60">
            <w:pPr>
              <w:spacing w:after="0"/>
              <w:jc w:val="center"/>
              <w:rPr>
                <w:rFonts w:ascii="Times New Roman" w:hAnsi="Times New Roman" w:cs="Times New Roman"/>
                <w:sz w:val="20"/>
                <w:szCs w:val="20"/>
              </w:rPr>
            </w:pPr>
          </w:p>
          <w:p w14:paraId="55C9EBB6" w14:textId="77777777" w:rsidR="00391603" w:rsidRDefault="00391603" w:rsidP="00BA4E60">
            <w:pPr>
              <w:spacing w:after="0"/>
              <w:jc w:val="center"/>
              <w:rPr>
                <w:rFonts w:ascii="Times New Roman" w:hAnsi="Times New Roman" w:cs="Times New Roman"/>
                <w:sz w:val="20"/>
                <w:szCs w:val="20"/>
              </w:rPr>
            </w:pPr>
          </w:p>
          <w:p w14:paraId="3192413A" w14:textId="77777777" w:rsidR="00391603" w:rsidRDefault="00391603" w:rsidP="00BA4E60">
            <w:pPr>
              <w:spacing w:after="0"/>
              <w:jc w:val="center"/>
              <w:rPr>
                <w:rFonts w:ascii="Times New Roman" w:hAnsi="Times New Roman" w:cs="Times New Roman"/>
                <w:sz w:val="20"/>
                <w:szCs w:val="20"/>
              </w:rPr>
            </w:pPr>
          </w:p>
          <w:p w14:paraId="0842B37A" w14:textId="77777777" w:rsidR="00391603" w:rsidRDefault="00391603" w:rsidP="00BA4E60">
            <w:pPr>
              <w:spacing w:after="0"/>
              <w:jc w:val="center"/>
              <w:rPr>
                <w:rFonts w:ascii="Times New Roman" w:hAnsi="Times New Roman" w:cs="Times New Roman"/>
                <w:sz w:val="20"/>
                <w:szCs w:val="20"/>
              </w:rPr>
            </w:pPr>
          </w:p>
          <w:p w14:paraId="56B29817" w14:textId="77777777" w:rsidR="00391603" w:rsidRDefault="00391603" w:rsidP="00BA4E60">
            <w:pPr>
              <w:spacing w:after="0"/>
              <w:jc w:val="center"/>
              <w:rPr>
                <w:rFonts w:ascii="Times New Roman" w:hAnsi="Times New Roman" w:cs="Times New Roman"/>
                <w:sz w:val="20"/>
                <w:szCs w:val="20"/>
              </w:rPr>
            </w:pPr>
          </w:p>
          <w:p w14:paraId="313A8983" w14:textId="77777777" w:rsidR="00391603" w:rsidRDefault="00391603" w:rsidP="00BA4E60">
            <w:pPr>
              <w:spacing w:after="0"/>
              <w:jc w:val="center"/>
              <w:rPr>
                <w:rFonts w:ascii="Times New Roman" w:hAnsi="Times New Roman" w:cs="Times New Roman"/>
                <w:sz w:val="20"/>
                <w:szCs w:val="20"/>
              </w:rPr>
            </w:pPr>
          </w:p>
          <w:p w14:paraId="5994D82E" w14:textId="77777777" w:rsidR="00391603" w:rsidRDefault="00391603" w:rsidP="00BA4E60">
            <w:pPr>
              <w:spacing w:after="0"/>
              <w:jc w:val="center"/>
              <w:rPr>
                <w:rFonts w:ascii="Times New Roman" w:hAnsi="Times New Roman" w:cs="Times New Roman"/>
                <w:sz w:val="20"/>
                <w:szCs w:val="20"/>
              </w:rPr>
            </w:pPr>
          </w:p>
          <w:p w14:paraId="42BD5B0A" w14:textId="77777777" w:rsidR="00391603" w:rsidRDefault="00391603" w:rsidP="00BA4E60">
            <w:pPr>
              <w:spacing w:after="0"/>
              <w:jc w:val="center"/>
              <w:rPr>
                <w:rFonts w:ascii="Times New Roman" w:hAnsi="Times New Roman" w:cs="Times New Roman"/>
                <w:sz w:val="20"/>
                <w:szCs w:val="20"/>
              </w:rPr>
            </w:pPr>
          </w:p>
          <w:p w14:paraId="1572B715" w14:textId="77777777" w:rsidR="00F47EB8" w:rsidRDefault="00F47EB8" w:rsidP="008E7510">
            <w:pPr>
              <w:spacing w:after="0"/>
              <w:rPr>
                <w:rFonts w:ascii="Times New Roman" w:hAnsi="Times New Roman" w:cs="Times New Roman"/>
                <w:sz w:val="20"/>
                <w:szCs w:val="20"/>
              </w:rPr>
            </w:pPr>
          </w:p>
          <w:p w14:paraId="60FF0716" w14:textId="77777777" w:rsidR="006C1627" w:rsidRDefault="006C1627" w:rsidP="00391603">
            <w:pPr>
              <w:spacing w:after="0"/>
              <w:rPr>
                <w:rFonts w:ascii="Times New Roman" w:hAnsi="Times New Roman" w:cs="Times New Roman"/>
                <w:sz w:val="20"/>
                <w:szCs w:val="20"/>
              </w:rPr>
            </w:pPr>
          </w:p>
          <w:p w14:paraId="2A14633E" w14:textId="364E5296" w:rsidR="00E67C78" w:rsidRPr="00BA4E60" w:rsidRDefault="00E67C78" w:rsidP="00391603">
            <w:pPr>
              <w:spacing w:after="0"/>
              <w:jc w:val="center"/>
              <w:rPr>
                <w:rFonts w:ascii="Times New Roman" w:hAnsi="Times New Roman" w:cs="Times New Roman"/>
                <w:sz w:val="20"/>
                <w:szCs w:val="20"/>
              </w:rPr>
            </w:pPr>
            <w:r w:rsidRPr="00BA4E60">
              <w:rPr>
                <w:rFonts w:ascii="Times New Roman" w:hAnsi="Times New Roman" w:cs="Times New Roman"/>
                <w:sz w:val="20"/>
                <w:szCs w:val="20"/>
              </w:rPr>
              <w:t>Table S5</w:t>
            </w:r>
            <w:r w:rsidRPr="00BA4E60">
              <w:rPr>
                <w:rFonts w:ascii="Times New Roman" w:hAnsi="Times New Roman" w:cs="Times New Roman"/>
                <w:b/>
                <w:bCs/>
                <w:sz w:val="20"/>
                <w:szCs w:val="20"/>
              </w:rPr>
              <w:t>.</w:t>
            </w:r>
            <w:r w:rsidRPr="00BA4E60">
              <w:rPr>
                <w:rFonts w:ascii="Times New Roman" w:hAnsi="Times New Roman" w:cs="Times New Roman"/>
                <w:sz w:val="20"/>
                <w:szCs w:val="20"/>
              </w:rPr>
              <w:t xml:space="preserve"> Summary of stretching frequency changes of C–H bonds involving hydrogen bond</w:t>
            </w:r>
            <w:r w:rsidR="00F60E23">
              <w:rPr>
                <w:rFonts w:ascii="Times New Roman" w:hAnsi="Times New Roman" w:cs="Times New Roman"/>
                <w:sz w:val="20"/>
                <w:szCs w:val="20"/>
              </w:rPr>
              <w:t>s</w:t>
            </w:r>
            <w:r w:rsidRPr="00BA4E60">
              <w:rPr>
                <w:rFonts w:ascii="Times New Roman" w:hAnsi="Times New Roman" w:cs="Times New Roman"/>
                <w:sz w:val="20"/>
                <w:szCs w:val="20"/>
              </w:rPr>
              <w:t xml:space="preserve"> </w:t>
            </w:r>
            <w:r w:rsidR="003F2D2E">
              <w:rPr>
                <w:rFonts w:ascii="Times New Roman" w:hAnsi="Times New Roman" w:cs="Times New Roman"/>
                <w:sz w:val="20"/>
                <w:szCs w:val="20"/>
              </w:rPr>
              <w:t>in the complexes</w:t>
            </w:r>
          </w:p>
          <w:tbl>
            <w:tblPr>
              <w:tblStyle w:val="TableGrid1"/>
              <w:tblW w:w="9054" w:type="dxa"/>
              <w:jc w:val="center"/>
              <w:tblLayout w:type="fixed"/>
              <w:tblLook w:val="04A0" w:firstRow="1" w:lastRow="0" w:firstColumn="1" w:lastColumn="0" w:noHBand="0" w:noVBand="1"/>
            </w:tblPr>
            <w:tblGrid>
              <w:gridCol w:w="3510"/>
              <w:gridCol w:w="2790"/>
              <w:gridCol w:w="1890"/>
              <w:gridCol w:w="864"/>
            </w:tblGrid>
            <w:tr w:rsidR="00E67C78" w:rsidRPr="008838F9" w14:paraId="61F55521" w14:textId="77777777" w:rsidTr="005053E4">
              <w:trPr>
                <w:jc w:val="center"/>
              </w:trPr>
              <w:tc>
                <w:tcPr>
                  <w:tcW w:w="3510" w:type="dxa"/>
                  <w:tcBorders>
                    <w:left w:val="nil"/>
                    <w:bottom w:val="single" w:sz="4" w:space="0" w:color="auto"/>
                    <w:right w:val="nil"/>
                  </w:tcBorders>
                  <w:shd w:val="clear" w:color="auto" w:fill="EAF1DD" w:themeFill="accent3" w:themeFillTint="33"/>
                  <w:vAlign w:val="center"/>
                </w:tcPr>
                <w:p w14:paraId="6B300BDA" w14:textId="77777777" w:rsidR="00E67C78" w:rsidRPr="008838F9" w:rsidRDefault="00E67C78" w:rsidP="00E67C78">
                  <w:pPr>
                    <w:jc w:val="center"/>
                    <w:rPr>
                      <w:rFonts w:ascii="Times New Roman" w:hAnsi="Times New Roman" w:cs="Times New Roman"/>
                      <w:b/>
                      <w:bCs/>
                      <w:sz w:val="20"/>
                      <w:szCs w:val="20"/>
                    </w:rPr>
                  </w:pPr>
                  <w:r w:rsidRPr="008838F9">
                    <w:rPr>
                      <w:rFonts w:ascii="Times New Roman" w:hAnsi="Times New Roman" w:cs="Times New Roman"/>
                      <w:b/>
                      <w:bCs/>
                      <w:sz w:val="20"/>
                      <w:szCs w:val="20"/>
                    </w:rPr>
                    <w:t>Complexes</w:t>
                  </w:r>
                </w:p>
              </w:tc>
              <w:tc>
                <w:tcPr>
                  <w:tcW w:w="2790" w:type="dxa"/>
                  <w:tcBorders>
                    <w:left w:val="nil"/>
                    <w:bottom w:val="single" w:sz="4" w:space="0" w:color="auto"/>
                    <w:right w:val="nil"/>
                  </w:tcBorders>
                  <w:shd w:val="clear" w:color="auto" w:fill="EAF1DD" w:themeFill="accent3" w:themeFillTint="33"/>
                  <w:vAlign w:val="center"/>
                </w:tcPr>
                <w:p w14:paraId="2D438B3B" w14:textId="56629AF8" w:rsidR="00E67C78" w:rsidRPr="008838F9" w:rsidRDefault="00E67C78" w:rsidP="00E67C78">
                  <w:pPr>
                    <w:jc w:val="center"/>
                    <w:rPr>
                      <w:rFonts w:ascii="Times New Roman" w:hAnsi="Times New Roman" w:cs="Times New Roman"/>
                      <w:b/>
                      <w:bCs/>
                      <w:sz w:val="20"/>
                      <w:szCs w:val="20"/>
                    </w:rPr>
                  </w:pPr>
                  <w:r w:rsidRPr="008838F9">
                    <w:rPr>
                      <w:rFonts w:ascii="Times New Roman" w:hAnsi="Times New Roman" w:cs="Times New Roman"/>
                      <w:b/>
                      <w:bCs/>
                      <w:sz w:val="20"/>
                      <w:szCs w:val="20"/>
                    </w:rPr>
                    <w:t>Level of theory</w:t>
                  </w:r>
                  <w:r w:rsidR="00391603">
                    <w:rPr>
                      <w:rFonts w:ascii="Times New Roman" w:hAnsi="Times New Roman" w:cs="Times New Roman"/>
                      <w:b/>
                      <w:bCs/>
                      <w:sz w:val="20"/>
                      <w:szCs w:val="20"/>
                    </w:rPr>
                    <w:t>/Experiment</w:t>
                  </w:r>
                </w:p>
              </w:tc>
              <w:tc>
                <w:tcPr>
                  <w:tcW w:w="1890" w:type="dxa"/>
                  <w:tcBorders>
                    <w:left w:val="nil"/>
                    <w:bottom w:val="single" w:sz="4" w:space="0" w:color="auto"/>
                    <w:right w:val="nil"/>
                  </w:tcBorders>
                  <w:shd w:val="clear" w:color="auto" w:fill="EAF1DD" w:themeFill="accent3" w:themeFillTint="33"/>
                  <w:vAlign w:val="center"/>
                </w:tcPr>
                <w:p w14:paraId="1341129B" w14:textId="77777777" w:rsidR="00E67C78" w:rsidRPr="008838F9" w:rsidRDefault="00E67C78" w:rsidP="00E67C78">
                  <w:pPr>
                    <w:jc w:val="center"/>
                    <w:rPr>
                      <w:rFonts w:ascii="Times New Roman" w:hAnsi="Times New Roman" w:cs="Times New Roman"/>
                      <w:b/>
                      <w:bCs/>
                      <w:sz w:val="20"/>
                      <w:szCs w:val="20"/>
                    </w:rPr>
                  </w:pPr>
                  <w:r w:rsidRPr="008838F9">
                    <w:rPr>
                      <w:rFonts w:ascii="Times New Roman" w:hAnsi="Times New Roman" w:cs="Times New Roman"/>
                      <w:b/>
                      <w:bCs/>
                      <w:sz w:val="20"/>
                      <w:szCs w:val="20"/>
                    </w:rPr>
                    <w:sym w:font="Symbol" w:char="F044"/>
                  </w:r>
                  <w:r w:rsidRPr="008838F9">
                    <w:rPr>
                      <w:rFonts w:ascii="Times New Roman" w:hAnsi="Times New Roman" w:cs="Times New Roman"/>
                      <w:b/>
                      <w:bCs/>
                      <w:sz w:val="20"/>
                      <w:szCs w:val="20"/>
                    </w:rPr>
                    <w:sym w:font="Symbol" w:char="F06E"/>
                  </w:r>
                  <w:r w:rsidRPr="008838F9">
                    <w:rPr>
                      <w:rFonts w:ascii="Times New Roman" w:hAnsi="Times New Roman" w:cs="Times New Roman"/>
                      <w:b/>
                      <w:bCs/>
                      <w:sz w:val="20"/>
                      <w:szCs w:val="20"/>
                    </w:rPr>
                    <w:t>(C</w:t>
                  </w:r>
                  <w:r w:rsidRPr="008838F9">
                    <w:rPr>
                      <w:rFonts w:ascii="Times New Roman" w:hAnsi="Times New Roman" w:cs="Times New Roman"/>
                      <w:b/>
                      <w:bCs/>
                      <w:sz w:val="20"/>
                      <w:szCs w:val="20"/>
                      <w:vertAlign w:val="subscript"/>
                    </w:rPr>
                    <w:t>sp3</w:t>
                  </w:r>
                  <w:r w:rsidRPr="008838F9">
                    <w:rPr>
                      <w:rFonts w:ascii="Times New Roman" w:hAnsi="Times New Roman" w:cs="Times New Roman"/>
                      <w:b/>
                      <w:bCs/>
                      <w:sz w:val="20"/>
                      <w:szCs w:val="20"/>
                    </w:rPr>
                    <w:t xml:space="preserve">–H) </w:t>
                  </w:r>
                  <w:r w:rsidRPr="00322769">
                    <w:rPr>
                      <w:rFonts w:ascii="Times New Roman" w:hAnsi="Times New Roman" w:cs="Times New Roman"/>
                      <w:sz w:val="20"/>
                      <w:szCs w:val="20"/>
                    </w:rPr>
                    <w:t>(</w:t>
                  </w:r>
                  <w:r w:rsidRPr="00322769">
                    <w:rPr>
                      <w:rFonts w:ascii="Times New Roman" w:hAnsi="Times New Roman" w:cs="Times New Roman"/>
                      <w:i/>
                      <w:iCs/>
                      <w:sz w:val="20"/>
                      <w:szCs w:val="20"/>
                    </w:rPr>
                    <w:t>cm</w:t>
                  </w:r>
                  <w:r w:rsidRPr="00322769">
                    <w:rPr>
                      <w:rFonts w:ascii="Times New Roman" w:hAnsi="Times New Roman" w:cs="Times New Roman"/>
                      <w:i/>
                      <w:iCs/>
                      <w:sz w:val="20"/>
                      <w:szCs w:val="20"/>
                      <w:vertAlign w:val="superscript"/>
                    </w:rPr>
                    <w:t>-1</w:t>
                  </w:r>
                  <w:r w:rsidRPr="00322769">
                    <w:rPr>
                      <w:rFonts w:ascii="Times New Roman" w:hAnsi="Times New Roman" w:cs="Times New Roman"/>
                      <w:sz w:val="20"/>
                      <w:szCs w:val="20"/>
                    </w:rPr>
                    <w:t>)</w:t>
                  </w:r>
                </w:p>
              </w:tc>
              <w:tc>
                <w:tcPr>
                  <w:tcW w:w="864" w:type="dxa"/>
                  <w:tcBorders>
                    <w:left w:val="nil"/>
                    <w:bottom w:val="single" w:sz="4" w:space="0" w:color="auto"/>
                    <w:right w:val="nil"/>
                  </w:tcBorders>
                  <w:shd w:val="clear" w:color="auto" w:fill="EAF1DD" w:themeFill="accent3" w:themeFillTint="33"/>
                  <w:vAlign w:val="center"/>
                </w:tcPr>
                <w:p w14:paraId="42737251" w14:textId="3D99ECCA" w:rsidR="00E67C78" w:rsidRPr="008838F9" w:rsidRDefault="00B4354D" w:rsidP="00E67C78">
                  <w:pPr>
                    <w:jc w:val="center"/>
                    <w:rPr>
                      <w:rFonts w:ascii="Times New Roman" w:hAnsi="Times New Roman" w:cs="Times New Roman"/>
                      <w:b/>
                      <w:bCs/>
                      <w:sz w:val="20"/>
                      <w:szCs w:val="20"/>
                    </w:rPr>
                  </w:pPr>
                  <w:r>
                    <w:rPr>
                      <w:rFonts w:ascii="Times New Roman" w:hAnsi="Times New Roman" w:cs="Times New Roman"/>
                      <w:b/>
                      <w:bCs/>
                      <w:sz w:val="20"/>
                      <w:szCs w:val="20"/>
                    </w:rPr>
                    <w:t>Ref</w:t>
                  </w:r>
                </w:p>
              </w:tc>
            </w:tr>
            <w:tr w:rsidR="00E67C78" w:rsidRPr="008838F9" w14:paraId="1BFAD4CA" w14:textId="77777777" w:rsidTr="00E057B0">
              <w:trPr>
                <w:jc w:val="center"/>
              </w:trPr>
              <w:tc>
                <w:tcPr>
                  <w:tcW w:w="3510" w:type="dxa"/>
                  <w:tcBorders>
                    <w:left w:val="nil"/>
                    <w:bottom w:val="dotted" w:sz="4" w:space="0" w:color="auto"/>
                    <w:right w:val="nil"/>
                  </w:tcBorders>
                  <w:vAlign w:val="center"/>
                </w:tcPr>
                <w:p w14:paraId="0DEBBBBA" w14:textId="078869C0" w:rsidR="00E67C78"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sidRPr="00054722">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CHO</w:t>
                  </w:r>
                  <w:r w:rsidRPr="008838F9">
                    <w:rPr>
                      <w:rFonts w:ascii="Times New Roman" w:hAnsi="Times New Roman" w:cs="Times New Roman"/>
                      <w:color w:val="000000"/>
                      <w:sz w:val="20"/>
                      <w:szCs w:val="20"/>
                    </w:rPr>
                    <w:t>∙∙∙1H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r w:rsidR="00730A6F">
                    <w:rPr>
                      <w:rFonts w:ascii="Times New Roman" w:hAnsi="Times New Roman" w:cs="Times New Roman"/>
                      <w:color w:val="000000"/>
                      <w:sz w:val="20"/>
                      <w:szCs w:val="20"/>
                    </w:rPr>
                    <w:t>/</w:t>
                  </w:r>
                  <w:r>
                    <w:rPr>
                      <w:rFonts w:ascii="Times New Roman" w:hAnsi="Times New Roman" w:cs="Times New Roman"/>
                      <w:color w:val="000000"/>
                      <w:sz w:val="20"/>
                      <w:szCs w:val="20"/>
                    </w:rPr>
                    <w:t>CH</w:t>
                  </w:r>
                  <w:r w:rsidRPr="00054722">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CHO</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8838F9">
                    <w:rPr>
                      <w:rFonts w:ascii="Times New Roman" w:hAnsi="Times New Roman" w:cs="Times New Roman"/>
                      <w:color w:val="000000"/>
                      <w:sz w:val="20"/>
                      <w:szCs w:val="20"/>
                    </w:rPr>
                    <w:t>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p w14:paraId="278D8EDC" w14:textId="77777777" w:rsidR="00E67C78"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sidRPr="00BB64CA">
                    <w:rPr>
                      <w:rFonts w:ascii="Times New Roman" w:hAnsi="Times New Roman" w:cs="Times New Roman"/>
                      <w:color w:val="000000"/>
                      <w:sz w:val="20"/>
                      <w:szCs w:val="20"/>
                    </w:rPr>
                    <w:t>F</w:t>
                  </w:r>
                  <w:r>
                    <w:rPr>
                      <w:rFonts w:ascii="Times New Roman" w:hAnsi="Times New Roman" w:cs="Times New Roman"/>
                      <w:color w:val="000000"/>
                      <w:sz w:val="20"/>
                      <w:szCs w:val="20"/>
                    </w:rPr>
                    <w:t>CHO</w:t>
                  </w:r>
                  <w:r w:rsidRPr="008838F9">
                    <w:rPr>
                      <w:rFonts w:ascii="Times New Roman" w:hAnsi="Times New Roman" w:cs="Times New Roman"/>
                      <w:color w:val="000000"/>
                      <w:sz w:val="20"/>
                      <w:szCs w:val="20"/>
                    </w:rPr>
                    <w:t>∙∙∙1H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p w14:paraId="7CAE61EA" w14:textId="77777777" w:rsidR="00E67C78"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2</w:t>
                  </w:r>
                  <w:r w:rsidRPr="00BB64CA">
                    <w:rPr>
                      <w:rFonts w:ascii="Times New Roman" w:hAnsi="Times New Roman" w:cs="Times New Roman"/>
                      <w:color w:val="000000"/>
                      <w:sz w:val="20"/>
                      <w:szCs w:val="20"/>
                    </w:rPr>
                    <w:t>F</w:t>
                  </w:r>
                  <w:r>
                    <w:rPr>
                      <w:rFonts w:ascii="Times New Roman" w:hAnsi="Times New Roman" w:cs="Times New Roman"/>
                      <w:color w:val="000000"/>
                      <w:sz w:val="20"/>
                      <w:szCs w:val="20"/>
                    </w:rPr>
                    <w:t>CHO</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8838F9">
                    <w:rPr>
                      <w:rFonts w:ascii="Times New Roman" w:hAnsi="Times New Roman" w:cs="Times New Roman"/>
                      <w:color w:val="000000"/>
                      <w:sz w:val="20"/>
                      <w:szCs w:val="20"/>
                    </w:rPr>
                    <w:t>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p w14:paraId="1D67B883" w14:textId="7029EA86" w:rsidR="00E67C78" w:rsidRPr="00122265"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CFO</w:t>
                  </w:r>
                  <w:r w:rsidRPr="008838F9">
                    <w:rPr>
                      <w:rFonts w:ascii="Times New Roman" w:hAnsi="Times New Roman" w:cs="Times New Roman"/>
                      <w:color w:val="000000"/>
                      <w:sz w:val="20"/>
                      <w:szCs w:val="20"/>
                    </w:rPr>
                    <w:t>∙∙∙1H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r w:rsidR="00730A6F">
                    <w:rPr>
                      <w:rFonts w:ascii="Times New Roman" w:hAnsi="Times New Roman" w:cs="Times New Roman"/>
                      <w:color w:val="000000"/>
                      <w:sz w:val="20"/>
                      <w:szCs w:val="20"/>
                    </w:rPr>
                    <w:t>/</w:t>
                  </w:r>
                  <w:r>
                    <w:rPr>
                      <w:rFonts w:ascii="Times New Roman" w:hAnsi="Times New Roman" w:cs="Times New Roman"/>
                      <w:color w:val="000000"/>
                      <w:sz w:val="20"/>
                      <w:szCs w:val="20"/>
                    </w:rPr>
                    <w:t>CH</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CFO</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8838F9">
                    <w:rPr>
                      <w:rFonts w:ascii="Times New Roman" w:hAnsi="Times New Roman" w:cs="Times New Roman"/>
                      <w:color w:val="000000"/>
                      <w:sz w:val="20"/>
                      <w:szCs w:val="20"/>
                    </w:rPr>
                    <w:t>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tc>
              <w:tc>
                <w:tcPr>
                  <w:tcW w:w="2790" w:type="dxa"/>
                  <w:tcBorders>
                    <w:left w:val="nil"/>
                    <w:bottom w:val="dotted" w:sz="4" w:space="0" w:color="auto"/>
                    <w:right w:val="nil"/>
                  </w:tcBorders>
                  <w:vAlign w:val="center"/>
                </w:tcPr>
                <w:p w14:paraId="2F1E2A98" w14:textId="77777777" w:rsidR="00E67C78" w:rsidRPr="00122265" w:rsidRDefault="00E67C78" w:rsidP="00E67C78">
                  <w:pPr>
                    <w:jc w:val="center"/>
                    <w:rPr>
                      <w:rFonts w:ascii="Times New Roman" w:hAnsi="Times New Roman" w:cs="Times New Roman"/>
                      <w:sz w:val="20"/>
                      <w:szCs w:val="20"/>
                    </w:rPr>
                  </w:pPr>
                  <w:r w:rsidRPr="00122265">
                    <w:rPr>
                      <w:rFonts w:ascii="Times New Roman" w:hAnsi="Times New Roman" w:cs="Times New Roman"/>
                      <w:sz w:val="20"/>
                      <w:szCs w:val="20"/>
                    </w:rPr>
                    <w:t>B3LYP/6-311++G(d,p)</w:t>
                  </w:r>
                </w:p>
              </w:tc>
              <w:tc>
                <w:tcPr>
                  <w:tcW w:w="1890" w:type="dxa"/>
                  <w:tcBorders>
                    <w:left w:val="nil"/>
                    <w:bottom w:val="dotted" w:sz="4" w:space="0" w:color="auto"/>
                    <w:right w:val="nil"/>
                  </w:tcBorders>
                  <w:vAlign w:val="center"/>
                </w:tcPr>
                <w:p w14:paraId="5966D5D4" w14:textId="5A79D137" w:rsidR="00E67C78" w:rsidRDefault="00E67C78" w:rsidP="00730A6F">
                  <w:pPr>
                    <w:jc w:val="center"/>
                    <w:rPr>
                      <w:rFonts w:ascii="Times New Roman" w:hAnsi="Times New Roman" w:cs="Times New Roman"/>
                      <w:sz w:val="20"/>
                      <w:szCs w:val="20"/>
                    </w:rPr>
                  </w:pPr>
                  <w:r w:rsidRPr="00BB64CA">
                    <w:rPr>
                      <w:rFonts w:ascii="Times New Roman" w:hAnsi="Times New Roman" w:cs="Times New Roman"/>
                      <w:sz w:val="20"/>
                      <w:szCs w:val="20"/>
                    </w:rPr>
                    <w:t>6</w:t>
                  </w:r>
                  <w:r w:rsidR="00730A6F">
                    <w:rPr>
                      <w:rFonts w:ascii="Times New Roman" w:hAnsi="Times New Roman" w:cs="Times New Roman"/>
                      <w:sz w:val="20"/>
                      <w:szCs w:val="20"/>
                    </w:rPr>
                    <w:t>/</w:t>
                  </w:r>
                  <w:r>
                    <w:rPr>
                      <w:rFonts w:ascii="Times New Roman" w:hAnsi="Times New Roman" w:cs="Times New Roman"/>
                      <w:sz w:val="20"/>
                      <w:szCs w:val="20"/>
                    </w:rPr>
                    <w:t>-11</w:t>
                  </w:r>
                </w:p>
                <w:p w14:paraId="59260E3D" w14:textId="7674AC88" w:rsidR="00E67C78" w:rsidRDefault="00E67C78" w:rsidP="00E67C78">
                  <w:pPr>
                    <w:jc w:val="center"/>
                    <w:rPr>
                      <w:rFonts w:ascii="Times New Roman" w:hAnsi="Times New Roman" w:cs="Times New Roman"/>
                      <w:sz w:val="20"/>
                      <w:szCs w:val="20"/>
                    </w:rPr>
                  </w:pPr>
                  <w:r>
                    <w:rPr>
                      <w:rFonts w:ascii="Times New Roman" w:hAnsi="Times New Roman" w:cs="Times New Roman"/>
                      <w:sz w:val="20"/>
                      <w:szCs w:val="20"/>
                    </w:rPr>
                    <w:t>10;13</w:t>
                  </w:r>
                </w:p>
                <w:p w14:paraId="23FD2D67" w14:textId="2842EEA1" w:rsidR="00E67C78" w:rsidRDefault="00E67C78" w:rsidP="00E67C78">
                  <w:pPr>
                    <w:jc w:val="center"/>
                    <w:rPr>
                      <w:rFonts w:ascii="Times New Roman" w:hAnsi="Times New Roman" w:cs="Times New Roman"/>
                      <w:sz w:val="20"/>
                      <w:szCs w:val="20"/>
                    </w:rPr>
                  </w:pPr>
                  <w:r>
                    <w:rPr>
                      <w:rFonts w:ascii="Times New Roman" w:hAnsi="Times New Roman" w:cs="Times New Roman"/>
                      <w:sz w:val="20"/>
                      <w:szCs w:val="20"/>
                    </w:rPr>
                    <w:t>-19;-21</w:t>
                  </w:r>
                </w:p>
                <w:p w14:paraId="628B79CF" w14:textId="5D6FF541" w:rsidR="00E67C78" w:rsidRPr="00BB64CA" w:rsidRDefault="00E67C78" w:rsidP="00730A6F">
                  <w:pPr>
                    <w:jc w:val="center"/>
                    <w:rPr>
                      <w:rFonts w:ascii="Times New Roman" w:hAnsi="Times New Roman" w:cs="Times New Roman"/>
                      <w:sz w:val="20"/>
                      <w:szCs w:val="20"/>
                    </w:rPr>
                  </w:pPr>
                  <w:r>
                    <w:rPr>
                      <w:rFonts w:ascii="Times New Roman" w:hAnsi="Times New Roman" w:cs="Times New Roman"/>
                      <w:sz w:val="20"/>
                      <w:szCs w:val="20"/>
                    </w:rPr>
                    <w:t>-2</w:t>
                  </w:r>
                  <w:r w:rsidR="00730A6F">
                    <w:rPr>
                      <w:rFonts w:ascii="Times New Roman" w:hAnsi="Times New Roman" w:cs="Times New Roman"/>
                      <w:sz w:val="20"/>
                      <w:szCs w:val="20"/>
                    </w:rPr>
                    <w:t>/</w:t>
                  </w:r>
                  <w:r>
                    <w:rPr>
                      <w:rFonts w:ascii="Times New Roman" w:hAnsi="Times New Roman" w:cs="Times New Roman"/>
                      <w:sz w:val="20"/>
                      <w:szCs w:val="20"/>
                    </w:rPr>
                    <w:t>-23</w:t>
                  </w:r>
                </w:p>
              </w:tc>
              <w:tc>
                <w:tcPr>
                  <w:tcW w:w="864" w:type="dxa"/>
                  <w:tcBorders>
                    <w:left w:val="nil"/>
                    <w:bottom w:val="dotted" w:sz="4" w:space="0" w:color="auto"/>
                    <w:right w:val="nil"/>
                  </w:tcBorders>
                  <w:vAlign w:val="center"/>
                </w:tcPr>
                <w:p w14:paraId="1BCCD457" w14:textId="47903D53" w:rsidR="00E67C78" w:rsidRPr="009B14C9" w:rsidRDefault="002B5D46"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{"citationID":"XNgSbqwW","properties":{"formattedCitation":"\\super 1\\nosupersub{}","plainCitation":"1","noteIndex":0},"citationItems":[{"id":892,"uris":["http://zotero.org/users/6701071/items/883BUG5L"],"itemData":{"id":892,"type":"article-journal","abstract":"The hydrogen bond interaction between CH3CHO, CH2FCHO, and CH3CFO and two water molecules is investigated at the B3LYP/6-311++G(d,p) level. The results are compared with the complexes involving the same carbonyl derivatives and one water molecule. The calculations involve the optimization of the structure, the harmonic vibrational frequencies, and relevant NBO (natural bond orbital) parameters such as the NBO charges, the occupation of antibonding orbitals, and intra- and intermolecular hyperconjugation energies. Two stable cyclic structures are predicted. The two structures are stabilized by C=O</w:instrText>
                  </w:r>
                  <w:r>
                    <w:rPr>
                      <w:rFonts w:ascii="Cambria Math" w:hAnsi="Cambria Math" w:cs="Cambria Math"/>
                      <w:sz w:val="20"/>
                      <w:szCs w:val="20"/>
                    </w:rPr>
                    <w:instrText>⋯</w:instrText>
                  </w:r>
                  <w:r>
                    <w:rPr>
                      <w:rFonts w:ascii="Times New Roman" w:hAnsi="Times New Roman" w:cs="Times New Roman"/>
                      <w:sz w:val="20"/>
                      <w:szCs w:val="20"/>
                    </w:rPr>
                    <w:instrText>HO hydrogen bond. The A structures are further stabilized by CH</w:instrText>
                  </w:r>
                  <w:r>
                    <w:rPr>
                      <w:rFonts w:ascii="Cambria Math" w:hAnsi="Cambria Math" w:cs="Cambria Math"/>
                      <w:sz w:val="20"/>
                      <w:szCs w:val="20"/>
                    </w:rPr>
                    <w:instrText>⋯</w:instrText>
                  </w:r>
                  <w:r>
                    <w:rPr>
                      <w:rFonts w:ascii="Times New Roman" w:hAnsi="Times New Roman" w:cs="Times New Roman"/>
                      <w:sz w:val="20"/>
                      <w:szCs w:val="20"/>
                    </w:rPr>
                    <w:instrText>O bond involving the CH3 (CH2F) group. This bond results in an elongation of the CH bond and red shift of the ν(CH) vibration. The B structures are stabilized by CH</w:instrText>
                  </w:r>
                  <w:r>
                    <w:rPr>
                      <w:rFonts w:ascii="Cambria Math" w:hAnsi="Cambria Math" w:cs="Cambria Math"/>
                      <w:sz w:val="20"/>
                      <w:szCs w:val="20"/>
                    </w:rPr>
                    <w:instrText>⋯</w:instrText>
                  </w:r>
                  <w:r>
                    <w:rPr>
                      <w:rFonts w:ascii="Times New Roman" w:hAnsi="Times New Roman" w:cs="Times New Roman"/>
                      <w:sz w:val="20"/>
                      <w:szCs w:val="20"/>
                    </w:rPr>
                    <w:instrText xml:space="preserve">O interaction involving the aldehydic CH bond. The formation of this bond results in a marked contraction of the CH bond and blue shift of the ν(CH) vibration indicating the predominance of the lone pair effect in determining the CH distances. The total interaction energies range from −12.40 to −13.50 kcal mol−1. The cooperative energies calculated at the trimer geometry are comprised between −2.30 and −2.60 kcal mol−1.","container-title":"Journal of Atomic, Molecular, and Optical Physics","DOI":"10.1155/2012/754879","ISSN":"2314-8039","language":"en","note":"publisher: Hindawi","page":"e754879","source":"www.hindawi.com","title":"Theoretical Investigation of the Cooperativity in CH3CHO·2H2O, CH2FCHO·2H2O, and CH3CFO·2H2O Systems","volume":"2012","author":[{"family":"Chandra","given":"Asit K."},{"family":"Zeegers-Huyskens","given":"Thérèse"}],"issued":{"date-parts":[["2012",7,29]]}}}],"schema":"https://github.com/citation-style-language/schema/raw/master/csl-citation.json"} </w:instrText>
                  </w:r>
                  <w:r>
                    <w:rPr>
                      <w:rFonts w:ascii="Times New Roman" w:hAnsi="Times New Roman" w:cs="Times New Roman"/>
                      <w:sz w:val="20"/>
                      <w:szCs w:val="20"/>
                    </w:rPr>
                    <w:fldChar w:fldCharType="separate"/>
                  </w:r>
                  <w:r w:rsidRPr="002B5D46">
                    <w:rPr>
                      <w:rFonts w:ascii="Times New Roman" w:hAnsi="Times New Roman" w:cs="Times New Roman"/>
                      <w:sz w:val="20"/>
                      <w:szCs w:val="24"/>
                      <w:vertAlign w:val="superscript"/>
                    </w:rPr>
                    <w:t>1</w:t>
                  </w:r>
                  <w:r>
                    <w:rPr>
                      <w:rFonts w:ascii="Times New Roman" w:hAnsi="Times New Roman" w:cs="Times New Roman"/>
                      <w:sz w:val="20"/>
                      <w:szCs w:val="20"/>
                    </w:rPr>
                    <w:fldChar w:fldCharType="end"/>
                  </w:r>
                </w:p>
              </w:tc>
            </w:tr>
            <w:tr w:rsidR="00E67C78" w:rsidRPr="008838F9" w14:paraId="3FA9D76B" w14:textId="77777777" w:rsidTr="005053E4">
              <w:trPr>
                <w:jc w:val="center"/>
              </w:trPr>
              <w:tc>
                <w:tcPr>
                  <w:tcW w:w="3510" w:type="dxa"/>
                  <w:tcBorders>
                    <w:top w:val="dotted" w:sz="4" w:space="0" w:color="auto"/>
                    <w:left w:val="nil"/>
                    <w:bottom w:val="dotted" w:sz="4" w:space="0" w:color="auto"/>
                    <w:right w:val="nil"/>
                  </w:tcBorders>
                  <w:vAlign w:val="center"/>
                </w:tcPr>
                <w:p w14:paraId="00C2124B" w14:textId="77777777" w:rsidR="00E67C78"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sidRPr="00054722">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CHS</w:t>
                  </w:r>
                  <w:r w:rsidRPr="008838F9">
                    <w:rPr>
                      <w:rFonts w:ascii="Times New Roman" w:hAnsi="Times New Roman" w:cs="Times New Roman"/>
                      <w:color w:val="000000"/>
                      <w:sz w:val="20"/>
                      <w:szCs w:val="20"/>
                    </w:rPr>
                    <w:t>∙∙∙1H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p w14:paraId="3044709C" w14:textId="77777777" w:rsidR="00E67C78"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sidRPr="00054722">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CHS</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8838F9">
                    <w:rPr>
                      <w:rFonts w:ascii="Times New Roman" w:hAnsi="Times New Roman" w:cs="Times New Roman"/>
                      <w:color w:val="000000"/>
                      <w:sz w:val="20"/>
                      <w:szCs w:val="20"/>
                    </w:rPr>
                    <w:t>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p w14:paraId="4CA0CE57" w14:textId="77777777" w:rsidR="00E67C78" w:rsidRPr="008838F9" w:rsidRDefault="00E67C78" w:rsidP="00E67C78">
                  <w:pPr>
                    <w:rPr>
                      <w:rFonts w:ascii="Times New Roman" w:hAnsi="Times New Roman" w:cs="Times New Roman"/>
                      <w:b/>
                      <w:bCs/>
                      <w:sz w:val="20"/>
                      <w:szCs w:val="20"/>
                    </w:rPr>
                  </w:pPr>
                  <w:r>
                    <w:rPr>
                      <w:rFonts w:ascii="Times New Roman" w:hAnsi="Times New Roman" w:cs="Times New Roman"/>
                      <w:color w:val="000000"/>
                      <w:sz w:val="20"/>
                      <w:szCs w:val="20"/>
                    </w:rPr>
                    <w:t>CH</w:t>
                  </w:r>
                  <w:r w:rsidRPr="00054722">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CHS</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8838F9">
                    <w:rPr>
                      <w:rFonts w:ascii="Times New Roman" w:hAnsi="Times New Roman" w:cs="Times New Roman"/>
                      <w:color w:val="000000"/>
                      <w:sz w:val="20"/>
                      <w:szCs w:val="20"/>
                    </w:rPr>
                    <w:t>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tc>
              <w:tc>
                <w:tcPr>
                  <w:tcW w:w="2790" w:type="dxa"/>
                  <w:tcBorders>
                    <w:top w:val="dotted" w:sz="4" w:space="0" w:color="auto"/>
                    <w:left w:val="nil"/>
                    <w:bottom w:val="dotted" w:sz="4" w:space="0" w:color="auto"/>
                    <w:right w:val="nil"/>
                  </w:tcBorders>
                  <w:vAlign w:val="center"/>
                </w:tcPr>
                <w:p w14:paraId="5018B164" w14:textId="77777777" w:rsidR="00E67C78" w:rsidRPr="00CA0985" w:rsidRDefault="00E67C78" w:rsidP="00E67C78">
                  <w:pPr>
                    <w:jc w:val="center"/>
                    <w:rPr>
                      <w:rFonts w:ascii="Times New Roman" w:hAnsi="Times New Roman" w:cs="Times New Roman"/>
                      <w:sz w:val="20"/>
                      <w:szCs w:val="20"/>
                    </w:rPr>
                  </w:pPr>
                  <w:r w:rsidRPr="00550396">
                    <w:rPr>
                      <w:rFonts w:ascii="Times New Roman" w:hAnsi="Times New Roman" w:cs="Times New Roman"/>
                      <w:sz w:val="20"/>
                      <w:szCs w:val="20"/>
                    </w:rPr>
                    <w:t>MP2/aug-cc-pVDZ</w:t>
                  </w:r>
                </w:p>
              </w:tc>
              <w:tc>
                <w:tcPr>
                  <w:tcW w:w="1890" w:type="dxa"/>
                  <w:tcBorders>
                    <w:top w:val="dotted" w:sz="4" w:space="0" w:color="auto"/>
                    <w:left w:val="nil"/>
                    <w:bottom w:val="dotted" w:sz="4" w:space="0" w:color="auto"/>
                    <w:right w:val="nil"/>
                  </w:tcBorders>
                  <w:vAlign w:val="center"/>
                </w:tcPr>
                <w:p w14:paraId="5E5A19F3" w14:textId="77777777" w:rsidR="00E67C78" w:rsidRDefault="00E67C78" w:rsidP="00E67C78">
                  <w:pPr>
                    <w:jc w:val="center"/>
                    <w:rPr>
                      <w:rFonts w:ascii="Times New Roman" w:hAnsi="Times New Roman" w:cs="Times New Roman"/>
                      <w:sz w:val="20"/>
                      <w:szCs w:val="20"/>
                    </w:rPr>
                  </w:pPr>
                  <w:r w:rsidRPr="00550396">
                    <w:rPr>
                      <w:rFonts w:ascii="Times New Roman" w:hAnsi="Times New Roman" w:cs="Times New Roman"/>
                      <w:sz w:val="20"/>
                      <w:szCs w:val="20"/>
                    </w:rPr>
                    <w:t>16.9</w:t>
                  </w:r>
                </w:p>
                <w:p w14:paraId="41A26A33" w14:textId="77777777" w:rsidR="00E67C78" w:rsidRDefault="00E67C78" w:rsidP="00E67C78">
                  <w:pPr>
                    <w:jc w:val="center"/>
                    <w:rPr>
                      <w:rFonts w:ascii="Times New Roman" w:hAnsi="Times New Roman" w:cs="Times New Roman"/>
                      <w:sz w:val="20"/>
                      <w:szCs w:val="20"/>
                    </w:rPr>
                  </w:pPr>
                  <w:r>
                    <w:rPr>
                      <w:rFonts w:ascii="Times New Roman" w:hAnsi="Times New Roman" w:cs="Times New Roman"/>
                      <w:sz w:val="20"/>
                      <w:szCs w:val="20"/>
                    </w:rPr>
                    <w:t>26.7</w:t>
                  </w:r>
                </w:p>
                <w:p w14:paraId="0ED10816" w14:textId="77FC439C" w:rsidR="00E67C78" w:rsidRPr="00CA0985" w:rsidRDefault="00E67C78" w:rsidP="00E67C78">
                  <w:pPr>
                    <w:jc w:val="center"/>
                    <w:rPr>
                      <w:rFonts w:ascii="Times New Roman" w:hAnsi="Times New Roman" w:cs="Times New Roman"/>
                      <w:sz w:val="20"/>
                      <w:szCs w:val="20"/>
                    </w:rPr>
                  </w:pPr>
                  <w:r>
                    <w:rPr>
                      <w:rFonts w:ascii="Times New Roman" w:hAnsi="Times New Roman" w:cs="Times New Roman"/>
                      <w:sz w:val="20"/>
                      <w:szCs w:val="20"/>
                    </w:rPr>
                    <w:t>15.6; -23.1</w:t>
                  </w:r>
                </w:p>
              </w:tc>
              <w:tc>
                <w:tcPr>
                  <w:tcW w:w="864" w:type="dxa"/>
                  <w:tcBorders>
                    <w:top w:val="dotted" w:sz="4" w:space="0" w:color="auto"/>
                    <w:left w:val="nil"/>
                    <w:bottom w:val="dotted" w:sz="4" w:space="0" w:color="auto"/>
                    <w:right w:val="nil"/>
                  </w:tcBorders>
                  <w:vAlign w:val="center"/>
                </w:tcPr>
                <w:p w14:paraId="042FFA81" w14:textId="04781EA3" w:rsidR="00E67C78" w:rsidRPr="009B14C9" w:rsidRDefault="002B5D46"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{"citationID":"PmXw9Tg4","properties":{"formattedCitation":"\\super 2\\nosupersub{}","plainCitation":"2","noteIndex":0},"citationItems":[{"id":875,"uris":["http://zotero.org/users/6701071/items/PHZDSRSB"],"itemData":{"id":875,"type":"article-journal","abstract":"Six stable geometrical structures of the interaction between CH3CHS and H2O were observed on potential energy surface at the MP2/ aug-cc-pVDZ level of theory. Interaction energies corrected by both ZPE and BSSE for all the complexes at the MP2/aug-cc-pVTZ//MP2/aug-cc-pVDZ high level of theory range from -12.0 to -61.4 kJ.mol-1. When adding water molecule to CH3CHS, stability of interacting system and cooperative capacity of complexes are increased. In general, the strength of complexes is contributed by O–H∙∙∙O/S and C–H∙∙∙O hydrogen bonds, and their stability decreases in the order of O–H∙∙∙O &gt; O–H∙∙∙S &gt; C–H∙∙∙O. Interestingly, a larger contraction and a stronger increase of stretching frequency of Csp2–H bond as compared to Csp3–H bond are observed following complexation although the Csp2–H∙∙∙O H-bonds are stronger than the Csp3–H∙∙∙O counterparts. This detective result is mainly determined by a decrease in the electron density of the σ*(C − H) orbital.","container-title":"Vietnam Journal of Chemistry","DOI":"10.1002/vjch.201900075","ISSN":"2572-8288","issue":"4","language":"en","note":"_eprint: https://onlinelibrary.wiley.com/doi/pdf/10.1002/vjch.201900075","page":"425-432","source":"Wiley Online Library","title":"Roles of H2O to hydrogen bonds, structure and strength of complexes of CH3CHS and H2O","volume":"57","author":[{"family":"Cuc","given":"Nguyen Thi Thanh"},{"family":"Dai","given":"Ho Quoc"},{"family":"Nhung","given":"Nguyen Thi Ai"},{"family":"Hung","given":"Nguyen Phi"},{"family":"Trung","given":"Nguyen Tien"}],"issued":{"date-parts":[["2019"]]}}}],"schema":"https://github.com/citation-style-language/schema/raw/master/csl-citation.json"} </w:instrText>
                  </w:r>
                  <w:r>
                    <w:rPr>
                      <w:rFonts w:ascii="Times New Roman" w:hAnsi="Times New Roman" w:cs="Times New Roman"/>
                      <w:sz w:val="20"/>
                      <w:szCs w:val="20"/>
                    </w:rPr>
                    <w:fldChar w:fldCharType="separate"/>
                  </w:r>
                  <w:r w:rsidRPr="002B5D46">
                    <w:rPr>
                      <w:rFonts w:ascii="Times New Roman" w:hAnsi="Times New Roman" w:cs="Times New Roman"/>
                      <w:sz w:val="20"/>
                      <w:szCs w:val="24"/>
                      <w:vertAlign w:val="superscript"/>
                    </w:rPr>
                    <w:t>2</w:t>
                  </w:r>
                  <w:r>
                    <w:rPr>
                      <w:rFonts w:ascii="Times New Roman" w:hAnsi="Times New Roman" w:cs="Times New Roman"/>
                      <w:sz w:val="20"/>
                      <w:szCs w:val="20"/>
                    </w:rPr>
                    <w:fldChar w:fldCharType="end"/>
                  </w:r>
                </w:p>
              </w:tc>
            </w:tr>
            <w:tr w:rsidR="00E67C78" w:rsidRPr="008838F9" w14:paraId="5D0D9DFA" w14:textId="77777777" w:rsidTr="005053E4">
              <w:trPr>
                <w:jc w:val="center"/>
              </w:trPr>
              <w:tc>
                <w:tcPr>
                  <w:tcW w:w="3510" w:type="dxa"/>
                  <w:tcBorders>
                    <w:top w:val="dotted" w:sz="4" w:space="0" w:color="auto"/>
                    <w:left w:val="nil"/>
                    <w:bottom w:val="dotted" w:sz="4" w:space="0" w:color="auto"/>
                    <w:right w:val="nil"/>
                  </w:tcBorders>
                  <w:vAlign w:val="center"/>
                </w:tcPr>
                <w:p w14:paraId="71B9F251" w14:textId="77777777" w:rsidR="00E67C78" w:rsidRPr="00B3773F"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sidRPr="00054722">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CHO)</w:t>
                  </w:r>
                  <w:r w:rsidRPr="00CA0985">
                    <w:rPr>
                      <w:rFonts w:ascii="Times New Roman" w:hAnsi="Times New Roman" w:cs="Times New Roman"/>
                      <w:color w:val="000000"/>
                      <w:sz w:val="20"/>
                      <w:szCs w:val="20"/>
                      <w:vertAlign w:val="subscript"/>
                    </w:rPr>
                    <w:t>2</w:t>
                  </w:r>
                </w:p>
              </w:tc>
              <w:tc>
                <w:tcPr>
                  <w:tcW w:w="2790" w:type="dxa"/>
                  <w:tcBorders>
                    <w:top w:val="dotted" w:sz="4" w:space="0" w:color="auto"/>
                    <w:left w:val="nil"/>
                    <w:bottom w:val="dotted" w:sz="4" w:space="0" w:color="auto"/>
                    <w:right w:val="nil"/>
                  </w:tcBorders>
                  <w:vAlign w:val="center"/>
                </w:tcPr>
                <w:p w14:paraId="05921473" w14:textId="77777777" w:rsidR="00E67C78" w:rsidRPr="00550396" w:rsidRDefault="00E67C78" w:rsidP="00E67C78">
                  <w:pPr>
                    <w:jc w:val="center"/>
                    <w:rPr>
                      <w:rFonts w:ascii="Times New Roman" w:hAnsi="Times New Roman" w:cs="Times New Roman"/>
                      <w:sz w:val="20"/>
                      <w:szCs w:val="20"/>
                    </w:rPr>
                  </w:pPr>
                  <w:r w:rsidRPr="00CA0985">
                    <w:rPr>
                      <w:rFonts w:ascii="Times New Roman" w:hAnsi="Times New Roman" w:cs="Times New Roman"/>
                      <w:sz w:val="20"/>
                      <w:szCs w:val="20"/>
                    </w:rPr>
                    <w:t>M062X/6-311++G(3df,3pd)</w:t>
                  </w:r>
                </w:p>
              </w:tc>
              <w:tc>
                <w:tcPr>
                  <w:tcW w:w="1890" w:type="dxa"/>
                  <w:tcBorders>
                    <w:top w:val="dotted" w:sz="4" w:space="0" w:color="auto"/>
                    <w:left w:val="nil"/>
                    <w:bottom w:val="dotted" w:sz="4" w:space="0" w:color="auto"/>
                    <w:right w:val="nil"/>
                  </w:tcBorders>
                  <w:vAlign w:val="center"/>
                </w:tcPr>
                <w:p w14:paraId="50273F8A" w14:textId="03F0FB23" w:rsidR="00E67C78" w:rsidRPr="00550396" w:rsidRDefault="00E67C78" w:rsidP="00E67C78">
                  <w:pPr>
                    <w:jc w:val="center"/>
                    <w:rPr>
                      <w:rFonts w:ascii="Times New Roman" w:hAnsi="Times New Roman" w:cs="Times New Roman"/>
                      <w:sz w:val="20"/>
                      <w:szCs w:val="20"/>
                    </w:rPr>
                  </w:pPr>
                  <w:r w:rsidRPr="00CA0985">
                    <w:rPr>
                      <w:rFonts w:ascii="Times New Roman" w:hAnsi="Times New Roman" w:cs="Times New Roman"/>
                      <w:sz w:val="20"/>
                      <w:szCs w:val="20"/>
                    </w:rPr>
                    <w:t>-16</w:t>
                  </w:r>
                  <w:r>
                    <w:rPr>
                      <w:rFonts w:ascii="Times New Roman" w:hAnsi="Times New Roman" w:cs="Times New Roman"/>
                      <w:sz w:val="20"/>
                      <w:szCs w:val="20"/>
                    </w:rPr>
                    <w:t>, -14, -8</w:t>
                  </w:r>
                </w:p>
              </w:tc>
              <w:tc>
                <w:tcPr>
                  <w:tcW w:w="864" w:type="dxa"/>
                  <w:tcBorders>
                    <w:top w:val="dotted" w:sz="4" w:space="0" w:color="auto"/>
                    <w:left w:val="nil"/>
                    <w:bottom w:val="dotted" w:sz="4" w:space="0" w:color="auto"/>
                    <w:right w:val="nil"/>
                  </w:tcBorders>
                  <w:vAlign w:val="center"/>
                </w:tcPr>
                <w:p w14:paraId="0CBD8114" w14:textId="5533296F" w:rsidR="00E67C78" w:rsidRPr="009B14C9" w:rsidRDefault="002B5D46"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sidR="00237649">
                    <w:rPr>
                      <w:rFonts w:ascii="Times New Roman" w:hAnsi="Times New Roman" w:cs="Times New Roman"/>
                      <w:sz w:val="20"/>
                      <w:szCs w:val="20"/>
                    </w:rPr>
                    <w:instrText xml:space="preserve"> ADDIN ZOTERO_ITEM CSL_CITATION {"citationID":"b6roWWvq","properties":{"formattedCitation":"\\super 3\\nosupersub{}","plainCitation":"3","noteIndex":0},"citationItems":[{"id":1149,"uris":["http://zotero.org/users/6701071/items/5Z56LWW3"],"itemData":{"id":1149,"type":"article-journal","abstract":"Structural and electronic properties of C–H</w:instrText>
                  </w:r>
                  <w:r w:rsidR="00237649">
                    <w:rPr>
                      <w:rFonts w:ascii="Cambria Math" w:hAnsi="Cambria Math" w:cs="Cambria Math"/>
                      <w:sz w:val="20"/>
                      <w:szCs w:val="20"/>
                    </w:rPr>
                    <w:instrText>⋯</w:instrText>
                  </w:r>
                  <w:r w:rsidR="00237649">
                    <w:rPr>
                      <w:rFonts w:ascii="Times New Roman" w:hAnsi="Times New Roman" w:cs="Times New Roman"/>
                      <w:sz w:val="20"/>
                      <w:szCs w:val="20"/>
                    </w:rPr>
                    <w:instrText>O contacts in compounds containing a formyl group are investigated from the perspective of both hydrogen bonding and dipole–dipole interactions, in a systematic and graded approach. The effects of α-substitution and self-association on the nature of the formyl H-atom are studied with the NBO and AIM methodologies. The relative dipole–dipole contributions in formyl C–H</w:instrText>
                  </w:r>
                  <w:r w:rsidR="00237649">
                    <w:rPr>
                      <w:rFonts w:ascii="Cambria Math" w:hAnsi="Cambria Math" w:cs="Cambria Math"/>
                      <w:sz w:val="20"/>
                      <w:szCs w:val="20"/>
                    </w:rPr>
                    <w:instrText>⋯</w:instrText>
                  </w:r>
                  <w:r w:rsidR="00237649">
                    <w:rPr>
                      <w:rFonts w:ascii="Times New Roman" w:hAnsi="Times New Roman" w:cs="Times New Roman"/>
                      <w:sz w:val="20"/>
                      <w:szCs w:val="20"/>
                    </w:rPr>
                    <w:instrText>O interactions are obtained for aldehyde dimers. The stabilities and energies of aldehyde clusters (dimer through octamer) have been examined computationally. Such studies have an implication in crystallization mechanisms. Experimental X-ray crystal structures of formaldehyde, acrolein and N-methylformamide have been determined in order to ascertain the role of C–H</w:instrText>
                  </w:r>
                  <w:r w:rsidR="00237649">
                    <w:rPr>
                      <w:rFonts w:ascii="Cambria Math" w:hAnsi="Cambria Math" w:cs="Cambria Math"/>
                      <w:sz w:val="20"/>
                      <w:szCs w:val="20"/>
                    </w:rPr>
                    <w:instrText>⋯</w:instrText>
                  </w:r>
                  <w:r w:rsidR="00237649">
                    <w:rPr>
                      <w:rFonts w:ascii="Times New Roman" w:hAnsi="Times New Roman" w:cs="Times New Roman"/>
                      <w:sz w:val="20"/>
                      <w:szCs w:val="20"/>
                    </w:rPr>
                    <w:instrText>O interactions in the crystal packing of formyl compounds.","container-title":"Physical Chemistry Chemical Physics","DOI":"10.1039/C0CP02236E","ISSN":"1463-9084","issue":"31","journalAbbreviation":"Phys. Chem. Chem. Phys.","language":"en","note":"publisher: The Royal Society of Chemistry","page":"14076-14091","source":"pubs.rsc.org","title":"Nature and strength of C–H</w:instrText>
                  </w:r>
                  <w:r w:rsidR="00237649">
                    <w:rPr>
                      <w:rFonts w:ascii="Cambria Math" w:hAnsi="Cambria Math" w:cs="Cambria Math"/>
                      <w:sz w:val="20"/>
                      <w:szCs w:val="20"/>
                    </w:rPr>
                    <w:instrText>⋯</w:instrText>
                  </w:r>
                  <w:r w:rsidR="00237649">
                    <w:rPr>
                      <w:rFonts w:ascii="Times New Roman" w:hAnsi="Times New Roman" w:cs="Times New Roman"/>
                      <w:sz w:val="20"/>
                      <w:szCs w:val="20"/>
                    </w:rPr>
                    <w:instrText>O interactions involving formyl hydrogen atoms: computational and experimental studies of small aldehydes","title-short":"Nature and strength of C–H</w:instrText>
                  </w:r>
                  <w:r w:rsidR="00237649">
                    <w:rPr>
                      <w:rFonts w:ascii="Cambria Math" w:hAnsi="Cambria Math" w:cs="Cambria Math"/>
                      <w:sz w:val="20"/>
                      <w:szCs w:val="20"/>
                    </w:rPr>
                    <w:instrText>⋯</w:instrText>
                  </w:r>
                  <w:r w:rsidR="00237649">
                    <w:rPr>
                      <w:rFonts w:ascii="Times New Roman" w:hAnsi="Times New Roman" w:cs="Times New Roman"/>
                      <w:sz w:val="20"/>
                      <w:szCs w:val="20"/>
                    </w:rPr>
                    <w:instrText xml:space="preserve">O interactions involving formyl hydrogen atoms","volume":"13","author":[{"family":"Thakur","given":"Tejender S."},{"family":"Kirchner","given":"Michael T."},{"family":"Bläser","given":"Dieter"},{"family":"Boese","given":"Roland"},{"family":"Desiraju","given":"Gautam R."}],"issued":{"date-parts":[["2011",7,27]]}}}],"schema":"https://github.com/citation-style-language/schema/raw/master/csl-citation.json"} </w:instrText>
                  </w:r>
                  <w:r>
                    <w:rPr>
                      <w:rFonts w:ascii="Times New Roman" w:hAnsi="Times New Roman" w:cs="Times New Roman"/>
                      <w:sz w:val="20"/>
                      <w:szCs w:val="20"/>
                    </w:rPr>
                    <w:fldChar w:fldCharType="separate"/>
                  </w:r>
                  <w:r w:rsidR="00237649" w:rsidRPr="00237649">
                    <w:rPr>
                      <w:rFonts w:ascii="Times New Roman" w:hAnsi="Times New Roman" w:cs="Times New Roman"/>
                      <w:sz w:val="20"/>
                      <w:szCs w:val="24"/>
                      <w:vertAlign w:val="superscript"/>
                    </w:rPr>
                    <w:t>3</w:t>
                  </w:r>
                  <w:r>
                    <w:rPr>
                      <w:rFonts w:ascii="Times New Roman" w:hAnsi="Times New Roman" w:cs="Times New Roman"/>
                      <w:sz w:val="20"/>
                      <w:szCs w:val="20"/>
                    </w:rPr>
                    <w:fldChar w:fldCharType="end"/>
                  </w:r>
                </w:p>
              </w:tc>
            </w:tr>
            <w:tr w:rsidR="00690DBE" w:rsidRPr="008838F9" w14:paraId="0B06BBC8" w14:textId="77777777" w:rsidTr="005053E4">
              <w:trPr>
                <w:jc w:val="center"/>
              </w:trPr>
              <w:tc>
                <w:tcPr>
                  <w:tcW w:w="3510" w:type="dxa"/>
                  <w:tcBorders>
                    <w:top w:val="dotted" w:sz="4" w:space="0" w:color="auto"/>
                    <w:left w:val="nil"/>
                    <w:bottom w:val="dotted" w:sz="4" w:space="0" w:color="auto"/>
                    <w:right w:val="nil"/>
                  </w:tcBorders>
                  <w:vAlign w:val="center"/>
                </w:tcPr>
                <w:p w14:paraId="67BED714" w14:textId="47F9F292" w:rsidR="00690DBE" w:rsidRDefault="00690DBE" w:rsidP="00E67C78">
                  <w:pPr>
                    <w:rPr>
                      <w:rFonts w:ascii="Times New Roman" w:hAnsi="Times New Roman" w:cs="Times New Roman"/>
                      <w:color w:val="000000"/>
                      <w:sz w:val="20"/>
                      <w:szCs w:val="20"/>
                    </w:rPr>
                  </w:pPr>
                  <w:r>
                    <w:rPr>
                      <w:rFonts w:ascii="Times New Roman" w:hAnsi="Times New Roman" w:cs="Times New Roman"/>
                      <w:color w:val="000000"/>
                      <w:sz w:val="20"/>
                      <w:szCs w:val="20"/>
                    </w:rPr>
                    <w:t>CHX</w:t>
                  </w:r>
                  <w:r w:rsidRPr="00322769">
                    <w:rPr>
                      <w:rFonts w:ascii="Times New Roman" w:hAnsi="Times New Roman" w:cs="Times New Roman"/>
                      <w:color w:val="000000"/>
                      <w:sz w:val="20"/>
                      <w:szCs w:val="20"/>
                      <w:vertAlign w:val="subscript"/>
                    </w:rPr>
                    <w:t>3</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HNO</w:t>
                  </w:r>
                  <w:r w:rsidR="00AF58A7">
                    <w:rPr>
                      <w:rFonts w:ascii="Times New Roman" w:hAnsi="Times New Roman" w:cs="Times New Roman"/>
                      <w:color w:val="000000"/>
                      <w:sz w:val="20"/>
                      <w:szCs w:val="20"/>
                    </w:rPr>
                    <w:t xml:space="preserve"> (X = F, Cl, Br)</w:t>
                  </w:r>
                </w:p>
              </w:tc>
              <w:tc>
                <w:tcPr>
                  <w:tcW w:w="2790" w:type="dxa"/>
                  <w:tcBorders>
                    <w:top w:val="dotted" w:sz="4" w:space="0" w:color="auto"/>
                    <w:left w:val="nil"/>
                    <w:bottom w:val="dotted" w:sz="4" w:space="0" w:color="auto"/>
                    <w:right w:val="nil"/>
                  </w:tcBorders>
                  <w:vAlign w:val="center"/>
                </w:tcPr>
                <w:p w14:paraId="1F4DF575" w14:textId="448F919C" w:rsidR="00690DBE" w:rsidRPr="00CA0985" w:rsidRDefault="00AF2FA7" w:rsidP="00E67C78">
                  <w:pPr>
                    <w:jc w:val="center"/>
                    <w:rPr>
                      <w:rFonts w:ascii="Times New Roman" w:hAnsi="Times New Roman" w:cs="Times New Roman"/>
                      <w:sz w:val="20"/>
                      <w:szCs w:val="20"/>
                    </w:rPr>
                  </w:pPr>
                  <w:r w:rsidRPr="00AF2FA7">
                    <w:rPr>
                      <w:rFonts w:ascii="Times New Roman" w:hAnsi="Times New Roman" w:cs="Times New Roman"/>
                      <w:sz w:val="20"/>
                      <w:szCs w:val="20"/>
                    </w:rPr>
                    <w:t>MP2/6-311++G(d,p)</w:t>
                  </w:r>
                </w:p>
              </w:tc>
              <w:tc>
                <w:tcPr>
                  <w:tcW w:w="1890" w:type="dxa"/>
                  <w:tcBorders>
                    <w:top w:val="dotted" w:sz="4" w:space="0" w:color="auto"/>
                    <w:left w:val="nil"/>
                    <w:bottom w:val="dotted" w:sz="4" w:space="0" w:color="auto"/>
                    <w:right w:val="nil"/>
                  </w:tcBorders>
                  <w:vAlign w:val="center"/>
                </w:tcPr>
                <w:p w14:paraId="0CCE3F28" w14:textId="120F29B8" w:rsidR="00690DBE" w:rsidRPr="00CA0985" w:rsidRDefault="00690DBE" w:rsidP="00E67C78">
                  <w:pPr>
                    <w:jc w:val="center"/>
                    <w:rPr>
                      <w:rFonts w:ascii="Times New Roman" w:hAnsi="Times New Roman" w:cs="Times New Roman"/>
                      <w:sz w:val="20"/>
                      <w:szCs w:val="20"/>
                    </w:rPr>
                  </w:pPr>
                  <w:r>
                    <w:rPr>
                      <w:rFonts w:ascii="Times New Roman" w:hAnsi="Times New Roman" w:cs="Times New Roman"/>
                      <w:sz w:val="20"/>
                      <w:szCs w:val="20"/>
                    </w:rPr>
                    <w:t>7÷41</w:t>
                  </w:r>
                </w:p>
              </w:tc>
              <w:tc>
                <w:tcPr>
                  <w:tcW w:w="864" w:type="dxa"/>
                  <w:tcBorders>
                    <w:top w:val="dotted" w:sz="4" w:space="0" w:color="auto"/>
                    <w:left w:val="nil"/>
                    <w:bottom w:val="dotted" w:sz="4" w:space="0" w:color="auto"/>
                    <w:right w:val="nil"/>
                  </w:tcBorders>
                  <w:vAlign w:val="center"/>
                </w:tcPr>
                <w:p w14:paraId="5F59971A" w14:textId="26C96297" w:rsidR="00690DBE" w:rsidRPr="009B14C9" w:rsidRDefault="00237649"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{"citationID":"gLMFmOf6","properties":{"formattedCitation":"\\super 4\\nosupersub{}","plainCitation":"4","noteIndex":0},"citationItems":[{"id":53,"uris":["http://zotero.org/users/6701071/items/42P5Q5SL"],"itemData":{"id":53,"type":"article-journal","abstract":"The hydrogen-bonded complexes formed from interaction of trihalomethanes CHX3 (X = F, Cl, Br) with nitrosyl hydride HNO were studied using ab initio MO calculations at the second-order perturbation theory (MP2/6-311++G(d,p)). Each interaction contains at least five separate equilibrium structures. Calculated binding energies range from 4 to 8 kJ mol−1 with both ZPE and BSSE corrections. While CHBr3 leads to the most stable complexes with HNO, CHF3 forms the least stable counterparts. The strength of complexes thus tends to increase from F to Cl to Br, which is consistent with a decrease of deprotonation enthalpy of the corresponding C–H bonds. It is remarkable that all the C–H and N–H bonds are shortened upon complexation, giving rise to an increase of their stretching frequencies. A blue shift is thus observed for the N–H bonds of the type N–H</w:instrText>
                  </w:r>
                  <w:r>
                    <w:rPr>
                      <w:rFonts w:ascii="Cambria Math" w:hAnsi="Cambria Math" w:cs="Cambria Math"/>
                      <w:sz w:val="20"/>
                      <w:szCs w:val="20"/>
                    </w:rPr>
                    <w:instrText>⋯</w:instrText>
                  </w:r>
                  <w:r>
                    <w:rPr>
                      <w:rFonts w:ascii="Times New Roman" w:hAnsi="Times New Roman" w:cs="Times New Roman"/>
                      <w:sz w:val="20"/>
                      <w:szCs w:val="20"/>
                    </w:rPr>
                    <w:instrText xml:space="preserve">X (X = F, Cl, Br); such a contraction of the covalent N–H bond is extremely rare.","container-title":"Physical Chemistry Chemical Physics","DOI":"10.1039/B816112G","ISSN":"1463-9084","issue":"6","journalAbbreviation":"Phys. Chem. Chem. Phys.","language":"en","note":"publisher: The Royal Society of Chemistry","page":"926-933","source":"pubs.rsc.org","title":"Interaction of CHX3 (X = F, Cl, Br) with HNO induces remarkable blue shifts of both C–H and N–H bonds","volume":"11","author":[{"family":"Trung","given":"Nguyen Tien"},{"family":"Hue","given":"Tran Thanh"},{"family":"Nguyen","given":"Minh Tho"}],"issued":{"date-parts":[["2009",1,27]]}}}],"schema":"https://github.com/citation-style-language/schema/raw/master/csl-citation.json"} </w:instrText>
                  </w:r>
                  <w:r>
                    <w:rPr>
                      <w:rFonts w:ascii="Times New Roman" w:hAnsi="Times New Roman" w:cs="Times New Roman"/>
                      <w:sz w:val="20"/>
                      <w:szCs w:val="20"/>
                    </w:rPr>
                    <w:fldChar w:fldCharType="separate"/>
                  </w:r>
                  <w:r w:rsidRPr="00237649">
                    <w:rPr>
                      <w:rFonts w:ascii="Times New Roman" w:hAnsi="Times New Roman" w:cs="Times New Roman"/>
                      <w:sz w:val="20"/>
                      <w:szCs w:val="24"/>
                      <w:vertAlign w:val="superscript"/>
                    </w:rPr>
                    <w:t>4</w:t>
                  </w:r>
                  <w:r>
                    <w:rPr>
                      <w:rFonts w:ascii="Times New Roman" w:hAnsi="Times New Roman" w:cs="Times New Roman"/>
                      <w:sz w:val="20"/>
                      <w:szCs w:val="20"/>
                    </w:rPr>
                    <w:fldChar w:fldCharType="end"/>
                  </w:r>
                </w:p>
              </w:tc>
            </w:tr>
            <w:tr w:rsidR="00391603" w:rsidRPr="008838F9" w14:paraId="249CF1B1" w14:textId="77777777" w:rsidTr="00E057B0">
              <w:trPr>
                <w:jc w:val="center"/>
              </w:trPr>
              <w:tc>
                <w:tcPr>
                  <w:tcW w:w="3510" w:type="dxa"/>
                  <w:tcBorders>
                    <w:top w:val="dotted" w:sz="4" w:space="0" w:color="auto"/>
                    <w:left w:val="nil"/>
                    <w:bottom w:val="single" w:sz="4" w:space="0" w:color="auto"/>
                    <w:right w:val="nil"/>
                  </w:tcBorders>
                  <w:vAlign w:val="center"/>
                </w:tcPr>
                <w:p w14:paraId="301B93A5" w14:textId="47FB8F6C" w:rsidR="00391603" w:rsidRPr="00C23631" w:rsidRDefault="00391603" w:rsidP="00E67C78">
                  <w:pPr>
                    <w:rPr>
                      <w:rFonts w:ascii="Times New Roman" w:hAnsi="Times New Roman" w:cs="Times New Roman"/>
                      <w:color w:val="000000"/>
                      <w:sz w:val="20"/>
                      <w:szCs w:val="20"/>
                    </w:rPr>
                  </w:pPr>
                  <w:r>
                    <w:rPr>
                      <w:rFonts w:ascii="Times New Roman" w:hAnsi="Times New Roman" w:cs="Times New Roman"/>
                      <w:color w:val="000000"/>
                      <w:sz w:val="20"/>
                      <w:szCs w:val="20"/>
                    </w:rPr>
                    <w:t>F</w:t>
                  </w:r>
                  <w:r w:rsidRPr="00322769">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w:t>
                  </w:r>
                  <w:r w:rsidRPr="008838F9">
                    <w:rPr>
                      <w:rFonts w:ascii="Times New Roman" w:hAnsi="Times New Roman" w:cs="Times New Roman"/>
                      <w:color w:val="000000"/>
                      <w:sz w:val="20"/>
                      <w:szCs w:val="20"/>
                    </w:rPr>
                    <w:t>∙∙∙H</w:t>
                  </w:r>
                  <w:r w:rsidRPr="008838F9">
                    <w:rPr>
                      <w:rFonts w:ascii="Times New Roman" w:hAnsi="Times New Roman" w:cs="Times New Roman"/>
                      <w:color w:val="000000"/>
                      <w:sz w:val="20"/>
                      <w:szCs w:val="20"/>
                      <w:vertAlign w:val="subscript"/>
                    </w:rPr>
                    <w:t>2</w:t>
                  </w:r>
                  <w:r w:rsidR="00C23631">
                    <w:rPr>
                      <w:rFonts w:ascii="Times New Roman" w:hAnsi="Times New Roman" w:cs="Times New Roman"/>
                      <w:color w:val="000000"/>
                      <w:sz w:val="20"/>
                      <w:szCs w:val="20"/>
                    </w:rPr>
                    <w:t>O</w:t>
                  </w:r>
                </w:p>
              </w:tc>
              <w:tc>
                <w:tcPr>
                  <w:tcW w:w="2790" w:type="dxa"/>
                  <w:tcBorders>
                    <w:top w:val="dotted" w:sz="4" w:space="0" w:color="auto"/>
                    <w:left w:val="nil"/>
                    <w:bottom w:val="single" w:sz="4" w:space="0" w:color="auto"/>
                    <w:right w:val="nil"/>
                  </w:tcBorders>
                  <w:vAlign w:val="center"/>
                </w:tcPr>
                <w:p w14:paraId="2CFBF4F0" w14:textId="16CE2F71" w:rsidR="00391603" w:rsidRPr="00CA0985" w:rsidRDefault="00391603" w:rsidP="00E67C78">
                  <w:pPr>
                    <w:jc w:val="center"/>
                    <w:rPr>
                      <w:rFonts w:ascii="Times New Roman" w:hAnsi="Times New Roman" w:cs="Times New Roman"/>
                      <w:sz w:val="20"/>
                      <w:szCs w:val="20"/>
                    </w:rPr>
                  </w:pPr>
                  <w:r w:rsidRPr="00B95EE7">
                    <w:rPr>
                      <w:rFonts w:ascii="Times New Roman" w:hAnsi="Times New Roman" w:cs="Times New Roman"/>
                      <w:sz w:val="20"/>
                      <w:szCs w:val="20"/>
                    </w:rPr>
                    <w:t>Exp.</w:t>
                  </w:r>
                </w:p>
              </w:tc>
              <w:tc>
                <w:tcPr>
                  <w:tcW w:w="1890" w:type="dxa"/>
                  <w:tcBorders>
                    <w:top w:val="dotted" w:sz="4" w:space="0" w:color="auto"/>
                    <w:left w:val="nil"/>
                    <w:bottom w:val="single" w:sz="4" w:space="0" w:color="auto"/>
                    <w:right w:val="nil"/>
                  </w:tcBorders>
                  <w:vAlign w:val="center"/>
                </w:tcPr>
                <w:p w14:paraId="58F0666A" w14:textId="51BEA753" w:rsidR="00391603" w:rsidRPr="00CA0985" w:rsidRDefault="00D9390C" w:rsidP="00E67C78">
                  <w:pPr>
                    <w:jc w:val="center"/>
                    <w:rPr>
                      <w:rFonts w:ascii="Times New Roman" w:hAnsi="Times New Roman" w:cs="Times New Roman"/>
                      <w:sz w:val="20"/>
                      <w:szCs w:val="20"/>
                    </w:rPr>
                  </w:pPr>
                  <w:r>
                    <w:rPr>
                      <w:rFonts w:ascii="Times New Roman" w:hAnsi="Times New Roman" w:cs="Times New Roman"/>
                      <w:sz w:val="20"/>
                      <w:szCs w:val="20"/>
                    </w:rPr>
                    <w:t>20.3; 32.3</w:t>
                  </w:r>
                </w:p>
              </w:tc>
              <w:tc>
                <w:tcPr>
                  <w:tcW w:w="864" w:type="dxa"/>
                  <w:tcBorders>
                    <w:top w:val="dotted" w:sz="4" w:space="0" w:color="auto"/>
                    <w:left w:val="nil"/>
                    <w:bottom w:val="single" w:sz="4" w:space="0" w:color="auto"/>
                    <w:right w:val="nil"/>
                  </w:tcBorders>
                  <w:vAlign w:val="center"/>
                </w:tcPr>
                <w:p w14:paraId="1995D870" w14:textId="1675E7AE" w:rsidR="00391603" w:rsidRPr="009B14C9" w:rsidRDefault="00237649"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{"citationID":"zj9WoCLM","properties":{"formattedCitation":"\\super 5\\nosupersub{}","plainCitation":"5","noteIndex":0},"citationItems":[{"id":88,"uris":["http://zotero.org/users/6701071/items/RBGV37AU"],"itemData":{"id":88,"type":"article-journal","abstract":"In this paper, the results of a study of the interaction of methane, fluoroform, chloroform, and bromoform with benzene and hexafluorobenzene are presented. The benzene complexes were studied at the MP2/6-31G(d) and MP2/6-311++G(2d,p) levels, and the hexafluorobenzene complexes were only studied at the MP2/6-31G(d) level. The optimized geometries, stabilization energies, potential energy surfaces, harmonic frequencies, and vibrational intensities are reported. A net attraction is predicted for all four benzene complexes, whereas for the CHX3·C6F6 complexes, it was found that MP2/6-31G(d) predicts a net attraction for the CH4, CHCl3, and CHBr3 complexes and does not predict a stable complex for CHF3·C6F6. The three complexes with net attractions all have blue-shifts of the CHX3 CH stretching wavenumber and a slight contraction (0.001−0.003 Å) of the CH bond in CHX3. The MP2/6-31G(d) level predicts that the intensity of the CHX3 CH stretch will vary widely. For CH4·C6H6 and CHF3·C6H6, it is predicted that the intensity will be smaller for the complexes than the free molecules, whereas for the other complexes, anywhere from a 30% increase to an increase of 87 times is predicted. The atoms in molecules analysis showed that only three of the eight criteria for normal hydrogen bonding are satisfied for all eight complexes studied. Criterion 3 (value of the Laplacian at the bond critical point) is not satisfied for any of the eight complexes.","container-title":"The Journal of Physical Chemistry A","DOI":"10.1021/jp076563f","ISSN":"1089-5639","issue":"14","journalAbbreviation":"J. Phys. Chem. A","language":"en","note":"publisher: American Chemical Society","page":"3127-3132","source":"ACS Publications","title":"Ab Initio Study of the Interaction of CHX3 (X = H, F, Cl, or Br) with Benzene and Hexafluorobenzene","volume":"112","author":[{"family":"Keefe","given":"C. Dale"},{"family":"Isenor","given":"Merrill"}],"issued":{"date-parts":[["2008",4,1]]}}}],"schema":"https://github.com/citation-style-language/schema/raw/master/csl-citation.json"} </w:instrText>
                  </w:r>
                  <w:r>
                    <w:rPr>
                      <w:rFonts w:ascii="Times New Roman" w:hAnsi="Times New Roman" w:cs="Times New Roman"/>
                      <w:sz w:val="20"/>
                      <w:szCs w:val="20"/>
                    </w:rPr>
                    <w:fldChar w:fldCharType="separate"/>
                  </w:r>
                  <w:r w:rsidRPr="00237649">
                    <w:rPr>
                      <w:rFonts w:ascii="Times New Roman" w:hAnsi="Times New Roman" w:cs="Times New Roman"/>
                      <w:sz w:val="20"/>
                      <w:szCs w:val="24"/>
                      <w:vertAlign w:val="superscript"/>
                    </w:rPr>
                    <w:t>5</w:t>
                  </w:r>
                  <w:r>
                    <w:rPr>
                      <w:rFonts w:ascii="Times New Roman" w:hAnsi="Times New Roman" w:cs="Times New Roman"/>
                      <w:sz w:val="20"/>
                      <w:szCs w:val="20"/>
                    </w:rPr>
                    <w:fldChar w:fldCharType="end"/>
                  </w:r>
                </w:p>
              </w:tc>
            </w:tr>
            <w:tr w:rsidR="00E67C78" w:rsidRPr="008838F9" w14:paraId="34ABC8C0" w14:textId="77777777" w:rsidTr="005053E4">
              <w:trPr>
                <w:jc w:val="center"/>
              </w:trPr>
              <w:tc>
                <w:tcPr>
                  <w:tcW w:w="3510" w:type="dxa"/>
                  <w:tcBorders>
                    <w:left w:val="nil"/>
                    <w:bottom w:val="single" w:sz="4" w:space="0" w:color="auto"/>
                    <w:right w:val="nil"/>
                  </w:tcBorders>
                  <w:shd w:val="clear" w:color="auto" w:fill="EAF1DD" w:themeFill="accent3" w:themeFillTint="33"/>
                  <w:vAlign w:val="center"/>
                </w:tcPr>
                <w:p w14:paraId="13FB00EA" w14:textId="77777777" w:rsidR="00E67C78" w:rsidRPr="008838F9" w:rsidRDefault="00E67C78" w:rsidP="00E67C78">
                  <w:pPr>
                    <w:jc w:val="center"/>
                    <w:rPr>
                      <w:rFonts w:ascii="Times New Roman" w:hAnsi="Times New Roman" w:cs="Times New Roman"/>
                      <w:sz w:val="20"/>
                      <w:szCs w:val="20"/>
                    </w:rPr>
                  </w:pPr>
                  <w:r w:rsidRPr="008838F9">
                    <w:rPr>
                      <w:rFonts w:ascii="Times New Roman" w:hAnsi="Times New Roman" w:cs="Times New Roman"/>
                      <w:b/>
                      <w:bCs/>
                      <w:sz w:val="20"/>
                      <w:szCs w:val="20"/>
                    </w:rPr>
                    <w:t>Complexes</w:t>
                  </w:r>
                </w:p>
              </w:tc>
              <w:tc>
                <w:tcPr>
                  <w:tcW w:w="2790" w:type="dxa"/>
                  <w:tcBorders>
                    <w:left w:val="nil"/>
                    <w:bottom w:val="single" w:sz="4" w:space="0" w:color="auto"/>
                    <w:right w:val="nil"/>
                  </w:tcBorders>
                  <w:shd w:val="clear" w:color="auto" w:fill="EAF1DD" w:themeFill="accent3" w:themeFillTint="33"/>
                  <w:vAlign w:val="center"/>
                </w:tcPr>
                <w:p w14:paraId="1F5ED2CC" w14:textId="4C69E899" w:rsidR="00E67C78" w:rsidRPr="008838F9" w:rsidRDefault="00B95EE7" w:rsidP="00E67C78">
                  <w:pPr>
                    <w:jc w:val="center"/>
                    <w:rPr>
                      <w:rFonts w:ascii="Times New Roman" w:hAnsi="Times New Roman" w:cs="Times New Roman"/>
                      <w:b/>
                      <w:bCs/>
                      <w:sz w:val="20"/>
                      <w:szCs w:val="20"/>
                    </w:rPr>
                  </w:pPr>
                  <w:r w:rsidRPr="008838F9">
                    <w:rPr>
                      <w:rFonts w:ascii="Times New Roman" w:hAnsi="Times New Roman" w:cs="Times New Roman"/>
                      <w:b/>
                      <w:bCs/>
                      <w:sz w:val="20"/>
                      <w:szCs w:val="20"/>
                    </w:rPr>
                    <w:t>Level of theory</w:t>
                  </w:r>
                  <w:r>
                    <w:rPr>
                      <w:rFonts w:ascii="Times New Roman" w:hAnsi="Times New Roman" w:cs="Times New Roman"/>
                      <w:b/>
                      <w:bCs/>
                      <w:sz w:val="20"/>
                      <w:szCs w:val="20"/>
                    </w:rPr>
                    <w:t>/Experiment</w:t>
                  </w:r>
                </w:p>
              </w:tc>
              <w:tc>
                <w:tcPr>
                  <w:tcW w:w="1890" w:type="dxa"/>
                  <w:tcBorders>
                    <w:left w:val="nil"/>
                    <w:bottom w:val="single" w:sz="4" w:space="0" w:color="auto"/>
                    <w:right w:val="nil"/>
                  </w:tcBorders>
                  <w:shd w:val="clear" w:color="auto" w:fill="EAF1DD" w:themeFill="accent3" w:themeFillTint="33"/>
                  <w:vAlign w:val="center"/>
                </w:tcPr>
                <w:p w14:paraId="13C9A205" w14:textId="6DA3FB3E" w:rsidR="00E67C78" w:rsidRPr="008838F9" w:rsidRDefault="00E67C78" w:rsidP="00E67C78">
                  <w:pPr>
                    <w:jc w:val="center"/>
                    <w:rPr>
                      <w:rFonts w:ascii="Times New Roman" w:hAnsi="Times New Roman" w:cs="Times New Roman"/>
                      <w:sz w:val="20"/>
                      <w:szCs w:val="20"/>
                    </w:rPr>
                  </w:pPr>
                  <w:r w:rsidRPr="008838F9">
                    <w:rPr>
                      <w:rFonts w:ascii="Times New Roman" w:hAnsi="Times New Roman" w:cs="Times New Roman"/>
                      <w:b/>
                      <w:bCs/>
                      <w:sz w:val="20"/>
                      <w:szCs w:val="20"/>
                    </w:rPr>
                    <w:sym w:font="Symbol" w:char="F044"/>
                  </w:r>
                  <w:r w:rsidRPr="008838F9">
                    <w:rPr>
                      <w:rFonts w:ascii="Times New Roman" w:hAnsi="Times New Roman" w:cs="Times New Roman"/>
                      <w:b/>
                      <w:bCs/>
                      <w:sz w:val="20"/>
                      <w:szCs w:val="20"/>
                    </w:rPr>
                    <w:sym w:font="Symbol" w:char="F06E"/>
                  </w:r>
                  <w:r w:rsidRPr="008838F9">
                    <w:rPr>
                      <w:rFonts w:ascii="Times New Roman" w:hAnsi="Times New Roman" w:cs="Times New Roman"/>
                      <w:b/>
                      <w:bCs/>
                      <w:sz w:val="20"/>
                      <w:szCs w:val="20"/>
                    </w:rPr>
                    <w:t>(C</w:t>
                  </w:r>
                  <w:r w:rsidRPr="008838F9">
                    <w:rPr>
                      <w:rFonts w:ascii="Times New Roman" w:hAnsi="Times New Roman" w:cs="Times New Roman"/>
                      <w:b/>
                      <w:bCs/>
                      <w:sz w:val="20"/>
                      <w:szCs w:val="20"/>
                      <w:vertAlign w:val="subscript"/>
                    </w:rPr>
                    <w:t>sp2</w:t>
                  </w:r>
                  <w:r w:rsidRPr="008838F9">
                    <w:rPr>
                      <w:rFonts w:ascii="Times New Roman" w:hAnsi="Times New Roman" w:cs="Times New Roman"/>
                      <w:b/>
                      <w:bCs/>
                      <w:sz w:val="20"/>
                      <w:szCs w:val="20"/>
                    </w:rPr>
                    <w:t xml:space="preserve">–H) </w:t>
                  </w:r>
                  <w:r w:rsidR="0001045B" w:rsidRPr="00D6581E">
                    <w:rPr>
                      <w:rFonts w:ascii="Times New Roman" w:hAnsi="Times New Roman" w:cs="Times New Roman"/>
                      <w:sz w:val="20"/>
                      <w:szCs w:val="20"/>
                    </w:rPr>
                    <w:t>(</w:t>
                  </w:r>
                  <w:r w:rsidR="0001045B" w:rsidRPr="00D6581E">
                    <w:rPr>
                      <w:rFonts w:ascii="Times New Roman" w:hAnsi="Times New Roman" w:cs="Times New Roman"/>
                      <w:i/>
                      <w:iCs/>
                      <w:sz w:val="20"/>
                      <w:szCs w:val="20"/>
                    </w:rPr>
                    <w:t>cm</w:t>
                  </w:r>
                  <w:r w:rsidR="0001045B" w:rsidRPr="00D6581E">
                    <w:rPr>
                      <w:rFonts w:ascii="Times New Roman" w:hAnsi="Times New Roman" w:cs="Times New Roman"/>
                      <w:i/>
                      <w:iCs/>
                      <w:sz w:val="20"/>
                      <w:szCs w:val="20"/>
                      <w:vertAlign w:val="superscript"/>
                    </w:rPr>
                    <w:t>-1</w:t>
                  </w:r>
                  <w:r w:rsidR="0001045B" w:rsidRPr="00D6581E">
                    <w:rPr>
                      <w:rFonts w:ascii="Times New Roman" w:hAnsi="Times New Roman" w:cs="Times New Roman"/>
                      <w:sz w:val="20"/>
                      <w:szCs w:val="20"/>
                    </w:rPr>
                    <w:t>)</w:t>
                  </w:r>
                </w:p>
              </w:tc>
              <w:tc>
                <w:tcPr>
                  <w:tcW w:w="864" w:type="dxa"/>
                  <w:tcBorders>
                    <w:left w:val="nil"/>
                    <w:bottom w:val="single" w:sz="4" w:space="0" w:color="auto"/>
                    <w:right w:val="nil"/>
                  </w:tcBorders>
                  <w:shd w:val="clear" w:color="auto" w:fill="EAF1DD" w:themeFill="accent3" w:themeFillTint="33"/>
                  <w:vAlign w:val="center"/>
                </w:tcPr>
                <w:p w14:paraId="39595F5A" w14:textId="5B1001AD" w:rsidR="00E67C78" w:rsidRPr="009B14C9" w:rsidRDefault="00B4354D" w:rsidP="00E67C78">
                  <w:pPr>
                    <w:jc w:val="center"/>
                    <w:rPr>
                      <w:rFonts w:ascii="Times New Roman" w:hAnsi="Times New Roman" w:cs="Times New Roman"/>
                      <w:sz w:val="20"/>
                      <w:szCs w:val="20"/>
                    </w:rPr>
                  </w:pPr>
                  <w:r w:rsidRPr="009B14C9">
                    <w:rPr>
                      <w:rFonts w:ascii="Times New Roman" w:hAnsi="Times New Roman" w:cs="Times New Roman"/>
                      <w:b/>
                      <w:bCs/>
                      <w:sz w:val="20"/>
                      <w:szCs w:val="20"/>
                    </w:rPr>
                    <w:t>Ref</w:t>
                  </w:r>
                </w:p>
              </w:tc>
            </w:tr>
            <w:tr w:rsidR="00E67C78" w:rsidRPr="008838F9" w14:paraId="12227ABB" w14:textId="77777777" w:rsidTr="00E057B0">
              <w:trPr>
                <w:jc w:val="center"/>
              </w:trPr>
              <w:tc>
                <w:tcPr>
                  <w:tcW w:w="3510" w:type="dxa"/>
                  <w:tcBorders>
                    <w:left w:val="nil"/>
                    <w:bottom w:val="dotted" w:sz="4" w:space="0" w:color="auto"/>
                    <w:right w:val="nil"/>
                  </w:tcBorders>
                </w:tcPr>
                <w:p w14:paraId="3D414B69" w14:textId="7857D3BE" w:rsidR="00E67C78" w:rsidRDefault="007E40FD" w:rsidP="00E67C78">
                  <w:pPr>
                    <w:rPr>
                      <w:rFonts w:ascii="Times New Roman" w:hAnsi="Times New Roman" w:cs="Times New Roman"/>
                      <w:color w:val="000000"/>
                      <w:sz w:val="20"/>
                      <w:szCs w:val="20"/>
                    </w:rPr>
                  </w:pPr>
                  <w:r>
                    <w:rPr>
                      <w:rFonts w:ascii="Times New Roman" w:hAnsi="Times New Roman" w:cs="Times New Roman"/>
                      <w:color w:val="000000"/>
                      <w:sz w:val="20"/>
                      <w:szCs w:val="20"/>
                    </w:rPr>
                    <w:t>R</w:t>
                  </w:r>
                  <w:r w:rsidR="00E67C78">
                    <w:rPr>
                      <w:rFonts w:ascii="Times New Roman" w:hAnsi="Times New Roman" w:cs="Times New Roman"/>
                      <w:color w:val="000000"/>
                      <w:sz w:val="20"/>
                      <w:szCs w:val="20"/>
                    </w:rPr>
                    <w:t>CHO</w:t>
                  </w:r>
                  <w:r w:rsidR="00E67C78" w:rsidRPr="008838F9">
                    <w:rPr>
                      <w:rFonts w:ascii="Times New Roman" w:hAnsi="Times New Roman" w:cs="Times New Roman"/>
                      <w:color w:val="000000"/>
                      <w:sz w:val="20"/>
                      <w:szCs w:val="20"/>
                    </w:rPr>
                    <w:t>∙∙∙1H</w:t>
                  </w:r>
                  <w:r w:rsidR="00E67C78" w:rsidRPr="008838F9">
                    <w:rPr>
                      <w:rFonts w:ascii="Times New Roman" w:hAnsi="Times New Roman" w:cs="Times New Roman"/>
                      <w:color w:val="000000"/>
                      <w:sz w:val="20"/>
                      <w:szCs w:val="20"/>
                      <w:vertAlign w:val="subscript"/>
                    </w:rPr>
                    <w:t>2</w:t>
                  </w:r>
                  <w:r w:rsidR="00E67C78" w:rsidRPr="008838F9">
                    <w:rPr>
                      <w:rFonts w:ascii="Times New Roman" w:hAnsi="Times New Roman" w:cs="Times New Roman"/>
                      <w:color w:val="000000"/>
                      <w:sz w:val="20"/>
                      <w:szCs w:val="20"/>
                    </w:rPr>
                    <w:t>O</w:t>
                  </w:r>
                </w:p>
                <w:p w14:paraId="1ED869DF" w14:textId="247ED03A" w:rsidR="007E40FD" w:rsidRPr="008838F9" w:rsidRDefault="007E40FD" w:rsidP="00E67C78">
                  <w:pPr>
                    <w:rPr>
                      <w:rFonts w:ascii="Times New Roman" w:hAnsi="Times New Roman" w:cs="Times New Roman"/>
                      <w:color w:val="000000"/>
                      <w:sz w:val="20"/>
                      <w:szCs w:val="20"/>
                    </w:rPr>
                  </w:pPr>
                  <w:r>
                    <w:rPr>
                      <w:rFonts w:ascii="Times New Roman" w:hAnsi="Times New Roman" w:cs="Times New Roman"/>
                      <w:color w:val="000000"/>
                      <w:sz w:val="20"/>
                      <w:szCs w:val="20"/>
                    </w:rPr>
                    <w:t>(R = H, F, CH</w:t>
                  </w:r>
                  <w:r w:rsidRPr="00BA4E60">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 CH</w:t>
                  </w:r>
                  <w:r w:rsidRPr="00BA4E60">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F, C</w:t>
                  </w:r>
                  <w:r w:rsidRPr="00BA4E60">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H</w:t>
                  </w:r>
                  <w:r w:rsidRPr="00BA4E60">
                    <w:rPr>
                      <w:rFonts w:ascii="Times New Roman" w:hAnsi="Times New Roman" w:cs="Times New Roman"/>
                      <w:color w:val="000000"/>
                      <w:sz w:val="20"/>
                      <w:szCs w:val="20"/>
                      <w:vertAlign w:val="subscript"/>
                    </w:rPr>
                    <w:t>5</w:t>
                  </w:r>
                  <w:r>
                    <w:rPr>
                      <w:rFonts w:ascii="Times New Roman" w:hAnsi="Times New Roman" w:cs="Times New Roman"/>
                      <w:color w:val="000000"/>
                      <w:sz w:val="20"/>
                      <w:szCs w:val="20"/>
                    </w:rPr>
                    <w:t>)</w:t>
                  </w:r>
                </w:p>
              </w:tc>
              <w:tc>
                <w:tcPr>
                  <w:tcW w:w="2790" w:type="dxa"/>
                  <w:tcBorders>
                    <w:left w:val="nil"/>
                    <w:bottom w:val="dotted" w:sz="4" w:space="0" w:color="auto"/>
                    <w:right w:val="nil"/>
                  </w:tcBorders>
                  <w:vAlign w:val="center"/>
                </w:tcPr>
                <w:p w14:paraId="6F6253E5" w14:textId="77777777" w:rsidR="00E67C78" w:rsidRPr="008838F9" w:rsidRDefault="00E67C78" w:rsidP="00E67C78">
                  <w:pPr>
                    <w:jc w:val="center"/>
                    <w:rPr>
                      <w:rFonts w:ascii="Times New Roman" w:hAnsi="Times New Roman" w:cs="Times New Roman"/>
                      <w:sz w:val="20"/>
                      <w:szCs w:val="20"/>
                    </w:rPr>
                  </w:pPr>
                  <w:r w:rsidRPr="0084135A">
                    <w:rPr>
                      <w:rFonts w:ascii="Times New Roman" w:hAnsi="Times New Roman" w:cs="Times New Roman"/>
                      <w:sz w:val="20"/>
                      <w:szCs w:val="20"/>
                    </w:rPr>
                    <w:t>B3LYP/6-311</w:t>
                  </w:r>
                  <w:r>
                    <w:rPr>
                      <w:rFonts w:ascii="Times New Roman" w:hAnsi="Times New Roman" w:cs="Times New Roman"/>
                      <w:sz w:val="20"/>
                      <w:szCs w:val="20"/>
                    </w:rPr>
                    <w:t>++</w:t>
                  </w:r>
                  <w:r w:rsidRPr="0084135A">
                    <w:rPr>
                      <w:rFonts w:ascii="Times New Roman" w:hAnsi="Times New Roman" w:cs="Times New Roman"/>
                      <w:sz w:val="20"/>
                      <w:szCs w:val="20"/>
                    </w:rPr>
                    <w:t>G(d,p)</w:t>
                  </w:r>
                </w:p>
              </w:tc>
              <w:tc>
                <w:tcPr>
                  <w:tcW w:w="1890" w:type="dxa"/>
                  <w:tcBorders>
                    <w:left w:val="nil"/>
                    <w:bottom w:val="dotted" w:sz="4" w:space="0" w:color="auto"/>
                    <w:right w:val="nil"/>
                  </w:tcBorders>
                  <w:vAlign w:val="center"/>
                </w:tcPr>
                <w:p w14:paraId="33A1C871" w14:textId="1EB9915F" w:rsidR="00E67C78" w:rsidRPr="008838F9" w:rsidRDefault="00E67C78" w:rsidP="007E40FD">
                  <w:pPr>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r w:rsidR="007E40FD">
                    <w:rPr>
                      <w:rFonts w:ascii="Times New Roman" w:hAnsi="Times New Roman" w:cs="Times New Roman"/>
                      <w:color w:val="000000"/>
                      <w:sz w:val="20"/>
                      <w:szCs w:val="20"/>
                    </w:rPr>
                    <w:t xml:space="preserve"> </w:t>
                  </w:r>
                  <w:r w:rsidR="007E40FD" w:rsidRPr="005F1F2F">
                    <w:rPr>
                      <w:rFonts w:ascii="Times New Roman" w:hAnsi="Times New Roman" w:cs="Times New Roman"/>
                      <w:color w:val="000000"/>
                      <w:sz w:val="20"/>
                      <w:szCs w:val="20"/>
                    </w:rPr>
                    <w:t>÷</w:t>
                  </w:r>
                  <w:r w:rsidR="007E40FD">
                    <w:rPr>
                      <w:rFonts w:ascii="Times New Roman" w:hAnsi="Times New Roman" w:cs="Times New Roman"/>
                      <w:color w:val="000000"/>
                      <w:sz w:val="20"/>
                      <w:szCs w:val="20"/>
                    </w:rPr>
                    <w:t xml:space="preserve"> 53</w:t>
                  </w:r>
                </w:p>
              </w:tc>
              <w:tc>
                <w:tcPr>
                  <w:tcW w:w="864" w:type="dxa"/>
                  <w:tcBorders>
                    <w:left w:val="nil"/>
                    <w:bottom w:val="dotted" w:sz="4" w:space="0" w:color="auto"/>
                    <w:right w:val="nil"/>
                  </w:tcBorders>
                  <w:vAlign w:val="center"/>
                </w:tcPr>
                <w:p w14:paraId="609368A5" w14:textId="05422658" w:rsidR="00E67C78" w:rsidRPr="009B14C9" w:rsidRDefault="00237649"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{"citationID":"jA4QftD2","properties":{"formattedCitation":"\\super 6\\nosupersub{}","plainCitation":"6","noteIndex":0},"citationItems":[{"id":895,"uris":["http://zotero.org/users/6701071/items/D8E83C7D"],"itemData":{"id":895,"type":"article-journal","abstract":"The structures and binding energies of complexes between substituted carbonyl bases and water are the B3LYP/6-311++G(d,p) computational level. The calculations also include the proton affinity (PA) of the O of the CO group, the deprotonation enthalpies (DPE) of the CH bonds along a natural bond orbital analysis. The calculations reveal that stable open CO···HwOw as well as cyclic CH···OwHw···OC complexes are formed. The binding energies for the open complexes are linearly related to the PAs, whereas the binding energies for the cyclic complexes depend on both the PA and DPE. Different indicators of hydrogen bonds strength such as electron charge density, intramolecular and intermolecular hyperconjugation energy, occupation of orbitals, and charge transfer show significant differences between open and cyclic complexes. The contraction of the CH bond of the formyl group and the corresponding blue shift of the ν(CH) vibration are explained by the classical trans lone pair effect. In contrast, the elongation or contraction of the CH3 group involved in the interaction with water results from the variation of the orbital interaction energies from the σ(CH) bonding orbital to the σ* and π* antibonding orbitals of the CO group. The resulting blue or red shifts of the ν(CH3) vibrations are calculated in the partially deuterated isotopomers. © 2012 Wiley Periodicals, Inc.","container-title":"Journal of Computational Chemistry","DOI":"10.1002/jcc.22943","ISSN":"1096-987X","issue":"11","language":"en","note":"_eprint: https://onlinelibrary.wiley.com/doi/pdf/10.1002/jcc.22943","page":"1131-1141","source":"Wiley Online Library","title":"A theoretical investigation of the interaction between substituted carbonyl derivatives and water: Open or cyclic complexes?","title-short":"A theoretical investigation of the interaction between substituted carbonyl derivatives and water","volume":"33","author":[{"family":"Chandra","given":"Asit K."},{"family":"Zeegers-Huyskens","given":"Thérèse"}],"issued":{"date-parts":[["2012"]]}}}],"schema":"https://github.com/citation-style-language/schema/raw/master/csl-citation.json"} </w:instrText>
                  </w:r>
                  <w:r>
                    <w:rPr>
                      <w:rFonts w:ascii="Times New Roman" w:hAnsi="Times New Roman" w:cs="Times New Roman"/>
                      <w:sz w:val="20"/>
                      <w:szCs w:val="20"/>
                    </w:rPr>
                    <w:fldChar w:fldCharType="separate"/>
                  </w:r>
                  <w:r w:rsidRPr="00237649">
                    <w:rPr>
                      <w:rFonts w:ascii="Times New Roman" w:hAnsi="Times New Roman" w:cs="Times New Roman"/>
                      <w:sz w:val="20"/>
                      <w:szCs w:val="24"/>
                      <w:vertAlign w:val="superscript"/>
                    </w:rPr>
                    <w:t>6</w:t>
                  </w:r>
                  <w:r>
                    <w:rPr>
                      <w:rFonts w:ascii="Times New Roman" w:hAnsi="Times New Roman" w:cs="Times New Roman"/>
                      <w:sz w:val="20"/>
                      <w:szCs w:val="20"/>
                    </w:rPr>
                    <w:fldChar w:fldCharType="end"/>
                  </w:r>
                </w:p>
              </w:tc>
            </w:tr>
            <w:tr w:rsidR="00E67C78" w:rsidRPr="008838F9" w14:paraId="499B9962" w14:textId="77777777" w:rsidTr="00E057B0">
              <w:trPr>
                <w:jc w:val="center"/>
              </w:trPr>
              <w:tc>
                <w:tcPr>
                  <w:tcW w:w="3510" w:type="dxa"/>
                  <w:tcBorders>
                    <w:top w:val="dotted" w:sz="4" w:space="0" w:color="auto"/>
                    <w:left w:val="nil"/>
                    <w:bottom w:val="dotted" w:sz="4" w:space="0" w:color="auto"/>
                    <w:right w:val="nil"/>
                  </w:tcBorders>
                </w:tcPr>
                <w:p w14:paraId="4FCB03EA" w14:textId="61557984" w:rsidR="00E67C78" w:rsidRPr="00083C4C" w:rsidRDefault="00E67C78" w:rsidP="00E67C78">
                  <w:pPr>
                    <w:rPr>
                      <w:rFonts w:ascii="Times New Roman" w:hAnsi="Times New Roman" w:cs="Times New Roman"/>
                      <w:sz w:val="20"/>
                      <w:szCs w:val="20"/>
                    </w:rPr>
                  </w:pPr>
                  <w:r w:rsidRPr="00083C4C">
                    <w:rPr>
                      <w:rFonts w:ascii="Times New Roman" w:hAnsi="Times New Roman" w:cs="Times New Roman"/>
                      <w:sz w:val="20"/>
                      <w:szCs w:val="20"/>
                    </w:rPr>
                    <w:t>CH</w:t>
                  </w:r>
                  <w:r w:rsidRPr="00083C4C">
                    <w:rPr>
                      <w:rFonts w:ascii="Times New Roman" w:hAnsi="Times New Roman" w:cs="Times New Roman"/>
                      <w:sz w:val="20"/>
                      <w:szCs w:val="20"/>
                      <w:vertAlign w:val="subscript"/>
                    </w:rPr>
                    <w:t>3</w:t>
                  </w:r>
                  <w:r w:rsidRPr="00083C4C">
                    <w:rPr>
                      <w:rFonts w:ascii="Times New Roman" w:hAnsi="Times New Roman" w:cs="Times New Roman"/>
                      <w:sz w:val="20"/>
                      <w:szCs w:val="20"/>
                    </w:rPr>
                    <w:t>CHO∙∙∙1H</w:t>
                  </w:r>
                  <w:r w:rsidRPr="00083C4C">
                    <w:rPr>
                      <w:rFonts w:ascii="Times New Roman" w:hAnsi="Times New Roman" w:cs="Times New Roman"/>
                      <w:sz w:val="20"/>
                      <w:szCs w:val="20"/>
                      <w:vertAlign w:val="subscript"/>
                    </w:rPr>
                    <w:t>2</w:t>
                  </w:r>
                  <w:r w:rsidRPr="00083C4C">
                    <w:rPr>
                      <w:rFonts w:ascii="Times New Roman" w:hAnsi="Times New Roman" w:cs="Times New Roman"/>
                      <w:sz w:val="20"/>
                      <w:szCs w:val="20"/>
                    </w:rPr>
                    <w:t>O</w:t>
                  </w:r>
                  <w:r w:rsidR="00730A6F">
                    <w:rPr>
                      <w:rFonts w:ascii="Times New Roman" w:hAnsi="Times New Roman" w:cs="Times New Roman"/>
                      <w:sz w:val="20"/>
                      <w:szCs w:val="20"/>
                    </w:rPr>
                    <w:t>/</w:t>
                  </w:r>
                  <w:r w:rsidR="00730A6F" w:rsidRPr="00083C4C">
                    <w:rPr>
                      <w:rFonts w:ascii="Times New Roman" w:hAnsi="Times New Roman" w:cs="Times New Roman"/>
                      <w:sz w:val="20"/>
                      <w:szCs w:val="20"/>
                    </w:rPr>
                    <w:t>CH</w:t>
                  </w:r>
                  <w:r w:rsidR="00730A6F" w:rsidRPr="00083C4C">
                    <w:rPr>
                      <w:rFonts w:ascii="Times New Roman" w:hAnsi="Times New Roman" w:cs="Times New Roman"/>
                      <w:sz w:val="20"/>
                      <w:szCs w:val="20"/>
                      <w:vertAlign w:val="subscript"/>
                    </w:rPr>
                    <w:t>3</w:t>
                  </w:r>
                  <w:r w:rsidR="00730A6F" w:rsidRPr="00083C4C">
                    <w:rPr>
                      <w:rFonts w:ascii="Times New Roman" w:hAnsi="Times New Roman" w:cs="Times New Roman"/>
                      <w:sz w:val="20"/>
                      <w:szCs w:val="20"/>
                    </w:rPr>
                    <w:t>CHO∙∙∙</w:t>
                  </w:r>
                  <w:r w:rsidR="00730A6F">
                    <w:rPr>
                      <w:rFonts w:ascii="Times New Roman" w:hAnsi="Times New Roman" w:cs="Times New Roman"/>
                      <w:sz w:val="20"/>
                      <w:szCs w:val="20"/>
                    </w:rPr>
                    <w:t>2H</w:t>
                  </w:r>
                  <w:r w:rsidR="00730A6F" w:rsidRPr="00BA4E60">
                    <w:rPr>
                      <w:rFonts w:ascii="Times New Roman" w:hAnsi="Times New Roman" w:cs="Times New Roman"/>
                      <w:sz w:val="20"/>
                      <w:szCs w:val="20"/>
                      <w:vertAlign w:val="subscript"/>
                    </w:rPr>
                    <w:t>2</w:t>
                  </w:r>
                  <w:r w:rsidR="00730A6F">
                    <w:rPr>
                      <w:rFonts w:ascii="Times New Roman" w:hAnsi="Times New Roman" w:cs="Times New Roman"/>
                      <w:sz w:val="20"/>
                      <w:szCs w:val="20"/>
                    </w:rPr>
                    <w:t>O</w:t>
                  </w:r>
                </w:p>
                <w:p w14:paraId="0FCA2861" w14:textId="7F53CE4C" w:rsidR="00E67C78" w:rsidRPr="00083C4C" w:rsidRDefault="00E67C78" w:rsidP="00E67C78">
                  <w:pPr>
                    <w:rPr>
                      <w:rFonts w:ascii="Times New Roman" w:hAnsi="Times New Roman" w:cs="Times New Roman"/>
                      <w:sz w:val="20"/>
                      <w:szCs w:val="20"/>
                    </w:rPr>
                  </w:pPr>
                  <w:r w:rsidRPr="00083C4C">
                    <w:rPr>
                      <w:rFonts w:ascii="Times New Roman" w:hAnsi="Times New Roman" w:cs="Times New Roman"/>
                      <w:sz w:val="20"/>
                      <w:szCs w:val="20"/>
                    </w:rPr>
                    <w:t>CH</w:t>
                  </w:r>
                  <w:r w:rsidRPr="00083C4C">
                    <w:rPr>
                      <w:rFonts w:ascii="Times New Roman" w:hAnsi="Times New Roman" w:cs="Times New Roman"/>
                      <w:sz w:val="20"/>
                      <w:szCs w:val="20"/>
                      <w:vertAlign w:val="subscript"/>
                    </w:rPr>
                    <w:t>2</w:t>
                  </w:r>
                  <w:r w:rsidRPr="00083C4C">
                    <w:rPr>
                      <w:rFonts w:ascii="Times New Roman" w:hAnsi="Times New Roman" w:cs="Times New Roman"/>
                      <w:sz w:val="20"/>
                      <w:szCs w:val="20"/>
                    </w:rPr>
                    <w:t>FCHO∙∙∙1H</w:t>
                  </w:r>
                  <w:r w:rsidRPr="00083C4C">
                    <w:rPr>
                      <w:rFonts w:ascii="Times New Roman" w:hAnsi="Times New Roman" w:cs="Times New Roman"/>
                      <w:sz w:val="20"/>
                      <w:szCs w:val="20"/>
                      <w:vertAlign w:val="subscript"/>
                    </w:rPr>
                    <w:t>2</w:t>
                  </w:r>
                  <w:r w:rsidRPr="00083C4C">
                    <w:rPr>
                      <w:rFonts w:ascii="Times New Roman" w:hAnsi="Times New Roman" w:cs="Times New Roman"/>
                      <w:sz w:val="20"/>
                      <w:szCs w:val="20"/>
                    </w:rPr>
                    <w:t>O</w:t>
                  </w:r>
                  <w:r w:rsidR="00730A6F">
                    <w:rPr>
                      <w:rFonts w:ascii="Times New Roman" w:hAnsi="Times New Roman" w:cs="Times New Roman"/>
                      <w:sz w:val="20"/>
                      <w:szCs w:val="20"/>
                    </w:rPr>
                    <w:t xml:space="preserve">/ </w:t>
                  </w:r>
                  <w:r w:rsidRPr="00083C4C">
                    <w:rPr>
                      <w:rFonts w:ascii="Times New Roman" w:hAnsi="Times New Roman" w:cs="Times New Roman"/>
                      <w:sz w:val="20"/>
                      <w:szCs w:val="20"/>
                    </w:rPr>
                    <w:t>CH</w:t>
                  </w:r>
                  <w:r w:rsidRPr="00083C4C">
                    <w:rPr>
                      <w:rFonts w:ascii="Times New Roman" w:hAnsi="Times New Roman" w:cs="Times New Roman"/>
                      <w:sz w:val="20"/>
                      <w:szCs w:val="20"/>
                      <w:vertAlign w:val="subscript"/>
                    </w:rPr>
                    <w:t>2</w:t>
                  </w:r>
                  <w:r w:rsidRPr="00083C4C">
                    <w:rPr>
                      <w:rFonts w:ascii="Times New Roman" w:hAnsi="Times New Roman" w:cs="Times New Roman"/>
                      <w:sz w:val="20"/>
                      <w:szCs w:val="20"/>
                    </w:rPr>
                    <w:t>FCHO∙∙∙2H</w:t>
                  </w:r>
                  <w:r w:rsidRPr="00083C4C">
                    <w:rPr>
                      <w:rFonts w:ascii="Times New Roman" w:hAnsi="Times New Roman" w:cs="Times New Roman"/>
                      <w:sz w:val="20"/>
                      <w:szCs w:val="20"/>
                      <w:vertAlign w:val="subscript"/>
                    </w:rPr>
                    <w:t>2</w:t>
                  </w:r>
                  <w:r w:rsidRPr="00083C4C">
                    <w:rPr>
                      <w:rFonts w:ascii="Times New Roman" w:hAnsi="Times New Roman" w:cs="Times New Roman"/>
                      <w:sz w:val="20"/>
                      <w:szCs w:val="20"/>
                    </w:rPr>
                    <w:t>O</w:t>
                  </w:r>
                </w:p>
              </w:tc>
              <w:tc>
                <w:tcPr>
                  <w:tcW w:w="2790" w:type="dxa"/>
                  <w:tcBorders>
                    <w:top w:val="dotted" w:sz="4" w:space="0" w:color="auto"/>
                    <w:left w:val="nil"/>
                    <w:bottom w:val="dotted" w:sz="4" w:space="0" w:color="auto"/>
                    <w:right w:val="nil"/>
                  </w:tcBorders>
                  <w:vAlign w:val="center"/>
                </w:tcPr>
                <w:p w14:paraId="597BBD85" w14:textId="77777777" w:rsidR="00E67C78" w:rsidRPr="00083C4C" w:rsidRDefault="00E67C78" w:rsidP="00E67C78">
                  <w:pPr>
                    <w:jc w:val="center"/>
                    <w:rPr>
                      <w:rFonts w:ascii="Times New Roman" w:hAnsi="Times New Roman" w:cs="Times New Roman"/>
                      <w:sz w:val="20"/>
                      <w:szCs w:val="20"/>
                    </w:rPr>
                  </w:pPr>
                  <w:r w:rsidRPr="00083C4C">
                    <w:rPr>
                      <w:rFonts w:ascii="Times New Roman" w:hAnsi="Times New Roman" w:cs="Times New Roman"/>
                      <w:sz w:val="20"/>
                      <w:szCs w:val="20"/>
                    </w:rPr>
                    <w:t>B3LYP/6-311++G(d,p)</w:t>
                  </w:r>
                </w:p>
              </w:tc>
              <w:tc>
                <w:tcPr>
                  <w:tcW w:w="1890" w:type="dxa"/>
                  <w:tcBorders>
                    <w:top w:val="dotted" w:sz="4" w:space="0" w:color="auto"/>
                    <w:left w:val="nil"/>
                    <w:bottom w:val="dotted" w:sz="4" w:space="0" w:color="auto"/>
                    <w:right w:val="nil"/>
                  </w:tcBorders>
                  <w:vAlign w:val="center"/>
                </w:tcPr>
                <w:p w14:paraId="755E660D" w14:textId="721E34EC" w:rsidR="00E67C78" w:rsidRPr="009545E9" w:rsidRDefault="00E67C78" w:rsidP="00730A6F">
                  <w:pPr>
                    <w:jc w:val="center"/>
                    <w:rPr>
                      <w:rFonts w:ascii="Times New Roman" w:hAnsi="Times New Roman" w:cs="Times New Roman"/>
                      <w:sz w:val="20"/>
                      <w:szCs w:val="20"/>
                    </w:rPr>
                  </w:pPr>
                  <w:r w:rsidRPr="00BA4E60">
                    <w:rPr>
                      <w:rFonts w:ascii="Times New Roman" w:hAnsi="Times New Roman" w:cs="Times New Roman"/>
                      <w:sz w:val="20"/>
                      <w:szCs w:val="20"/>
                    </w:rPr>
                    <w:t>52</w:t>
                  </w:r>
                  <w:r w:rsidR="00730A6F">
                    <w:rPr>
                      <w:rFonts w:ascii="Times New Roman" w:hAnsi="Times New Roman" w:cs="Times New Roman"/>
                      <w:sz w:val="20"/>
                      <w:szCs w:val="20"/>
                    </w:rPr>
                    <w:t>/</w:t>
                  </w:r>
                  <w:r w:rsidRPr="00BA4E60">
                    <w:rPr>
                      <w:rFonts w:ascii="Times New Roman" w:hAnsi="Times New Roman" w:cs="Times New Roman"/>
                      <w:sz w:val="20"/>
                      <w:szCs w:val="20"/>
                    </w:rPr>
                    <w:t>93</w:t>
                  </w:r>
                </w:p>
                <w:p w14:paraId="1897A5A0" w14:textId="20EC0839" w:rsidR="00E67C78" w:rsidRPr="009545E9" w:rsidRDefault="00E67C78" w:rsidP="00730A6F">
                  <w:pPr>
                    <w:jc w:val="center"/>
                    <w:rPr>
                      <w:rFonts w:ascii="Times New Roman" w:hAnsi="Times New Roman" w:cs="Times New Roman"/>
                      <w:sz w:val="20"/>
                      <w:szCs w:val="20"/>
                    </w:rPr>
                  </w:pPr>
                  <w:r w:rsidRPr="009545E9">
                    <w:rPr>
                      <w:rFonts w:ascii="Times New Roman" w:hAnsi="Times New Roman" w:cs="Times New Roman"/>
                      <w:sz w:val="20"/>
                      <w:szCs w:val="20"/>
                    </w:rPr>
                    <w:t>44</w:t>
                  </w:r>
                  <w:r w:rsidR="00730A6F">
                    <w:rPr>
                      <w:rFonts w:ascii="Times New Roman" w:hAnsi="Times New Roman" w:cs="Times New Roman"/>
                      <w:sz w:val="20"/>
                      <w:szCs w:val="20"/>
                    </w:rPr>
                    <w:t>/</w:t>
                  </w:r>
                  <w:r w:rsidRPr="009545E9">
                    <w:rPr>
                      <w:rFonts w:ascii="Times New Roman" w:hAnsi="Times New Roman" w:cs="Times New Roman"/>
                      <w:sz w:val="20"/>
                      <w:szCs w:val="20"/>
                    </w:rPr>
                    <w:t>61</w:t>
                  </w:r>
                </w:p>
              </w:tc>
              <w:tc>
                <w:tcPr>
                  <w:tcW w:w="864" w:type="dxa"/>
                  <w:tcBorders>
                    <w:top w:val="dotted" w:sz="4" w:space="0" w:color="auto"/>
                    <w:left w:val="nil"/>
                    <w:bottom w:val="dotted" w:sz="4" w:space="0" w:color="auto"/>
                    <w:right w:val="nil"/>
                  </w:tcBorders>
                  <w:vAlign w:val="center"/>
                </w:tcPr>
                <w:p w14:paraId="0CB9A92B" w14:textId="58EB90B5" w:rsidR="00E67C78" w:rsidRPr="009B14C9" w:rsidRDefault="00237649"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{"citationID":"F04ZGNmZ","properties":{"formattedCitation":"\\super 1\\nosupersub{}","plainCitation":"1","noteIndex":0},"citationItems":[{"id":892,"uris":["http://zotero.org/users/6701071/items/883BUG5L"],"itemData":{"id":892,"type":"article-journal","abstract":"The hydrogen bond interaction between CH3CHO, CH2FCHO, and CH3CFO and two water molecules is investigated at the B3LYP/6-311++G(d,p) level. The results are compared with the complexes involving the same carbonyl derivatives and one water molecule. The calculations involve the optimization of the structure, the harmonic vibrational frequencies, and relevant NBO (natural bond orbital) parameters such as the NBO charges, the occupation of antibonding orbitals, and intra- and intermolecular hyperconjugation energies. Two stable cyclic structures are predicted. The two structures are stabilized by C=O</w:instrText>
                  </w:r>
                  <w:r>
                    <w:rPr>
                      <w:rFonts w:ascii="Cambria Math" w:hAnsi="Cambria Math" w:cs="Cambria Math"/>
                      <w:sz w:val="20"/>
                      <w:szCs w:val="20"/>
                    </w:rPr>
                    <w:instrText>⋯</w:instrText>
                  </w:r>
                  <w:r>
                    <w:rPr>
                      <w:rFonts w:ascii="Times New Roman" w:hAnsi="Times New Roman" w:cs="Times New Roman"/>
                      <w:sz w:val="20"/>
                      <w:szCs w:val="20"/>
                    </w:rPr>
                    <w:instrText>HO hydrogen bond. The A structures are further stabilized by CH</w:instrText>
                  </w:r>
                  <w:r>
                    <w:rPr>
                      <w:rFonts w:ascii="Cambria Math" w:hAnsi="Cambria Math" w:cs="Cambria Math"/>
                      <w:sz w:val="20"/>
                      <w:szCs w:val="20"/>
                    </w:rPr>
                    <w:instrText>⋯</w:instrText>
                  </w:r>
                  <w:r>
                    <w:rPr>
                      <w:rFonts w:ascii="Times New Roman" w:hAnsi="Times New Roman" w:cs="Times New Roman"/>
                      <w:sz w:val="20"/>
                      <w:szCs w:val="20"/>
                    </w:rPr>
                    <w:instrText>O bond involving the CH3 (CH2F) group. This bond results in an elongation of the CH bond and red shift of the ν(CH) vibration. The B structures are stabilized by CH</w:instrText>
                  </w:r>
                  <w:r>
                    <w:rPr>
                      <w:rFonts w:ascii="Cambria Math" w:hAnsi="Cambria Math" w:cs="Cambria Math"/>
                      <w:sz w:val="20"/>
                      <w:szCs w:val="20"/>
                    </w:rPr>
                    <w:instrText>⋯</w:instrText>
                  </w:r>
                  <w:r>
                    <w:rPr>
                      <w:rFonts w:ascii="Times New Roman" w:hAnsi="Times New Roman" w:cs="Times New Roman"/>
                      <w:sz w:val="20"/>
                      <w:szCs w:val="20"/>
                    </w:rPr>
                    <w:instrText xml:space="preserve">O interaction involving the aldehydic CH bond. The formation of this bond results in a marked contraction of the CH bond and blue shift of the ν(CH) vibration indicating the predominance of the lone pair effect in determining the CH distances. The total interaction energies range from −12.40 to −13.50 kcal mol−1. The cooperative energies calculated at the trimer geometry are comprised between −2.30 and −2.60 kcal mol−1.","container-title":"Journal of Atomic, Molecular, and Optical Physics","DOI":"10.1155/2012/754879","ISSN":"2314-8039","language":"en","note":"publisher: Hindawi","page":"e754879","source":"www.hindawi.com","title":"Theoretical Investigation of the Cooperativity in CH3CHO·2H2O, CH2FCHO·2H2O, and CH3CFO·2H2O Systems","volume":"2012","author":[{"family":"Chandra","given":"Asit K."},{"family":"Zeegers-Huyskens","given":"Thérèse"}],"issued":{"date-parts":[["2012",7,29]]}}}],"schema":"https://github.com/citation-style-language/schema/raw/master/csl-citation.json"} </w:instrText>
                  </w:r>
                  <w:r>
                    <w:rPr>
                      <w:rFonts w:ascii="Times New Roman" w:hAnsi="Times New Roman" w:cs="Times New Roman"/>
                      <w:sz w:val="20"/>
                      <w:szCs w:val="20"/>
                    </w:rPr>
                    <w:fldChar w:fldCharType="separate"/>
                  </w:r>
                  <w:r w:rsidRPr="00237649">
                    <w:rPr>
                      <w:rFonts w:ascii="Times New Roman" w:hAnsi="Times New Roman" w:cs="Times New Roman"/>
                      <w:sz w:val="20"/>
                      <w:szCs w:val="24"/>
                      <w:vertAlign w:val="superscript"/>
                    </w:rPr>
                    <w:t>1</w:t>
                  </w:r>
                  <w:r>
                    <w:rPr>
                      <w:rFonts w:ascii="Times New Roman" w:hAnsi="Times New Roman" w:cs="Times New Roman"/>
                      <w:sz w:val="20"/>
                      <w:szCs w:val="20"/>
                    </w:rPr>
                    <w:fldChar w:fldCharType="end"/>
                  </w:r>
                </w:p>
              </w:tc>
            </w:tr>
            <w:tr w:rsidR="00E67C78" w:rsidRPr="008838F9" w14:paraId="6687A6A9" w14:textId="77777777" w:rsidTr="00E057B0">
              <w:trPr>
                <w:jc w:val="center"/>
              </w:trPr>
              <w:tc>
                <w:tcPr>
                  <w:tcW w:w="3510" w:type="dxa"/>
                  <w:tcBorders>
                    <w:top w:val="dotted" w:sz="4" w:space="0" w:color="auto"/>
                    <w:left w:val="nil"/>
                    <w:bottom w:val="dotted" w:sz="4" w:space="0" w:color="auto"/>
                    <w:right w:val="nil"/>
                  </w:tcBorders>
                  <w:vAlign w:val="center"/>
                </w:tcPr>
                <w:p w14:paraId="059DAE29" w14:textId="77777777" w:rsidR="00E67C78"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sidRPr="00054722">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CHS</w:t>
                  </w:r>
                  <w:r w:rsidRPr="008838F9">
                    <w:rPr>
                      <w:rFonts w:ascii="Times New Roman" w:hAnsi="Times New Roman" w:cs="Times New Roman"/>
                      <w:color w:val="000000"/>
                      <w:sz w:val="20"/>
                      <w:szCs w:val="20"/>
                    </w:rPr>
                    <w:t>∙∙∙1H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p w14:paraId="0D2F16B1" w14:textId="77777777" w:rsidR="00E67C78"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sidRPr="00054722">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CHS</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8838F9">
                    <w:rPr>
                      <w:rFonts w:ascii="Times New Roman" w:hAnsi="Times New Roman" w:cs="Times New Roman"/>
                      <w:color w:val="000000"/>
                      <w:sz w:val="20"/>
                      <w:szCs w:val="20"/>
                    </w:rPr>
                    <w:t>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p w14:paraId="628635D4" w14:textId="77777777" w:rsidR="00E67C78" w:rsidRPr="008838F9"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CH</w:t>
                  </w:r>
                  <w:r w:rsidRPr="00054722">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CHS</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3</w:t>
                  </w:r>
                  <w:r w:rsidRPr="008838F9">
                    <w:rPr>
                      <w:rFonts w:ascii="Times New Roman" w:hAnsi="Times New Roman" w:cs="Times New Roman"/>
                      <w:color w:val="000000"/>
                      <w:sz w:val="20"/>
                      <w:szCs w:val="20"/>
                    </w:rPr>
                    <w:t>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O</w:t>
                  </w:r>
                </w:p>
              </w:tc>
              <w:tc>
                <w:tcPr>
                  <w:tcW w:w="2790" w:type="dxa"/>
                  <w:tcBorders>
                    <w:top w:val="dotted" w:sz="4" w:space="0" w:color="auto"/>
                    <w:left w:val="nil"/>
                    <w:bottom w:val="dotted" w:sz="4" w:space="0" w:color="auto"/>
                    <w:right w:val="nil"/>
                  </w:tcBorders>
                  <w:vAlign w:val="center"/>
                </w:tcPr>
                <w:p w14:paraId="51CBE254" w14:textId="77777777" w:rsidR="00E67C78" w:rsidRPr="008838F9" w:rsidRDefault="00E67C78" w:rsidP="00E67C78">
                  <w:pPr>
                    <w:jc w:val="center"/>
                    <w:rPr>
                      <w:rFonts w:ascii="Times New Roman" w:hAnsi="Times New Roman" w:cs="Times New Roman"/>
                      <w:sz w:val="20"/>
                      <w:szCs w:val="20"/>
                    </w:rPr>
                  </w:pPr>
                  <w:r w:rsidRPr="00550396">
                    <w:rPr>
                      <w:rFonts w:ascii="Times New Roman" w:hAnsi="Times New Roman" w:cs="Times New Roman"/>
                      <w:sz w:val="20"/>
                      <w:szCs w:val="20"/>
                    </w:rPr>
                    <w:t>MP2/aug-cc-pVDZ</w:t>
                  </w:r>
                </w:p>
              </w:tc>
              <w:tc>
                <w:tcPr>
                  <w:tcW w:w="1890" w:type="dxa"/>
                  <w:tcBorders>
                    <w:top w:val="dotted" w:sz="4" w:space="0" w:color="auto"/>
                    <w:left w:val="nil"/>
                    <w:bottom w:val="dotted" w:sz="4" w:space="0" w:color="auto"/>
                    <w:right w:val="nil"/>
                  </w:tcBorders>
                  <w:vAlign w:val="center"/>
                </w:tcPr>
                <w:p w14:paraId="15B681F7" w14:textId="77777777" w:rsidR="00E67C78" w:rsidRDefault="00E67C78" w:rsidP="00E67C78">
                  <w:pPr>
                    <w:jc w:val="center"/>
                    <w:rPr>
                      <w:rFonts w:ascii="Times New Roman" w:hAnsi="Times New Roman" w:cs="Times New Roman"/>
                      <w:color w:val="000000"/>
                      <w:sz w:val="20"/>
                      <w:szCs w:val="20"/>
                    </w:rPr>
                  </w:pPr>
                  <w:r>
                    <w:rPr>
                      <w:rFonts w:ascii="Times New Roman" w:hAnsi="Times New Roman" w:cs="Times New Roman"/>
                      <w:color w:val="000000"/>
                      <w:sz w:val="20"/>
                      <w:szCs w:val="20"/>
                    </w:rPr>
                    <w:t>24.0</w:t>
                  </w:r>
                </w:p>
                <w:p w14:paraId="15A4A538" w14:textId="77777777" w:rsidR="00E67C78" w:rsidRDefault="00E67C78" w:rsidP="00E67C78">
                  <w:pPr>
                    <w:jc w:val="center"/>
                    <w:rPr>
                      <w:rFonts w:ascii="Times New Roman" w:hAnsi="Times New Roman" w:cs="Times New Roman"/>
                      <w:color w:val="000000"/>
                      <w:sz w:val="20"/>
                      <w:szCs w:val="20"/>
                    </w:rPr>
                  </w:pPr>
                  <w:r>
                    <w:rPr>
                      <w:rFonts w:ascii="Times New Roman" w:hAnsi="Times New Roman" w:cs="Times New Roman"/>
                      <w:color w:val="000000"/>
                      <w:sz w:val="20"/>
                      <w:szCs w:val="20"/>
                    </w:rPr>
                    <w:t>33.1</w:t>
                  </w:r>
                </w:p>
                <w:p w14:paraId="68630991" w14:textId="77777777" w:rsidR="00E67C78" w:rsidRPr="008838F9" w:rsidRDefault="00E67C78" w:rsidP="00E67C78">
                  <w:pPr>
                    <w:jc w:val="center"/>
                    <w:rPr>
                      <w:rFonts w:ascii="Times New Roman" w:hAnsi="Times New Roman" w:cs="Times New Roman"/>
                      <w:color w:val="000000"/>
                      <w:sz w:val="20"/>
                      <w:szCs w:val="20"/>
                    </w:rPr>
                  </w:pPr>
                  <w:r>
                    <w:rPr>
                      <w:rFonts w:ascii="Times New Roman" w:hAnsi="Times New Roman" w:cs="Times New Roman"/>
                      <w:color w:val="000000"/>
                      <w:sz w:val="20"/>
                      <w:szCs w:val="20"/>
                    </w:rPr>
                    <w:t>62.2</w:t>
                  </w:r>
                </w:p>
              </w:tc>
              <w:tc>
                <w:tcPr>
                  <w:tcW w:w="864" w:type="dxa"/>
                  <w:tcBorders>
                    <w:top w:val="dotted" w:sz="4" w:space="0" w:color="auto"/>
                    <w:left w:val="nil"/>
                    <w:bottom w:val="dotted" w:sz="4" w:space="0" w:color="auto"/>
                    <w:right w:val="nil"/>
                  </w:tcBorders>
                  <w:vAlign w:val="center"/>
                </w:tcPr>
                <w:p w14:paraId="3A72F0AB" w14:textId="17E44CC3" w:rsidR="00E67C78" w:rsidRPr="009B14C9" w:rsidRDefault="00237649"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{"citationID":"2ysmCpkj","properties":{"formattedCitation":"\\super 2\\nosupersub{}","plainCitation":"2","noteIndex":0},"citationItems":[{"id":875,"uris":["http://zotero.org/users/6701071/items/PHZDSRSB"],"itemData":{"id":875,"type":"article-journal","abstract":"Six stable geometrical structures of the interaction between CH3CHS and H2O were observed on potential energy surface at the MP2/ aug-cc-pVDZ level of theory. Interaction energies corrected by both ZPE and BSSE for all the complexes at the MP2/aug-cc-pVTZ//MP2/aug-cc-pVDZ high level of theory range from -12.0 to -61.4 kJ.mol-1. When adding water molecule to CH3CHS, stability of interacting system and cooperative capacity of complexes are increased. In general, the strength of complexes is contributed by O–H∙∙∙O/S and C–H∙∙∙O hydrogen bonds, and their stability decreases in the order of O–H∙∙∙O &gt; O–H∙∙∙S &gt; C–H∙∙∙O. Interestingly, a larger contraction and a stronger increase of stretching frequency of Csp2–H bond as compared to Csp3–H bond are observed following complexation although the Csp2–H∙∙∙O H-bonds are stronger than the Csp3–H∙∙∙O counterparts. This detective result is mainly determined by a decrease in the electron density of the σ*(C − H) orbital.","container-title":"Vietnam Journal of Chemistry","DOI":"10.1002/vjch.201900075","ISSN":"2572-8288","issue":"4","language":"en","note":"_eprint: https://onlinelibrary.wiley.com/doi/pdf/10.1002/vjch.201900075","page":"425-432","source":"Wiley Online Library","title":"Roles of H2O to hydrogen bonds, structure and strength of complexes of CH3CHS and H2O","volume":"57","author":[{"family":"Cuc","given":"Nguyen Thi Thanh"},{"family":"Dai","given":"Ho Quoc"},{"family":"Nhung","given":"Nguyen Thi Ai"},{"family":"Hung","given":"Nguyen Phi"},{"family":"Trung","given":"Nguyen Tien"}],"issued":{"date-parts":[["2019"]]}}}],"schema":"https://github.com/citation-style-language/schema/raw/master/csl-citation.json"} </w:instrText>
                  </w:r>
                  <w:r>
                    <w:rPr>
                      <w:rFonts w:ascii="Times New Roman" w:hAnsi="Times New Roman" w:cs="Times New Roman"/>
                      <w:sz w:val="20"/>
                      <w:szCs w:val="20"/>
                    </w:rPr>
                    <w:fldChar w:fldCharType="separate"/>
                  </w:r>
                  <w:r w:rsidRPr="00237649">
                    <w:rPr>
                      <w:rFonts w:ascii="Times New Roman" w:hAnsi="Times New Roman" w:cs="Times New Roman"/>
                      <w:sz w:val="20"/>
                      <w:szCs w:val="24"/>
                      <w:vertAlign w:val="superscript"/>
                    </w:rPr>
                    <w:t>2</w:t>
                  </w:r>
                  <w:r>
                    <w:rPr>
                      <w:rFonts w:ascii="Times New Roman" w:hAnsi="Times New Roman" w:cs="Times New Roman"/>
                      <w:sz w:val="20"/>
                      <w:szCs w:val="20"/>
                    </w:rPr>
                    <w:fldChar w:fldCharType="end"/>
                  </w:r>
                </w:p>
              </w:tc>
            </w:tr>
            <w:tr w:rsidR="00E67C78" w:rsidRPr="008838F9" w14:paraId="28A5FD08" w14:textId="77777777" w:rsidTr="00E057B0">
              <w:trPr>
                <w:jc w:val="center"/>
              </w:trPr>
              <w:tc>
                <w:tcPr>
                  <w:tcW w:w="3510" w:type="dxa"/>
                  <w:tcBorders>
                    <w:top w:val="dotted" w:sz="4" w:space="0" w:color="auto"/>
                    <w:left w:val="nil"/>
                    <w:bottom w:val="dotted" w:sz="4" w:space="0" w:color="auto"/>
                    <w:right w:val="nil"/>
                  </w:tcBorders>
                  <w:vAlign w:val="center"/>
                </w:tcPr>
                <w:p w14:paraId="7D1199BA" w14:textId="77777777" w:rsidR="00E67C78"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XCHO</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1</w:t>
                  </w:r>
                  <w:r w:rsidRPr="008838F9">
                    <w:rPr>
                      <w:rFonts w:ascii="Times New Roman" w:hAnsi="Times New Roman" w:cs="Times New Roman"/>
                      <w:color w:val="000000"/>
                      <w:sz w:val="20"/>
                      <w:szCs w:val="20"/>
                    </w:rPr>
                    <w:t>H</w:t>
                  </w:r>
                  <w:r w:rsidRPr="009C468D">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Z</w:t>
                  </w:r>
                </w:p>
                <w:p w14:paraId="274369D6" w14:textId="77777777" w:rsidR="00E67C78" w:rsidRPr="008F4097"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XCHO</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2</w:t>
                  </w:r>
                  <w:r w:rsidRPr="008838F9">
                    <w:rPr>
                      <w:rFonts w:ascii="Times New Roman" w:hAnsi="Times New Roman" w:cs="Times New Roman"/>
                      <w:color w:val="000000"/>
                      <w:sz w:val="20"/>
                      <w:szCs w:val="20"/>
                    </w:rPr>
                    <w:t>H</w:t>
                  </w:r>
                  <w:r w:rsidRPr="009C468D">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O</w:t>
                  </w:r>
                </w:p>
                <w:p w14:paraId="603FF48E" w14:textId="77777777" w:rsidR="00E67C78" w:rsidRDefault="00E67C78" w:rsidP="00E67C78">
                  <w:pPr>
                    <w:rPr>
                      <w:rFonts w:ascii="Times New Roman" w:hAnsi="Times New Roman" w:cs="Times New Roman"/>
                      <w:color w:val="000000"/>
                      <w:sz w:val="20"/>
                      <w:szCs w:val="20"/>
                    </w:rPr>
                  </w:pPr>
                  <w:r>
                    <w:rPr>
                      <w:rFonts w:ascii="Times New Roman" w:hAnsi="Times New Roman" w:cs="Times New Roman"/>
                      <w:color w:val="000000"/>
                      <w:sz w:val="20"/>
                      <w:szCs w:val="20"/>
                    </w:rPr>
                    <w:t>(X</w:t>
                  </w:r>
                  <w:r w:rsidRPr="008838F9">
                    <w:rPr>
                      <w:rFonts w:ascii="Times New Roman" w:hAnsi="Times New Roman" w:cs="Times New Roman"/>
                      <w:color w:val="000000"/>
                      <w:sz w:val="20"/>
                      <w:szCs w:val="20"/>
                    </w:rPr>
                    <w:t>= H, F, Cl, Br, CH</w:t>
                  </w:r>
                  <w:r w:rsidRPr="008838F9">
                    <w:rPr>
                      <w:rFonts w:ascii="Times New Roman" w:hAnsi="Times New Roman" w:cs="Times New Roman"/>
                      <w:color w:val="000000"/>
                      <w:sz w:val="20"/>
                      <w:szCs w:val="20"/>
                      <w:vertAlign w:val="subscript"/>
                    </w:rPr>
                    <w:t>3</w:t>
                  </w:r>
                  <w:r w:rsidRPr="008838F9">
                    <w:rPr>
                      <w:rFonts w:ascii="Times New Roman" w:hAnsi="Times New Roman" w:cs="Times New Roman"/>
                      <w:color w:val="000000"/>
                      <w:sz w:val="20"/>
                      <w:szCs w:val="20"/>
                    </w:rPr>
                    <w:t>; Z= O, S)</w:t>
                  </w:r>
                </w:p>
              </w:tc>
              <w:tc>
                <w:tcPr>
                  <w:tcW w:w="2790" w:type="dxa"/>
                  <w:tcBorders>
                    <w:top w:val="dotted" w:sz="4" w:space="0" w:color="auto"/>
                    <w:left w:val="nil"/>
                    <w:bottom w:val="dotted" w:sz="4" w:space="0" w:color="auto"/>
                    <w:right w:val="nil"/>
                  </w:tcBorders>
                  <w:vAlign w:val="center"/>
                </w:tcPr>
                <w:p w14:paraId="1095E62C" w14:textId="77777777" w:rsidR="00E67C78" w:rsidRPr="00550396" w:rsidRDefault="00E67C78" w:rsidP="00E67C78">
                  <w:pPr>
                    <w:jc w:val="center"/>
                    <w:rPr>
                      <w:rFonts w:ascii="Times New Roman" w:hAnsi="Times New Roman" w:cs="Times New Roman"/>
                      <w:sz w:val="20"/>
                      <w:szCs w:val="20"/>
                    </w:rPr>
                  </w:pPr>
                  <w:r w:rsidRPr="00550396">
                    <w:rPr>
                      <w:rFonts w:ascii="Times New Roman" w:hAnsi="Times New Roman" w:cs="Times New Roman"/>
                      <w:sz w:val="20"/>
                      <w:szCs w:val="20"/>
                    </w:rPr>
                    <w:t>MP2/aug-cc-pVDZ</w:t>
                  </w:r>
                </w:p>
              </w:tc>
              <w:tc>
                <w:tcPr>
                  <w:tcW w:w="1890" w:type="dxa"/>
                  <w:tcBorders>
                    <w:top w:val="dotted" w:sz="4" w:space="0" w:color="auto"/>
                    <w:left w:val="nil"/>
                    <w:bottom w:val="dotted" w:sz="4" w:space="0" w:color="auto"/>
                    <w:right w:val="nil"/>
                  </w:tcBorders>
                  <w:vAlign w:val="center"/>
                </w:tcPr>
                <w:p w14:paraId="61ABDFC1" w14:textId="77777777" w:rsidR="00E67C78" w:rsidRDefault="00E67C78" w:rsidP="00E67C78">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2.9 </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 xml:space="preserve"> 52</w:t>
                  </w:r>
                </w:p>
                <w:p w14:paraId="19B3CAAE" w14:textId="77777777" w:rsidR="00E67C78" w:rsidRDefault="00E67C78" w:rsidP="00E67C78">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4.0 </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 xml:space="preserve"> 92.3</w:t>
                  </w:r>
                </w:p>
                <w:p w14:paraId="21732757" w14:textId="77777777" w:rsidR="00E67C78" w:rsidRDefault="00E67C78" w:rsidP="00E67C78">
                  <w:pPr>
                    <w:jc w:val="center"/>
                    <w:rPr>
                      <w:rFonts w:ascii="Times New Roman" w:hAnsi="Times New Roman" w:cs="Times New Roman"/>
                      <w:color w:val="000000"/>
                      <w:sz w:val="20"/>
                      <w:szCs w:val="20"/>
                    </w:rPr>
                  </w:pPr>
                </w:p>
              </w:tc>
              <w:tc>
                <w:tcPr>
                  <w:tcW w:w="864" w:type="dxa"/>
                  <w:tcBorders>
                    <w:top w:val="dotted" w:sz="4" w:space="0" w:color="auto"/>
                    <w:left w:val="nil"/>
                    <w:bottom w:val="dotted" w:sz="4" w:space="0" w:color="auto"/>
                    <w:right w:val="nil"/>
                  </w:tcBorders>
                  <w:vAlign w:val="center"/>
                </w:tcPr>
                <w:p w14:paraId="59B8FBF0" w14:textId="3CCF8A0F" w:rsidR="00E67C78" w:rsidRPr="009B14C9" w:rsidRDefault="00237649"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{"citationID":"38ES8lgl","properties":{"formattedCitation":"\\super 7\\nosupersub{}","plainCitation":"7","noteIndex":0},"citationItems":[{"id":1339,"uris":["http://zotero.org/users/6701071/items/BJ74LVKD"],"itemData":{"id":1339,"type":"article-journal","abstract":"Hydrogen bonds (H-bonds) in the complexes between aldehydes and hydrogen chalcogenides, XCHO...nH2Z with X = H, F, Cl, Br, and CH3, Z = O, S, Se, and Te, and n = 1,2, were investigated using high-level ab initio calculations. The Csp2–H...O H-bonds are found to be about twice as strong as the Csp2–H...S/Se/Te counterparts. Remarkably, the S/Se/Te–H...S/Se/Te H-bonds are 4.5 times as weak as the O–H...O ones. The addition of the second H2Z molecule into binary systems induces stronger complexes and causes a positive cooperative effect in ternary complexes. The blue shift of Csp2–H stretching frequency involving the Csp2–H...Z H-bond sharply increases when replacing one H atom in HCHO by a CH3 group. In contrast, when one H atom in HCHO is substituted with a halogen, the magnitude of blue-shifting of the Csp2–H...Z H-bond becomes smaller. The largest blue shift up to 92 cm–1 of Csp2–H stretching frequency in Csp2–H...O H-bond in CH3CHO...2H2O has rarely been observed and is much greater than that in the cases of the Csp2–H...S/Se/Te ones. The Csp2–H blue shift of Csp2–H...Z bonds in the halogenated aldehydes is converted into a red shift when H2O is replaced by a heavier analogue, such as H2S, H2Se, or H2Te. The stability and classification of nonconventional H-bonds including Csp2–H...Se/Te, Te–H...Te, and Se/Te–H...O have been established for the first time.","container-title":"The Journal of Physical Chemistry A","DOI":"10.1021/acs.jpca.1c06708","ISSN":"1089-5639","issue":"48","journalAbbreviation":"J. Phys. Chem. A","note":"publisher: American Chemical Society","page":"10291-10302","source":"ACS Publications","title":"Theoretical Aspects of Nonconventional Hydrogen Bonds in the Complexes of Aldehydes and Hydrogen Chalcogenides","volume":"125","author":[{"family":"Cuc","given":"Nguyen Thi Thanh"},{"family":"Phan","given":"Cam-Tu Dang"},{"family":"Nhung","given":"Nguyen Thi Ai"},{"family":"Nguyen","given":"Minh Tho"},{"family":"Trung","given":"Nguyen Tien"},{"family":"Ngan","given":"Vu Thi"}],"issued":{"date-parts":[["2021",12,9]]}}}],"schema":"https://github.com/citation-style-language/schema/raw/master/csl-citation.json"} </w:instrText>
                  </w:r>
                  <w:r>
                    <w:rPr>
                      <w:rFonts w:ascii="Times New Roman" w:hAnsi="Times New Roman" w:cs="Times New Roman"/>
                      <w:sz w:val="20"/>
                      <w:szCs w:val="20"/>
                    </w:rPr>
                    <w:fldChar w:fldCharType="separate"/>
                  </w:r>
                  <w:r w:rsidRPr="00237649">
                    <w:rPr>
                      <w:rFonts w:ascii="Times New Roman" w:hAnsi="Times New Roman" w:cs="Times New Roman"/>
                      <w:sz w:val="20"/>
                      <w:szCs w:val="24"/>
                      <w:vertAlign w:val="superscript"/>
                    </w:rPr>
                    <w:t>7</w:t>
                  </w:r>
                  <w:r>
                    <w:rPr>
                      <w:rFonts w:ascii="Times New Roman" w:hAnsi="Times New Roman" w:cs="Times New Roman"/>
                      <w:sz w:val="20"/>
                      <w:szCs w:val="20"/>
                    </w:rPr>
                    <w:fldChar w:fldCharType="end"/>
                  </w:r>
                </w:p>
              </w:tc>
            </w:tr>
            <w:tr w:rsidR="00E67C78" w:rsidRPr="008838F9" w14:paraId="66492386" w14:textId="77777777" w:rsidTr="005053E4">
              <w:trPr>
                <w:jc w:val="center"/>
              </w:trPr>
              <w:tc>
                <w:tcPr>
                  <w:tcW w:w="3510" w:type="dxa"/>
                  <w:tcBorders>
                    <w:top w:val="dotted" w:sz="4" w:space="0" w:color="auto"/>
                    <w:left w:val="nil"/>
                    <w:bottom w:val="dotted" w:sz="4" w:space="0" w:color="auto"/>
                    <w:right w:val="nil"/>
                  </w:tcBorders>
                </w:tcPr>
                <w:p w14:paraId="02E8E364" w14:textId="77777777" w:rsidR="00E67C78" w:rsidRPr="008838F9" w:rsidRDefault="00E67C78" w:rsidP="00E67C78">
                  <w:pPr>
                    <w:rPr>
                      <w:rFonts w:ascii="Times New Roman" w:hAnsi="Times New Roman" w:cs="Times New Roman"/>
                      <w:sz w:val="20"/>
                      <w:szCs w:val="20"/>
                    </w:rPr>
                  </w:pPr>
                  <w:r w:rsidRPr="008838F9">
                    <w:rPr>
                      <w:rFonts w:ascii="Times New Roman" w:hAnsi="Times New Roman" w:cs="Times New Roman"/>
                      <w:color w:val="000000"/>
                      <w:sz w:val="20"/>
                      <w:szCs w:val="20"/>
                    </w:rPr>
                    <w:t xml:space="preserve">RCHZ∙∙∙HCOOH </w:t>
                  </w:r>
                  <w:r w:rsidRPr="008838F9">
                    <w:rPr>
                      <w:rFonts w:ascii="Times New Roman" w:hAnsi="Times New Roman" w:cs="Times New Roman"/>
                      <w:color w:val="000000"/>
                      <w:sz w:val="20"/>
                      <w:szCs w:val="20"/>
                    </w:rPr>
                    <w:br/>
                    <w:t>(R= H, F, Cl, Br, CH</w:t>
                  </w:r>
                  <w:r w:rsidRPr="008838F9">
                    <w:rPr>
                      <w:rFonts w:ascii="Times New Roman" w:hAnsi="Times New Roman" w:cs="Times New Roman"/>
                      <w:color w:val="000000"/>
                      <w:sz w:val="20"/>
                      <w:szCs w:val="20"/>
                      <w:vertAlign w:val="subscript"/>
                    </w:rPr>
                    <w:t>3</w:t>
                  </w:r>
                  <w:r w:rsidRPr="008838F9">
                    <w:rPr>
                      <w:rFonts w:ascii="Times New Roman" w:hAnsi="Times New Roman" w:cs="Times New Roman"/>
                      <w:color w:val="000000"/>
                      <w:sz w:val="20"/>
                      <w:szCs w:val="20"/>
                    </w:rPr>
                    <w:t>, NH</w:t>
                  </w:r>
                  <w:r w:rsidRPr="008838F9">
                    <w:rPr>
                      <w:rFonts w:ascii="Times New Roman" w:hAnsi="Times New Roman" w:cs="Times New Roman"/>
                      <w:color w:val="000000"/>
                      <w:sz w:val="20"/>
                      <w:szCs w:val="20"/>
                      <w:vertAlign w:val="subscript"/>
                    </w:rPr>
                    <w:t>2</w:t>
                  </w:r>
                  <w:r w:rsidRPr="008838F9">
                    <w:rPr>
                      <w:rFonts w:ascii="Times New Roman" w:hAnsi="Times New Roman" w:cs="Times New Roman"/>
                      <w:color w:val="000000"/>
                      <w:sz w:val="20"/>
                      <w:szCs w:val="20"/>
                    </w:rPr>
                    <w:t>; Z= O, S)</w:t>
                  </w:r>
                </w:p>
              </w:tc>
              <w:tc>
                <w:tcPr>
                  <w:tcW w:w="2790" w:type="dxa"/>
                  <w:tcBorders>
                    <w:top w:val="dotted" w:sz="4" w:space="0" w:color="auto"/>
                    <w:left w:val="nil"/>
                    <w:bottom w:val="dotted" w:sz="4" w:space="0" w:color="auto"/>
                    <w:right w:val="nil"/>
                  </w:tcBorders>
                  <w:vAlign w:val="center"/>
                </w:tcPr>
                <w:p w14:paraId="3B6831BE" w14:textId="77777777" w:rsidR="00E67C78" w:rsidRPr="008838F9" w:rsidRDefault="00E67C78" w:rsidP="00E67C78">
                  <w:pPr>
                    <w:jc w:val="center"/>
                    <w:rPr>
                      <w:rFonts w:ascii="Times New Roman" w:hAnsi="Times New Roman" w:cs="Times New Roman"/>
                      <w:bCs/>
                      <w:sz w:val="20"/>
                      <w:szCs w:val="20"/>
                    </w:rPr>
                  </w:pPr>
                  <w:r w:rsidRPr="008838F9">
                    <w:rPr>
                      <w:rFonts w:ascii="Times New Roman" w:hAnsi="Times New Roman" w:cs="Times New Roman"/>
                      <w:sz w:val="20"/>
                      <w:szCs w:val="20"/>
                    </w:rPr>
                    <w:t>MP2/aug-cc-pVDZ</w:t>
                  </w:r>
                </w:p>
              </w:tc>
              <w:tc>
                <w:tcPr>
                  <w:tcW w:w="1890" w:type="dxa"/>
                  <w:tcBorders>
                    <w:top w:val="dotted" w:sz="4" w:space="0" w:color="auto"/>
                    <w:left w:val="nil"/>
                    <w:bottom w:val="dotted" w:sz="4" w:space="0" w:color="auto"/>
                    <w:right w:val="nil"/>
                  </w:tcBorders>
                  <w:vAlign w:val="center"/>
                </w:tcPr>
                <w:p w14:paraId="27492BA1" w14:textId="77777777" w:rsidR="00E67C78" w:rsidRPr="008838F9" w:rsidRDefault="00E67C78" w:rsidP="00E67C78">
                  <w:pPr>
                    <w:jc w:val="center"/>
                    <w:rPr>
                      <w:rFonts w:ascii="Times New Roman" w:hAnsi="Times New Roman" w:cs="Times New Roman"/>
                      <w:sz w:val="20"/>
                      <w:szCs w:val="20"/>
                    </w:rPr>
                  </w:pPr>
                  <w:r w:rsidRPr="00BA4E60">
                    <w:rPr>
                      <w:rFonts w:ascii="Times New Roman" w:hAnsi="Times New Roman" w:cs="Times New Roman"/>
                      <w:color w:val="000000"/>
                      <w:sz w:val="20"/>
                      <w:szCs w:val="20"/>
                    </w:rPr>
                    <w:t>81÷96</w:t>
                  </w:r>
                </w:p>
              </w:tc>
              <w:tc>
                <w:tcPr>
                  <w:tcW w:w="864" w:type="dxa"/>
                  <w:tcBorders>
                    <w:top w:val="dotted" w:sz="4" w:space="0" w:color="auto"/>
                    <w:left w:val="nil"/>
                    <w:bottom w:val="dotted" w:sz="4" w:space="0" w:color="auto"/>
                    <w:right w:val="nil"/>
                  </w:tcBorders>
                  <w:vAlign w:val="center"/>
                </w:tcPr>
                <w:p w14:paraId="3D1B95A8" w14:textId="5C7C9DF5" w:rsidR="00E67C78" w:rsidRPr="009B14C9" w:rsidRDefault="00237649"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{"citationID":"aLvgcnHe","properties":{"formattedCitation":"\\super 8\\nosupersub{}","plainCitation":"8","noteIndex":0},"citationItems":[{"id":880,"uris":["http://zotero.org/users/6701071/items/HUKMBB7C"],"itemData":{"id":880,"type":"article-journal","abstract":"Thirty-six stable complexes of formic acid with formaldehydes and thioformaldehydes were determined on the potential energy surface, in which the XCHO···HCOOH complexes are found to be more stable than the XCHS···HCOOH counterparts, with X = H, F, Cl, Br, CH3 , NH2 . All complexes are stabilized by hydrogen bonds, and their contribution to the total stabilization energy of the complexes increases in going from C-H···S to C-H···O to O-H···S and finally to O-H···O. Remarkably, a significant blueshift of Csp2 -H bond by 81-96 cm-1 in the Csp2 -H···O hydrogen bond has hardly ever been reported, and a considerable redshift of O-H stretching frequency by 206-544 cm-1 in the O-H···O/S hydrogen bonds is also predicted. The obtained results in our present work and previous literatures support that a distance contraction and a stretching frequency blueshift of C-H bond involving hydrogen bond depend mainly on its polarity and gas phase basicity of proton acceptor, besides the rearrangement of electron density due to complex formation. Markedly, we suggest the ratio of deprotonation enthalpy to proton affinity (R c ) as an indicator to prospect for classification of hydrogen bonds. The symmetry adapted perturbation theory results show a larger role of attractive electrostatic term in XO-n as compared to that in XS-n and the electrostatic interaction is overwhelming dispersion or induction counterparts in stabilizing XO-n and XS-n, with n = 1, 2, 3. © 2019 Wiley Periodicals, Inc.","container-title":"Journal of Computational Chemistry","DOI":"10.1002/jcc.25793","ISSN":"1096-987X","issue":"13","journalAbbreviation":"J Comput Chem","language":"eng","note":"PMID: 30715728","page":"1387-1400","source":"PubMed","title":"Remarkable shifts of Csp2 -H and O-H stretching frequencies and stability of complexes of formic acid with formaldehydes and thioformaldehydes","volume":"40","author":[{"family":"Trung","given":"Nguyen Tien"},{"family":"Khanh","given":"Pham Ngoc"},{"family":"Carvalho","given":"Alfredo J. Palace"},{"family":"Nguyen","given":"Minh Tho"}],"issued":{"date-parts":[["2019",5,15]]}}}],"schema":"https://github.com/citation-style-language/schema/raw/master/csl-citation.json"} </w:instrText>
                  </w:r>
                  <w:r>
                    <w:rPr>
                      <w:rFonts w:ascii="Times New Roman" w:hAnsi="Times New Roman" w:cs="Times New Roman"/>
                      <w:sz w:val="20"/>
                      <w:szCs w:val="20"/>
                    </w:rPr>
                    <w:fldChar w:fldCharType="separate"/>
                  </w:r>
                  <w:r w:rsidRPr="00237649">
                    <w:rPr>
                      <w:rFonts w:ascii="Times New Roman" w:hAnsi="Times New Roman" w:cs="Times New Roman"/>
                      <w:sz w:val="20"/>
                      <w:szCs w:val="24"/>
                      <w:vertAlign w:val="superscript"/>
                    </w:rPr>
                    <w:t>8</w:t>
                  </w:r>
                  <w:r>
                    <w:rPr>
                      <w:rFonts w:ascii="Times New Roman" w:hAnsi="Times New Roman" w:cs="Times New Roman"/>
                      <w:sz w:val="20"/>
                      <w:szCs w:val="20"/>
                    </w:rPr>
                    <w:fldChar w:fldCharType="end"/>
                  </w:r>
                </w:p>
              </w:tc>
            </w:tr>
            <w:tr w:rsidR="00E67C78" w:rsidRPr="008838F9" w14:paraId="23B3BF4E" w14:textId="77777777" w:rsidTr="005053E4">
              <w:trPr>
                <w:jc w:val="center"/>
              </w:trPr>
              <w:tc>
                <w:tcPr>
                  <w:tcW w:w="3510" w:type="dxa"/>
                  <w:tcBorders>
                    <w:top w:val="dotted" w:sz="4" w:space="0" w:color="auto"/>
                    <w:left w:val="nil"/>
                    <w:bottom w:val="dotted" w:sz="4" w:space="0" w:color="auto"/>
                    <w:right w:val="nil"/>
                  </w:tcBorders>
                </w:tcPr>
                <w:p w14:paraId="76311628" w14:textId="3C4490C9" w:rsidR="00E67C78" w:rsidRPr="008838F9" w:rsidRDefault="0085595E" w:rsidP="00E67C78">
                  <w:pPr>
                    <w:rPr>
                      <w:rFonts w:ascii="Times New Roman" w:hAnsi="Times New Roman" w:cs="Times New Roman"/>
                      <w:sz w:val="20"/>
                      <w:szCs w:val="20"/>
                    </w:rPr>
                  </w:pPr>
                  <w:r>
                    <w:rPr>
                      <w:rFonts w:ascii="Times New Roman" w:hAnsi="Times New Roman" w:cs="Times New Roman"/>
                      <w:sz w:val="20"/>
                      <w:szCs w:val="20"/>
                    </w:rPr>
                    <w:t>R</w:t>
                  </w:r>
                  <w:r w:rsidR="00E67C78">
                    <w:rPr>
                      <w:rFonts w:ascii="Times New Roman" w:hAnsi="Times New Roman" w:cs="Times New Roman"/>
                      <w:sz w:val="20"/>
                      <w:szCs w:val="20"/>
                    </w:rPr>
                    <w:t>CHO</w:t>
                  </w:r>
                  <w:r w:rsidR="00E67C78" w:rsidRPr="008838F9">
                    <w:rPr>
                      <w:rFonts w:ascii="Times New Roman" w:hAnsi="Times New Roman" w:cs="Times New Roman"/>
                      <w:sz w:val="20"/>
                      <w:szCs w:val="20"/>
                    </w:rPr>
                    <w:t>∙∙∙</w:t>
                  </w:r>
                  <w:r w:rsidR="00E67C78">
                    <w:rPr>
                      <w:rFonts w:ascii="Times New Roman" w:hAnsi="Times New Roman" w:cs="Times New Roman"/>
                      <w:sz w:val="20"/>
                      <w:szCs w:val="20"/>
                    </w:rPr>
                    <w:t>R’OH (</w:t>
                  </w:r>
                  <w:r>
                    <w:rPr>
                      <w:rFonts w:ascii="Times New Roman" w:hAnsi="Times New Roman" w:cs="Times New Roman"/>
                      <w:sz w:val="20"/>
                      <w:szCs w:val="20"/>
                    </w:rPr>
                    <w:t>R = NH</w:t>
                  </w:r>
                  <w:r w:rsidRPr="00BA4E60">
                    <w:rPr>
                      <w:rFonts w:ascii="Times New Roman" w:hAnsi="Times New Roman" w:cs="Times New Roman"/>
                      <w:sz w:val="20"/>
                      <w:szCs w:val="20"/>
                      <w:vertAlign w:val="subscript"/>
                    </w:rPr>
                    <w:t>2</w:t>
                  </w:r>
                  <w:r>
                    <w:rPr>
                      <w:rFonts w:ascii="Times New Roman" w:hAnsi="Times New Roman" w:cs="Times New Roman"/>
                      <w:sz w:val="20"/>
                      <w:szCs w:val="20"/>
                    </w:rPr>
                    <w:t>, CF</w:t>
                  </w:r>
                  <w:r w:rsidRPr="00BA4E60">
                    <w:rPr>
                      <w:rFonts w:ascii="Times New Roman" w:hAnsi="Times New Roman" w:cs="Times New Roman"/>
                      <w:sz w:val="20"/>
                      <w:szCs w:val="20"/>
                      <w:vertAlign w:val="subscript"/>
                    </w:rPr>
                    <w:t>3</w:t>
                  </w:r>
                  <w:r>
                    <w:rPr>
                      <w:rFonts w:ascii="Times New Roman" w:hAnsi="Times New Roman" w:cs="Times New Roman"/>
                      <w:sz w:val="20"/>
                      <w:szCs w:val="20"/>
                    </w:rPr>
                    <w:t>, CH</w:t>
                  </w:r>
                  <w:r w:rsidRPr="00BA4E60">
                    <w:rPr>
                      <w:rFonts w:ascii="Times New Roman" w:hAnsi="Times New Roman" w:cs="Times New Roman"/>
                      <w:sz w:val="20"/>
                      <w:szCs w:val="20"/>
                      <w:vertAlign w:val="subscript"/>
                    </w:rPr>
                    <w:t>3</w:t>
                  </w:r>
                  <w:r>
                    <w:rPr>
                      <w:rFonts w:ascii="Times New Roman" w:hAnsi="Times New Roman" w:cs="Times New Roman"/>
                      <w:sz w:val="20"/>
                      <w:szCs w:val="20"/>
                    </w:rPr>
                    <w:t xml:space="preserve">O, CN, H; </w:t>
                  </w:r>
                  <w:r w:rsidR="00E67C78">
                    <w:rPr>
                      <w:rFonts w:ascii="Times New Roman" w:hAnsi="Times New Roman" w:cs="Times New Roman"/>
                      <w:sz w:val="20"/>
                      <w:szCs w:val="20"/>
                    </w:rPr>
                    <w:t xml:space="preserve">R’ = </w:t>
                  </w:r>
                  <w:r>
                    <w:rPr>
                      <w:rFonts w:ascii="Times New Roman" w:hAnsi="Times New Roman" w:cs="Times New Roman"/>
                      <w:sz w:val="20"/>
                      <w:szCs w:val="20"/>
                    </w:rPr>
                    <w:t>H, CH</w:t>
                  </w:r>
                  <w:r w:rsidRPr="00103951">
                    <w:rPr>
                      <w:rFonts w:ascii="Times New Roman" w:hAnsi="Times New Roman" w:cs="Times New Roman"/>
                      <w:sz w:val="20"/>
                      <w:szCs w:val="20"/>
                      <w:vertAlign w:val="subscript"/>
                    </w:rPr>
                    <w:t>3</w:t>
                  </w:r>
                  <w:r>
                    <w:rPr>
                      <w:rFonts w:ascii="Times New Roman" w:hAnsi="Times New Roman" w:cs="Times New Roman"/>
                      <w:sz w:val="20"/>
                      <w:szCs w:val="20"/>
                    </w:rPr>
                    <w:t xml:space="preserve">, </w:t>
                  </w:r>
                  <w:r w:rsidR="00E67C78">
                    <w:rPr>
                      <w:rFonts w:ascii="Times New Roman" w:hAnsi="Times New Roman" w:cs="Times New Roman"/>
                      <w:sz w:val="20"/>
                      <w:szCs w:val="20"/>
                    </w:rPr>
                    <w:t>NH</w:t>
                  </w:r>
                  <w:r w:rsidR="00E67C78" w:rsidRPr="00103951">
                    <w:rPr>
                      <w:rFonts w:ascii="Times New Roman" w:hAnsi="Times New Roman" w:cs="Times New Roman"/>
                      <w:sz w:val="20"/>
                      <w:szCs w:val="20"/>
                      <w:vertAlign w:val="subscript"/>
                    </w:rPr>
                    <w:t>2</w:t>
                  </w:r>
                  <w:r w:rsidR="00E67C78">
                    <w:rPr>
                      <w:rFonts w:ascii="Times New Roman" w:hAnsi="Times New Roman" w:cs="Times New Roman"/>
                      <w:sz w:val="20"/>
                      <w:szCs w:val="20"/>
                    </w:rPr>
                    <w:t>, C(O)H)</w:t>
                  </w:r>
                </w:p>
              </w:tc>
              <w:tc>
                <w:tcPr>
                  <w:tcW w:w="2790" w:type="dxa"/>
                  <w:tcBorders>
                    <w:top w:val="dotted" w:sz="4" w:space="0" w:color="auto"/>
                    <w:left w:val="nil"/>
                    <w:bottom w:val="dotted" w:sz="4" w:space="0" w:color="auto"/>
                    <w:right w:val="nil"/>
                  </w:tcBorders>
                  <w:vAlign w:val="center"/>
                </w:tcPr>
                <w:p w14:paraId="7D6812EF" w14:textId="598181D9" w:rsidR="00E67C78" w:rsidRPr="008838F9" w:rsidRDefault="00E67C78" w:rsidP="0085595E">
                  <w:pPr>
                    <w:jc w:val="center"/>
                    <w:rPr>
                      <w:rFonts w:ascii="Times New Roman" w:hAnsi="Times New Roman" w:cs="Times New Roman"/>
                      <w:bCs/>
                      <w:sz w:val="20"/>
                      <w:szCs w:val="20"/>
                    </w:rPr>
                  </w:pPr>
                  <w:r w:rsidRPr="00201462">
                    <w:rPr>
                      <w:rFonts w:ascii="Times New Roman" w:hAnsi="Times New Roman" w:cs="Times New Roman"/>
                      <w:bCs/>
                      <w:sz w:val="20"/>
                      <w:szCs w:val="20"/>
                    </w:rPr>
                    <w:t>MP2/cc-pVTZ</w:t>
                  </w:r>
                </w:p>
              </w:tc>
              <w:tc>
                <w:tcPr>
                  <w:tcW w:w="1890" w:type="dxa"/>
                  <w:tcBorders>
                    <w:top w:val="dotted" w:sz="4" w:space="0" w:color="auto"/>
                    <w:left w:val="nil"/>
                    <w:bottom w:val="dotted" w:sz="4" w:space="0" w:color="auto"/>
                    <w:right w:val="nil"/>
                  </w:tcBorders>
                  <w:vAlign w:val="center"/>
                </w:tcPr>
                <w:p w14:paraId="0BFE2C29" w14:textId="30AE45DB" w:rsidR="00E67C78" w:rsidRPr="00BA4E60" w:rsidRDefault="0085595E" w:rsidP="0085595E">
                  <w:pPr>
                    <w:jc w:val="center"/>
                    <w:rPr>
                      <w:rFonts w:ascii="Times New Roman" w:hAnsi="Times New Roman" w:cs="Times New Roman"/>
                      <w:color w:val="000000"/>
                      <w:sz w:val="20"/>
                      <w:szCs w:val="20"/>
                    </w:rPr>
                  </w:pPr>
                  <w:r>
                    <w:rPr>
                      <w:rFonts w:ascii="Times New Roman" w:hAnsi="Times New Roman" w:cs="Times New Roman"/>
                      <w:sz w:val="20"/>
                      <w:szCs w:val="20"/>
                    </w:rPr>
                    <w:t xml:space="preserve">23.01 </w:t>
                  </w:r>
                  <w:r w:rsidR="00E67C78" w:rsidRPr="008838F9">
                    <w:rPr>
                      <w:rFonts w:ascii="Times New Roman" w:hAnsi="Times New Roman" w:cs="Times New Roman"/>
                      <w:color w:val="000000"/>
                      <w:sz w:val="20"/>
                      <w:szCs w:val="20"/>
                    </w:rPr>
                    <w:t>÷</w:t>
                  </w:r>
                  <w:r w:rsidR="00E67C78">
                    <w:rPr>
                      <w:rFonts w:ascii="Times New Roman" w:hAnsi="Times New Roman" w:cs="Times New Roman"/>
                      <w:color w:val="000000"/>
                      <w:sz w:val="20"/>
                      <w:szCs w:val="20"/>
                    </w:rPr>
                    <w:t xml:space="preserve"> 92.69</w:t>
                  </w:r>
                </w:p>
              </w:tc>
              <w:tc>
                <w:tcPr>
                  <w:tcW w:w="864" w:type="dxa"/>
                  <w:tcBorders>
                    <w:top w:val="dotted" w:sz="4" w:space="0" w:color="auto"/>
                    <w:left w:val="nil"/>
                    <w:bottom w:val="dotted" w:sz="4" w:space="0" w:color="auto"/>
                    <w:right w:val="nil"/>
                  </w:tcBorders>
                  <w:vAlign w:val="center"/>
                </w:tcPr>
                <w:p w14:paraId="30F0DF50" w14:textId="211CCE07" w:rsidR="00E67C78" w:rsidRPr="009B14C9" w:rsidRDefault="00237649"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sidR="00BE7518">
                    <w:rPr>
                      <w:rFonts w:ascii="Times New Roman" w:hAnsi="Times New Roman" w:cs="Times New Roman"/>
                      <w:sz w:val="20"/>
                      <w:szCs w:val="20"/>
                    </w:rPr>
                    <w:instrText xml:space="preserve"> ADDIN ZOTERO_ITEM CSL_CITATION {"citationID":"0XPR8jF8","properties":{"formattedCitation":"\\super 9\\nosupersub{}","plainCitation":"9","noteIndex":0},"citationItems":[{"id":994,"uris":["http://zotero.org/users/6701071/items/YSG84WZK"],"itemData":{"id":994,"type":"article-journal","abstract":"In this work, density functional theory and ab initio molecular orbital calculations were used to investigate the hydrogen bonded complexes of type RCHO </w:instrText>
                  </w:r>
                  <w:r w:rsidR="00BE7518">
                    <w:rPr>
                      <w:rFonts w:ascii="Cambria Math" w:hAnsi="Cambria Math" w:cs="Cambria Math"/>
                      <w:sz w:val="20"/>
                      <w:szCs w:val="20"/>
                    </w:rPr>
                    <w:instrText>⋯</w:instrText>
                  </w:r>
                  <w:r w:rsidR="00BE7518">
                    <w:rPr>
                      <w:rFonts w:ascii="Times New Roman" w:hAnsi="Times New Roman" w:cs="Times New Roman"/>
                      <w:sz w:val="20"/>
                      <w:szCs w:val="20"/>
                    </w:rPr>
                    <w:instrText xml:space="preserve">HOR′ (R = H, CN, CF 3, OCH 3, NH 2, R′ H, Cl, CH 3, NH 2, C(O)H, C 6H 5) employing 6-31 ++g** and cc-pVTZ basis sets. Thus, the present work considers how the substituents at both the hydrogen bond donor and acceptor affect the hydrogen bond strength. From the analysis, it is reflected that presence of –OCH 3 and –NH 2 substituents at RCHO greatly strengthen the stabilization energies, while –CN and –CF 3 decrease the same with respect to HCHO as hydrogen bond acceptor. The highest stabilization results in case of (H 2N)CHO as hydrogen bond acceptor. The variation of the substituents at –OH functional group also influences the strength of hydrogen bond; nearly all the substituents increase the stabilization energy relative to HOH. The analysis of geometrical parameters; proton affinities, charge transfer, electron delocalization studies have been carried out.","container-title":"Journal of Chemical Sciences","DOI":"10.1007/s12039-015-0885-z","ISSN":"0973-7103","issue":"7","journalAbbreviation":"J Chem Sci","language":"en","page":"1299-1313","source":"Springer Link","title":"Theoretical Characterization of Hydrogen Bonding Interactions between RCHO (R = H, CN, CF3, OCH3, NH2) and HOR′(R′ =  H, Cl, CH3, NH2, C(O)H, C6H5)","volume":"127","author":[{"family":"Kaur","given":"Damanjit"},{"family":"Kaur","given":"Rajinder"}],"issued":{"date-parts":[["2015",7,1]]}}}],"schema":"https://github.com/citation-style-language/schema/raw/master/csl-citation.json"} </w:instrText>
                  </w:r>
                  <w:r>
                    <w:rPr>
                      <w:rFonts w:ascii="Times New Roman" w:hAnsi="Times New Roman" w:cs="Times New Roman"/>
                      <w:sz w:val="20"/>
                      <w:szCs w:val="20"/>
                    </w:rPr>
                    <w:fldChar w:fldCharType="separate"/>
                  </w:r>
                  <w:r w:rsidR="00BE7518" w:rsidRPr="00BE7518">
                    <w:rPr>
                      <w:rFonts w:ascii="Times New Roman" w:hAnsi="Times New Roman" w:cs="Times New Roman"/>
                      <w:sz w:val="20"/>
                      <w:szCs w:val="24"/>
                      <w:vertAlign w:val="superscript"/>
                    </w:rPr>
                    <w:t>9</w:t>
                  </w:r>
                  <w:r>
                    <w:rPr>
                      <w:rFonts w:ascii="Times New Roman" w:hAnsi="Times New Roman" w:cs="Times New Roman"/>
                      <w:sz w:val="20"/>
                      <w:szCs w:val="20"/>
                    </w:rPr>
                    <w:fldChar w:fldCharType="end"/>
                  </w:r>
                </w:p>
              </w:tc>
            </w:tr>
            <w:tr w:rsidR="00D86A6E" w:rsidRPr="008838F9" w14:paraId="6BE8B1A9" w14:textId="77777777" w:rsidTr="005053E4">
              <w:trPr>
                <w:jc w:val="center"/>
              </w:trPr>
              <w:tc>
                <w:tcPr>
                  <w:tcW w:w="3510" w:type="dxa"/>
                  <w:tcBorders>
                    <w:top w:val="dotted" w:sz="4" w:space="0" w:color="auto"/>
                    <w:left w:val="nil"/>
                    <w:bottom w:val="dotted" w:sz="4" w:space="0" w:color="auto"/>
                    <w:right w:val="nil"/>
                  </w:tcBorders>
                </w:tcPr>
                <w:p w14:paraId="2A91FC9B" w14:textId="77777777" w:rsidR="00D86A6E" w:rsidRDefault="001A041A" w:rsidP="00E67C78">
                  <w:pPr>
                    <w:rPr>
                      <w:rFonts w:ascii="Times New Roman" w:hAnsi="Times New Roman" w:cs="Times New Roman"/>
                      <w:sz w:val="20"/>
                      <w:szCs w:val="20"/>
                    </w:rPr>
                  </w:pPr>
                  <w:r>
                    <w:rPr>
                      <w:rFonts w:ascii="Times New Roman" w:hAnsi="Times New Roman" w:cs="Times New Roman"/>
                      <w:sz w:val="20"/>
                      <w:szCs w:val="20"/>
                    </w:rPr>
                    <w:t>HCHO-NH</w:t>
                  </w:r>
                  <w:r w:rsidRPr="00322769">
                    <w:rPr>
                      <w:rFonts w:ascii="Times New Roman" w:hAnsi="Times New Roman" w:cs="Times New Roman"/>
                      <w:sz w:val="20"/>
                      <w:szCs w:val="20"/>
                      <w:vertAlign w:val="subscript"/>
                    </w:rPr>
                    <w:t>2</w:t>
                  </w:r>
                  <w:r>
                    <w:rPr>
                      <w:rFonts w:ascii="Times New Roman" w:hAnsi="Times New Roman" w:cs="Times New Roman"/>
                      <w:sz w:val="20"/>
                      <w:szCs w:val="20"/>
                    </w:rPr>
                    <w:t>OH</w:t>
                  </w:r>
                </w:p>
                <w:p w14:paraId="70A3C9E2" w14:textId="76F47EBF" w:rsidR="006C0A88" w:rsidRDefault="006C0A88" w:rsidP="00E67C78">
                  <w:pPr>
                    <w:rPr>
                      <w:rFonts w:ascii="Times New Roman" w:hAnsi="Times New Roman" w:cs="Times New Roman"/>
                      <w:sz w:val="20"/>
                      <w:szCs w:val="20"/>
                    </w:rPr>
                  </w:pPr>
                  <w:r>
                    <w:rPr>
                      <w:rFonts w:ascii="Times New Roman" w:hAnsi="Times New Roman" w:cs="Times New Roman"/>
                      <w:sz w:val="20"/>
                      <w:szCs w:val="20"/>
                    </w:rPr>
                    <w:t>CH</w:t>
                  </w:r>
                  <w:r w:rsidRPr="00322769">
                    <w:rPr>
                      <w:rFonts w:ascii="Times New Roman" w:hAnsi="Times New Roman" w:cs="Times New Roman"/>
                      <w:sz w:val="20"/>
                      <w:szCs w:val="20"/>
                      <w:vertAlign w:val="subscript"/>
                    </w:rPr>
                    <w:t>3</w:t>
                  </w:r>
                  <w:r>
                    <w:rPr>
                      <w:rFonts w:ascii="Times New Roman" w:hAnsi="Times New Roman" w:cs="Times New Roman"/>
                      <w:sz w:val="20"/>
                      <w:szCs w:val="20"/>
                    </w:rPr>
                    <w:t>COCHO-NH</w:t>
                  </w:r>
                  <w:r w:rsidRPr="008A7FAF">
                    <w:rPr>
                      <w:rFonts w:ascii="Times New Roman" w:hAnsi="Times New Roman" w:cs="Times New Roman"/>
                      <w:sz w:val="20"/>
                      <w:szCs w:val="20"/>
                      <w:vertAlign w:val="subscript"/>
                    </w:rPr>
                    <w:t>2</w:t>
                  </w:r>
                  <w:r>
                    <w:rPr>
                      <w:rFonts w:ascii="Times New Roman" w:hAnsi="Times New Roman" w:cs="Times New Roman"/>
                      <w:sz w:val="20"/>
                      <w:szCs w:val="20"/>
                    </w:rPr>
                    <w:t>OH</w:t>
                  </w:r>
                </w:p>
              </w:tc>
              <w:tc>
                <w:tcPr>
                  <w:tcW w:w="2790" w:type="dxa"/>
                  <w:tcBorders>
                    <w:top w:val="dotted" w:sz="4" w:space="0" w:color="auto"/>
                    <w:left w:val="nil"/>
                    <w:bottom w:val="dotted" w:sz="4" w:space="0" w:color="auto"/>
                    <w:right w:val="nil"/>
                  </w:tcBorders>
                  <w:vAlign w:val="center"/>
                </w:tcPr>
                <w:p w14:paraId="5684C422" w14:textId="03D3581C" w:rsidR="00D86A6E" w:rsidRPr="00B95EE7" w:rsidRDefault="001A041A" w:rsidP="0085595E">
                  <w:pPr>
                    <w:jc w:val="center"/>
                    <w:rPr>
                      <w:rFonts w:ascii="Times New Roman" w:hAnsi="Times New Roman" w:cs="Times New Roman"/>
                      <w:bCs/>
                      <w:sz w:val="20"/>
                      <w:szCs w:val="20"/>
                    </w:rPr>
                  </w:pPr>
                  <w:r w:rsidRPr="00B95EE7">
                    <w:rPr>
                      <w:rFonts w:ascii="Times New Roman" w:hAnsi="Times New Roman" w:cs="Times New Roman"/>
                      <w:bCs/>
                      <w:sz w:val="20"/>
                      <w:szCs w:val="20"/>
                    </w:rPr>
                    <w:t>Exp.</w:t>
                  </w:r>
                </w:p>
              </w:tc>
              <w:tc>
                <w:tcPr>
                  <w:tcW w:w="1890" w:type="dxa"/>
                  <w:tcBorders>
                    <w:top w:val="dotted" w:sz="4" w:space="0" w:color="auto"/>
                    <w:left w:val="nil"/>
                    <w:bottom w:val="dotted" w:sz="4" w:space="0" w:color="auto"/>
                    <w:right w:val="nil"/>
                  </w:tcBorders>
                  <w:vAlign w:val="center"/>
                </w:tcPr>
                <w:p w14:paraId="2D50FF1C" w14:textId="77777777" w:rsidR="00D86A6E" w:rsidRDefault="001A041A" w:rsidP="0085595E">
                  <w:pPr>
                    <w:jc w:val="center"/>
                    <w:rPr>
                      <w:rFonts w:ascii="Times New Roman" w:hAnsi="Times New Roman" w:cs="Times New Roman"/>
                      <w:sz w:val="20"/>
                      <w:szCs w:val="20"/>
                    </w:rPr>
                  </w:pPr>
                  <w:r>
                    <w:rPr>
                      <w:rFonts w:ascii="Times New Roman" w:hAnsi="Times New Roman" w:cs="Times New Roman"/>
                      <w:sz w:val="20"/>
                      <w:szCs w:val="20"/>
                    </w:rPr>
                    <w:t>14.6</w:t>
                  </w:r>
                </w:p>
                <w:p w14:paraId="3E652EE2" w14:textId="11A06B61" w:rsidR="006C0A88" w:rsidRDefault="006C0A88" w:rsidP="0085595E">
                  <w:pPr>
                    <w:jc w:val="center"/>
                    <w:rPr>
                      <w:rFonts w:ascii="Times New Roman" w:hAnsi="Times New Roman" w:cs="Times New Roman"/>
                      <w:sz w:val="20"/>
                      <w:szCs w:val="20"/>
                    </w:rPr>
                  </w:pPr>
                  <w:r>
                    <w:rPr>
                      <w:rFonts w:ascii="Times New Roman" w:hAnsi="Times New Roman" w:cs="Times New Roman"/>
                      <w:sz w:val="20"/>
                      <w:szCs w:val="20"/>
                    </w:rPr>
                    <w:t>16.3</w:t>
                  </w:r>
                </w:p>
              </w:tc>
              <w:tc>
                <w:tcPr>
                  <w:tcW w:w="864" w:type="dxa"/>
                  <w:tcBorders>
                    <w:top w:val="dotted" w:sz="4" w:space="0" w:color="auto"/>
                    <w:left w:val="nil"/>
                    <w:bottom w:val="dotted" w:sz="4" w:space="0" w:color="auto"/>
                    <w:right w:val="nil"/>
                  </w:tcBorders>
                  <w:vAlign w:val="center"/>
                </w:tcPr>
                <w:p w14:paraId="4AC46878" w14:textId="439E5D62" w:rsidR="00D86A6E" w:rsidRPr="009B14C9" w:rsidRDefault="00BE7518"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{"citationID":"bOe8B2Oq","properties":{"formattedCitation":"\\super 10\\nosupersub{}","plainCitation":"10","noteIndex":0},"citationItems":[{"id":1421,"uris":["http://zotero.org/users/6701071/items/2AS2QWS3"],"itemData":{"id":1421,"type":"article-journal","abstract":"The interactions of formaldehyde (FA), glyoxal (Gly) and methylglyoxal (MGly) with hydroxylamine (HA) isolated in solid argon and nitrogen were studied using FTIR spectroscopy and ab initio methods. The spectra analysis indicates the formation of two types of hydrogen-bonded complexes between carbonyl and hydroxylamine in the studied matrices. The cyclic planar complexes are stabilized by O-H</w:instrText>
                  </w:r>
                  <w:r>
                    <w:rPr>
                      <w:rFonts w:ascii="Cambria Math" w:hAnsi="Cambria Math" w:cs="Cambria Math"/>
                      <w:sz w:val="20"/>
                      <w:szCs w:val="20"/>
                    </w:rPr>
                    <w:instrText>⋯</w:instrText>
                  </w:r>
                  <w:r>
                    <w:rPr>
                      <w:rFonts w:ascii="Times New Roman" w:hAnsi="Times New Roman" w:cs="Times New Roman"/>
                      <w:sz w:val="20"/>
                      <w:szCs w:val="20"/>
                    </w:rPr>
                    <w:instrText>O(C), and C-H</w:instrText>
                  </w:r>
                  <w:r>
                    <w:rPr>
                      <w:rFonts w:ascii="Cambria Math" w:hAnsi="Cambria Math" w:cs="Cambria Math"/>
                      <w:sz w:val="20"/>
                      <w:szCs w:val="20"/>
                    </w:rPr>
                    <w:instrText>⋯</w:instrText>
                  </w:r>
                  <w:r>
                    <w:rPr>
                      <w:rFonts w:ascii="Times New Roman" w:hAnsi="Times New Roman" w:cs="Times New Roman"/>
                      <w:sz w:val="20"/>
                      <w:szCs w:val="20"/>
                    </w:rPr>
                    <w:instrText>N interactions and the nonplanar complexes are stabilized by O-H</w:instrText>
                  </w:r>
                  <w:r>
                    <w:rPr>
                      <w:rFonts w:ascii="Cambria Math" w:hAnsi="Cambria Math" w:cs="Cambria Math"/>
                      <w:sz w:val="20"/>
                      <w:szCs w:val="20"/>
                    </w:rPr>
                    <w:instrText>⋯</w:instrText>
                  </w:r>
                  <w:r>
                    <w:rPr>
                      <w:rFonts w:ascii="Times New Roman" w:hAnsi="Times New Roman" w:cs="Times New Roman"/>
                      <w:sz w:val="20"/>
                      <w:szCs w:val="20"/>
                    </w:rPr>
                    <w:instrText xml:space="preserve">O(C) bond. Formaldehyde was found to form with hydroxylamine, the cyclic planar complex and methylglyoxal, the nonplanar one in both argon and nitrogen matrices. In turn, glyoxal forms with hydroxylamine the most stable nonplanar complex in solid argon, whereas in solid nitrogen, both types of the complex are formed.","container-title":"Molecules (Basel, Switzerland)","DOI":"10.3390/molecules26041144","ISSN":"1420-3049","issue":"4","journalAbbreviation":"Molecules","language":"eng","note":"PMID: 33672783\nPMCID: PMC7924657","page":"1144","source":"PubMed","title":"Complexes of Formaldehyde and α-Dicarbonyls with Hydroxylamine: FTIR Matrix Isolation and Theoretical Study","title-short":"Complexes of Formaldehyde and α-Dicarbonyls with Hydroxylamine","volume":"26","author":[{"family":"Golec","given":"Barbara"},{"family":"Sałdyka","given":"Magdalena"},{"family":"Mielke","given":"Zofia"}],"issued":{"date-parts":[["2021",2,20]]}}}],"schema":"https://github.com/citation-style-language/schema/raw/master/csl-citation.json"} </w:instrText>
                  </w:r>
                  <w:r>
                    <w:rPr>
                      <w:rFonts w:ascii="Times New Roman" w:hAnsi="Times New Roman" w:cs="Times New Roman"/>
                      <w:sz w:val="20"/>
                      <w:szCs w:val="20"/>
                    </w:rPr>
                    <w:fldChar w:fldCharType="separate"/>
                  </w:r>
                  <w:r w:rsidRPr="00BE7518">
                    <w:rPr>
                      <w:rFonts w:ascii="Times New Roman" w:hAnsi="Times New Roman" w:cs="Times New Roman"/>
                      <w:sz w:val="20"/>
                      <w:szCs w:val="24"/>
                      <w:vertAlign w:val="superscript"/>
                    </w:rPr>
                    <w:t>10</w:t>
                  </w:r>
                  <w:r>
                    <w:rPr>
                      <w:rFonts w:ascii="Times New Roman" w:hAnsi="Times New Roman" w:cs="Times New Roman"/>
                      <w:sz w:val="20"/>
                      <w:szCs w:val="20"/>
                    </w:rPr>
                    <w:fldChar w:fldCharType="end"/>
                  </w:r>
                </w:p>
              </w:tc>
            </w:tr>
            <w:tr w:rsidR="00A75747" w:rsidRPr="008838F9" w14:paraId="7A0DFA97" w14:textId="77777777" w:rsidTr="005053E4">
              <w:trPr>
                <w:jc w:val="center"/>
              </w:trPr>
              <w:tc>
                <w:tcPr>
                  <w:tcW w:w="3510" w:type="dxa"/>
                  <w:tcBorders>
                    <w:top w:val="dotted" w:sz="4" w:space="0" w:color="auto"/>
                    <w:left w:val="nil"/>
                    <w:bottom w:val="dotted" w:sz="4" w:space="0" w:color="auto"/>
                    <w:right w:val="nil"/>
                  </w:tcBorders>
                </w:tcPr>
                <w:p w14:paraId="6B8B2370" w14:textId="5C4DAD30" w:rsidR="00A75747" w:rsidRDefault="00A75747" w:rsidP="00E67C78">
                  <w:pPr>
                    <w:rPr>
                      <w:rFonts w:ascii="Times New Roman" w:hAnsi="Times New Roman" w:cs="Times New Roman"/>
                      <w:sz w:val="20"/>
                      <w:szCs w:val="20"/>
                    </w:rPr>
                  </w:pPr>
                  <w:r>
                    <w:rPr>
                      <w:rFonts w:ascii="Times New Roman" w:hAnsi="Times New Roman" w:cs="Times New Roman"/>
                      <w:sz w:val="20"/>
                      <w:szCs w:val="20"/>
                    </w:rPr>
                    <w:t>CHOCHO</w:t>
                  </w:r>
                  <w:r w:rsidR="00240407" w:rsidRPr="008838F9">
                    <w:rPr>
                      <w:rFonts w:ascii="Times New Roman" w:hAnsi="Times New Roman" w:cs="Times New Roman"/>
                      <w:color w:val="000000"/>
                      <w:sz w:val="20"/>
                      <w:szCs w:val="20"/>
                    </w:rPr>
                    <w:t>∙∙∙</w:t>
                  </w:r>
                  <w:r>
                    <w:rPr>
                      <w:rFonts w:ascii="Times New Roman" w:hAnsi="Times New Roman" w:cs="Times New Roman"/>
                      <w:sz w:val="20"/>
                      <w:szCs w:val="20"/>
                    </w:rPr>
                    <w:t>H</w:t>
                  </w:r>
                  <w:r w:rsidRPr="00322769">
                    <w:rPr>
                      <w:rFonts w:ascii="Times New Roman" w:hAnsi="Times New Roman" w:cs="Times New Roman"/>
                      <w:sz w:val="20"/>
                      <w:szCs w:val="20"/>
                      <w:vertAlign w:val="subscript"/>
                    </w:rPr>
                    <w:t>2</w:t>
                  </w:r>
                  <w:r>
                    <w:rPr>
                      <w:rFonts w:ascii="Times New Roman" w:hAnsi="Times New Roman" w:cs="Times New Roman"/>
                      <w:sz w:val="20"/>
                      <w:szCs w:val="20"/>
                    </w:rPr>
                    <w:t>O</w:t>
                  </w:r>
                  <w:r w:rsidRPr="00322769">
                    <w:rPr>
                      <w:rFonts w:ascii="Times New Roman" w:hAnsi="Times New Roman" w:cs="Times New Roman"/>
                      <w:sz w:val="20"/>
                      <w:szCs w:val="20"/>
                      <w:vertAlign w:val="subscript"/>
                    </w:rPr>
                    <w:t>2</w:t>
                  </w:r>
                </w:p>
              </w:tc>
              <w:tc>
                <w:tcPr>
                  <w:tcW w:w="2790" w:type="dxa"/>
                  <w:tcBorders>
                    <w:top w:val="dotted" w:sz="4" w:space="0" w:color="auto"/>
                    <w:left w:val="nil"/>
                    <w:bottom w:val="dotted" w:sz="4" w:space="0" w:color="auto"/>
                    <w:right w:val="nil"/>
                  </w:tcBorders>
                  <w:vAlign w:val="center"/>
                </w:tcPr>
                <w:p w14:paraId="53DB6DFB" w14:textId="5F9CD570" w:rsidR="00A75747" w:rsidRPr="00B95EE7" w:rsidRDefault="00A75747" w:rsidP="0085595E">
                  <w:pPr>
                    <w:jc w:val="center"/>
                    <w:rPr>
                      <w:rFonts w:ascii="Times New Roman" w:hAnsi="Times New Roman" w:cs="Times New Roman"/>
                      <w:bCs/>
                      <w:sz w:val="20"/>
                      <w:szCs w:val="20"/>
                    </w:rPr>
                  </w:pPr>
                  <w:r w:rsidRPr="00B95EE7">
                    <w:rPr>
                      <w:rFonts w:ascii="Times New Roman" w:hAnsi="Times New Roman" w:cs="Times New Roman"/>
                      <w:bCs/>
                      <w:sz w:val="20"/>
                      <w:szCs w:val="20"/>
                    </w:rPr>
                    <w:t>Exp.</w:t>
                  </w:r>
                </w:p>
              </w:tc>
              <w:tc>
                <w:tcPr>
                  <w:tcW w:w="1890" w:type="dxa"/>
                  <w:tcBorders>
                    <w:top w:val="dotted" w:sz="4" w:space="0" w:color="auto"/>
                    <w:left w:val="nil"/>
                    <w:bottom w:val="dotted" w:sz="4" w:space="0" w:color="auto"/>
                    <w:right w:val="nil"/>
                  </w:tcBorders>
                  <w:vAlign w:val="center"/>
                </w:tcPr>
                <w:p w14:paraId="24171E69" w14:textId="748D9DC0" w:rsidR="00A75747" w:rsidRDefault="00A75747" w:rsidP="0085595E">
                  <w:pPr>
                    <w:jc w:val="center"/>
                    <w:rPr>
                      <w:rFonts w:ascii="Times New Roman" w:hAnsi="Times New Roman" w:cs="Times New Roman"/>
                      <w:sz w:val="20"/>
                      <w:szCs w:val="20"/>
                    </w:rPr>
                  </w:pPr>
                  <w:r>
                    <w:rPr>
                      <w:rFonts w:ascii="Times New Roman" w:hAnsi="Times New Roman" w:cs="Times New Roman"/>
                      <w:sz w:val="20"/>
                      <w:szCs w:val="20"/>
                    </w:rPr>
                    <w:t>28.9</w:t>
                  </w:r>
                </w:p>
              </w:tc>
              <w:tc>
                <w:tcPr>
                  <w:tcW w:w="864" w:type="dxa"/>
                  <w:tcBorders>
                    <w:top w:val="dotted" w:sz="4" w:space="0" w:color="auto"/>
                    <w:left w:val="nil"/>
                    <w:bottom w:val="dotted" w:sz="4" w:space="0" w:color="auto"/>
                    <w:right w:val="nil"/>
                  </w:tcBorders>
                  <w:vAlign w:val="center"/>
                </w:tcPr>
                <w:p w14:paraId="25F66F06" w14:textId="28258F26" w:rsidR="00A75747" w:rsidRDefault="00EE23AC"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{"citationID":"CWJAP1AS","properties":{"formattedCitation":"\\super 11\\nosupersub{}","plainCitation":"11","noteIndex":0},"citationItems":[{"id":1424,"uris":["http://zotero.org/users/6701071/items/EEMWS9UE"],"itemData":{"id":1424,"type":"article-journal","abstract":"The structure and photochemistry of the glyoxal–hydrogen peroxide complexes isolated in solid argon was studied by help of FTIR spectroscopy and quantum chemistry methods. The comparison of the experimental spectra with the MP2/6-311++G(2d,2p) calculated ones indicates that glyoxal–hydrogen peroxide complexes trapped in the matrix have cyclic structures; each subunit acts as a proton donor and a proton acceptor. Exposure of the complexes to the λ&gt;345nm radiation induces the addition reaction of hydrogen peroxide to glyoxal and formation of the 2-hydroxy-2-hydroperoxyethanal molecule.","container-title":"Chemical Physics Letters","DOI":"10.1016/j.cplett.2009.09.082","ISSN":"0009-2614","issue":"1","journalAbbreviation":"Chemical Physics Letters","language":"en","page":"87-92","source":"ScienceDirect","title":"Photochemistry of the glyoxal–hydrogen peroxide complexes in solid argon: Formation of 2-hydroxy-2-hydroperoxyethanal","title-short":"Photochemistry of the glyoxal–hydrogen peroxide complexes in solid argon","volume":"482","author":[{"family":"Mucha","given":"Małgorzata"},{"family":"Mielke","given":"Zofia"}],"issued":{"date-parts":[["2009",11,6]]}}}],"schema":"https://github.com/citation-style-language/schema/raw/master/csl-citation.json"} </w:instrText>
                  </w:r>
                  <w:r>
                    <w:rPr>
                      <w:rFonts w:ascii="Times New Roman" w:hAnsi="Times New Roman" w:cs="Times New Roman"/>
                      <w:sz w:val="20"/>
                      <w:szCs w:val="20"/>
                    </w:rPr>
                    <w:fldChar w:fldCharType="separate"/>
                  </w:r>
                  <w:r w:rsidRPr="00EE23AC">
                    <w:rPr>
                      <w:rFonts w:ascii="Times New Roman" w:hAnsi="Times New Roman" w:cs="Times New Roman"/>
                      <w:sz w:val="20"/>
                      <w:szCs w:val="24"/>
                      <w:vertAlign w:val="superscript"/>
                    </w:rPr>
                    <w:t>11</w:t>
                  </w:r>
                  <w:r>
                    <w:rPr>
                      <w:rFonts w:ascii="Times New Roman" w:hAnsi="Times New Roman" w:cs="Times New Roman"/>
                      <w:sz w:val="20"/>
                      <w:szCs w:val="20"/>
                    </w:rPr>
                    <w:fldChar w:fldCharType="end"/>
                  </w:r>
                </w:p>
              </w:tc>
            </w:tr>
            <w:tr w:rsidR="00E65D5C" w:rsidRPr="008838F9" w14:paraId="0FB8B6C0" w14:textId="77777777" w:rsidTr="005053E4">
              <w:trPr>
                <w:jc w:val="center"/>
              </w:trPr>
              <w:tc>
                <w:tcPr>
                  <w:tcW w:w="3510" w:type="dxa"/>
                  <w:tcBorders>
                    <w:top w:val="dotted" w:sz="4" w:space="0" w:color="auto"/>
                    <w:left w:val="nil"/>
                    <w:bottom w:val="dotted" w:sz="4" w:space="0" w:color="auto"/>
                    <w:right w:val="nil"/>
                  </w:tcBorders>
                </w:tcPr>
                <w:p w14:paraId="6AD3B185" w14:textId="2AF9EAB9" w:rsidR="00E65D5C" w:rsidRDefault="00E65D5C" w:rsidP="00E67C78">
                  <w:pPr>
                    <w:rPr>
                      <w:rFonts w:ascii="Times New Roman" w:hAnsi="Times New Roman" w:cs="Times New Roman"/>
                      <w:sz w:val="20"/>
                      <w:szCs w:val="20"/>
                    </w:rPr>
                  </w:pPr>
                  <w:r>
                    <w:rPr>
                      <w:rFonts w:ascii="Times New Roman" w:hAnsi="Times New Roman" w:cs="Times New Roman"/>
                      <w:sz w:val="20"/>
                      <w:szCs w:val="20"/>
                    </w:rPr>
                    <w:t>CHOCHO</w:t>
                  </w:r>
                  <w:r w:rsidR="00240407" w:rsidRPr="008838F9">
                    <w:rPr>
                      <w:rFonts w:ascii="Times New Roman" w:hAnsi="Times New Roman" w:cs="Times New Roman"/>
                      <w:color w:val="000000"/>
                      <w:sz w:val="20"/>
                      <w:szCs w:val="20"/>
                    </w:rPr>
                    <w:t>∙∙∙</w:t>
                  </w:r>
                  <w:r>
                    <w:rPr>
                      <w:rFonts w:ascii="Times New Roman" w:hAnsi="Times New Roman" w:cs="Times New Roman"/>
                      <w:sz w:val="20"/>
                      <w:szCs w:val="20"/>
                    </w:rPr>
                    <w:t>H</w:t>
                  </w:r>
                  <w:r w:rsidRPr="008A7FAF">
                    <w:rPr>
                      <w:rFonts w:ascii="Times New Roman" w:hAnsi="Times New Roman" w:cs="Times New Roman"/>
                      <w:sz w:val="20"/>
                      <w:szCs w:val="20"/>
                      <w:vertAlign w:val="subscript"/>
                    </w:rPr>
                    <w:t>2</w:t>
                  </w:r>
                  <w:r>
                    <w:rPr>
                      <w:rFonts w:ascii="Times New Roman" w:hAnsi="Times New Roman" w:cs="Times New Roman"/>
                      <w:sz w:val="20"/>
                      <w:szCs w:val="20"/>
                    </w:rPr>
                    <w:t>O</w:t>
                  </w:r>
                </w:p>
              </w:tc>
              <w:tc>
                <w:tcPr>
                  <w:tcW w:w="2790" w:type="dxa"/>
                  <w:tcBorders>
                    <w:top w:val="dotted" w:sz="4" w:space="0" w:color="auto"/>
                    <w:left w:val="nil"/>
                    <w:bottom w:val="dotted" w:sz="4" w:space="0" w:color="auto"/>
                    <w:right w:val="nil"/>
                  </w:tcBorders>
                  <w:vAlign w:val="center"/>
                </w:tcPr>
                <w:p w14:paraId="564E1A2D" w14:textId="0BC6D553" w:rsidR="00E65D5C" w:rsidRPr="00B95EE7" w:rsidRDefault="00E65D5C" w:rsidP="0085595E">
                  <w:pPr>
                    <w:jc w:val="center"/>
                    <w:rPr>
                      <w:rFonts w:ascii="Times New Roman" w:hAnsi="Times New Roman" w:cs="Times New Roman"/>
                      <w:bCs/>
                      <w:sz w:val="20"/>
                      <w:szCs w:val="20"/>
                    </w:rPr>
                  </w:pPr>
                  <w:r w:rsidRPr="00B95EE7">
                    <w:rPr>
                      <w:rFonts w:ascii="Times New Roman" w:hAnsi="Times New Roman" w:cs="Times New Roman"/>
                      <w:bCs/>
                      <w:sz w:val="20"/>
                      <w:szCs w:val="20"/>
                    </w:rPr>
                    <w:t>Exp.</w:t>
                  </w:r>
                </w:p>
              </w:tc>
              <w:tc>
                <w:tcPr>
                  <w:tcW w:w="1890" w:type="dxa"/>
                  <w:tcBorders>
                    <w:top w:val="dotted" w:sz="4" w:space="0" w:color="auto"/>
                    <w:left w:val="nil"/>
                    <w:bottom w:val="dotted" w:sz="4" w:space="0" w:color="auto"/>
                    <w:right w:val="nil"/>
                  </w:tcBorders>
                  <w:vAlign w:val="center"/>
                </w:tcPr>
                <w:p w14:paraId="0D4F08B1" w14:textId="4BC1EA25" w:rsidR="00E65D5C" w:rsidRDefault="00E65D5C" w:rsidP="0085595E">
                  <w:pPr>
                    <w:jc w:val="center"/>
                    <w:rPr>
                      <w:rFonts w:ascii="Times New Roman" w:hAnsi="Times New Roman" w:cs="Times New Roman"/>
                      <w:sz w:val="20"/>
                      <w:szCs w:val="20"/>
                    </w:rPr>
                  </w:pPr>
                  <w:r>
                    <w:rPr>
                      <w:rFonts w:ascii="Times New Roman" w:hAnsi="Times New Roman" w:cs="Times New Roman"/>
                      <w:sz w:val="20"/>
                      <w:szCs w:val="20"/>
                    </w:rPr>
                    <w:t>2.5</w:t>
                  </w:r>
                </w:p>
              </w:tc>
              <w:tc>
                <w:tcPr>
                  <w:tcW w:w="864" w:type="dxa"/>
                  <w:tcBorders>
                    <w:top w:val="dotted" w:sz="4" w:space="0" w:color="auto"/>
                    <w:left w:val="nil"/>
                    <w:bottom w:val="dotted" w:sz="4" w:space="0" w:color="auto"/>
                    <w:right w:val="nil"/>
                  </w:tcBorders>
                  <w:vAlign w:val="center"/>
                </w:tcPr>
                <w:p w14:paraId="2C0D27B3" w14:textId="71AAFB3C" w:rsidR="00E65D5C" w:rsidRDefault="00EE23AC"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{"citationID":"AW7yYrZg","properties":{"formattedCitation":"\\super 12\\nosupersub{}","plainCitation":"12","noteIndex":0},"citationItems":[{"id":1426,"uris":["http://zotero.org/users/6701071/items/HNBT96XU"],"itemData":{"id":1426,"type":"article-journal","abstract":"The complexes of glyoxal (Gly), methylglyoxal (MGly), and diacetyl (DAc) with water have been studied using Fourier transform infrared (FTIR) matrix isolation spectroscopy and MP2 calculations with 6-311++G(2d,2p) basis set. The analysis of the experimental spectra of the Gly(MGly,DAc)/H2O/Ar matrixes indicates formation of one Gly···H2O complex, three MGly···H2O complexes, and two DAc···H2O ones. All the complexes are stabilized by the O−H···O(C) hydrogen bond between the water molecule and carbonyl oxygen as evidenced by the strong perturbation of the O−H, CO stretching vibrations. The blue shift of the CH stretching vibration in the Gly···H2O complex and in two MGly···H2O ones suggests that these complexes are additionally stabilized by the improper C−H···O(H2) hydrogen bonding. The theoretical calculations confirm the experimental findings. They evidence the stability of three hydrogen-bonded Gly···H2O and DAc···H2O complexes and six MGly···H2O ones stabilized by the O−H···O(C) hydrogen bond. The calculated vibrational frequencies and geometrical parameters indicate that one DAc··H2O complexes, two Gly···H2O, and three MGly···H2O ones are additionally stabilized by the improper hydrogen bonding between the C−H group and water oxygen. The comparison of the theoretical frequencies with the experimental ones allowed us to attribute the calculated structures to the complexes present in the matrixes.","container-title":"The Journal of Physical Chemistry A","DOI":"10.1021/jp066685s","ISSN":"1089-5639","issue":"12","journalAbbreviation":"J. Phys. Chem. A","note":"publisher: American Chemical Society","page":"2398-2406","source":"ACS Publications","title":"Complexes of Atmospheric α-Dicarbonyls with Water:  FTIR Matrix Isolation and Theoretical Study","title-short":"Complexes of Atmospheric α-Dicarbonyls with Water","volume":"111","author":[{"family":"Mucha","given":"Malgorzata"},{"family":"Mielke","given":"Zofia"}],"issued":{"date-parts":[["2007",3,1]]}}}],"schema":"https://github.com/citation-style-language/schema/raw/master/csl-citation.json"} </w:instrText>
                  </w:r>
                  <w:r>
                    <w:rPr>
                      <w:rFonts w:ascii="Times New Roman" w:hAnsi="Times New Roman" w:cs="Times New Roman"/>
                      <w:sz w:val="20"/>
                      <w:szCs w:val="20"/>
                    </w:rPr>
                    <w:fldChar w:fldCharType="separate"/>
                  </w:r>
                  <w:r w:rsidRPr="00EE23AC">
                    <w:rPr>
                      <w:rFonts w:ascii="Times New Roman" w:hAnsi="Times New Roman" w:cs="Times New Roman"/>
                      <w:sz w:val="20"/>
                      <w:szCs w:val="24"/>
                      <w:vertAlign w:val="superscript"/>
                    </w:rPr>
                    <w:t>12</w:t>
                  </w:r>
                  <w:r>
                    <w:rPr>
                      <w:rFonts w:ascii="Times New Roman" w:hAnsi="Times New Roman" w:cs="Times New Roman"/>
                      <w:sz w:val="20"/>
                      <w:szCs w:val="20"/>
                    </w:rPr>
                    <w:fldChar w:fldCharType="end"/>
                  </w:r>
                </w:p>
              </w:tc>
            </w:tr>
            <w:tr w:rsidR="00E65D5C" w:rsidRPr="008838F9" w14:paraId="0D9D3B87" w14:textId="77777777" w:rsidTr="005053E4">
              <w:trPr>
                <w:jc w:val="center"/>
              </w:trPr>
              <w:tc>
                <w:tcPr>
                  <w:tcW w:w="3510" w:type="dxa"/>
                  <w:tcBorders>
                    <w:top w:val="dotted" w:sz="4" w:space="0" w:color="auto"/>
                    <w:left w:val="nil"/>
                    <w:bottom w:val="dotted" w:sz="4" w:space="0" w:color="auto"/>
                    <w:right w:val="nil"/>
                  </w:tcBorders>
                </w:tcPr>
                <w:p w14:paraId="0F2EC60A" w14:textId="50AE7E58" w:rsidR="00E65D5C" w:rsidRDefault="00E65D5C" w:rsidP="00E67C78">
                  <w:pPr>
                    <w:rPr>
                      <w:rFonts w:ascii="Times New Roman" w:hAnsi="Times New Roman" w:cs="Times New Roman"/>
                      <w:sz w:val="20"/>
                      <w:szCs w:val="20"/>
                    </w:rPr>
                  </w:pPr>
                  <w:r>
                    <w:rPr>
                      <w:rFonts w:ascii="Times New Roman" w:hAnsi="Times New Roman" w:cs="Times New Roman"/>
                      <w:sz w:val="20"/>
                      <w:szCs w:val="20"/>
                    </w:rPr>
                    <w:t>CHOCHO</w:t>
                  </w:r>
                  <w:r w:rsidR="00240407" w:rsidRPr="008838F9">
                    <w:rPr>
                      <w:rFonts w:ascii="Times New Roman" w:hAnsi="Times New Roman" w:cs="Times New Roman"/>
                      <w:color w:val="000000"/>
                      <w:sz w:val="20"/>
                      <w:szCs w:val="20"/>
                    </w:rPr>
                    <w:t>∙∙∙</w:t>
                  </w:r>
                  <w:r>
                    <w:rPr>
                      <w:rFonts w:ascii="Times New Roman" w:hAnsi="Times New Roman" w:cs="Times New Roman"/>
                      <w:sz w:val="20"/>
                      <w:szCs w:val="20"/>
                    </w:rPr>
                    <w:t>H</w:t>
                  </w:r>
                  <w:r w:rsidRPr="008A7FAF">
                    <w:rPr>
                      <w:rFonts w:ascii="Times New Roman" w:hAnsi="Times New Roman" w:cs="Times New Roman"/>
                      <w:sz w:val="20"/>
                      <w:szCs w:val="20"/>
                      <w:vertAlign w:val="subscript"/>
                    </w:rPr>
                    <w:t>2</w:t>
                  </w:r>
                  <w:r>
                    <w:rPr>
                      <w:rFonts w:ascii="Times New Roman" w:hAnsi="Times New Roman" w:cs="Times New Roman"/>
                      <w:sz w:val="20"/>
                      <w:szCs w:val="20"/>
                    </w:rPr>
                    <w:t>O</w:t>
                  </w:r>
                </w:p>
              </w:tc>
              <w:tc>
                <w:tcPr>
                  <w:tcW w:w="2790" w:type="dxa"/>
                  <w:tcBorders>
                    <w:top w:val="dotted" w:sz="4" w:space="0" w:color="auto"/>
                    <w:left w:val="nil"/>
                    <w:bottom w:val="dotted" w:sz="4" w:space="0" w:color="auto"/>
                    <w:right w:val="nil"/>
                  </w:tcBorders>
                  <w:vAlign w:val="center"/>
                </w:tcPr>
                <w:p w14:paraId="107030C6" w14:textId="28E2AD53" w:rsidR="00E65D5C" w:rsidRPr="00B95EE7" w:rsidRDefault="00E65D5C" w:rsidP="0085595E">
                  <w:pPr>
                    <w:jc w:val="center"/>
                    <w:rPr>
                      <w:rFonts w:ascii="Times New Roman" w:hAnsi="Times New Roman" w:cs="Times New Roman"/>
                      <w:bCs/>
                      <w:sz w:val="20"/>
                      <w:szCs w:val="20"/>
                    </w:rPr>
                  </w:pPr>
                  <w:r w:rsidRPr="00B95EE7">
                    <w:rPr>
                      <w:rFonts w:ascii="Times New Roman" w:hAnsi="Times New Roman" w:cs="Times New Roman"/>
                      <w:bCs/>
                      <w:sz w:val="20"/>
                      <w:szCs w:val="20"/>
                    </w:rPr>
                    <w:t>Exp.</w:t>
                  </w:r>
                </w:p>
              </w:tc>
              <w:tc>
                <w:tcPr>
                  <w:tcW w:w="1890" w:type="dxa"/>
                  <w:tcBorders>
                    <w:top w:val="dotted" w:sz="4" w:space="0" w:color="auto"/>
                    <w:left w:val="nil"/>
                    <w:bottom w:val="dotted" w:sz="4" w:space="0" w:color="auto"/>
                    <w:right w:val="nil"/>
                  </w:tcBorders>
                  <w:vAlign w:val="center"/>
                </w:tcPr>
                <w:p w14:paraId="3B0BC5D1" w14:textId="6AD508C2" w:rsidR="00E65D5C" w:rsidRDefault="00E65D5C" w:rsidP="0085595E">
                  <w:pPr>
                    <w:jc w:val="center"/>
                    <w:rPr>
                      <w:rFonts w:ascii="Times New Roman" w:hAnsi="Times New Roman" w:cs="Times New Roman"/>
                      <w:sz w:val="20"/>
                      <w:szCs w:val="20"/>
                    </w:rPr>
                  </w:pPr>
                  <w:r>
                    <w:rPr>
                      <w:rFonts w:ascii="Times New Roman" w:hAnsi="Times New Roman" w:cs="Times New Roman"/>
                      <w:sz w:val="20"/>
                      <w:szCs w:val="20"/>
                    </w:rPr>
                    <w:t>14.7</w:t>
                  </w:r>
                </w:p>
              </w:tc>
              <w:tc>
                <w:tcPr>
                  <w:tcW w:w="864" w:type="dxa"/>
                  <w:tcBorders>
                    <w:top w:val="dotted" w:sz="4" w:space="0" w:color="auto"/>
                    <w:left w:val="nil"/>
                    <w:bottom w:val="dotted" w:sz="4" w:space="0" w:color="auto"/>
                    <w:right w:val="nil"/>
                  </w:tcBorders>
                  <w:vAlign w:val="center"/>
                </w:tcPr>
                <w:p w14:paraId="4DB0AB02" w14:textId="41A8B175" w:rsidR="00E65D5C" w:rsidRDefault="006C73CF"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{"citationID":"I5ROiIQq","properties":{"formattedCitation":"\\super 12\\nosupersub{}","plainCitation":"12","noteIndex":0},"citationItems":[{"id":1426,"uris":["http://zotero.org/users/6701071/items/HNBT96XU"],"itemData":{"id":1426,"type":"article-journal","abstract":"The complexes of glyoxal (Gly), methylglyoxal (MGly), and diacetyl (DAc) with water have been studied using Fourier transform infrared (FTIR) matrix isolation spectroscopy and MP2 calculations with 6-311++G(2d,2p) basis set. The analysis of the experimental spectra of the Gly(MGly,DAc)/H2O/Ar matrixes indicates formation of one Gly···H2O complex, three MGly···H2O complexes, and two DAc···H2O ones. All the complexes are stabilized by the O−H···O(C) hydrogen bond between the water molecule and carbonyl oxygen as evidenced by the strong perturbation of the O−H, CO stretching vibrations. The blue shift of the CH stretching vibration in the Gly···H2O complex and in two MGly···H2O ones suggests that these complexes are additionally stabilized by the improper C−H···O(H2) hydrogen bonding. The theoretical calculations confirm the experimental findings. They evidence the stability of three hydrogen-bonded Gly···H2O and DAc···H2O complexes and six MGly···H2O ones stabilized by the O−H···O(C) hydrogen bond. The calculated vibrational frequencies and geometrical parameters indicate that one DAc··H2O complexes, two Gly···H2O, and three MGly···H2O ones are additionally stabilized by the improper hydrogen bonding between the C−H group and water oxygen. The comparison of the theoretical frequencies with the experimental ones allowed us to attribute the calculated structures to the complexes present in the matrixes.","container-title":"The Journal of Physical Chemistry A","DOI":"10.1021/jp066685s","ISSN":"1089-5639","issue":"12","journalAbbreviation":"J. Phys. Chem. A","note":"publisher: American Chemical Society","page":"2398-2406","source":"ACS Publications","title":"Complexes of Atmospheric α-Dicarbonyls with Water:  FTIR Matrix Isolation and Theoretical Study","title-short":"Complexes of Atmospheric α-Dicarbonyls with Water","volume":"111","author":[{"family":"Mucha","given":"Malgorzata"},{"family":"Mielke","given":"Zofia"}],"issued":{"date-parts":[["2007",3,1]]}}}],"schema":"https://github.com/citation-style-language/schema/raw/master/csl-citation.json"} </w:instrText>
                  </w:r>
                  <w:r>
                    <w:rPr>
                      <w:rFonts w:ascii="Times New Roman" w:hAnsi="Times New Roman" w:cs="Times New Roman"/>
                      <w:sz w:val="20"/>
                      <w:szCs w:val="20"/>
                    </w:rPr>
                    <w:fldChar w:fldCharType="separate"/>
                  </w:r>
                  <w:r w:rsidRPr="006C73CF">
                    <w:rPr>
                      <w:rFonts w:ascii="Times New Roman" w:hAnsi="Times New Roman" w:cs="Times New Roman"/>
                      <w:sz w:val="20"/>
                      <w:szCs w:val="24"/>
                      <w:vertAlign w:val="superscript"/>
                    </w:rPr>
                    <w:t>12</w:t>
                  </w:r>
                  <w:r>
                    <w:rPr>
                      <w:rFonts w:ascii="Times New Roman" w:hAnsi="Times New Roman" w:cs="Times New Roman"/>
                      <w:sz w:val="20"/>
                      <w:szCs w:val="20"/>
                    </w:rPr>
                    <w:fldChar w:fldCharType="end"/>
                  </w:r>
                </w:p>
              </w:tc>
            </w:tr>
            <w:tr w:rsidR="009C188D" w:rsidRPr="008838F9" w14:paraId="0A06087E" w14:textId="77777777" w:rsidTr="005053E4">
              <w:trPr>
                <w:jc w:val="center"/>
              </w:trPr>
              <w:tc>
                <w:tcPr>
                  <w:tcW w:w="3510" w:type="dxa"/>
                  <w:tcBorders>
                    <w:top w:val="dotted" w:sz="4" w:space="0" w:color="auto"/>
                    <w:left w:val="nil"/>
                    <w:bottom w:val="dotted" w:sz="4" w:space="0" w:color="auto"/>
                    <w:right w:val="nil"/>
                  </w:tcBorders>
                  <w:vAlign w:val="center"/>
                </w:tcPr>
                <w:p w14:paraId="6CF35A4A" w14:textId="2A61DC97" w:rsidR="009C188D" w:rsidRDefault="009C188D" w:rsidP="003F7A40">
                  <w:pPr>
                    <w:rPr>
                      <w:rFonts w:ascii="Times New Roman" w:hAnsi="Times New Roman" w:cs="Times New Roman"/>
                      <w:sz w:val="20"/>
                      <w:szCs w:val="20"/>
                    </w:rPr>
                  </w:pPr>
                  <w:r w:rsidRPr="009C188D">
                    <w:rPr>
                      <w:rFonts w:ascii="Times New Roman" w:hAnsi="Times New Roman" w:cs="Times New Roman"/>
                      <w:sz w:val="20"/>
                      <w:szCs w:val="20"/>
                    </w:rPr>
                    <w:t>4-fluorobenzaldehyde</w:t>
                  </w:r>
                  <w:r>
                    <w:rPr>
                      <w:rFonts w:ascii="Times New Roman" w:hAnsi="Times New Roman" w:cs="Times New Roman"/>
                      <w:sz w:val="20"/>
                      <w:szCs w:val="20"/>
                    </w:rPr>
                    <w:t xml:space="preserve"> </w:t>
                  </w:r>
                  <w:r w:rsidR="00A87720">
                    <w:rPr>
                      <w:rFonts w:ascii="Times New Roman" w:hAnsi="Times New Roman" w:cs="Times New Roman"/>
                      <w:sz w:val="20"/>
                      <w:szCs w:val="20"/>
                    </w:rPr>
                    <w:t>dimer</w:t>
                  </w:r>
                </w:p>
              </w:tc>
              <w:tc>
                <w:tcPr>
                  <w:tcW w:w="2790" w:type="dxa"/>
                  <w:tcBorders>
                    <w:top w:val="dotted" w:sz="4" w:space="0" w:color="auto"/>
                    <w:left w:val="nil"/>
                    <w:bottom w:val="dotted" w:sz="4" w:space="0" w:color="auto"/>
                    <w:right w:val="nil"/>
                  </w:tcBorders>
                  <w:vAlign w:val="center"/>
                </w:tcPr>
                <w:p w14:paraId="4EDBA7AB" w14:textId="32011064" w:rsidR="009C188D" w:rsidRPr="00322769" w:rsidRDefault="009C188D" w:rsidP="005053E4">
                  <w:pPr>
                    <w:jc w:val="center"/>
                    <w:rPr>
                      <w:rFonts w:ascii="Times New Roman" w:eastAsiaTheme="minorEastAsia" w:hAnsi="Times New Roman" w:cs="Times New Roman"/>
                      <w:bCs/>
                      <w:sz w:val="20"/>
                      <w:szCs w:val="20"/>
                    </w:rPr>
                  </w:pPr>
                  <w:r w:rsidRPr="00322769">
                    <w:rPr>
                      <w:rFonts w:ascii="Times New Roman" w:hAnsi="Times New Roman" w:cs="Times New Roman"/>
                      <w:bCs/>
                      <w:sz w:val="20"/>
                      <w:szCs w:val="20"/>
                    </w:rPr>
                    <w:t>Exp.</w:t>
                  </w:r>
                </w:p>
              </w:tc>
              <w:tc>
                <w:tcPr>
                  <w:tcW w:w="1890" w:type="dxa"/>
                  <w:tcBorders>
                    <w:top w:val="dotted" w:sz="4" w:space="0" w:color="auto"/>
                    <w:left w:val="nil"/>
                    <w:bottom w:val="dotted" w:sz="4" w:space="0" w:color="auto"/>
                    <w:right w:val="nil"/>
                  </w:tcBorders>
                  <w:vAlign w:val="center"/>
                </w:tcPr>
                <w:p w14:paraId="5BBC1C6B" w14:textId="202F0E79" w:rsidR="009C188D" w:rsidRDefault="000C2537" w:rsidP="003F7A40">
                  <w:pPr>
                    <w:jc w:val="center"/>
                    <w:rPr>
                      <w:rFonts w:ascii="Times New Roman" w:hAnsi="Times New Roman" w:cs="Times New Roman"/>
                      <w:sz w:val="20"/>
                      <w:szCs w:val="20"/>
                    </w:rPr>
                  </w:pPr>
                  <w:r>
                    <w:rPr>
                      <w:rFonts w:ascii="Times New Roman" w:hAnsi="Times New Roman" w:cs="Times New Roman"/>
                      <w:sz w:val="20"/>
                      <w:szCs w:val="20"/>
                    </w:rPr>
                    <w:t>8</w:t>
                  </w:r>
                </w:p>
              </w:tc>
              <w:tc>
                <w:tcPr>
                  <w:tcW w:w="864" w:type="dxa"/>
                  <w:tcBorders>
                    <w:top w:val="dotted" w:sz="4" w:space="0" w:color="auto"/>
                    <w:left w:val="nil"/>
                    <w:bottom w:val="dotted" w:sz="4" w:space="0" w:color="auto"/>
                    <w:right w:val="nil"/>
                  </w:tcBorders>
                  <w:vAlign w:val="center"/>
                </w:tcPr>
                <w:p w14:paraId="5A9B11C8" w14:textId="0E0AAB40" w:rsidR="009C188D" w:rsidRDefault="006C73CF" w:rsidP="003F7A40">
                  <w:pPr>
                    <w:jc w:val="center"/>
                    <w:rPr>
                      <w:rFonts w:ascii="Times New Roman" w:hAnsi="Times New Roman" w:cs="Times New Roman"/>
                      <w:sz w:val="20"/>
                      <w:szCs w:val="20"/>
                    </w:rPr>
                  </w:pPr>
                  <w:r>
                    <w:rPr>
                      <w:rFonts w:ascii="Times New Roman" w:hAnsi="Times New Roman" w:cs="Times New Roman"/>
                      <w:sz w:val="20"/>
                      <w:szCs w:val="20"/>
                    </w:rPr>
                    <w:fldChar w:fldCharType="begin"/>
                  </w:r>
                  <w:r w:rsidR="00352049">
                    <w:rPr>
                      <w:rFonts w:ascii="Times New Roman" w:hAnsi="Times New Roman" w:cs="Times New Roman"/>
                      <w:sz w:val="20"/>
                      <w:szCs w:val="20"/>
                    </w:rPr>
                    <w:instrText xml:space="preserve"> ADDIN ZOTERO_ITEM CSL_CITATION {"citationID":"XXIlMGP1","properties":{"formattedCitation":"\\super 13\\nosupersub{}","plainCitation":"13","noteIndex":0},"citationItems":[{"id":1427,"uris":["http://zotero.org/users/6701071/items/IQGC8HIN"],"itemData":{"id":1427,"type":"article-journal","abstract":"The presence of CH</w:instrText>
                  </w:r>
                  <w:r w:rsidR="00352049">
                    <w:rPr>
                      <w:rFonts w:ascii="Cambria Math" w:hAnsi="Cambria Math" w:cs="Cambria Math"/>
                      <w:sz w:val="20"/>
                      <w:szCs w:val="20"/>
                    </w:rPr>
                    <w:instrText>⋅⋅⋅</w:instrText>
                  </w:r>
                  <w:r w:rsidR="00352049">
                    <w:rPr>
                      <w:rFonts w:ascii="Times New Roman" w:hAnsi="Times New Roman" w:cs="Times New Roman"/>
                      <w:sz w:val="20"/>
                      <w:szCs w:val="20"/>
                    </w:rPr>
                    <w:instrText>O hydrogen bonds in liquid 4-fluorobenzaldehyde has been studied by a combination of theoretical and spectroscopic methods. Ab initio calculations yielded bond energies and preferred bonding geometries, and the calculated spectroscopic properties have been compared with the experimental results. The presence of CH</w:instrText>
                  </w:r>
                  <w:r w:rsidR="00352049">
                    <w:rPr>
                      <w:rFonts w:ascii="Cambria Math" w:hAnsi="Cambria Math" w:cs="Cambria Math"/>
                      <w:sz w:val="20"/>
                      <w:szCs w:val="20"/>
                    </w:rPr>
                    <w:instrText>⋅⋅⋅</w:instrText>
                  </w:r>
                  <w:r w:rsidR="00352049">
                    <w:rPr>
                      <w:rFonts w:ascii="Times New Roman" w:hAnsi="Times New Roman" w:cs="Times New Roman"/>
                      <w:sz w:val="20"/>
                      <w:szCs w:val="20"/>
                    </w:rPr>
                    <w:instrText>O hydrogen bonds in the liquid phase is strongly supported by vibrational and NMR spectroscopic data. Particular attention is paid to the spectroscopic effects related to the predicted shortening of the CH bond engaged in the CH</w:instrText>
                  </w:r>
                  <w:r w:rsidR="00352049">
                    <w:rPr>
                      <w:rFonts w:ascii="Cambria Math" w:hAnsi="Cambria Math" w:cs="Cambria Math"/>
                      <w:sz w:val="20"/>
                      <w:szCs w:val="20"/>
                    </w:rPr>
                    <w:instrText>⋅⋅⋅</w:instrText>
                  </w:r>
                  <w:r w:rsidR="00352049">
                    <w:rPr>
                      <w:rFonts w:ascii="Times New Roman" w:hAnsi="Times New Roman" w:cs="Times New Roman"/>
                      <w:sz w:val="20"/>
                      <w:szCs w:val="20"/>
                    </w:rPr>
                    <w:instrText>O contact. The concentration-dependent intensity in the CH stretching region is tentatively assigned to a blue-shift effect due to CH</w:instrText>
                  </w:r>
                  <w:r w:rsidR="00352049">
                    <w:rPr>
                      <w:rFonts w:ascii="Cambria Math" w:hAnsi="Cambria Math" w:cs="Cambria Math"/>
                      <w:sz w:val="20"/>
                      <w:szCs w:val="20"/>
                    </w:rPr>
                    <w:instrText>⋅⋅⋅</w:instrText>
                  </w:r>
                  <w:r w:rsidR="00352049">
                    <w:rPr>
                      <w:rFonts w:ascii="Times New Roman" w:hAnsi="Times New Roman" w:cs="Times New Roman"/>
                      <w:sz w:val="20"/>
                      <w:szCs w:val="20"/>
                    </w:rPr>
                    <w:instrText>O hydrogen bonding.","container-title":"ChemPhysChem","DOI":"10.1002/1439-7641(20020715)3:7&lt;599::AID-CPHC599&gt;3.0.CO;2-7","ISSN":"1439-7641","issue":"7","language":"en","note":"_eprint: https://onlinelibrary.wiley.com/doi/pdf/10.1002/1439-7641%2820020715%293%3A7%3C599%3A%3AAID-CPHC599%3E3.0.CO%3B2-7","page":"599-606","source":"Wiley Online Library","title":"Experimental and Theoretical Evidence of CH</w:instrText>
                  </w:r>
                  <w:r w:rsidR="00352049">
                    <w:rPr>
                      <w:rFonts w:ascii="Cambria Math" w:hAnsi="Cambria Math" w:cs="Cambria Math"/>
                      <w:sz w:val="20"/>
                      <w:szCs w:val="20"/>
                    </w:rPr>
                    <w:instrText>⋅⋅⋅</w:instrText>
                  </w:r>
                  <w:r w:rsidR="00352049">
                    <w:rPr>
                      <w:rFonts w:ascii="Times New Roman" w:hAnsi="Times New Roman" w:cs="Times New Roman"/>
                      <w:sz w:val="20"/>
                      <w:szCs w:val="20"/>
                    </w:rPr>
                    <w:instrText xml:space="preserve">O Hydrogen Bonding in Liquid 4-Fluorobenzaldehyde","volume":"3","author":[{"family":"Ribeiro-Claro","given":"Paulo J. A."},{"family":"Marques","given":"M. Paula M."},{"family":"Amado","given":"Ana M."}],"issued":{"date-parts":[["2002"]]}}}],"schema":"https://github.com/citation-style-language/schema/raw/master/csl-citation.json"} </w:instrText>
                  </w:r>
                  <w:r>
                    <w:rPr>
                      <w:rFonts w:ascii="Times New Roman" w:hAnsi="Times New Roman" w:cs="Times New Roman"/>
                      <w:sz w:val="20"/>
                      <w:szCs w:val="20"/>
                    </w:rPr>
                    <w:fldChar w:fldCharType="separate"/>
                  </w:r>
                  <w:r w:rsidR="00352049" w:rsidRPr="00352049">
                    <w:rPr>
                      <w:rFonts w:ascii="Times New Roman" w:hAnsi="Times New Roman" w:cs="Times New Roman"/>
                      <w:sz w:val="20"/>
                      <w:szCs w:val="24"/>
                      <w:vertAlign w:val="superscript"/>
                    </w:rPr>
                    <w:t>13</w:t>
                  </w:r>
                  <w:r>
                    <w:rPr>
                      <w:rFonts w:ascii="Times New Roman" w:hAnsi="Times New Roman" w:cs="Times New Roman"/>
                      <w:sz w:val="20"/>
                      <w:szCs w:val="20"/>
                    </w:rPr>
                    <w:fldChar w:fldCharType="end"/>
                  </w:r>
                </w:p>
              </w:tc>
            </w:tr>
            <w:tr w:rsidR="000E6954" w:rsidRPr="008838F9" w14:paraId="65BEF532" w14:textId="77777777" w:rsidTr="005053E4">
              <w:trPr>
                <w:jc w:val="center"/>
              </w:trPr>
              <w:tc>
                <w:tcPr>
                  <w:tcW w:w="3510" w:type="dxa"/>
                  <w:tcBorders>
                    <w:top w:val="dotted" w:sz="4" w:space="0" w:color="auto"/>
                    <w:left w:val="nil"/>
                    <w:bottom w:val="single" w:sz="4" w:space="0" w:color="auto"/>
                    <w:right w:val="nil"/>
                  </w:tcBorders>
                  <w:vAlign w:val="center"/>
                </w:tcPr>
                <w:p w14:paraId="2D66DF94" w14:textId="092C2FFA" w:rsidR="000E6954" w:rsidRPr="009C188D" w:rsidRDefault="000E6954" w:rsidP="003F7A40">
                  <w:pPr>
                    <w:rPr>
                      <w:rFonts w:ascii="Times New Roman" w:hAnsi="Times New Roman" w:cs="Times New Roman"/>
                      <w:sz w:val="20"/>
                      <w:szCs w:val="20"/>
                    </w:rPr>
                  </w:pPr>
                  <w:r w:rsidRPr="000E6954">
                    <w:rPr>
                      <w:rFonts w:ascii="Times New Roman" w:hAnsi="Times New Roman" w:cs="Times New Roman"/>
                      <w:sz w:val="20"/>
                      <w:szCs w:val="20"/>
                    </w:rPr>
                    <w:t>2-methoxybenzaldehyde</w:t>
                  </w:r>
                  <w:r w:rsidR="00446D2C">
                    <w:rPr>
                      <w:rFonts w:ascii="Times New Roman" w:hAnsi="Times New Roman" w:cs="Times New Roman"/>
                      <w:sz w:val="20"/>
                      <w:szCs w:val="20"/>
                    </w:rPr>
                    <w:t xml:space="preserve"> dimer</w:t>
                  </w:r>
                </w:p>
              </w:tc>
              <w:tc>
                <w:tcPr>
                  <w:tcW w:w="2790" w:type="dxa"/>
                  <w:tcBorders>
                    <w:top w:val="dotted" w:sz="4" w:space="0" w:color="auto"/>
                    <w:left w:val="nil"/>
                    <w:bottom w:val="single" w:sz="4" w:space="0" w:color="auto"/>
                    <w:right w:val="nil"/>
                  </w:tcBorders>
                  <w:vAlign w:val="center"/>
                </w:tcPr>
                <w:p w14:paraId="5E9C0F40" w14:textId="059A19DC" w:rsidR="000E6954" w:rsidRPr="00322769" w:rsidRDefault="00036777" w:rsidP="005053E4">
                  <w:pPr>
                    <w:jc w:val="center"/>
                    <w:rPr>
                      <w:rFonts w:ascii="Times New Roman" w:eastAsiaTheme="minorEastAsia" w:hAnsi="Times New Roman" w:cs="Times New Roman"/>
                      <w:bCs/>
                      <w:sz w:val="20"/>
                      <w:szCs w:val="20"/>
                    </w:rPr>
                  </w:pPr>
                  <w:r w:rsidRPr="00322769">
                    <w:rPr>
                      <w:rFonts w:ascii="Times New Roman" w:hAnsi="Times New Roman" w:cs="Times New Roman"/>
                      <w:bCs/>
                      <w:sz w:val="20"/>
                      <w:szCs w:val="20"/>
                    </w:rPr>
                    <w:t>Exp.</w:t>
                  </w:r>
                </w:p>
              </w:tc>
              <w:tc>
                <w:tcPr>
                  <w:tcW w:w="1890" w:type="dxa"/>
                  <w:tcBorders>
                    <w:top w:val="dotted" w:sz="4" w:space="0" w:color="auto"/>
                    <w:left w:val="nil"/>
                    <w:bottom w:val="single" w:sz="4" w:space="0" w:color="auto"/>
                    <w:right w:val="nil"/>
                  </w:tcBorders>
                  <w:vAlign w:val="center"/>
                </w:tcPr>
                <w:p w14:paraId="2401E5F7" w14:textId="5F59D084" w:rsidR="000E6954" w:rsidRDefault="000E6954" w:rsidP="003F7A40">
                  <w:pPr>
                    <w:jc w:val="center"/>
                    <w:rPr>
                      <w:rFonts w:ascii="Times New Roman" w:hAnsi="Times New Roman" w:cs="Times New Roman"/>
                      <w:sz w:val="20"/>
                      <w:szCs w:val="20"/>
                    </w:rPr>
                  </w:pPr>
                  <w:r>
                    <w:rPr>
                      <w:rFonts w:ascii="Times New Roman" w:hAnsi="Times New Roman" w:cs="Times New Roman"/>
                      <w:sz w:val="20"/>
                      <w:szCs w:val="20"/>
                    </w:rPr>
                    <w:t>21</w:t>
                  </w:r>
                </w:p>
              </w:tc>
              <w:tc>
                <w:tcPr>
                  <w:tcW w:w="864" w:type="dxa"/>
                  <w:tcBorders>
                    <w:top w:val="dotted" w:sz="4" w:space="0" w:color="auto"/>
                    <w:left w:val="nil"/>
                    <w:bottom w:val="single" w:sz="4" w:space="0" w:color="auto"/>
                    <w:right w:val="nil"/>
                  </w:tcBorders>
                  <w:vAlign w:val="center"/>
                </w:tcPr>
                <w:p w14:paraId="77DFF4CB" w14:textId="6A8F3215" w:rsidR="000E6954" w:rsidRDefault="00352049" w:rsidP="003F7A40">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{"citationID":"DClTr4OO","properties":{"formattedCitation":"\\super 14\\nosupersub{}","plainCitation":"14","noteIndex":0},"citationItems":[{"id":1430,"uris":["http://zotero.org/users/6701071/items/BTKCTKJI"],"itemData":{"id":1430,"type":"article-journal","abstract":"The crystal structure of 2-methoxy-benzaldehyde reveals the presence of several intra- and intermolecular C–H</w:instrText>
                  </w:r>
                  <w:r>
                    <w:rPr>
                      <w:rFonts w:ascii="Cambria Math" w:hAnsi="Cambria Math" w:cs="Cambria Math"/>
                      <w:sz w:val="20"/>
                      <w:szCs w:val="20"/>
                    </w:rPr>
                    <w:instrText>⋯</w:instrText>
                  </w:r>
                  <w:r>
                    <w:rPr>
                      <w:rFonts w:ascii="Times New Roman" w:hAnsi="Times New Roman" w:cs="Times New Roman"/>
                      <w:sz w:val="20"/>
                      <w:szCs w:val="20"/>
                    </w:rPr>
                    <w:instrText>O short contacts, the strongest one forming a dimer linked by the C</w:instrText>
                  </w:r>
                  <w:r>
                    <w:rPr>
                      <w:rFonts w:ascii="Times New Roman" w:hAnsi="Times New Roman" w:cs="Times New Roman" w:hint="eastAsia"/>
                      <w:sz w:val="20"/>
                      <w:szCs w:val="20"/>
                    </w:rPr>
                    <w:instrText></w:instrText>
                  </w:r>
                  <w:r>
                    <w:rPr>
                      <w:rFonts w:ascii="Times New Roman" w:hAnsi="Times New Roman" w:cs="Times New Roman"/>
                      <w:sz w:val="20"/>
                      <w:szCs w:val="20"/>
                    </w:rPr>
                    <w:instrText>O and C(3)–H groups of adjacent molecules. In the liquid state, the occurrence of a dimerisation equilibrium is concluded from a splitting in the carbonyl stretching mode. The structure of the possible C–H</w:instrText>
                  </w:r>
                  <w:r>
                    <w:rPr>
                      <w:rFonts w:ascii="Cambria Math" w:hAnsi="Cambria Math" w:cs="Cambria Math"/>
                      <w:sz w:val="20"/>
                      <w:szCs w:val="20"/>
                    </w:rPr>
                    <w:instrText>⋯</w:instrText>
                  </w:r>
                  <w:r>
                    <w:rPr>
                      <w:rFonts w:ascii="Times New Roman" w:hAnsi="Times New Roman" w:cs="Times New Roman"/>
                      <w:sz w:val="20"/>
                      <w:szCs w:val="20"/>
                    </w:rPr>
                    <w:instrText>O interactions has been evaluated by B3LYP/6-31G* ab initio calculations. Analysis of the νC–H region allows the experimental identification of a blue shift of the relevant C–H stretching mode in both the solid and liquid phases.","container-title":"Chemical Physics Letters","DOI":"10.1016/S0009-2614(02)00337-8","ISSN":"0009-2614","issue":"3","journalAbbreviation":"Chemical Physics Letters","language":"en","page":"318-324","source":"ScienceDirect","title":"C–H</w:instrText>
                  </w:r>
                  <w:r>
                    <w:rPr>
                      <w:rFonts w:ascii="Cambria Math" w:hAnsi="Cambria Math" w:cs="Cambria Math"/>
                      <w:sz w:val="20"/>
                      <w:szCs w:val="20"/>
                    </w:rPr>
                    <w:instrText>⋯</w:instrText>
                  </w:r>
                  <w:r>
                    <w:rPr>
                      <w:rFonts w:ascii="Times New Roman" w:hAnsi="Times New Roman" w:cs="Times New Roman"/>
                      <w:sz w:val="20"/>
                      <w:szCs w:val="20"/>
                    </w:rPr>
                    <w:instrText xml:space="preserve">O bonded dimers in 2-methoxy-benzaldehyde studied by X-ray crystallography, vibrational spectroscopy, and ab initio calculations","volume":"356","author":[{"family":"Ribeiro-Claro","given":"Paulo J. A."},{"family":"Drew","given":"Michael G. B."},{"family":"Félix","given":"Vitor"}],"issued":{"date-parts":[["2002",4,22]]}}}],"schema":"https://github.com/citation-style-language/schema/raw/master/csl-citation.json"} </w:instrText>
                  </w:r>
                  <w:r>
                    <w:rPr>
                      <w:rFonts w:ascii="Times New Roman" w:hAnsi="Times New Roman" w:cs="Times New Roman"/>
                      <w:sz w:val="20"/>
                      <w:szCs w:val="20"/>
                    </w:rPr>
                    <w:fldChar w:fldCharType="separate"/>
                  </w:r>
                  <w:r w:rsidRPr="00352049">
                    <w:rPr>
                      <w:rFonts w:ascii="Times New Roman" w:hAnsi="Times New Roman" w:cs="Times New Roman"/>
                      <w:sz w:val="20"/>
                      <w:szCs w:val="24"/>
                      <w:vertAlign w:val="superscript"/>
                    </w:rPr>
                    <w:t>14</w:t>
                  </w:r>
                  <w:r>
                    <w:rPr>
                      <w:rFonts w:ascii="Times New Roman" w:hAnsi="Times New Roman" w:cs="Times New Roman"/>
                      <w:sz w:val="20"/>
                      <w:szCs w:val="20"/>
                    </w:rPr>
                    <w:fldChar w:fldCharType="end"/>
                  </w:r>
                </w:p>
              </w:tc>
            </w:tr>
            <w:tr w:rsidR="00737D28" w:rsidRPr="008838F9" w14:paraId="6916E3F5" w14:textId="77777777" w:rsidTr="005053E4">
              <w:trPr>
                <w:jc w:val="center"/>
              </w:trPr>
              <w:tc>
                <w:tcPr>
                  <w:tcW w:w="3510" w:type="dxa"/>
                  <w:tcBorders>
                    <w:top w:val="single" w:sz="4" w:space="0" w:color="auto"/>
                    <w:left w:val="nil"/>
                    <w:bottom w:val="single" w:sz="4" w:space="0" w:color="auto"/>
                    <w:right w:val="nil"/>
                  </w:tcBorders>
                  <w:shd w:val="clear" w:color="auto" w:fill="EAF1DD" w:themeFill="accent3" w:themeFillTint="33"/>
                  <w:vAlign w:val="center"/>
                </w:tcPr>
                <w:p w14:paraId="068F67A8" w14:textId="5B78D965" w:rsidR="00737D28" w:rsidRDefault="00737D28" w:rsidP="00BA4E60">
                  <w:pPr>
                    <w:jc w:val="center"/>
                    <w:rPr>
                      <w:rFonts w:ascii="Times New Roman" w:hAnsi="Times New Roman" w:cs="Times New Roman"/>
                      <w:sz w:val="20"/>
                      <w:szCs w:val="20"/>
                    </w:rPr>
                  </w:pPr>
                  <w:r w:rsidRPr="008838F9">
                    <w:rPr>
                      <w:rFonts w:ascii="Times New Roman" w:hAnsi="Times New Roman" w:cs="Times New Roman"/>
                      <w:b/>
                      <w:bCs/>
                      <w:sz w:val="20"/>
                      <w:szCs w:val="20"/>
                    </w:rPr>
                    <w:t>Complexes</w:t>
                  </w:r>
                </w:p>
              </w:tc>
              <w:tc>
                <w:tcPr>
                  <w:tcW w:w="2790" w:type="dxa"/>
                  <w:tcBorders>
                    <w:top w:val="single" w:sz="4" w:space="0" w:color="auto"/>
                    <w:left w:val="nil"/>
                    <w:bottom w:val="single" w:sz="4" w:space="0" w:color="auto"/>
                    <w:right w:val="nil"/>
                  </w:tcBorders>
                  <w:shd w:val="clear" w:color="auto" w:fill="EAF1DD" w:themeFill="accent3" w:themeFillTint="33"/>
                  <w:vAlign w:val="center"/>
                </w:tcPr>
                <w:p w14:paraId="46883F38" w14:textId="46EA7215" w:rsidR="00737D28" w:rsidRPr="00201462" w:rsidRDefault="00B95EE7" w:rsidP="00737D28">
                  <w:pPr>
                    <w:jc w:val="center"/>
                    <w:rPr>
                      <w:rFonts w:ascii="Times New Roman" w:hAnsi="Times New Roman" w:cs="Times New Roman"/>
                      <w:bCs/>
                      <w:sz w:val="20"/>
                      <w:szCs w:val="20"/>
                    </w:rPr>
                  </w:pPr>
                  <w:r w:rsidRPr="008838F9">
                    <w:rPr>
                      <w:rFonts w:ascii="Times New Roman" w:hAnsi="Times New Roman" w:cs="Times New Roman"/>
                      <w:b/>
                      <w:bCs/>
                      <w:sz w:val="20"/>
                      <w:szCs w:val="20"/>
                    </w:rPr>
                    <w:t>Level of theory</w:t>
                  </w:r>
                  <w:r w:rsidR="00CF5D9B" w:rsidRPr="008838F9" w:rsidDel="00B95EE7">
                    <w:rPr>
                      <w:rFonts w:ascii="Times New Roman" w:hAnsi="Times New Roman" w:cs="Times New Roman"/>
                      <w:b/>
                      <w:bCs/>
                      <w:sz w:val="20"/>
                      <w:szCs w:val="20"/>
                    </w:rPr>
                    <w:t xml:space="preserve"> </w:t>
                  </w:r>
                </w:p>
              </w:tc>
              <w:tc>
                <w:tcPr>
                  <w:tcW w:w="1890" w:type="dxa"/>
                  <w:tcBorders>
                    <w:top w:val="single" w:sz="4" w:space="0" w:color="auto"/>
                    <w:left w:val="nil"/>
                    <w:bottom w:val="single" w:sz="4" w:space="0" w:color="auto"/>
                    <w:right w:val="nil"/>
                  </w:tcBorders>
                  <w:shd w:val="clear" w:color="auto" w:fill="EAF1DD" w:themeFill="accent3" w:themeFillTint="33"/>
                  <w:vAlign w:val="center"/>
                </w:tcPr>
                <w:p w14:paraId="73EE211B" w14:textId="12076172" w:rsidR="00737D28" w:rsidRDefault="00737D28" w:rsidP="00737D28">
                  <w:pPr>
                    <w:jc w:val="center"/>
                    <w:rPr>
                      <w:rFonts w:ascii="Times New Roman" w:hAnsi="Times New Roman" w:cs="Times New Roman"/>
                      <w:sz w:val="20"/>
                      <w:szCs w:val="20"/>
                    </w:rPr>
                  </w:pPr>
                  <w:r w:rsidRPr="008838F9">
                    <w:rPr>
                      <w:rFonts w:ascii="Times New Roman" w:hAnsi="Times New Roman" w:cs="Times New Roman"/>
                      <w:b/>
                      <w:bCs/>
                      <w:sz w:val="20"/>
                      <w:szCs w:val="20"/>
                    </w:rPr>
                    <w:sym w:font="Symbol" w:char="F044"/>
                  </w:r>
                  <w:r w:rsidRPr="008838F9">
                    <w:rPr>
                      <w:rFonts w:ascii="Times New Roman" w:hAnsi="Times New Roman" w:cs="Times New Roman"/>
                      <w:b/>
                      <w:bCs/>
                      <w:sz w:val="20"/>
                      <w:szCs w:val="20"/>
                    </w:rPr>
                    <w:sym w:font="Symbol" w:char="F06E"/>
                  </w:r>
                  <w:r w:rsidRPr="008838F9">
                    <w:rPr>
                      <w:rFonts w:ascii="Times New Roman" w:hAnsi="Times New Roman" w:cs="Times New Roman"/>
                      <w:b/>
                      <w:bCs/>
                      <w:sz w:val="20"/>
                      <w:szCs w:val="20"/>
                    </w:rPr>
                    <w:t>(C</w:t>
                  </w:r>
                  <w:r w:rsidRPr="008838F9">
                    <w:rPr>
                      <w:rFonts w:ascii="Times New Roman" w:hAnsi="Times New Roman" w:cs="Times New Roman"/>
                      <w:b/>
                      <w:bCs/>
                      <w:sz w:val="20"/>
                      <w:szCs w:val="20"/>
                      <w:vertAlign w:val="subscript"/>
                    </w:rPr>
                    <w:t>sp</w:t>
                  </w:r>
                  <w:r w:rsidRPr="008838F9">
                    <w:rPr>
                      <w:rFonts w:ascii="Times New Roman" w:hAnsi="Times New Roman" w:cs="Times New Roman"/>
                      <w:b/>
                      <w:bCs/>
                      <w:sz w:val="20"/>
                      <w:szCs w:val="20"/>
                    </w:rPr>
                    <w:t xml:space="preserve">–H) </w:t>
                  </w:r>
                  <w:r w:rsidR="0001045B" w:rsidRPr="00D6581E">
                    <w:rPr>
                      <w:rFonts w:ascii="Times New Roman" w:hAnsi="Times New Roman" w:cs="Times New Roman"/>
                      <w:sz w:val="20"/>
                      <w:szCs w:val="20"/>
                    </w:rPr>
                    <w:t>(</w:t>
                  </w:r>
                  <w:r w:rsidR="0001045B" w:rsidRPr="00D6581E">
                    <w:rPr>
                      <w:rFonts w:ascii="Times New Roman" w:hAnsi="Times New Roman" w:cs="Times New Roman"/>
                      <w:i/>
                      <w:iCs/>
                      <w:sz w:val="20"/>
                      <w:szCs w:val="20"/>
                    </w:rPr>
                    <w:t>cm</w:t>
                  </w:r>
                  <w:r w:rsidR="0001045B" w:rsidRPr="00D6581E">
                    <w:rPr>
                      <w:rFonts w:ascii="Times New Roman" w:hAnsi="Times New Roman" w:cs="Times New Roman"/>
                      <w:i/>
                      <w:iCs/>
                      <w:sz w:val="20"/>
                      <w:szCs w:val="20"/>
                      <w:vertAlign w:val="superscript"/>
                    </w:rPr>
                    <w:t>-1</w:t>
                  </w:r>
                  <w:r w:rsidR="0001045B" w:rsidRPr="00D6581E">
                    <w:rPr>
                      <w:rFonts w:ascii="Times New Roman" w:hAnsi="Times New Roman" w:cs="Times New Roman"/>
                      <w:sz w:val="20"/>
                      <w:szCs w:val="20"/>
                    </w:rPr>
                    <w:t>)</w:t>
                  </w:r>
                </w:p>
              </w:tc>
              <w:tc>
                <w:tcPr>
                  <w:tcW w:w="864" w:type="dxa"/>
                  <w:tcBorders>
                    <w:top w:val="single" w:sz="4" w:space="0" w:color="auto"/>
                    <w:left w:val="nil"/>
                    <w:bottom w:val="single" w:sz="4" w:space="0" w:color="auto"/>
                    <w:right w:val="nil"/>
                  </w:tcBorders>
                  <w:shd w:val="clear" w:color="auto" w:fill="EAF1DD" w:themeFill="accent3" w:themeFillTint="33"/>
                  <w:vAlign w:val="center"/>
                </w:tcPr>
                <w:p w14:paraId="1178F9E1" w14:textId="2BDF3E64" w:rsidR="00737D28" w:rsidRPr="009B14C9" w:rsidRDefault="00737D28" w:rsidP="00737D28">
                  <w:pPr>
                    <w:jc w:val="center"/>
                    <w:rPr>
                      <w:rFonts w:ascii="Times New Roman" w:hAnsi="Times New Roman" w:cs="Times New Roman"/>
                      <w:sz w:val="20"/>
                      <w:szCs w:val="20"/>
                    </w:rPr>
                  </w:pPr>
                  <w:r w:rsidRPr="009B14C9">
                    <w:rPr>
                      <w:rFonts w:ascii="Times New Roman" w:hAnsi="Times New Roman" w:cs="Times New Roman"/>
                      <w:b/>
                      <w:bCs/>
                      <w:sz w:val="20"/>
                      <w:szCs w:val="20"/>
                    </w:rPr>
                    <w:t>Ref</w:t>
                  </w:r>
                </w:p>
              </w:tc>
            </w:tr>
            <w:tr w:rsidR="00737D28" w:rsidRPr="008838F9" w14:paraId="794FB849" w14:textId="77777777" w:rsidTr="005053E4">
              <w:trPr>
                <w:jc w:val="center"/>
              </w:trPr>
              <w:tc>
                <w:tcPr>
                  <w:tcW w:w="3510" w:type="dxa"/>
                  <w:tcBorders>
                    <w:top w:val="single" w:sz="4" w:space="0" w:color="auto"/>
                    <w:left w:val="nil"/>
                    <w:bottom w:val="dotted" w:sz="4" w:space="0" w:color="auto"/>
                    <w:right w:val="nil"/>
                  </w:tcBorders>
                </w:tcPr>
                <w:p w14:paraId="76BE78AF" w14:textId="19CD1DEE" w:rsidR="00737D28" w:rsidRDefault="00BF72A0" w:rsidP="00E67C78">
                  <w:pPr>
                    <w:rPr>
                      <w:rFonts w:ascii="Times New Roman" w:hAnsi="Times New Roman" w:cs="Times New Roman"/>
                      <w:color w:val="000000"/>
                      <w:sz w:val="20"/>
                      <w:szCs w:val="20"/>
                    </w:rPr>
                  </w:pPr>
                  <w:r>
                    <w:rPr>
                      <w:rFonts w:ascii="Times New Roman" w:hAnsi="Times New Roman" w:cs="Times New Roman"/>
                      <w:sz w:val="20"/>
                      <w:szCs w:val="20"/>
                    </w:rPr>
                    <w:t>C</w:t>
                  </w:r>
                  <w:r w:rsidRPr="00BA4E60">
                    <w:rPr>
                      <w:rFonts w:ascii="Times New Roman" w:hAnsi="Times New Roman" w:cs="Times New Roman"/>
                      <w:sz w:val="20"/>
                      <w:szCs w:val="20"/>
                      <w:vertAlign w:val="subscript"/>
                    </w:rPr>
                    <w:t>2</w:t>
                  </w:r>
                  <w:r>
                    <w:rPr>
                      <w:rFonts w:ascii="Times New Roman" w:hAnsi="Times New Roman" w:cs="Times New Roman"/>
                      <w:sz w:val="20"/>
                      <w:szCs w:val="20"/>
                    </w:rPr>
                    <w:t>HX</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C</w:t>
                  </w:r>
                  <w:r w:rsidRPr="00BA4E60">
                    <w:rPr>
                      <w:rFonts w:ascii="Times New Roman" w:hAnsi="Times New Roman" w:cs="Times New Roman"/>
                      <w:color w:val="000000"/>
                      <w:sz w:val="20"/>
                      <w:szCs w:val="20"/>
                      <w:vertAlign w:val="subscript"/>
                    </w:rPr>
                    <w:t>6</w:t>
                  </w:r>
                  <w:r>
                    <w:rPr>
                      <w:rFonts w:ascii="Times New Roman" w:hAnsi="Times New Roman" w:cs="Times New Roman"/>
                      <w:color w:val="000000"/>
                      <w:sz w:val="20"/>
                      <w:szCs w:val="20"/>
                    </w:rPr>
                    <w:t>H</w:t>
                  </w:r>
                  <w:r w:rsidRPr="00BA4E60">
                    <w:rPr>
                      <w:rFonts w:ascii="Times New Roman" w:hAnsi="Times New Roman" w:cs="Times New Roman"/>
                      <w:color w:val="000000"/>
                      <w:sz w:val="20"/>
                      <w:szCs w:val="20"/>
                      <w:vertAlign w:val="subscript"/>
                    </w:rPr>
                    <w:t>6</w:t>
                  </w:r>
                </w:p>
                <w:p w14:paraId="62D8C6AB" w14:textId="15C3F5AF" w:rsidR="00BF72A0" w:rsidRDefault="00BF72A0" w:rsidP="00E67C78">
                  <w:pPr>
                    <w:rPr>
                      <w:rFonts w:ascii="Times New Roman" w:hAnsi="Times New Roman" w:cs="Times New Roman"/>
                      <w:sz w:val="20"/>
                      <w:szCs w:val="20"/>
                    </w:rPr>
                  </w:pPr>
                  <w:r>
                    <w:rPr>
                      <w:rFonts w:ascii="Times New Roman" w:hAnsi="Times New Roman" w:cs="Times New Roman"/>
                      <w:sz w:val="20"/>
                      <w:szCs w:val="20"/>
                    </w:rPr>
                    <w:t>(X = H, F, Cl, Br, CH</w:t>
                  </w:r>
                  <w:r w:rsidRPr="00BA4E60">
                    <w:rPr>
                      <w:rFonts w:ascii="Times New Roman" w:hAnsi="Times New Roman" w:cs="Times New Roman"/>
                      <w:sz w:val="20"/>
                      <w:szCs w:val="20"/>
                      <w:vertAlign w:val="subscript"/>
                    </w:rPr>
                    <w:t>3</w:t>
                  </w:r>
                  <w:r>
                    <w:rPr>
                      <w:rFonts w:ascii="Times New Roman" w:hAnsi="Times New Roman" w:cs="Times New Roman"/>
                      <w:sz w:val="20"/>
                      <w:szCs w:val="20"/>
                    </w:rPr>
                    <w:t>, NH</w:t>
                  </w:r>
                  <w:r w:rsidRPr="00BA4E60">
                    <w:rPr>
                      <w:rFonts w:ascii="Times New Roman" w:hAnsi="Times New Roman" w:cs="Times New Roman"/>
                      <w:sz w:val="20"/>
                      <w:szCs w:val="20"/>
                      <w:vertAlign w:val="subscript"/>
                    </w:rPr>
                    <w:t>2</w:t>
                  </w:r>
                  <w:r>
                    <w:rPr>
                      <w:rFonts w:ascii="Times New Roman" w:hAnsi="Times New Roman" w:cs="Times New Roman"/>
                      <w:sz w:val="20"/>
                      <w:szCs w:val="20"/>
                    </w:rPr>
                    <w:t>)</w:t>
                  </w:r>
                </w:p>
              </w:tc>
              <w:tc>
                <w:tcPr>
                  <w:tcW w:w="2790" w:type="dxa"/>
                  <w:tcBorders>
                    <w:top w:val="single" w:sz="4" w:space="0" w:color="auto"/>
                    <w:left w:val="nil"/>
                    <w:bottom w:val="dotted" w:sz="4" w:space="0" w:color="auto"/>
                    <w:right w:val="nil"/>
                  </w:tcBorders>
                  <w:vAlign w:val="center"/>
                </w:tcPr>
                <w:p w14:paraId="314A6FAE" w14:textId="5A3C2020" w:rsidR="00737D28" w:rsidRPr="00201462" w:rsidRDefault="00BF72A0" w:rsidP="0085595E">
                  <w:pPr>
                    <w:jc w:val="center"/>
                    <w:rPr>
                      <w:rFonts w:ascii="Times New Roman" w:hAnsi="Times New Roman" w:cs="Times New Roman"/>
                      <w:bCs/>
                      <w:sz w:val="20"/>
                      <w:szCs w:val="20"/>
                    </w:rPr>
                  </w:pPr>
                  <w:r w:rsidRPr="00BF72A0">
                    <w:rPr>
                      <w:rFonts w:ascii="Times New Roman" w:hAnsi="Times New Roman" w:cs="Times New Roman"/>
                      <w:bCs/>
                      <w:sz w:val="20"/>
                      <w:szCs w:val="20"/>
                    </w:rPr>
                    <w:t>MP2/aug-cc-pVDZ</w:t>
                  </w:r>
                </w:p>
              </w:tc>
              <w:tc>
                <w:tcPr>
                  <w:tcW w:w="1890" w:type="dxa"/>
                  <w:tcBorders>
                    <w:top w:val="single" w:sz="4" w:space="0" w:color="auto"/>
                    <w:left w:val="nil"/>
                    <w:bottom w:val="dotted" w:sz="4" w:space="0" w:color="auto"/>
                    <w:right w:val="nil"/>
                  </w:tcBorders>
                  <w:vAlign w:val="center"/>
                </w:tcPr>
                <w:p w14:paraId="0FAB2CB9" w14:textId="5C11A210" w:rsidR="00737D28" w:rsidRDefault="00BF72A0" w:rsidP="0085595E">
                  <w:pPr>
                    <w:jc w:val="center"/>
                    <w:rPr>
                      <w:rFonts w:ascii="Times New Roman" w:hAnsi="Times New Roman" w:cs="Times New Roman"/>
                      <w:sz w:val="20"/>
                      <w:szCs w:val="20"/>
                    </w:rPr>
                  </w:pPr>
                  <w:r>
                    <w:rPr>
                      <w:rFonts w:ascii="Times New Roman" w:hAnsi="Times New Roman" w:cs="Times New Roman"/>
                      <w:sz w:val="20"/>
                      <w:szCs w:val="20"/>
                    </w:rPr>
                    <w:t xml:space="preserve">-15.7 </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 xml:space="preserve"> -24.9</w:t>
                  </w:r>
                </w:p>
              </w:tc>
              <w:tc>
                <w:tcPr>
                  <w:tcW w:w="864" w:type="dxa"/>
                  <w:tcBorders>
                    <w:top w:val="single" w:sz="4" w:space="0" w:color="auto"/>
                    <w:left w:val="nil"/>
                    <w:bottom w:val="dotted" w:sz="4" w:space="0" w:color="auto"/>
                    <w:right w:val="nil"/>
                  </w:tcBorders>
                  <w:vAlign w:val="center"/>
                </w:tcPr>
                <w:p w14:paraId="34DF65C3" w14:textId="43B2B697" w:rsidR="00737D28" w:rsidRPr="009B14C9" w:rsidRDefault="00352049"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{"citationID":"T1Nu69Aa","properties":{"formattedCitation":"\\super 15\\nosupersub{}","plainCitation":"15","noteIndex":0},"citationItems":[{"id":1322,"uris":["http://zotero.org/users/6701071/items/26H8TL2I"],"itemData":{"id":1322,"type":"article-journal","abstract":"Theoretical calculations at the MP2/aug-cc-pVDZ level are used to investigate the Csp–H</w:instrText>
                  </w:r>
                  <w:r>
                    <w:rPr>
                      <w:rFonts w:ascii="Cambria Math" w:hAnsi="Cambria Math" w:cs="Cambria Math"/>
                      <w:sz w:val="20"/>
                      <w:szCs w:val="20"/>
                    </w:rPr>
                    <w:instrText>⋯</w:instrText>
                  </w:r>
                  <w:r>
                    <w:rPr>
                      <w:rFonts w:ascii="Times New Roman" w:hAnsi="Times New Roman" w:cs="Times New Roman"/>
                      <w:sz w:val="20"/>
                      <w:szCs w:val="20"/>
                    </w:rPr>
                    <w:instrText>π interactions of C2HX (X = H, F, Cl, Br, CH3, NH2) with C6H6 and B3N3H6 molecules. Twelve stable complexes with similar structures are observed, in which the (C2HX, C6H6) complex is always found to be more stable than the corresponding (C2HX, B3N3H6) complex. The C2HBr</w:instrText>
                  </w:r>
                  <w:r>
                    <w:rPr>
                      <w:rFonts w:ascii="Cambria Math" w:hAnsi="Cambria Math" w:cs="Cambria Math"/>
                      <w:sz w:val="20"/>
                      <w:szCs w:val="20"/>
                    </w:rPr>
                    <w:instrText>⋯</w:instrText>
                  </w:r>
                  <w:r>
                    <w:rPr>
                      <w:rFonts w:ascii="Times New Roman" w:hAnsi="Times New Roman" w:cs="Times New Roman"/>
                      <w:sz w:val="20"/>
                      <w:szCs w:val="20"/>
                    </w:rPr>
                    <w:instrText>C6H6 complex is the most stable, whereas the weakest one is C2HNH2</w:instrText>
                  </w:r>
                  <w:r>
                    <w:rPr>
                      <w:rFonts w:ascii="Cambria Math" w:hAnsi="Cambria Math" w:cs="Cambria Math"/>
                      <w:sz w:val="20"/>
                      <w:szCs w:val="20"/>
                    </w:rPr>
                    <w:instrText>⋯</w:instrText>
                  </w:r>
                  <w:r>
                    <w:rPr>
                      <w:rFonts w:ascii="Times New Roman" w:hAnsi="Times New Roman" w:cs="Times New Roman"/>
                      <w:sz w:val="20"/>
                      <w:szCs w:val="20"/>
                    </w:rPr>
                    <w:instrText>B3N3H6. When replacing one H atom in C2H2 by different X groups, the stability of the complexes increases in the order of NH2 &lt; CH3 &lt; H ≈ F &lt; Cl &lt; Br and is directly proportional to the polarization of the Csp–H bond in isolated monomers and π electron density of aromatic rings. The Csp–H</w:instrText>
                  </w:r>
                  <w:r>
                    <w:rPr>
                      <w:rFonts w:ascii="Cambria Math" w:hAnsi="Cambria Math" w:cs="Cambria Math"/>
                      <w:sz w:val="20"/>
                      <w:szCs w:val="20"/>
                    </w:rPr>
                    <w:instrText>⋯</w:instrText>
                  </w:r>
                  <w:r>
                    <w:rPr>
                      <w:rFonts w:ascii="Times New Roman" w:hAnsi="Times New Roman" w:cs="Times New Roman"/>
                      <w:sz w:val="20"/>
                      <w:szCs w:val="20"/>
                    </w:rPr>
                    <w:instrText>π hydrogen bonds in all the complexes belong to the red-shifting hydrogen bond, and the magnitude of the Csp–H stretching frequency red shift increases when one H atom of C2H2 is replaced by different X groups, except for the (C2HCH3, C6H6) complex. Remarkably, the SAPT analysis indicates that the contribution of dispersion energy towards the total stabilization energy is more important than the electrostatic interaction and other energy components. Substitution of one H atom in C2H2 by an electron-donor or withdrawing X group negligibly affects the role of the electrostatic and dispersion components in stabilizing (C2HX, C6H6) and (C2HX, B3N3H6) compared to (C2H2, C6H6) and (C2H2, B3N3H6) pairs, respectively.","container-title":"RSC Advances","DOI":"10.1039/C6RA21557B","journalAbbreviation":"RSC Advances","page":"106662-106670","source":"ResearchGate","title":"An insight into Csp–H</w:instrText>
                  </w:r>
                  <w:r>
                    <w:rPr>
                      <w:rFonts w:ascii="Cambria Math" w:hAnsi="Cambria Math" w:cs="Cambria Math"/>
                      <w:sz w:val="20"/>
                      <w:szCs w:val="20"/>
                    </w:rPr>
                    <w:instrText>⋯</w:instrText>
                  </w:r>
                  <w:r>
                    <w:rPr>
                      <w:rFonts w:ascii="Times New Roman" w:hAnsi="Times New Roman" w:cs="Times New Roman"/>
                      <w:sz w:val="20"/>
                      <w:szCs w:val="20"/>
                    </w:rPr>
                    <w:instrText xml:space="preserve">π hydrogen bonds and stability of complexes formed by acetylene and its substituted derivatives with benzene and borazine","volume":"6","author":[{"family":"Khanh","given":"Pham"},{"family":"Ngan","given":"Vu"},{"family":"Man","given":"Nguyen"},{"family":"Ai Nhung","given":"Nguyen Thi"},{"family":"Chandra","given":"Asit"},{"family":"Trung","given":"Nguyen"}],"issued":{"date-parts":[["2016",11,7]]}}}],"schema":"https://github.com/citation-style-language/schema/raw/master/csl-citation.json"} </w:instrText>
                  </w:r>
                  <w:r>
                    <w:rPr>
                      <w:rFonts w:ascii="Times New Roman" w:hAnsi="Times New Roman" w:cs="Times New Roman"/>
                      <w:sz w:val="20"/>
                      <w:szCs w:val="20"/>
                    </w:rPr>
                    <w:fldChar w:fldCharType="separate"/>
                  </w:r>
                  <w:r w:rsidRPr="00352049">
                    <w:rPr>
                      <w:rFonts w:ascii="Times New Roman" w:hAnsi="Times New Roman" w:cs="Times New Roman"/>
                      <w:sz w:val="20"/>
                      <w:szCs w:val="24"/>
                      <w:vertAlign w:val="superscript"/>
                    </w:rPr>
                    <w:t>15</w:t>
                  </w:r>
                  <w:r>
                    <w:rPr>
                      <w:rFonts w:ascii="Times New Roman" w:hAnsi="Times New Roman" w:cs="Times New Roman"/>
                      <w:sz w:val="20"/>
                      <w:szCs w:val="20"/>
                    </w:rPr>
                    <w:fldChar w:fldCharType="end"/>
                  </w:r>
                </w:p>
              </w:tc>
            </w:tr>
            <w:tr w:rsidR="0057342C" w:rsidRPr="008838F9" w14:paraId="2B363468" w14:textId="77777777" w:rsidTr="005053E4">
              <w:trPr>
                <w:jc w:val="center"/>
              </w:trPr>
              <w:tc>
                <w:tcPr>
                  <w:tcW w:w="3510" w:type="dxa"/>
                  <w:tcBorders>
                    <w:top w:val="dotted" w:sz="4" w:space="0" w:color="auto"/>
                    <w:left w:val="nil"/>
                    <w:bottom w:val="single" w:sz="4" w:space="0" w:color="auto"/>
                    <w:right w:val="nil"/>
                  </w:tcBorders>
                </w:tcPr>
                <w:p w14:paraId="3728F69F" w14:textId="77777777" w:rsidR="002E2DB5" w:rsidRPr="000D4577" w:rsidRDefault="002E2DB5" w:rsidP="002E2DB5">
                  <w:pPr>
                    <w:rPr>
                      <w:rFonts w:ascii="Times New Roman" w:hAnsi="Times New Roman" w:cs="Times New Roman"/>
                      <w:sz w:val="20"/>
                      <w:szCs w:val="20"/>
                      <w:vertAlign w:val="subscript"/>
                    </w:rPr>
                  </w:pPr>
                  <w:r>
                    <w:rPr>
                      <w:rFonts w:ascii="Times New Roman" w:hAnsi="Times New Roman" w:cs="Times New Roman"/>
                      <w:sz w:val="20"/>
                      <w:szCs w:val="20"/>
                    </w:rPr>
                    <w:t>C</w:t>
                  </w:r>
                  <w:r>
                    <w:rPr>
                      <w:rFonts w:ascii="Times New Roman" w:hAnsi="Times New Roman" w:cs="Times New Roman"/>
                      <w:sz w:val="20"/>
                      <w:szCs w:val="20"/>
                      <w:vertAlign w:val="subscript"/>
                    </w:rPr>
                    <w:t>2</w:t>
                  </w:r>
                  <w:r>
                    <w:rPr>
                      <w:rFonts w:ascii="Times New Roman" w:hAnsi="Times New Roman" w:cs="Times New Roman"/>
                      <w:sz w:val="20"/>
                      <w:szCs w:val="20"/>
                    </w:rPr>
                    <w:t>H</w:t>
                  </w:r>
                  <w:r>
                    <w:rPr>
                      <w:rFonts w:ascii="Times New Roman" w:hAnsi="Times New Roman" w:cs="Times New Roman"/>
                      <w:sz w:val="20"/>
                      <w:szCs w:val="20"/>
                      <w:vertAlign w:val="subscript"/>
                    </w:rPr>
                    <w:t>2</w:t>
                  </w:r>
                  <w:r w:rsidRPr="008838F9">
                    <w:rPr>
                      <w:rFonts w:ascii="Times New Roman" w:hAnsi="Times New Roman" w:cs="Times New Roman"/>
                      <w:color w:val="000000"/>
                      <w:sz w:val="20"/>
                      <w:szCs w:val="20"/>
                    </w:rPr>
                    <w:t>∙∙∙</w:t>
                  </w:r>
                  <w:r>
                    <w:rPr>
                      <w:rFonts w:ascii="Times New Roman" w:hAnsi="Times New Roman" w:cs="Times New Roman"/>
                      <w:color w:val="000000"/>
                      <w:sz w:val="20"/>
                      <w:szCs w:val="20"/>
                    </w:rPr>
                    <w:t>C</w:t>
                  </w:r>
                  <w:r>
                    <w:rPr>
                      <w:rFonts w:ascii="Times New Roman" w:hAnsi="Times New Roman" w:cs="Times New Roman"/>
                      <w:color w:val="000000"/>
                      <w:sz w:val="20"/>
                      <w:szCs w:val="20"/>
                      <w:vertAlign w:val="subscript"/>
                    </w:rPr>
                    <w:t>2</w:t>
                  </w:r>
                  <w:r>
                    <w:rPr>
                      <w:rFonts w:ascii="Times New Roman" w:hAnsi="Times New Roman" w:cs="Times New Roman"/>
                      <w:color w:val="000000"/>
                      <w:sz w:val="20"/>
                      <w:szCs w:val="20"/>
                    </w:rPr>
                    <w:t>H</w:t>
                  </w:r>
                  <w:r>
                    <w:rPr>
                      <w:rFonts w:ascii="Times New Roman" w:hAnsi="Times New Roman" w:cs="Times New Roman"/>
                      <w:color w:val="000000"/>
                      <w:sz w:val="20"/>
                      <w:szCs w:val="20"/>
                      <w:vertAlign w:val="subscript"/>
                    </w:rPr>
                    <w:t>2</w:t>
                  </w:r>
                </w:p>
                <w:p w14:paraId="1E12029A" w14:textId="5131C637" w:rsidR="0057342C" w:rsidRDefault="00133067" w:rsidP="00E67C78">
                  <w:pPr>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vertAlign w:val="subscript"/>
                    </w:rPr>
                    <w:t>2</w:t>
                  </w:r>
                  <w:r>
                    <w:rPr>
                      <w:rFonts w:ascii="Times New Roman" w:hAnsi="Times New Roman" w:cs="Times New Roman"/>
                      <w:sz w:val="20"/>
                      <w:szCs w:val="20"/>
                    </w:rPr>
                    <w:t>H</w:t>
                  </w:r>
                  <w:r>
                    <w:rPr>
                      <w:rFonts w:ascii="Times New Roman" w:hAnsi="Times New Roman" w:cs="Times New Roman"/>
                      <w:sz w:val="20"/>
                      <w:szCs w:val="20"/>
                      <w:vertAlign w:val="subscript"/>
                    </w:rPr>
                    <w:t>2</w:t>
                  </w:r>
                  <w:r w:rsidRPr="008838F9">
                    <w:rPr>
                      <w:rFonts w:ascii="Times New Roman" w:hAnsi="Times New Roman" w:cs="Times New Roman"/>
                      <w:color w:val="000000"/>
                      <w:sz w:val="20"/>
                      <w:szCs w:val="20"/>
                    </w:rPr>
                    <w:t>∙∙∙</w:t>
                  </w:r>
                  <w:r w:rsidR="0057342C">
                    <w:rPr>
                      <w:rFonts w:ascii="Times New Roman" w:hAnsi="Times New Roman" w:cs="Times New Roman"/>
                      <w:sz w:val="20"/>
                      <w:szCs w:val="20"/>
                    </w:rPr>
                    <w:t>HCN</w:t>
                  </w:r>
                </w:p>
                <w:p w14:paraId="14872F22" w14:textId="4F989765" w:rsidR="00242D3F" w:rsidRDefault="00133067" w:rsidP="00E67C78">
                  <w:pPr>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vertAlign w:val="subscript"/>
                    </w:rPr>
                    <w:t>6</w:t>
                  </w:r>
                  <w:r>
                    <w:rPr>
                      <w:rFonts w:ascii="Times New Roman" w:hAnsi="Times New Roman" w:cs="Times New Roman"/>
                      <w:sz w:val="20"/>
                      <w:szCs w:val="20"/>
                    </w:rPr>
                    <w:t>H</w:t>
                  </w:r>
                  <w:r>
                    <w:rPr>
                      <w:rFonts w:ascii="Times New Roman" w:hAnsi="Times New Roman" w:cs="Times New Roman"/>
                      <w:sz w:val="20"/>
                      <w:szCs w:val="20"/>
                      <w:vertAlign w:val="subscript"/>
                    </w:rPr>
                    <w:t>6</w:t>
                  </w:r>
                  <w:r w:rsidRPr="008838F9">
                    <w:rPr>
                      <w:rFonts w:ascii="Times New Roman" w:hAnsi="Times New Roman" w:cs="Times New Roman"/>
                      <w:color w:val="000000"/>
                      <w:sz w:val="20"/>
                      <w:szCs w:val="20"/>
                    </w:rPr>
                    <w:t>∙∙∙</w:t>
                  </w:r>
                  <w:r w:rsidRPr="00133067">
                    <w:rPr>
                      <w:rFonts w:ascii="Times New Roman" w:hAnsi="Times New Roman" w:cs="Times New Roman"/>
                      <w:sz w:val="20"/>
                      <w:szCs w:val="20"/>
                    </w:rPr>
                    <w:t>C</w:t>
                  </w:r>
                  <w:r w:rsidRPr="00133067">
                    <w:rPr>
                      <w:rFonts w:ascii="Times New Roman" w:hAnsi="Times New Roman" w:cs="Times New Roman"/>
                      <w:sz w:val="20"/>
                      <w:szCs w:val="20"/>
                      <w:vertAlign w:val="subscript"/>
                    </w:rPr>
                    <w:t>2</w:t>
                  </w: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rPr>
                    <w:t xml:space="preserve"> </w:t>
                  </w:r>
                </w:p>
                <w:p w14:paraId="270C4348" w14:textId="6D927055" w:rsidR="00242D3F" w:rsidRPr="0057342C" w:rsidRDefault="00133067" w:rsidP="00133067">
                  <w:pPr>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vertAlign w:val="subscript"/>
                    </w:rPr>
                    <w:t>6</w:t>
                  </w:r>
                  <w:r>
                    <w:rPr>
                      <w:rFonts w:ascii="Times New Roman" w:hAnsi="Times New Roman" w:cs="Times New Roman"/>
                      <w:sz w:val="20"/>
                      <w:szCs w:val="20"/>
                    </w:rPr>
                    <w:t>H</w:t>
                  </w:r>
                  <w:r>
                    <w:rPr>
                      <w:rFonts w:ascii="Times New Roman" w:hAnsi="Times New Roman" w:cs="Times New Roman"/>
                      <w:sz w:val="20"/>
                      <w:szCs w:val="20"/>
                      <w:vertAlign w:val="subscript"/>
                    </w:rPr>
                    <w:t>6</w:t>
                  </w:r>
                  <w:r w:rsidRPr="008838F9">
                    <w:rPr>
                      <w:rFonts w:ascii="Times New Roman" w:hAnsi="Times New Roman" w:cs="Times New Roman"/>
                      <w:color w:val="000000"/>
                      <w:sz w:val="20"/>
                      <w:szCs w:val="20"/>
                    </w:rPr>
                    <w:t>∙∙∙</w:t>
                  </w:r>
                  <w:r w:rsidR="00242D3F">
                    <w:rPr>
                      <w:rFonts w:ascii="Times New Roman" w:hAnsi="Times New Roman" w:cs="Times New Roman"/>
                      <w:sz w:val="20"/>
                      <w:szCs w:val="20"/>
                    </w:rPr>
                    <w:t>HCN</w:t>
                  </w:r>
                </w:p>
              </w:tc>
              <w:tc>
                <w:tcPr>
                  <w:tcW w:w="2790" w:type="dxa"/>
                  <w:tcBorders>
                    <w:top w:val="dotted" w:sz="4" w:space="0" w:color="auto"/>
                    <w:left w:val="nil"/>
                    <w:bottom w:val="single" w:sz="4" w:space="0" w:color="auto"/>
                    <w:right w:val="nil"/>
                  </w:tcBorders>
                  <w:vAlign w:val="center"/>
                </w:tcPr>
                <w:p w14:paraId="1C7DDB27" w14:textId="1A94FCB9" w:rsidR="0057342C" w:rsidRPr="00BF72A0" w:rsidRDefault="0057342C" w:rsidP="0057342C">
                  <w:pPr>
                    <w:jc w:val="center"/>
                    <w:rPr>
                      <w:rFonts w:ascii="Times New Roman" w:hAnsi="Times New Roman" w:cs="Times New Roman"/>
                      <w:bCs/>
                      <w:sz w:val="20"/>
                      <w:szCs w:val="20"/>
                    </w:rPr>
                  </w:pPr>
                  <w:r w:rsidRPr="00BF72A0">
                    <w:rPr>
                      <w:rFonts w:ascii="Times New Roman" w:hAnsi="Times New Roman" w:cs="Times New Roman"/>
                      <w:bCs/>
                      <w:sz w:val="20"/>
                      <w:szCs w:val="20"/>
                    </w:rPr>
                    <w:t>MP2/aug-cc-pV</w:t>
                  </w:r>
                  <w:r>
                    <w:rPr>
                      <w:rFonts w:ascii="Times New Roman" w:hAnsi="Times New Roman" w:cs="Times New Roman"/>
                      <w:bCs/>
                      <w:sz w:val="20"/>
                      <w:szCs w:val="20"/>
                    </w:rPr>
                    <w:t>T</w:t>
                  </w:r>
                  <w:r w:rsidRPr="00BF72A0">
                    <w:rPr>
                      <w:rFonts w:ascii="Times New Roman" w:hAnsi="Times New Roman" w:cs="Times New Roman"/>
                      <w:bCs/>
                      <w:sz w:val="20"/>
                      <w:szCs w:val="20"/>
                    </w:rPr>
                    <w:t>Z</w:t>
                  </w:r>
                </w:p>
              </w:tc>
              <w:tc>
                <w:tcPr>
                  <w:tcW w:w="1890" w:type="dxa"/>
                  <w:tcBorders>
                    <w:top w:val="dotted" w:sz="4" w:space="0" w:color="auto"/>
                    <w:left w:val="nil"/>
                    <w:bottom w:val="single" w:sz="4" w:space="0" w:color="auto"/>
                    <w:right w:val="nil"/>
                  </w:tcBorders>
                  <w:vAlign w:val="center"/>
                </w:tcPr>
                <w:p w14:paraId="45F4D952" w14:textId="0EC7DF06" w:rsidR="0057342C" w:rsidRDefault="0057342C" w:rsidP="0085595E">
                  <w:pPr>
                    <w:jc w:val="center"/>
                    <w:rPr>
                      <w:rFonts w:ascii="Times New Roman" w:hAnsi="Times New Roman" w:cs="Times New Roman"/>
                      <w:sz w:val="20"/>
                      <w:szCs w:val="20"/>
                    </w:rPr>
                  </w:pPr>
                  <w:r>
                    <w:rPr>
                      <w:rFonts w:ascii="Times New Roman" w:hAnsi="Times New Roman" w:cs="Times New Roman"/>
                      <w:sz w:val="20"/>
                      <w:szCs w:val="20"/>
                    </w:rPr>
                    <w:t>-21</w:t>
                  </w:r>
                </w:p>
                <w:p w14:paraId="72CECAAA" w14:textId="77777777" w:rsidR="0057342C" w:rsidRDefault="0057342C" w:rsidP="0085595E">
                  <w:pPr>
                    <w:jc w:val="center"/>
                    <w:rPr>
                      <w:rFonts w:ascii="Times New Roman" w:hAnsi="Times New Roman" w:cs="Times New Roman"/>
                      <w:sz w:val="20"/>
                      <w:szCs w:val="20"/>
                    </w:rPr>
                  </w:pPr>
                  <w:r>
                    <w:rPr>
                      <w:rFonts w:ascii="Times New Roman" w:hAnsi="Times New Roman" w:cs="Times New Roman"/>
                      <w:sz w:val="20"/>
                      <w:szCs w:val="20"/>
                    </w:rPr>
                    <w:t>-61</w:t>
                  </w:r>
                </w:p>
                <w:p w14:paraId="39617986" w14:textId="77777777" w:rsidR="00242D3F" w:rsidRDefault="00242D3F" w:rsidP="0085595E">
                  <w:pPr>
                    <w:jc w:val="center"/>
                    <w:rPr>
                      <w:rFonts w:ascii="Times New Roman" w:hAnsi="Times New Roman" w:cs="Times New Roman"/>
                      <w:sz w:val="20"/>
                      <w:szCs w:val="20"/>
                    </w:rPr>
                  </w:pPr>
                  <w:r>
                    <w:rPr>
                      <w:rFonts w:ascii="Times New Roman" w:hAnsi="Times New Roman" w:cs="Times New Roman"/>
                      <w:sz w:val="20"/>
                      <w:szCs w:val="20"/>
                    </w:rPr>
                    <w:t>-17</w:t>
                  </w:r>
                </w:p>
                <w:p w14:paraId="234D3146" w14:textId="571EE841" w:rsidR="00242D3F" w:rsidRDefault="00242D3F" w:rsidP="0085595E">
                  <w:pPr>
                    <w:jc w:val="center"/>
                    <w:rPr>
                      <w:rFonts w:ascii="Times New Roman" w:hAnsi="Times New Roman" w:cs="Times New Roman"/>
                      <w:sz w:val="20"/>
                      <w:szCs w:val="20"/>
                    </w:rPr>
                  </w:pPr>
                  <w:r>
                    <w:rPr>
                      <w:rFonts w:ascii="Times New Roman" w:hAnsi="Times New Roman" w:cs="Times New Roman"/>
                      <w:sz w:val="20"/>
                      <w:szCs w:val="20"/>
                    </w:rPr>
                    <w:t>-50</w:t>
                  </w:r>
                </w:p>
              </w:tc>
              <w:tc>
                <w:tcPr>
                  <w:tcW w:w="864" w:type="dxa"/>
                  <w:tcBorders>
                    <w:top w:val="dotted" w:sz="4" w:space="0" w:color="auto"/>
                    <w:left w:val="nil"/>
                    <w:bottom w:val="single" w:sz="4" w:space="0" w:color="auto"/>
                    <w:right w:val="nil"/>
                  </w:tcBorders>
                  <w:vAlign w:val="center"/>
                </w:tcPr>
                <w:p w14:paraId="6368168E" w14:textId="26888247" w:rsidR="0057342C" w:rsidRPr="009B14C9" w:rsidRDefault="00440B17" w:rsidP="00E67C78">
                  <w:pP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{"citationID":"s7p8rOgn","properties":{"formattedCitation":"\\super 16\\nosupersub{}","plainCitation":"16","noteIndex":0},"citationItems":[{"id":1432,"uris":["http://zotero.org/users/6701071/items/GZNW8YWF"],"itemData":{"id":1432,"type":"article-journal","abstract":"Hydrogen-bonded complexes of acetylene and benzene with a series of triatomic molecules (HOF, HCN, HNC, HNO, HNS, and HSN), with trihalomethanes HCX3, (X=F, Cl, and Br) and with acetylene are investigated at MP2/6-311++G(2d,2p) and MP2/aug-cc-pVTZ levels. It is shown that the appearance of red- or blue-shifts of AH stretching frequencies in these intermolecular complexes is directly related to the sign of the intramolecular coupling between AH and vicinal AX bonds, with or without hydrogen bonding. Therefore, intramolecular scans and conventional normal coordinate analysis on isolated donors and acceptors are the appropriate tools to discern between the two cases, prior to calculations on complexes.","container-title":"Computational and Theoretical Chemistry","DOI":"10.1016/j.comptc.2012.09.005","ISSN":"2210-271X","journalAbbreviation":"Computational and Theoretical Chemistry","language":"en","page":"231-238","source":"ScienceDirect","title":"AH</w:instrText>
                  </w:r>
                  <w:r>
                    <w:rPr>
                      <w:rFonts w:ascii="Cambria Math" w:hAnsi="Cambria Math" w:cs="Cambria Math"/>
                      <w:sz w:val="20"/>
                      <w:szCs w:val="20"/>
                    </w:rPr>
                    <w:instrText>⋯</w:instrText>
                  </w:r>
                  <w:r>
                    <w:rPr>
                      <w:rFonts w:ascii="Times New Roman" w:hAnsi="Times New Roman" w:cs="Times New Roman"/>
                      <w:sz w:val="20"/>
                      <w:szCs w:val="20"/>
                    </w:rPr>
                    <w:instrText>π hydrogen bonding to acetylene and benzene: The role of intramolecular coupling","title-short":"AH</w:instrText>
                  </w:r>
                  <w:r>
                    <w:rPr>
                      <w:rFonts w:ascii="Cambria Math" w:hAnsi="Cambria Math" w:cs="Cambria Math"/>
                      <w:sz w:val="20"/>
                      <w:szCs w:val="20"/>
                    </w:rPr>
                    <w:instrText>⋯</w:instrText>
                  </w:r>
                  <w:r>
                    <w:rPr>
                      <w:rFonts w:ascii="Times New Roman" w:hAnsi="Times New Roman" w:cs="Times New Roman"/>
                      <w:sz w:val="20"/>
                      <w:szCs w:val="20"/>
                    </w:rPr>
                    <w:instrText xml:space="preserve">π hydrogen bonding to acetylene and benzene","volume":"999","author":[{"family":"Jantimapornkij","given":"Patcharawee"},{"family":"Jundee","given":"Piebprom"},{"family":"Uttamapinant","given":"Nattakarn"},{"family":"Pianwanit","given":"Somsak"},{"family":"Karpfen","given":"Alfred"}],"issued":{"date-parts":[["2012",11,1]]}}}],"schema":"https://github.com/citation-style-language/schema/raw/master/csl-citation.json"} </w:instrText>
                  </w:r>
                  <w:r>
                    <w:rPr>
                      <w:rFonts w:ascii="Times New Roman" w:hAnsi="Times New Roman" w:cs="Times New Roman"/>
                      <w:sz w:val="20"/>
                      <w:szCs w:val="20"/>
                    </w:rPr>
                    <w:fldChar w:fldCharType="separate"/>
                  </w:r>
                  <w:r w:rsidRPr="00440B17">
                    <w:rPr>
                      <w:rFonts w:ascii="Times New Roman" w:hAnsi="Times New Roman" w:cs="Times New Roman"/>
                      <w:sz w:val="20"/>
                      <w:szCs w:val="24"/>
                      <w:vertAlign w:val="superscript"/>
                    </w:rPr>
                    <w:t>16</w:t>
                  </w:r>
                  <w:r>
                    <w:rPr>
                      <w:rFonts w:ascii="Times New Roman" w:hAnsi="Times New Roman" w:cs="Times New Roman"/>
                      <w:sz w:val="20"/>
                      <w:szCs w:val="20"/>
                    </w:rPr>
                    <w:fldChar w:fldCharType="end"/>
                  </w:r>
                </w:p>
              </w:tc>
            </w:tr>
          </w:tbl>
          <w:p w14:paraId="6AC71BE0" w14:textId="738543E0" w:rsidR="00B92ED1" w:rsidRDefault="00B92ED1" w:rsidP="00BD2D72">
            <w:pPr>
              <w:spacing w:after="0" w:line="240" w:lineRule="auto"/>
              <w:rPr>
                <w:rFonts w:cstheme="minorHAnsi"/>
                <w:b/>
                <w:bCs/>
                <w:sz w:val="18"/>
                <w:szCs w:val="18"/>
              </w:rPr>
            </w:pPr>
          </w:p>
          <w:p w14:paraId="04BEDF63" w14:textId="77777777" w:rsidR="00440B17" w:rsidRPr="00440B17" w:rsidRDefault="002B5D46" w:rsidP="008E7510">
            <w:pPr>
              <w:pStyle w:val="Bibliography"/>
              <w:tabs>
                <w:tab w:val="clear" w:pos="144"/>
              </w:tabs>
              <w:ind w:left="503" w:hanging="426"/>
              <w:rPr>
                <w:rFonts w:ascii="Times New Roman" w:hAnsi="Times New Roman" w:cs="Times New Roman"/>
                <w:sz w:val="18"/>
              </w:rPr>
            </w:pPr>
            <w:r>
              <w:rPr>
                <w:sz w:val="18"/>
                <w:szCs w:val="18"/>
              </w:rPr>
              <w:fldChar w:fldCharType="begin"/>
            </w:r>
            <w:r>
              <w:rPr>
                <w:sz w:val="18"/>
                <w:szCs w:val="18"/>
              </w:rPr>
              <w:instrText xml:space="preserve"> ADDIN ZOTERO_BIBL {"uncited":[],"omitted":[],"custom":[]} CSL_BIBLIOGRAPHY </w:instrText>
            </w:r>
            <w:r>
              <w:rPr>
                <w:sz w:val="18"/>
                <w:szCs w:val="18"/>
              </w:rPr>
              <w:fldChar w:fldCharType="separate"/>
            </w:r>
            <w:r w:rsidR="00440B17" w:rsidRPr="00440B17">
              <w:rPr>
                <w:rFonts w:ascii="Times New Roman" w:hAnsi="Times New Roman" w:cs="Times New Roman"/>
                <w:sz w:val="18"/>
              </w:rPr>
              <w:t>1</w:t>
            </w:r>
            <w:r w:rsidR="00440B17" w:rsidRPr="00440B17">
              <w:rPr>
                <w:rFonts w:ascii="Times New Roman" w:hAnsi="Times New Roman" w:cs="Times New Roman"/>
                <w:sz w:val="18"/>
              </w:rPr>
              <w:tab/>
              <w:t xml:space="preserve">A. K. Chandra and T. Zeegers-Huyskens, </w:t>
            </w:r>
            <w:r w:rsidR="00440B17" w:rsidRPr="00440B17">
              <w:rPr>
                <w:rFonts w:ascii="Times New Roman" w:hAnsi="Times New Roman" w:cs="Times New Roman"/>
                <w:i/>
                <w:iCs/>
                <w:sz w:val="18"/>
              </w:rPr>
              <w:t>J. At. Mol. Opt. Phys.</w:t>
            </w:r>
            <w:r w:rsidR="00440B17" w:rsidRPr="00440B17">
              <w:rPr>
                <w:rFonts w:ascii="Times New Roman" w:hAnsi="Times New Roman" w:cs="Times New Roman"/>
                <w:sz w:val="18"/>
              </w:rPr>
              <w:t xml:space="preserve">, 2012, </w:t>
            </w:r>
            <w:r w:rsidR="00440B17" w:rsidRPr="00440B17">
              <w:rPr>
                <w:rFonts w:ascii="Times New Roman" w:hAnsi="Times New Roman" w:cs="Times New Roman"/>
                <w:b/>
                <w:bCs/>
                <w:sz w:val="18"/>
              </w:rPr>
              <w:t>2012</w:t>
            </w:r>
            <w:r w:rsidR="00440B17" w:rsidRPr="00440B17">
              <w:rPr>
                <w:rFonts w:ascii="Times New Roman" w:hAnsi="Times New Roman" w:cs="Times New Roman"/>
                <w:sz w:val="18"/>
              </w:rPr>
              <w:t>, e754879.</w:t>
            </w:r>
          </w:p>
          <w:p w14:paraId="298C998E"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2</w:t>
            </w:r>
            <w:r w:rsidRPr="00440B17">
              <w:rPr>
                <w:rFonts w:ascii="Times New Roman" w:hAnsi="Times New Roman" w:cs="Times New Roman"/>
                <w:sz w:val="18"/>
              </w:rPr>
              <w:tab/>
              <w:t xml:space="preserve">N. T. T. Cuc, H. Q. Dai, N. T. A. Nhung, N. P. Hung and N. T. Trung, </w:t>
            </w:r>
            <w:r w:rsidRPr="00440B17">
              <w:rPr>
                <w:rFonts w:ascii="Times New Roman" w:hAnsi="Times New Roman" w:cs="Times New Roman"/>
                <w:i/>
                <w:iCs/>
                <w:sz w:val="18"/>
              </w:rPr>
              <w:t>Vietnam J. Chem.</w:t>
            </w:r>
            <w:r w:rsidRPr="00440B17">
              <w:rPr>
                <w:rFonts w:ascii="Times New Roman" w:hAnsi="Times New Roman" w:cs="Times New Roman"/>
                <w:sz w:val="18"/>
              </w:rPr>
              <w:t xml:space="preserve">, 2019, </w:t>
            </w:r>
            <w:r w:rsidRPr="00440B17">
              <w:rPr>
                <w:rFonts w:ascii="Times New Roman" w:hAnsi="Times New Roman" w:cs="Times New Roman"/>
                <w:b/>
                <w:bCs/>
                <w:sz w:val="18"/>
              </w:rPr>
              <w:t>57</w:t>
            </w:r>
            <w:r w:rsidRPr="00440B17">
              <w:rPr>
                <w:rFonts w:ascii="Times New Roman" w:hAnsi="Times New Roman" w:cs="Times New Roman"/>
                <w:sz w:val="18"/>
              </w:rPr>
              <w:t>, 425–432.</w:t>
            </w:r>
          </w:p>
          <w:p w14:paraId="11EBA618"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3</w:t>
            </w:r>
            <w:r w:rsidRPr="00440B17">
              <w:rPr>
                <w:rFonts w:ascii="Times New Roman" w:hAnsi="Times New Roman" w:cs="Times New Roman"/>
                <w:sz w:val="18"/>
              </w:rPr>
              <w:tab/>
              <w:t xml:space="preserve">T. S. Thakur, M. T. Kirchner, D. Bläser, R. Boese and G. R. Desiraju, </w:t>
            </w:r>
            <w:r w:rsidRPr="00440B17">
              <w:rPr>
                <w:rFonts w:ascii="Times New Roman" w:hAnsi="Times New Roman" w:cs="Times New Roman"/>
                <w:i/>
                <w:iCs/>
                <w:sz w:val="18"/>
              </w:rPr>
              <w:t>Phys. Chem. Chem. Phys.</w:t>
            </w:r>
            <w:r w:rsidRPr="00440B17">
              <w:rPr>
                <w:rFonts w:ascii="Times New Roman" w:hAnsi="Times New Roman" w:cs="Times New Roman"/>
                <w:sz w:val="18"/>
              </w:rPr>
              <w:t xml:space="preserve">, 2011, </w:t>
            </w:r>
            <w:r w:rsidRPr="00440B17">
              <w:rPr>
                <w:rFonts w:ascii="Times New Roman" w:hAnsi="Times New Roman" w:cs="Times New Roman"/>
                <w:b/>
                <w:bCs/>
                <w:sz w:val="18"/>
              </w:rPr>
              <w:t>13</w:t>
            </w:r>
            <w:r w:rsidRPr="00440B17">
              <w:rPr>
                <w:rFonts w:ascii="Times New Roman" w:hAnsi="Times New Roman" w:cs="Times New Roman"/>
                <w:sz w:val="18"/>
              </w:rPr>
              <w:t>, 14076–14091.</w:t>
            </w:r>
          </w:p>
          <w:p w14:paraId="184FA177"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4</w:t>
            </w:r>
            <w:r w:rsidRPr="00440B17">
              <w:rPr>
                <w:rFonts w:ascii="Times New Roman" w:hAnsi="Times New Roman" w:cs="Times New Roman"/>
                <w:sz w:val="18"/>
              </w:rPr>
              <w:tab/>
              <w:t xml:space="preserve">N. T. Trung, T. T. Hue and M. T. Nguyen, </w:t>
            </w:r>
            <w:r w:rsidRPr="00440B17">
              <w:rPr>
                <w:rFonts w:ascii="Times New Roman" w:hAnsi="Times New Roman" w:cs="Times New Roman"/>
                <w:i/>
                <w:iCs/>
                <w:sz w:val="18"/>
              </w:rPr>
              <w:t>Phys. Chem. Chem. Phys.</w:t>
            </w:r>
            <w:r w:rsidRPr="00440B17">
              <w:rPr>
                <w:rFonts w:ascii="Times New Roman" w:hAnsi="Times New Roman" w:cs="Times New Roman"/>
                <w:sz w:val="18"/>
              </w:rPr>
              <w:t xml:space="preserve">, 2009, </w:t>
            </w:r>
            <w:r w:rsidRPr="00440B17">
              <w:rPr>
                <w:rFonts w:ascii="Times New Roman" w:hAnsi="Times New Roman" w:cs="Times New Roman"/>
                <w:b/>
                <w:bCs/>
                <w:sz w:val="18"/>
              </w:rPr>
              <w:t>11</w:t>
            </w:r>
            <w:r w:rsidRPr="00440B17">
              <w:rPr>
                <w:rFonts w:ascii="Times New Roman" w:hAnsi="Times New Roman" w:cs="Times New Roman"/>
                <w:sz w:val="18"/>
              </w:rPr>
              <w:t>, 926–933.</w:t>
            </w:r>
          </w:p>
          <w:p w14:paraId="41F2154B"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5</w:t>
            </w:r>
            <w:r w:rsidRPr="00440B17">
              <w:rPr>
                <w:rFonts w:ascii="Times New Roman" w:hAnsi="Times New Roman" w:cs="Times New Roman"/>
                <w:sz w:val="18"/>
              </w:rPr>
              <w:tab/>
              <w:t xml:space="preserve">C. D. Keefe and M. Isenor, </w:t>
            </w:r>
            <w:r w:rsidRPr="00440B17">
              <w:rPr>
                <w:rFonts w:ascii="Times New Roman" w:hAnsi="Times New Roman" w:cs="Times New Roman"/>
                <w:i/>
                <w:iCs/>
                <w:sz w:val="18"/>
              </w:rPr>
              <w:t>J. Phys. Chem. A</w:t>
            </w:r>
            <w:r w:rsidRPr="00440B17">
              <w:rPr>
                <w:rFonts w:ascii="Times New Roman" w:hAnsi="Times New Roman" w:cs="Times New Roman"/>
                <w:sz w:val="18"/>
              </w:rPr>
              <w:t xml:space="preserve">, 2008, </w:t>
            </w:r>
            <w:r w:rsidRPr="00440B17">
              <w:rPr>
                <w:rFonts w:ascii="Times New Roman" w:hAnsi="Times New Roman" w:cs="Times New Roman"/>
                <w:b/>
                <w:bCs/>
                <w:sz w:val="18"/>
              </w:rPr>
              <w:t>112</w:t>
            </w:r>
            <w:r w:rsidRPr="00440B17">
              <w:rPr>
                <w:rFonts w:ascii="Times New Roman" w:hAnsi="Times New Roman" w:cs="Times New Roman"/>
                <w:sz w:val="18"/>
              </w:rPr>
              <w:t>, 3127–3132.</w:t>
            </w:r>
          </w:p>
          <w:p w14:paraId="7F27A786"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6</w:t>
            </w:r>
            <w:r w:rsidRPr="00440B17">
              <w:rPr>
                <w:rFonts w:ascii="Times New Roman" w:hAnsi="Times New Roman" w:cs="Times New Roman"/>
                <w:sz w:val="18"/>
              </w:rPr>
              <w:tab/>
              <w:t xml:space="preserve">A. K. Chandra and T. Zeegers-Huyskens, </w:t>
            </w:r>
            <w:r w:rsidRPr="00440B17">
              <w:rPr>
                <w:rFonts w:ascii="Times New Roman" w:hAnsi="Times New Roman" w:cs="Times New Roman"/>
                <w:i/>
                <w:iCs/>
                <w:sz w:val="18"/>
              </w:rPr>
              <w:t>J. Comput. Chem.</w:t>
            </w:r>
            <w:r w:rsidRPr="00440B17">
              <w:rPr>
                <w:rFonts w:ascii="Times New Roman" w:hAnsi="Times New Roman" w:cs="Times New Roman"/>
                <w:sz w:val="18"/>
              </w:rPr>
              <w:t xml:space="preserve">, 2012, </w:t>
            </w:r>
            <w:r w:rsidRPr="00440B17">
              <w:rPr>
                <w:rFonts w:ascii="Times New Roman" w:hAnsi="Times New Roman" w:cs="Times New Roman"/>
                <w:b/>
                <w:bCs/>
                <w:sz w:val="18"/>
              </w:rPr>
              <w:t>33</w:t>
            </w:r>
            <w:r w:rsidRPr="00440B17">
              <w:rPr>
                <w:rFonts w:ascii="Times New Roman" w:hAnsi="Times New Roman" w:cs="Times New Roman"/>
                <w:sz w:val="18"/>
              </w:rPr>
              <w:t>, 1131–1141.</w:t>
            </w:r>
          </w:p>
          <w:p w14:paraId="2F52B23F"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7</w:t>
            </w:r>
            <w:r w:rsidRPr="00440B17">
              <w:rPr>
                <w:rFonts w:ascii="Times New Roman" w:hAnsi="Times New Roman" w:cs="Times New Roman"/>
                <w:sz w:val="18"/>
              </w:rPr>
              <w:tab/>
              <w:t xml:space="preserve">N. T. T. Cuc, C.-T. D. Phan, N. T. A. Nhung, M. T. Nguyen, N. T. Trung and V. T. Ngan, </w:t>
            </w:r>
            <w:r w:rsidRPr="00440B17">
              <w:rPr>
                <w:rFonts w:ascii="Times New Roman" w:hAnsi="Times New Roman" w:cs="Times New Roman"/>
                <w:i/>
                <w:iCs/>
                <w:sz w:val="18"/>
              </w:rPr>
              <w:t>J. Phys. Chem. A</w:t>
            </w:r>
            <w:r w:rsidRPr="00440B17">
              <w:rPr>
                <w:rFonts w:ascii="Times New Roman" w:hAnsi="Times New Roman" w:cs="Times New Roman"/>
                <w:sz w:val="18"/>
              </w:rPr>
              <w:t xml:space="preserve">, 2021, </w:t>
            </w:r>
            <w:r w:rsidRPr="00440B17">
              <w:rPr>
                <w:rFonts w:ascii="Times New Roman" w:hAnsi="Times New Roman" w:cs="Times New Roman"/>
                <w:b/>
                <w:bCs/>
                <w:sz w:val="18"/>
              </w:rPr>
              <w:t>125</w:t>
            </w:r>
            <w:r w:rsidRPr="00440B17">
              <w:rPr>
                <w:rFonts w:ascii="Times New Roman" w:hAnsi="Times New Roman" w:cs="Times New Roman"/>
                <w:sz w:val="18"/>
              </w:rPr>
              <w:t>, 10291–10302.</w:t>
            </w:r>
          </w:p>
          <w:p w14:paraId="128CEA64"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8</w:t>
            </w:r>
            <w:r w:rsidRPr="00440B17">
              <w:rPr>
                <w:rFonts w:ascii="Times New Roman" w:hAnsi="Times New Roman" w:cs="Times New Roman"/>
                <w:sz w:val="18"/>
              </w:rPr>
              <w:tab/>
              <w:t xml:space="preserve">N. T. Trung, P. N. Khanh, A. J. P. Carvalho and M. T. Nguyen, </w:t>
            </w:r>
            <w:r w:rsidRPr="00440B17">
              <w:rPr>
                <w:rFonts w:ascii="Times New Roman" w:hAnsi="Times New Roman" w:cs="Times New Roman"/>
                <w:i/>
                <w:iCs/>
                <w:sz w:val="18"/>
              </w:rPr>
              <w:t>J. Comput. Chem.</w:t>
            </w:r>
            <w:r w:rsidRPr="00440B17">
              <w:rPr>
                <w:rFonts w:ascii="Times New Roman" w:hAnsi="Times New Roman" w:cs="Times New Roman"/>
                <w:sz w:val="18"/>
              </w:rPr>
              <w:t xml:space="preserve">, 2019, </w:t>
            </w:r>
            <w:r w:rsidRPr="00440B17">
              <w:rPr>
                <w:rFonts w:ascii="Times New Roman" w:hAnsi="Times New Roman" w:cs="Times New Roman"/>
                <w:b/>
                <w:bCs/>
                <w:sz w:val="18"/>
              </w:rPr>
              <w:t>40</w:t>
            </w:r>
            <w:r w:rsidRPr="00440B17">
              <w:rPr>
                <w:rFonts w:ascii="Times New Roman" w:hAnsi="Times New Roman" w:cs="Times New Roman"/>
                <w:sz w:val="18"/>
              </w:rPr>
              <w:t>, 1387–1400.</w:t>
            </w:r>
          </w:p>
          <w:p w14:paraId="4308A717"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9</w:t>
            </w:r>
            <w:r w:rsidRPr="00440B17">
              <w:rPr>
                <w:rFonts w:ascii="Times New Roman" w:hAnsi="Times New Roman" w:cs="Times New Roman"/>
                <w:sz w:val="18"/>
              </w:rPr>
              <w:tab/>
              <w:t xml:space="preserve">D. Kaur and R. Kaur, </w:t>
            </w:r>
            <w:r w:rsidRPr="00440B17">
              <w:rPr>
                <w:rFonts w:ascii="Times New Roman" w:hAnsi="Times New Roman" w:cs="Times New Roman"/>
                <w:i/>
                <w:iCs/>
                <w:sz w:val="18"/>
              </w:rPr>
              <w:t>J. Chem. Sci.</w:t>
            </w:r>
            <w:r w:rsidRPr="00440B17">
              <w:rPr>
                <w:rFonts w:ascii="Times New Roman" w:hAnsi="Times New Roman" w:cs="Times New Roman"/>
                <w:sz w:val="18"/>
              </w:rPr>
              <w:t xml:space="preserve">, 2015, </w:t>
            </w:r>
            <w:r w:rsidRPr="00440B17">
              <w:rPr>
                <w:rFonts w:ascii="Times New Roman" w:hAnsi="Times New Roman" w:cs="Times New Roman"/>
                <w:b/>
                <w:bCs/>
                <w:sz w:val="18"/>
              </w:rPr>
              <w:t>127</w:t>
            </w:r>
            <w:r w:rsidRPr="00440B17">
              <w:rPr>
                <w:rFonts w:ascii="Times New Roman" w:hAnsi="Times New Roman" w:cs="Times New Roman"/>
                <w:sz w:val="18"/>
              </w:rPr>
              <w:t>, 1299–1313.</w:t>
            </w:r>
          </w:p>
          <w:p w14:paraId="3DFEF000"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10</w:t>
            </w:r>
            <w:r w:rsidRPr="00440B17">
              <w:rPr>
                <w:rFonts w:ascii="Times New Roman" w:hAnsi="Times New Roman" w:cs="Times New Roman"/>
                <w:sz w:val="18"/>
              </w:rPr>
              <w:tab/>
              <w:t xml:space="preserve">B. Golec, M. Sałdyka and Z. Mielke, </w:t>
            </w:r>
            <w:r w:rsidRPr="00440B17">
              <w:rPr>
                <w:rFonts w:ascii="Times New Roman" w:hAnsi="Times New Roman" w:cs="Times New Roman"/>
                <w:i/>
                <w:iCs/>
                <w:sz w:val="18"/>
              </w:rPr>
              <w:t>Mol. Basel Switz.</w:t>
            </w:r>
            <w:r w:rsidRPr="00440B17">
              <w:rPr>
                <w:rFonts w:ascii="Times New Roman" w:hAnsi="Times New Roman" w:cs="Times New Roman"/>
                <w:sz w:val="18"/>
              </w:rPr>
              <w:t xml:space="preserve">, 2021, </w:t>
            </w:r>
            <w:r w:rsidRPr="00440B17">
              <w:rPr>
                <w:rFonts w:ascii="Times New Roman" w:hAnsi="Times New Roman" w:cs="Times New Roman"/>
                <w:b/>
                <w:bCs/>
                <w:sz w:val="18"/>
              </w:rPr>
              <w:t>26</w:t>
            </w:r>
            <w:r w:rsidRPr="00440B17">
              <w:rPr>
                <w:rFonts w:ascii="Times New Roman" w:hAnsi="Times New Roman" w:cs="Times New Roman"/>
                <w:sz w:val="18"/>
              </w:rPr>
              <w:t>, 1144.</w:t>
            </w:r>
          </w:p>
          <w:p w14:paraId="784A1740"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11</w:t>
            </w:r>
            <w:r w:rsidRPr="00440B17">
              <w:rPr>
                <w:rFonts w:ascii="Times New Roman" w:hAnsi="Times New Roman" w:cs="Times New Roman"/>
                <w:sz w:val="18"/>
              </w:rPr>
              <w:tab/>
              <w:t xml:space="preserve">M. Mucha and Z. Mielke, </w:t>
            </w:r>
            <w:r w:rsidRPr="00440B17">
              <w:rPr>
                <w:rFonts w:ascii="Times New Roman" w:hAnsi="Times New Roman" w:cs="Times New Roman"/>
                <w:i/>
                <w:iCs/>
                <w:sz w:val="18"/>
              </w:rPr>
              <w:t>Chem. Phys. Lett.</w:t>
            </w:r>
            <w:r w:rsidRPr="00440B17">
              <w:rPr>
                <w:rFonts w:ascii="Times New Roman" w:hAnsi="Times New Roman" w:cs="Times New Roman"/>
                <w:sz w:val="18"/>
              </w:rPr>
              <w:t xml:space="preserve">, 2009, </w:t>
            </w:r>
            <w:r w:rsidRPr="00440B17">
              <w:rPr>
                <w:rFonts w:ascii="Times New Roman" w:hAnsi="Times New Roman" w:cs="Times New Roman"/>
                <w:b/>
                <w:bCs/>
                <w:sz w:val="18"/>
              </w:rPr>
              <w:t>482</w:t>
            </w:r>
            <w:r w:rsidRPr="00440B17">
              <w:rPr>
                <w:rFonts w:ascii="Times New Roman" w:hAnsi="Times New Roman" w:cs="Times New Roman"/>
                <w:sz w:val="18"/>
              </w:rPr>
              <w:t>, 87–92.</w:t>
            </w:r>
          </w:p>
          <w:p w14:paraId="4D6AD7A1"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12</w:t>
            </w:r>
            <w:r w:rsidRPr="00440B17">
              <w:rPr>
                <w:rFonts w:ascii="Times New Roman" w:hAnsi="Times New Roman" w:cs="Times New Roman"/>
                <w:sz w:val="18"/>
              </w:rPr>
              <w:tab/>
              <w:t xml:space="preserve">M. Mucha and Z. Mielke, </w:t>
            </w:r>
            <w:r w:rsidRPr="00440B17">
              <w:rPr>
                <w:rFonts w:ascii="Times New Roman" w:hAnsi="Times New Roman" w:cs="Times New Roman"/>
                <w:i/>
                <w:iCs/>
                <w:sz w:val="18"/>
              </w:rPr>
              <w:t>J. Phys. Chem. A</w:t>
            </w:r>
            <w:r w:rsidRPr="00440B17">
              <w:rPr>
                <w:rFonts w:ascii="Times New Roman" w:hAnsi="Times New Roman" w:cs="Times New Roman"/>
                <w:sz w:val="18"/>
              </w:rPr>
              <w:t xml:space="preserve">, 2007, </w:t>
            </w:r>
            <w:r w:rsidRPr="00440B17">
              <w:rPr>
                <w:rFonts w:ascii="Times New Roman" w:hAnsi="Times New Roman" w:cs="Times New Roman"/>
                <w:b/>
                <w:bCs/>
                <w:sz w:val="18"/>
              </w:rPr>
              <w:t>111</w:t>
            </w:r>
            <w:r w:rsidRPr="00440B17">
              <w:rPr>
                <w:rFonts w:ascii="Times New Roman" w:hAnsi="Times New Roman" w:cs="Times New Roman"/>
                <w:sz w:val="18"/>
              </w:rPr>
              <w:t>, 2398–2406.</w:t>
            </w:r>
          </w:p>
          <w:p w14:paraId="16DF0C30"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13</w:t>
            </w:r>
            <w:r w:rsidRPr="00440B17">
              <w:rPr>
                <w:rFonts w:ascii="Times New Roman" w:hAnsi="Times New Roman" w:cs="Times New Roman"/>
                <w:sz w:val="18"/>
              </w:rPr>
              <w:tab/>
              <w:t xml:space="preserve">P. J. A. Ribeiro-Claro, M. P. M. Marques and A. M. Amado, </w:t>
            </w:r>
            <w:r w:rsidRPr="00440B17">
              <w:rPr>
                <w:rFonts w:ascii="Times New Roman" w:hAnsi="Times New Roman" w:cs="Times New Roman"/>
                <w:i/>
                <w:iCs/>
                <w:sz w:val="18"/>
              </w:rPr>
              <w:t>ChemPhysChem</w:t>
            </w:r>
            <w:r w:rsidRPr="00440B17">
              <w:rPr>
                <w:rFonts w:ascii="Times New Roman" w:hAnsi="Times New Roman" w:cs="Times New Roman"/>
                <w:sz w:val="18"/>
              </w:rPr>
              <w:t xml:space="preserve">, 2002, </w:t>
            </w:r>
            <w:r w:rsidRPr="00440B17">
              <w:rPr>
                <w:rFonts w:ascii="Times New Roman" w:hAnsi="Times New Roman" w:cs="Times New Roman"/>
                <w:b/>
                <w:bCs/>
                <w:sz w:val="18"/>
              </w:rPr>
              <w:t>3</w:t>
            </w:r>
            <w:r w:rsidRPr="00440B17">
              <w:rPr>
                <w:rFonts w:ascii="Times New Roman" w:hAnsi="Times New Roman" w:cs="Times New Roman"/>
                <w:sz w:val="18"/>
              </w:rPr>
              <w:t>, 599–606.</w:t>
            </w:r>
          </w:p>
          <w:p w14:paraId="05E358F8"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14</w:t>
            </w:r>
            <w:r w:rsidRPr="00440B17">
              <w:rPr>
                <w:rFonts w:ascii="Times New Roman" w:hAnsi="Times New Roman" w:cs="Times New Roman"/>
                <w:sz w:val="18"/>
              </w:rPr>
              <w:tab/>
              <w:t xml:space="preserve">P. J. A. Ribeiro-Claro, M. G. B. Drew and V. Félix, </w:t>
            </w:r>
            <w:r w:rsidRPr="00440B17">
              <w:rPr>
                <w:rFonts w:ascii="Times New Roman" w:hAnsi="Times New Roman" w:cs="Times New Roman"/>
                <w:i/>
                <w:iCs/>
                <w:sz w:val="18"/>
              </w:rPr>
              <w:t>Chem. Phys. Lett.</w:t>
            </w:r>
            <w:r w:rsidRPr="00440B17">
              <w:rPr>
                <w:rFonts w:ascii="Times New Roman" w:hAnsi="Times New Roman" w:cs="Times New Roman"/>
                <w:sz w:val="18"/>
              </w:rPr>
              <w:t xml:space="preserve">, 2002, </w:t>
            </w:r>
            <w:r w:rsidRPr="00440B17">
              <w:rPr>
                <w:rFonts w:ascii="Times New Roman" w:hAnsi="Times New Roman" w:cs="Times New Roman"/>
                <w:b/>
                <w:bCs/>
                <w:sz w:val="18"/>
              </w:rPr>
              <w:t>356</w:t>
            </w:r>
            <w:r w:rsidRPr="00440B17">
              <w:rPr>
                <w:rFonts w:ascii="Times New Roman" w:hAnsi="Times New Roman" w:cs="Times New Roman"/>
                <w:sz w:val="18"/>
              </w:rPr>
              <w:t>, 318–324.</w:t>
            </w:r>
          </w:p>
          <w:p w14:paraId="7DD8D92A"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15</w:t>
            </w:r>
            <w:r w:rsidRPr="00440B17">
              <w:rPr>
                <w:rFonts w:ascii="Times New Roman" w:hAnsi="Times New Roman" w:cs="Times New Roman"/>
                <w:sz w:val="18"/>
              </w:rPr>
              <w:tab/>
              <w:t xml:space="preserve">P. Khanh, V. Ngan, N. Man, N. T. Ai Nhung, A. Chandra and N. Trung, </w:t>
            </w:r>
            <w:r w:rsidRPr="00440B17">
              <w:rPr>
                <w:rFonts w:ascii="Times New Roman" w:hAnsi="Times New Roman" w:cs="Times New Roman"/>
                <w:i/>
                <w:iCs/>
                <w:sz w:val="18"/>
              </w:rPr>
              <w:t>RSC Adv.</w:t>
            </w:r>
            <w:r w:rsidRPr="00440B17">
              <w:rPr>
                <w:rFonts w:ascii="Times New Roman" w:hAnsi="Times New Roman" w:cs="Times New Roman"/>
                <w:sz w:val="18"/>
              </w:rPr>
              <w:t xml:space="preserve">, 2016, </w:t>
            </w:r>
            <w:r w:rsidRPr="00440B17">
              <w:rPr>
                <w:rFonts w:ascii="Times New Roman" w:hAnsi="Times New Roman" w:cs="Times New Roman"/>
                <w:b/>
                <w:bCs/>
                <w:sz w:val="18"/>
              </w:rPr>
              <w:t>6</w:t>
            </w:r>
            <w:r w:rsidRPr="00440B17">
              <w:rPr>
                <w:rFonts w:ascii="Times New Roman" w:hAnsi="Times New Roman" w:cs="Times New Roman"/>
                <w:sz w:val="18"/>
              </w:rPr>
              <w:t>, 106662–106670.</w:t>
            </w:r>
          </w:p>
          <w:p w14:paraId="03100D82" w14:textId="77777777" w:rsidR="00440B17" w:rsidRPr="00440B17" w:rsidRDefault="00440B17" w:rsidP="008E7510">
            <w:pPr>
              <w:pStyle w:val="Bibliography"/>
              <w:tabs>
                <w:tab w:val="clear" w:pos="144"/>
              </w:tabs>
              <w:ind w:left="503" w:hanging="426"/>
              <w:rPr>
                <w:rFonts w:ascii="Times New Roman" w:hAnsi="Times New Roman" w:cs="Times New Roman"/>
                <w:sz w:val="18"/>
              </w:rPr>
            </w:pPr>
            <w:r w:rsidRPr="00440B17">
              <w:rPr>
                <w:rFonts w:ascii="Times New Roman" w:hAnsi="Times New Roman" w:cs="Times New Roman"/>
                <w:sz w:val="18"/>
              </w:rPr>
              <w:t>16</w:t>
            </w:r>
            <w:r w:rsidRPr="00440B17">
              <w:rPr>
                <w:rFonts w:ascii="Times New Roman" w:hAnsi="Times New Roman" w:cs="Times New Roman"/>
                <w:sz w:val="18"/>
              </w:rPr>
              <w:tab/>
              <w:t xml:space="preserve">P. Jantimapornkij, P. Jundee, N. Uttamapinant, S. Pianwanit and A. Karpfen, </w:t>
            </w:r>
            <w:r w:rsidRPr="00440B17">
              <w:rPr>
                <w:rFonts w:ascii="Times New Roman" w:hAnsi="Times New Roman" w:cs="Times New Roman"/>
                <w:i/>
                <w:iCs/>
                <w:sz w:val="18"/>
              </w:rPr>
              <w:t>Comput. Theor. Chem.</w:t>
            </w:r>
            <w:r w:rsidRPr="00440B17">
              <w:rPr>
                <w:rFonts w:ascii="Times New Roman" w:hAnsi="Times New Roman" w:cs="Times New Roman"/>
                <w:sz w:val="18"/>
              </w:rPr>
              <w:t xml:space="preserve">, 2012, </w:t>
            </w:r>
            <w:r w:rsidRPr="00440B17">
              <w:rPr>
                <w:rFonts w:ascii="Times New Roman" w:hAnsi="Times New Roman" w:cs="Times New Roman"/>
                <w:b/>
                <w:bCs/>
                <w:sz w:val="18"/>
              </w:rPr>
              <w:t>999</w:t>
            </w:r>
            <w:r w:rsidRPr="00440B17">
              <w:rPr>
                <w:rFonts w:ascii="Times New Roman" w:hAnsi="Times New Roman" w:cs="Times New Roman"/>
                <w:sz w:val="18"/>
              </w:rPr>
              <w:t>, 231–238.</w:t>
            </w:r>
          </w:p>
          <w:p w14:paraId="19FE9063" w14:textId="623DB563" w:rsidR="002B5D46" w:rsidRDefault="002B5D46" w:rsidP="008E7510">
            <w:pPr>
              <w:pStyle w:val="FootnoteText"/>
              <w:ind w:left="503" w:hanging="426"/>
              <w:jc w:val="both"/>
              <w:rPr>
                <w:rFonts w:ascii="Times New Roman" w:hAnsi="Times New Roman" w:cs="Times New Roman"/>
                <w:sz w:val="18"/>
                <w:szCs w:val="18"/>
              </w:rPr>
            </w:pPr>
            <w:r>
              <w:rPr>
                <w:rFonts w:ascii="Times New Roman" w:hAnsi="Times New Roman" w:cs="Times New Roman"/>
                <w:sz w:val="18"/>
                <w:szCs w:val="18"/>
              </w:rPr>
              <w:fldChar w:fldCharType="end"/>
            </w:r>
          </w:p>
          <w:p w14:paraId="794DC6E1" w14:textId="77777777" w:rsidR="00E06C7A" w:rsidRDefault="00E06C7A" w:rsidP="00BD2D72">
            <w:pPr>
              <w:spacing w:after="0" w:line="240" w:lineRule="auto"/>
              <w:rPr>
                <w:rFonts w:ascii="Times New Roman" w:hAnsi="Times New Roman" w:cs="Times New Roman"/>
                <w:sz w:val="18"/>
                <w:szCs w:val="18"/>
              </w:rPr>
            </w:pPr>
          </w:p>
          <w:p w14:paraId="1D10BED7" w14:textId="77777777" w:rsidR="006C1627" w:rsidRPr="00322769" w:rsidRDefault="006C1627" w:rsidP="00BD2D72">
            <w:pPr>
              <w:spacing w:after="0" w:line="240" w:lineRule="auto"/>
              <w:rPr>
                <w:rFonts w:ascii="Times New Roman" w:hAnsi="Times New Roman" w:cs="Times New Roman"/>
                <w:sz w:val="18"/>
                <w:szCs w:val="18"/>
              </w:rPr>
            </w:pPr>
          </w:p>
          <w:p w14:paraId="7688C6E3" w14:textId="1515A7E7" w:rsidR="000258A3" w:rsidRPr="00BD7417" w:rsidRDefault="000258A3" w:rsidP="00BA4E60">
            <w:pPr>
              <w:tabs>
                <w:tab w:val="left" w:pos="4320"/>
              </w:tabs>
              <w:spacing w:after="0" w:line="240" w:lineRule="auto"/>
              <w:rPr>
                <w:rFonts w:ascii="Times New Roman" w:hAnsi="Times New Roman" w:cs="Times New Roman"/>
                <w:i/>
                <w:sz w:val="20"/>
                <w:szCs w:val="20"/>
              </w:rPr>
            </w:pPr>
          </w:p>
        </w:tc>
      </w:tr>
    </w:tbl>
    <w:tbl>
      <w:tblPr>
        <w:tblStyle w:val="TableGrid"/>
        <w:tblW w:w="0" w:type="auto"/>
        <w:jc w:val="center"/>
        <w:tblLook w:val="04A0" w:firstRow="1" w:lastRow="0" w:firstColumn="1" w:lastColumn="0" w:noHBand="0" w:noVBand="1"/>
      </w:tblPr>
      <w:tblGrid>
        <w:gridCol w:w="4626"/>
        <w:gridCol w:w="4626"/>
      </w:tblGrid>
      <w:tr w:rsidR="00191F81" w14:paraId="0531EB1A" w14:textId="77777777" w:rsidTr="00E452B3">
        <w:trPr>
          <w:jc w:val="center"/>
        </w:trPr>
        <w:tc>
          <w:tcPr>
            <w:tcW w:w="4626" w:type="dxa"/>
          </w:tcPr>
          <w:p w14:paraId="32B25081" w14:textId="49EED6EC" w:rsidR="00191F81" w:rsidRDefault="00A44C84" w:rsidP="00A44C8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B23D758" wp14:editId="2FBC29E9">
                  <wp:extent cx="2798064" cy="1389888"/>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c>
          <w:tcPr>
            <w:tcW w:w="4626" w:type="dxa"/>
          </w:tcPr>
          <w:p w14:paraId="7DC72C44" w14:textId="7E094F47" w:rsidR="00191F81" w:rsidRDefault="00191F81" w:rsidP="00A44C84">
            <w:pPr>
              <w:jc w:val="center"/>
              <w:rPr>
                <w:rFonts w:ascii="Times New Roman" w:hAnsi="Times New Roman" w:cs="Times New Roman"/>
              </w:rPr>
            </w:pPr>
            <w:r>
              <w:rPr>
                <w:rFonts w:ascii="Times New Roman" w:hAnsi="Times New Roman" w:cs="Times New Roman"/>
                <w:noProof/>
              </w:rPr>
              <w:drawing>
                <wp:inline distT="0" distB="0" distL="0" distR="0" wp14:anchorId="1AD45F91" wp14:editId="0B149222">
                  <wp:extent cx="2798064" cy="1389888"/>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r>
      <w:tr w:rsidR="00191F81" w14:paraId="14CDC1D5" w14:textId="77777777" w:rsidTr="005053E4">
        <w:trPr>
          <w:jc w:val="center"/>
        </w:trPr>
        <w:tc>
          <w:tcPr>
            <w:tcW w:w="4626" w:type="dxa"/>
            <w:vAlign w:val="center"/>
          </w:tcPr>
          <w:p w14:paraId="6715033C" w14:textId="029710EE" w:rsidR="00191F81" w:rsidRPr="00BA4E60" w:rsidRDefault="00A44C84" w:rsidP="005053E4">
            <w:pPr>
              <w:jc w:val="center"/>
              <w:rPr>
                <w:rFonts w:ascii="Times New Roman" w:hAnsi="Times New Roman" w:cs="Times New Roman"/>
                <w:b/>
              </w:rPr>
            </w:pPr>
            <w:r w:rsidRPr="00BA4E60">
              <w:rPr>
                <w:rFonts w:ascii="Times New Roman" w:hAnsi="Times New Roman" w:cs="Times New Roman"/>
                <w:b/>
              </w:rPr>
              <w:t>MO-O</w:t>
            </w:r>
          </w:p>
        </w:tc>
        <w:tc>
          <w:tcPr>
            <w:tcW w:w="4626" w:type="dxa"/>
            <w:vAlign w:val="center"/>
          </w:tcPr>
          <w:p w14:paraId="2C29F6E1" w14:textId="7FC2AD53" w:rsidR="00191F81" w:rsidRPr="00BA4E60" w:rsidRDefault="00A44C84" w:rsidP="005053E4">
            <w:pPr>
              <w:jc w:val="center"/>
              <w:rPr>
                <w:rFonts w:ascii="Times New Roman" w:hAnsi="Times New Roman" w:cs="Times New Roman"/>
                <w:b/>
              </w:rPr>
            </w:pPr>
            <w:r w:rsidRPr="00BA4E60">
              <w:rPr>
                <w:rFonts w:ascii="Times New Roman" w:hAnsi="Times New Roman" w:cs="Times New Roman"/>
                <w:b/>
              </w:rPr>
              <w:t>MS-O</w:t>
            </w:r>
          </w:p>
        </w:tc>
      </w:tr>
      <w:tr w:rsidR="00191F81" w14:paraId="4F695727" w14:textId="77777777" w:rsidTr="00E452B3">
        <w:trPr>
          <w:jc w:val="center"/>
        </w:trPr>
        <w:tc>
          <w:tcPr>
            <w:tcW w:w="4626" w:type="dxa"/>
          </w:tcPr>
          <w:p w14:paraId="3491B317" w14:textId="4BEA03D2" w:rsidR="00191F81" w:rsidRDefault="00E452B3" w:rsidP="00A44C84">
            <w:pPr>
              <w:jc w:val="center"/>
              <w:rPr>
                <w:rFonts w:ascii="Times New Roman" w:hAnsi="Times New Roman" w:cs="Times New Roman"/>
              </w:rPr>
            </w:pPr>
            <w:r>
              <w:rPr>
                <w:rFonts w:ascii="Times New Roman" w:hAnsi="Times New Roman" w:cs="Times New Roman"/>
                <w:noProof/>
              </w:rPr>
              <w:drawing>
                <wp:inline distT="0" distB="0" distL="0" distR="0" wp14:anchorId="481032A0" wp14:editId="2CE2EACA">
                  <wp:extent cx="2798064" cy="1389888"/>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c>
          <w:tcPr>
            <w:tcW w:w="4626" w:type="dxa"/>
          </w:tcPr>
          <w:p w14:paraId="5490415C" w14:textId="73B62D7E" w:rsidR="00191F81" w:rsidRDefault="00E452B3" w:rsidP="00A44C84">
            <w:pPr>
              <w:jc w:val="center"/>
              <w:rPr>
                <w:rFonts w:ascii="Times New Roman" w:hAnsi="Times New Roman" w:cs="Times New Roman"/>
              </w:rPr>
            </w:pPr>
            <w:r>
              <w:rPr>
                <w:rFonts w:ascii="Times New Roman" w:hAnsi="Times New Roman" w:cs="Times New Roman"/>
                <w:noProof/>
              </w:rPr>
              <w:drawing>
                <wp:inline distT="0" distB="0" distL="0" distR="0" wp14:anchorId="37FF3426" wp14:editId="1AD47893">
                  <wp:extent cx="2798064" cy="1389888"/>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r>
      <w:tr w:rsidR="00E452B3" w14:paraId="5533235E" w14:textId="77777777" w:rsidTr="00E452B3">
        <w:trPr>
          <w:jc w:val="center"/>
        </w:trPr>
        <w:tc>
          <w:tcPr>
            <w:tcW w:w="4626" w:type="dxa"/>
          </w:tcPr>
          <w:p w14:paraId="17415B52" w14:textId="516EBE1D" w:rsidR="00E452B3" w:rsidRPr="00BA4E60" w:rsidRDefault="00E452B3" w:rsidP="005053E4">
            <w:pPr>
              <w:jc w:val="center"/>
              <w:rPr>
                <w:rFonts w:ascii="Times New Roman" w:hAnsi="Times New Roman" w:cs="Times New Roman"/>
                <w:b/>
              </w:rPr>
            </w:pPr>
            <w:r w:rsidRPr="00BA4E60">
              <w:rPr>
                <w:rFonts w:ascii="Times New Roman" w:hAnsi="Times New Roman" w:cs="Times New Roman"/>
                <w:b/>
              </w:rPr>
              <w:t>HO-O</w:t>
            </w:r>
          </w:p>
        </w:tc>
        <w:tc>
          <w:tcPr>
            <w:tcW w:w="4626" w:type="dxa"/>
          </w:tcPr>
          <w:p w14:paraId="41591EB3" w14:textId="745B3163" w:rsidR="00E452B3" w:rsidRPr="00BA4E60" w:rsidRDefault="00E452B3" w:rsidP="005053E4">
            <w:pPr>
              <w:jc w:val="center"/>
              <w:rPr>
                <w:rFonts w:ascii="Times New Roman" w:hAnsi="Times New Roman" w:cs="Times New Roman"/>
                <w:b/>
              </w:rPr>
            </w:pPr>
            <w:r w:rsidRPr="00BA4E60">
              <w:rPr>
                <w:rFonts w:ascii="Times New Roman" w:hAnsi="Times New Roman" w:cs="Times New Roman"/>
                <w:b/>
              </w:rPr>
              <w:t>HS-O</w:t>
            </w:r>
          </w:p>
        </w:tc>
      </w:tr>
      <w:tr w:rsidR="00E452B3" w14:paraId="4A587A55" w14:textId="77777777" w:rsidTr="00E452B3">
        <w:trPr>
          <w:jc w:val="center"/>
        </w:trPr>
        <w:tc>
          <w:tcPr>
            <w:tcW w:w="4626" w:type="dxa"/>
          </w:tcPr>
          <w:p w14:paraId="6BA4806E" w14:textId="3731B2C9" w:rsidR="00E452B3" w:rsidRDefault="00867352" w:rsidP="00E452B3">
            <w:pPr>
              <w:jc w:val="center"/>
              <w:rPr>
                <w:rFonts w:ascii="Times New Roman" w:hAnsi="Times New Roman" w:cs="Times New Roman"/>
              </w:rPr>
            </w:pPr>
            <w:r>
              <w:rPr>
                <w:noProof/>
              </w:rPr>
              <w:drawing>
                <wp:inline distT="0" distB="0" distL="0" distR="0" wp14:anchorId="636735C0" wp14:editId="2BB2EA01">
                  <wp:extent cx="2798064" cy="1389888"/>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c>
          <w:tcPr>
            <w:tcW w:w="4626" w:type="dxa"/>
          </w:tcPr>
          <w:p w14:paraId="20DFF220" w14:textId="4F340F3B" w:rsidR="00E452B3" w:rsidRDefault="00867352" w:rsidP="00E452B3">
            <w:pPr>
              <w:jc w:val="center"/>
              <w:rPr>
                <w:rFonts w:ascii="Times New Roman" w:hAnsi="Times New Roman" w:cs="Times New Roman"/>
              </w:rPr>
            </w:pPr>
            <w:r>
              <w:rPr>
                <w:rFonts w:ascii="Times New Roman" w:hAnsi="Times New Roman" w:cs="Times New Roman"/>
                <w:noProof/>
              </w:rPr>
              <w:drawing>
                <wp:inline distT="0" distB="0" distL="0" distR="0" wp14:anchorId="5444AB76" wp14:editId="7D05C282">
                  <wp:extent cx="2798064" cy="1389888"/>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r>
      <w:tr w:rsidR="00867352" w14:paraId="0DF7EA36" w14:textId="77777777" w:rsidTr="00E452B3">
        <w:trPr>
          <w:jc w:val="center"/>
        </w:trPr>
        <w:tc>
          <w:tcPr>
            <w:tcW w:w="4626" w:type="dxa"/>
          </w:tcPr>
          <w:p w14:paraId="19A9F6B5" w14:textId="7C9D86EA" w:rsidR="00867352" w:rsidRPr="00BA4E60" w:rsidRDefault="00867352" w:rsidP="005053E4">
            <w:pPr>
              <w:jc w:val="center"/>
              <w:rPr>
                <w:b/>
                <w:noProof/>
              </w:rPr>
            </w:pPr>
            <w:r w:rsidRPr="00BA4E60">
              <w:rPr>
                <w:rFonts w:ascii="Times New Roman" w:hAnsi="Times New Roman" w:cs="Times New Roman"/>
                <w:b/>
              </w:rPr>
              <w:t>FO-O</w:t>
            </w:r>
          </w:p>
        </w:tc>
        <w:tc>
          <w:tcPr>
            <w:tcW w:w="4626" w:type="dxa"/>
          </w:tcPr>
          <w:p w14:paraId="286A3820" w14:textId="396006F4" w:rsidR="00867352" w:rsidRPr="00BA4E60" w:rsidRDefault="00867352" w:rsidP="005053E4">
            <w:pPr>
              <w:jc w:val="center"/>
              <w:rPr>
                <w:rFonts w:ascii="Times New Roman" w:hAnsi="Times New Roman" w:cs="Times New Roman"/>
                <w:b/>
                <w:noProof/>
              </w:rPr>
            </w:pPr>
            <w:r w:rsidRPr="00BA4E60">
              <w:rPr>
                <w:rFonts w:ascii="Times New Roman" w:hAnsi="Times New Roman" w:cs="Times New Roman"/>
                <w:b/>
              </w:rPr>
              <w:t>FS-O</w:t>
            </w:r>
          </w:p>
        </w:tc>
      </w:tr>
    </w:tbl>
    <w:p w14:paraId="667A6C20" w14:textId="77777777" w:rsidR="00867352" w:rsidRDefault="00867352" w:rsidP="00867352">
      <w:pPr>
        <w:spacing w:after="0" w:line="480" w:lineRule="auto"/>
        <w:jc w:val="center"/>
        <w:rPr>
          <w:rFonts w:ascii="Times New Roman" w:hAnsi="Times New Roman" w:cs="Times New Roman"/>
        </w:rPr>
      </w:pPr>
    </w:p>
    <w:p w14:paraId="49EE0159" w14:textId="4182FBC4" w:rsidR="006D3E6B" w:rsidRPr="00BA4E60" w:rsidRDefault="00867352" w:rsidP="00867352">
      <w:pPr>
        <w:spacing w:after="0" w:line="480" w:lineRule="auto"/>
        <w:jc w:val="center"/>
        <w:rPr>
          <w:rFonts w:ascii="Times New Roman" w:hAnsi="Times New Roman" w:cs="Times New Roman"/>
        </w:rPr>
      </w:pPr>
      <w:r w:rsidRPr="00BA4E60">
        <w:rPr>
          <w:rFonts w:ascii="Times New Roman" w:hAnsi="Times New Roman" w:cs="Times New Roman"/>
        </w:rPr>
        <w:t>Fig</w:t>
      </w:r>
      <w:r w:rsidR="00040601">
        <w:rPr>
          <w:rFonts w:ascii="Times New Roman" w:hAnsi="Times New Roman" w:cs="Times New Roman"/>
        </w:rPr>
        <w:t>ure</w:t>
      </w:r>
      <w:r w:rsidR="0001338B">
        <w:rPr>
          <w:rFonts w:ascii="Times New Roman" w:hAnsi="Times New Roman" w:cs="Times New Roman"/>
        </w:rPr>
        <w:t>.</w:t>
      </w:r>
      <w:r w:rsidRPr="00BA4E60">
        <w:rPr>
          <w:rFonts w:ascii="Times New Roman" w:hAnsi="Times New Roman" w:cs="Times New Roman"/>
        </w:rPr>
        <w:t xml:space="preserve"> S</w:t>
      </w:r>
      <w:r w:rsidR="00AA50AA" w:rsidRPr="00BA4E60">
        <w:rPr>
          <w:rFonts w:ascii="Times New Roman" w:hAnsi="Times New Roman" w:cs="Times New Roman"/>
        </w:rPr>
        <w:t>1</w:t>
      </w:r>
      <w:r w:rsidR="00A70E5D" w:rsidRPr="00BA4E60">
        <w:rPr>
          <w:rFonts w:ascii="Times New Roman" w:hAnsi="Times New Roman" w:cs="Times New Roman"/>
        </w:rPr>
        <w:t>a</w:t>
      </w:r>
      <w:r w:rsidRPr="00BA4E60">
        <w:rPr>
          <w:rFonts w:ascii="Times New Roman" w:hAnsi="Times New Roman" w:cs="Times New Roman"/>
        </w:rPr>
        <w:t xml:space="preserve">. </w:t>
      </w:r>
      <w:r w:rsidR="00191F81" w:rsidRPr="00BA4E60">
        <w:rPr>
          <w:rFonts w:ascii="Times New Roman" w:hAnsi="Times New Roman" w:cs="Times New Roman"/>
        </w:rPr>
        <w:t>Topological geometries of stable complexes plotted at MP2/6-311++G(3df,2pd)</w:t>
      </w:r>
    </w:p>
    <w:p w14:paraId="0A6F114B" w14:textId="61F72B5B" w:rsidR="00867352" w:rsidRDefault="00867352" w:rsidP="00867352">
      <w:pPr>
        <w:spacing w:after="0" w:line="480" w:lineRule="auto"/>
        <w:jc w:val="center"/>
        <w:rPr>
          <w:rFonts w:ascii="Times New Roman" w:hAnsi="Times New Roman" w:cs="Times New Roman"/>
        </w:rPr>
      </w:pPr>
    </w:p>
    <w:p w14:paraId="0E64B79A" w14:textId="365883B7" w:rsidR="00867352" w:rsidRDefault="00867352" w:rsidP="00BA4E60">
      <w:pPr>
        <w:spacing w:after="0" w:line="480" w:lineRule="auto"/>
        <w:rPr>
          <w:rFonts w:ascii="Times New Roman" w:hAnsi="Times New Roman" w:cs="Times New Roman"/>
        </w:rPr>
      </w:pPr>
    </w:p>
    <w:p w14:paraId="7CC1C94F" w14:textId="60AABB00" w:rsidR="00F47EB8" w:rsidRDefault="00F47EB8" w:rsidP="00BA4E60">
      <w:pPr>
        <w:spacing w:after="0" w:line="480" w:lineRule="auto"/>
        <w:rPr>
          <w:rFonts w:ascii="Times New Roman" w:hAnsi="Times New Roman" w:cs="Times New Roman"/>
        </w:rPr>
      </w:pPr>
    </w:p>
    <w:p w14:paraId="10D4EA7C" w14:textId="145CCB8D" w:rsidR="00F47EB8" w:rsidRDefault="00F47EB8" w:rsidP="00BA4E60">
      <w:pPr>
        <w:spacing w:after="0" w:line="480" w:lineRule="auto"/>
        <w:rPr>
          <w:rFonts w:ascii="Times New Roman" w:hAnsi="Times New Roman" w:cs="Times New Roman"/>
        </w:rPr>
      </w:pPr>
    </w:p>
    <w:p w14:paraId="46F9A262" w14:textId="7ED2D1DB" w:rsidR="00F47EB8" w:rsidRDefault="00F47EB8" w:rsidP="00BA4E60">
      <w:pPr>
        <w:spacing w:after="0" w:line="480" w:lineRule="auto"/>
        <w:rPr>
          <w:rFonts w:ascii="Times New Roman" w:hAnsi="Times New Roman" w:cs="Times New Roman"/>
        </w:rPr>
      </w:pPr>
    </w:p>
    <w:p w14:paraId="78C9C26E" w14:textId="1A077077" w:rsidR="00F47EB8" w:rsidRDefault="00F47EB8" w:rsidP="00BA4E60">
      <w:pPr>
        <w:spacing w:after="0" w:line="480" w:lineRule="auto"/>
        <w:rPr>
          <w:rFonts w:ascii="Times New Roman" w:hAnsi="Times New Roman" w:cs="Times New Roman"/>
        </w:rPr>
      </w:pPr>
    </w:p>
    <w:p w14:paraId="2A7242C0" w14:textId="69AA90C4" w:rsidR="00F47EB8" w:rsidRDefault="00F47EB8" w:rsidP="00BA4E60">
      <w:pPr>
        <w:spacing w:after="0" w:line="480" w:lineRule="auto"/>
        <w:rPr>
          <w:rFonts w:ascii="Times New Roman" w:hAnsi="Times New Roman" w:cs="Times New Roman"/>
        </w:rPr>
      </w:pPr>
    </w:p>
    <w:p w14:paraId="2BD3B85A" w14:textId="77777777" w:rsidR="00F47EB8" w:rsidRDefault="00F47EB8" w:rsidP="00BA4E60">
      <w:pPr>
        <w:spacing w:after="0" w:line="480" w:lineRule="auto"/>
        <w:rPr>
          <w:rFonts w:ascii="Times New Roman" w:hAnsi="Times New Roman" w:cs="Times New Roman"/>
        </w:rPr>
      </w:pPr>
    </w:p>
    <w:p w14:paraId="7638BF8B" w14:textId="77777777" w:rsidR="006C1627" w:rsidRDefault="006C1627" w:rsidP="00BA4E60">
      <w:pPr>
        <w:spacing w:after="0" w:line="480" w:lineRule="auto"/>
        <w:rPr>
          <w:rFonts w:ascii="Times New Roman" w:hAnsi="Times New Roman" w:cs="Times New Roman"/>
        </w:rPr>
      </w:pPr>
    </w:p>
    <w:tbl>
      <w:tblPr>
        <w:tblStyle w:val="TableGrid"/>
        <w:tblW w:w="0" w:type="auto"/>
        <w:jc w:val="center"/>
        <w:tblLook w:val="04A0" w:firstRow="1" w:lastRow="0" w:firstColumn="1" w:lastColumn="0" w:noHBand="0" w:noVBand="1"/>
      </w:tblPr>
      <w:tblGrid>
        <w:gridCol w:w="4626"/>
        <w:gridCol w:w="4626"/>
      </w:tblGrid>
      <w:tr w:rsidR="00867352" w14:paraId="1778728F" w14:textId="77777777" w:rsidTr="0007443F">
        <w:trPr>
          <w:jc w:val="center"/>
        </w:trPr>
        <w:tc>
          <w:tcPr>
            <w:tcW w:w="4626" w:type="dxa"/>
          </w:tcPr>
          <w:p w14:paraId="2B422E8B" w14:textId="64F7B0BF" w:rsidR="00867352" w:rsidRDefault="00AF484D" w:rsidP="0007443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DD72A28" wp14:editId="1D161349">
                  <wp:extent cx="2798064" cy="1389888"/>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c>
          <w:tcPr>
            <w:tcW w:w="4626" w:type="dxa"/>
          </w:tcPr>
          <w:p w14:paraId="25004C36" w14:textId="64BF3C86" w:rsidR="00867352" w:rsidRDefault="00AF484D" w:rsidP="0007443F">
            <w:pPr>
              <w:jc w:val="center"/>
              <w:rPr>
                <w:rFonts w:ascii="Times New Roman" w:hAnsi="Times New Roman" w:cs="Times New Roman"/>
              </w:rPr>
            </w:pPr>
            <w:r>
              <w:rPr>
                <w:noProof/>
              </w:rPr>
              <w:drawing>
                <wp:inline distT="0" distB="0" distL="0" distR="0" wp14:anchorId="12D2BCD5" wp14:editId="4A4FD940">
                  <wp:extent cx="2798064" cy="1389888"/>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r>
      <w:tr w:rsidR="00867352" w14:paraId="6D75EE18" w14:textId="77777777" w:rsidTr="005053E4">
        <w:trPr>
          <w:jc w:val="center"/>
        </w:trPr>
        <w:tc>
          <w:tcPr>
            <w:tcW w:w="4626" w:type="dxa"/>
            <w:vAlign w:val="center"/>
          </w:tcPr>
          <w:p w14:paraId="02CFA19C" w14:textId="52E55142" w:rsidR="00867352" w:rsidRPr="00BA4E60" w:rsidRDefault="00867352" w:rsidP="005053E4">
            <w:pPr>
              <w:jc w:val="center"/>
              <w:rPr>
                <w:rFonts w:ascii="Times New Roman" w:hAnsi="Times New Roman" w:cs="Times New Roman"/>
                <w:b/>
              </w:rPr>
            </w:pPr>
            <w:r w:rsidRPr="00BA4E60">
              <w:rPr>
                <w:rFonts w:ascii="Times New Roman" w:hAnsi="Times New Roman" w:cs="Times New Roman"/>
                <w:b/>
              </w:rPr>
              <w:t>MO-S</w:t>
            </w:r>
          </w:p>
        </w:tc>
        <w:tc>
          <w:tcPr>
            <w:tcW w:w="4626" w:type="dxa"/>
            <w:vAlign w:val="center"/>
          </w:tcPr>
          <w:p w14:paraId="72777FFC" w14:textId="268F8BFE" w:rsidR="00867352" w:rsidRPr="00BA4E60" w:rsidRDefault="00867352" w:rsidP="005053E4">
            <w:pPr>
              <w:jc w:val="center"/>
              <w:rPr>
                <w:rFonts w:ascii="Times New Roman" w:hAnsi="Times New Roman" w:cs="Times New Roman"/>
                <w:b/>
              </w:rPr>
            </w:pPr>
            <w:r w:rsidRPr="00BA4E60">
              <w:rPr>
                <w:rFonts w:ascii="Times New Roman" w:hAnsi="Times New Roman" w:cs="Times New Roman"/>
                <w:b/>
              </w:rPr>
              <w:t>MS-S</w:t>
            </w:r>
          </w:p>
        </w:tc>
      </w:tr>
      <w:tr w:rsidR="00867352" w14:paraId="47AB4D86" w14:textId="77777777" w:rsidTr="0007443F">
        <w:trPr>
          <w:jc w:val="center"/>
        </w:trPr>
        <w:tc>
          <w:tcPr>
            <w:tcW w:w="4626" w:type="dxa"/>
          </w:tcPr>
          <w:p w14:paraId="603BEFC0" w14:textId="610A950C" w:rsidR="00867352" w:rsidRDefault="00AF484D" w:rsidP="0007443F">
            <w:pPr>
              <w:jc w:val="center"/>
              <w:rPr>
                <w:rFonts w:ascii="Times New Roman" w:hAnsi="Times New Roman" w:cs="Times New Roman"/>
              </w:rPr>
            </w:pPr>
            <w:r>
              <w:rPr>
                <w:rFonts w:ascii="Times New Roman" w:hAnsi="Times New Roman" w:cs="Times New Roman"/>
                <w:noProof/>
              </w:rPr>
              <w:drawing>
                <wp:inline distT="0" distB="0" distL="0" distR="0" wp14:anchorId="7A7A7881" wp14:editId="49C4F0E7">
                  <wp:extent cx="2798064" cy="1389888"/>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c>
          <w:tcPr>
            <w:tcW w:w="4626" w:type="dxa"/>
          </w:tcPr>
          <w:p w14:paraId="76697B47" w14:textId="3A5CC7B7" w:rsidR="00867352" w:rsidRDefault="00CA6B86" w:rsidP="0007443F">
            <w:pPr>
              <w:jc w:val="center"/>
              <w:rPr>
                <w:rFonts w:ascii="Times New Roman" w:hAnsi="Times New Roman" w:cs="Times New Roman"/>
              </w:rPr>
            </w:pPr>
            <w:r>
              <w:rPr>
                <w:rFonts w:ascii="Times New Roman" w:hAnsi="Times New Roman" w:cs="Times New Roman"/>
                <w:noProof/>
              </w:rPr>
              <w:drawing>
                <wp:inline distT="0" distB="0" distL="0" distR="0" wp14:anchorId="508806F9" wp14:editId="3E158622">
                  <wp:extent cx="2788920" cy="13898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88920" cy="1389888"/>
                          </a:xfrm>
                          <a:prstGeom prst="rect">
                            <a:avLst/>
                          </a:prstGeom>
                          <a:noFill/>
                          <a:ln>
                            <a:noFill/>
                          </a:ln>
                        </pic:spPr>
                      </pic:pic>
                    </a:graphicData>
                  </a:graphic>
                </wp:inline>
              </w:drawing>
            </w:r>
          </w:p>
        </w:tc>
      </w:tr>
      <w:tr w:rsidR="00867352" w14:paraId="5D54078F" w14:textId="77777777" w:rsidTr="005053E4">
        <w:trPr>
          <w:jc w:val="center"/>
        </w:trPr>
        <w:tc>
          <w:tcPr>
            <w:tcW w:w="4626" w:type="dxa"/>
            <w:vAlign w:val="center"/>
          </w:tcPr>
          <w:p w14:paraId="11C9FBE7" w14:textId="7F0161D4" w:rsidR="00867352" w:rsidRPr="00BA4E60" w:rsidRDefault="00867352" w:rsidP="005053E4">
            <w:pPr>
              <w:jc w:val="center"/>
              <w:rPr>
                <w:rFonts w:ascii="Times New Roman" w:hAnsi="Times New Roman" w:cs="Times New Roman"/>
                <w:b/>
              </w:rPr>
            </w:pPr>
            <w:r w:rsidRPr="00BA4E60">
              <w:rPr>
                <w:rFonts w:ascii="Times New Roman" w:hAnsi="Times New Roman" w:cs="Times New Roman"/>
                <w:b/>
              </w:rPr>
              <w:t>HO-S</w:t>
            </w:r>
          </w:p>
        </w:tc>
        <w:tc>
          <w:tcPr>
            <w:tcW w:w="4626" w:type="dxa"/>
            <w:vAlign w:val="center"/>
          </w:tcPr>
          <w:p w14:paraId="0CD187D1" w14:textId="382F93C9" w:rsidR="00867352" w:rsidRPr="00BA4E60" w:rsidRDefault="00867352" w:rsidP="005053E4">
            <w:pPr>
              <w:jc w:val="center"/>
              <w:rPr>
                <w:rFonts w:ascii="Times New Roman" w:hAnsi="Times New Roman" w:cs="Times New Roman"/>
                <w:b/>
              </w:rPr>
            </w:pPr>
            <w:r w:rsidRPr="00BA4E60">
              <w:rPr>
                <w:rFonts w:ascii="Times New Roman" w:hAnsi="Times New Roman" w:cs="Times New Roman"/>
                <w:b/>
              </w:rPr>
              <w:t>HS-S</w:t>
            </w:r>
          </w:p>
        </w:tc>
      </w:tr>
      <w:tr w:rsidR="00867352" w14:paraId="295A0DC3" w14:textId="77777777" w:rsidTr="0007443F">
        <w:trPr>
          <w:jc w:val="center"/>
        </w:trPr>
        <w:tc>
          <w:tcPr>
            <w:tcW w:w="4626" w:type="dxa"/>
          </w:tcPr>
          <w:p w14:paraId="7BB2E059" w14:textId="7DFA90DA" w:rsidR="00867352" w:rsidRDefault="00AF484D" w:rsidP="0007443F">
            <w:pPr>
              <w:jc w:val="center"/>
              <w:rPr>
                <w:rFonts w:ascii="Times New Roman" w:hAnsi="Times New Roman" w:cs="Times New Roman"/>
              </w:rPr>
            </w:pPr>
            <w:r>
              <w:rPr>
                <w:noProof/>
              </w:rPr>
              <w:drawing>
                <wp:inline distT="0" distB="0" distL="0" distR="0" wp14:anchorId="10045DE7" wp14:editId="54632952">
                  <wp:extent cx="2798064" cy="1389888"/>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98064" cy="1389888"/>
                          </a:xfrm>
                          <a:prstGeom prst="rect">
                            <a:avLst/>
                          </a:prstGeom>
                          <a:noFill/>
                          <a:ln>
                            <a:noFill/>
                          </a:ln>
                        </pic:spPr>
                      </pic:pic>
                    </a:graphicData>
                  </a:graphic>
                </wp:inline>
              </w:drawing>
            </w:r>
          </w:p>
        </w:tc>
        <w:tc>
          <w:tcPr>
            <w:tcW w:w="4626" w:type="dxa"/>
          </w:tcPr>
          <w:p w14:paraId="1855A9A6" w14:textId="60416290" w:rsidR="00867352" w:rsidRDefault="00CA6B86" w:rsidP="0007443F">
            <w:pPr>
              <w:jc w:val="center"/>
              <w:rPr>
                <w:rFonts w:ascii="Times New Roman" w:hAnsi="Times New Roman" w:cs="Times New Roman"/>
              </w:rPr>
            </w:pPr>
            <w:r>
              <w:rPr>
                <w:rFonts w:ascii="Times New Roman" w:hAnsi="Times New Roman" w:cs="Times New Roman"/>
                <w:noProof/>
              </w:rPr>
              <w:drawing>
                <wp:inline distT="0" distB="0" distL="0" distR="0" wp14:anchorId="476F0707" wp14:editId="7B350900">
                  <wp:extent cx="2788920" cy="13898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88920" cy="1389888"/>
                          </a:xfrm>
                          <a:prstGeom prst="rect">
                            <a:avLst/>
                          </a:prstGeom>
                          <a:noFill/>
                          <a:ln>
                            <a:noFill/>
                          </a:ln>
                        </pic:spPr>
                      </pic:pic>
                    </a:graphicData>
                  </a:graphic>
                </wp:inline>
              </w:drawing>
            </w:r>
          </w:p>
        </w:tc>
      </w:tr>
      <w:tr w:rsidR="00867352" w14:paraId="779B105A" w14:textId="77777777" w:rsidTr="005053E4">
        <w:trPr>
          <w:jc w:val="center"/>
        </w:trPr>
        <w:tc>
          <w:tcPr>
            <w:tcW w:w="4626" w:type="dxa"/>
            <w:vAlign w:val="center"/>
          </w:tcPr>
          <w:p w14:paraId="7ECEBE1D" w14:textId="4372D87E" w:rsidR="00867352" w:rsidRPr="00BA4E60" w:rsidRDefault="00867352" w:rsidP="005053E4">
            <w:pPr>
              <w:spacing w:line="276" w:lineRule="auto"/>
              <w:jc w:val="center"/>
              <w:rPr>
                <w:b/>
                <w:noProof/>
              </w:rPr>
            </w:pPr>
            <w:r w:rsidRPr="00BA4E60">
              <w:rPr>
                <w:rFonts w:ascii="Times New Roman" w:hAnsi="Times New Roman" w:cs="Times New Roman"/>
                <w:b/>
              </w:rPr>
              <w:t>FO-S</w:t>
            </w:r>
          </w:p>
        </w:tc>
        <w:tc>
          <w:tcPr>
            <w:tcW w:w="4626" w:type="dxa"/>
            <w:vAlign w:val="center"/>
          </w:tcPr>
          <w:p w14:paraId="5C605B4A" w14:textId="1153283F" w:rsidR="00867352" w:rsidRPr="00BA4E60" w:rsidRDefault="00867352" w:rsidP="005053E4">
            <w:pPr>
              <w:spacing w:line="276" w:lineRule="auto"/>
              <w:jc w:val="center"/>
              <w:rPr>
                <w:rFonts w:ascii="Times New Roman" w:hAnsi="Times New Roman" w:cs="Times New Roman"/>
                <w:b/>
                <w:noProof/>
              </w:rPr>
            </w:pPr>
            <w:r w:rsidRPr="00BA4E60">
              <w:rPr>
                <w:rFonts w:ascii="Times New Roman" w:hAnsi="Times New Roman" w:cs="Times New Roman"/>
                <w:b/>
              </w:rPr>
              <w:t>FS-S</w:t>
            </w:r>
          </w:p>
        </w:tc>
      </w:tr>
    </w:tbl>
    <w:p w14:paraId="12CF512C" w14:textId="77777777" w:rsidR="00867352" w:rsidRDefault="00867352" w:rsidP="00867352">
      <w:pPr>
        <w:spacing w:after="0" w:line="480" w:lineRule="auto"/>
        <w:jc w:val="center"/>
        <w:rPr>
          <w:rFonts w:ascii="Times New Roman" w:hAnsi="Times New Roman" w:cs="Times New Roman"/>
        </w:rPr>
      </w:pPr>
    </w:p>
    <w:p w14:paraId="3669BDDB" w14:textId="61CFA0B0" w:rsidR="00867352" w:rsidRPr="00191F81" w:rsidRDefault="00867352" w:rsidP="00867352">
      <w:pPr>
        <w:spacing w:after="0" w:line="480" w:lineRule="auto"/>
        <w:jc w:val="center"/>
        <w:rPr>
          <w:rFonts w:ascii="Times New Roman" w:hAnsi="Times New Roman" w:cs="Times New Roman"/>
          <w:iCs/>
          <w:sz w:val="24"/>
          <w:szCs w:val="24"/>
        </w:rPr>
      </w:pPr>
      <w:r>
        <w:rPr>
          <w:rFonts w:ascii="Times New Roman" w:hAnsi="Times New Roman" w:cs="Times New Roman"/>
        </w:rPr>
        <w:t>Fig</w:t>
      </w:r>
      <w:r w:rsidR="00040601">
        <w:rPr>
          <w:rFonts w:ascii="Times New Roman" w:hAnsi="Times New Roman" w:cs="Times New Roman"/>
        </w:rPr>
        <w:t>ure</w:t>
      </w:r>
      <w:r w:rsidR="0001338B">
        <w:rPr>
          <w:rFonts w:ascii="Times New Roman" w:hAnsi="Times New Roman" w:cs="Times New Roman"/>
        </w:rPr>
        <w:t>.</w:t>
      </w:r>
      <w:r>
        <w:rPr>
          <w:rFonts w:ascii="Times New Roman" w:hAnsi="Times New Roman" w:cs="Times New Roman"/>
        </w:rPr>
        <w:t xml:space="preserve"> S</w:t>
      </w:r>
      <w:r w:rsidR="00AA50AA">
        <w:rPr>
          <w:rFonts w:ascii="Times New Roman" w:hAnsi="Times New Roman" w:cs="Times New Roman"/>
        </w:rPr>
        <w:t>1</w:t>
      </w:r>
      <w:r w:rsidR="00A70E5D">
        <w:rPr>
          <w:rFonts w:ascii="Times New Roman" w:hAnsi="Times New Roman" w:cs="Times New Roman"/>
        </w:rPr>
        <w:t>b</w:t>
      </w:r>
      <w:r>
        <w:rPr>
          <w:rFonts w:ascii="Times New Roman" w:hAnsi="Times New Roman" w:cs="Times New Roman"/>
        </w:rPr>
        <w:t xml:space="preserve">. </w:t>
      </w:r>
      <w:r w:rsidRPr="00191F81">
        <w:rPr>
          <w:rFonts w:ascii="Times New Roman" w:hAnsi="Times New Roman" w:cs="Times New Roman"/>
        </w:rPr>
        <w:t>Topological geometries of stable complexes plotted at MP2/6-311++G(3df,2pd)</w:t>
      </w:r>
    </w:p>
    <w:p w14:paraId="764E0C7E" w14:textId="1D472C2F" w:rsidR="00867352" w:rsidRDefault="00867352" w:rsidP="00867352">
      <w:pPr>
        <w:spacing w:after="0" w:line="480" w:lineRule="auto"/>
        <w:jc w:val="center"/>
        <w:rPr>
          <w:rFonts w:ascii="Times New Roman" w:hAnsi="Times New Roman" w:cs="Times New Roman"/>
          <w:iCs/>
          <w:sz w:val="24"/>
          <w:szCs w:val="24"/>
        </w:rPr>
      </w:pPr>
    </w:p>
    <w:p w14:paraId="4E76BA53" w14:textId="081C7144" w:rsidR="00867352" w:rsidRDefault="00867352" w:rsidP="00867352">
      <w:pPr>
        <w:spacing w:after="0" w:line="480" w:lineRule="auto"/>
        <w:jc w:val="center"/>
        <w:rPr>
          <w:rFonts w:ascii="Times New Roman" w:hAnsi="Times New Roman" w:cs="Times New Roman"/>
          <w:iCs/>
          <w:sz w:val="24"/>
          <w:szCs w:val="24"/>
        </w:rPr>
      </w:pPr>
    </w:p>
    <w:p w14:paraId="4631E51E" w14:textId="4F6820EE" w:rsidR="0075308B" w:rsidRDefault="0075308B" w:rsidP="00867352">
      <w:pPr>
        <w:spacing w:after="0" w:line="480" w:lineRule="auto"/>
        <w:jc w:val="center"/>
        <w:rPr>
          <w:rFonts w:ascii="Times New Roman" w:hAnsi="Times New Roman" w:cs="Times New Roman"/>
          <w:iCs/>
          <w:sz w:val="24"/>
          <w:szCs w:val="24"/>
        </w:rPr>
      </w:pPr>
    </w:p>
    <w:p w14:paraId="68C42772" w14:textId="482A2A36" w:rsidR="00AA50AA" w:rsidRDefault="00AA50AA" w:rsidP="00867352">
      <w:pPr>
        <w:spacing w:after="0" w:line="480" w:lineRule="auto"/>
        <w:jc w:val="center"/>
        <w:rPr>
          <w:rFonts w:ascii="Times New Roman" w:hAnsi="Times New Roman" w:cs="Times New Roman"/>
          <w:iCs/>
          <w:sz w:val="24"/>
          <w:szCs w:val="24"/>
        </w:rPr>
      </w:pPr>
    </w:p>
    <w:p w14:paraId="14A245BE" w14:textId="305A419F" w:rsidR="00AA50AA" w:rsidRDefault="00AA50AA" w:rsidP="00867352">
      <w:pPr>
        <w:spacing w:after="0" w:line="480" w:lineRule="auto"/>
        <w:jc w:val="center"/>
        <w:rPr>
          <w:rFonts w:ascii="Times New Roman" w:hAnsi="Times New Roman" w:cs="Times New Roman"/>
          <w:iCs/>
          <w:sz w:val="24"/>
          <w:szCs w:val="24"/>
        </w:rPr>
      </w:pPr>
    </w:p>
    <w:p w14:paraId="11944210" w14:textId="7FB7165B" w:rsidR="00AA50AA" w:rsidRDefault="00AA50AA" w:rsidP="00867352">
      <w:pPr>
        <w:spacing w:after="0" w:line="480" w:lineRule="auto"/>
        <w:jc w:val="center"/>
        <w:rPr>
          <w:rFonts w:ascii="Times New Roman" w:hAnsi="Times New Roman" w:cs="Times New Roman"/>
          <w:iCs/>
          <w:sz w:val="24"/>
          <w:szCs w:val="24"/>
        </w:rPr>
      </w:pPr>
    </w:p>
    <w:p w14:paraId="2DE1AA41" w14:textId="454D4991" w:rsidR="00AA50AA" w:rsidRDefault="00AA50AA" w:rsidP="00867352">
      <w:pPr>
        <w:spacing w:after="0" w:line="480" w:lineRule="auto"/>
        <w:jc w:val="center"/>
        <w:rPr>
          <w:rFonts w:ascii="Times New Roman" w:hAnsi="Times New Roman" w:cs="Times New Roman"/>
          <w:iCs/>
          <w:sz w:val="24"/>
          <w:szCs w:val="24"/>
        </w:rPr>
      </w:pPr>
    </w:p>
    <w:p w14:paraId="410C243B" w14:textId="09D6BC23" w:rsidR="00AA50AA" w:rsidRDefault="00AA50AA" w:rsidP="00867352">
      <w:pPr>
        <w:spacing w:after="0" w:line="480" w:lineRule="auto"/>
        <w:jc w:val="center"/>
        <w:rPr>
          <w:rFonts w:ascii="Times New Roman" w:hAnsi="Times New Roman" w:cs="Times New Roman"/>
          <w:iCs/>
          <w:sz w:val="24"/>
          <w:szCs w:val="24"/>
        </w:rPr>
      </w:pPr>
    </w:p>
    <w:p w14:paraId="0DFC2FE2" w14:textId="1EC5A82D" w:rsidR="00AA50AA" w:rsidRDefault="00AA50AA" w:rsidP="00867352">
      <w:pPr>
        <w:spacing w:after="0" w:line="480" w:lineRule="auto"/>
        <w:jc w:val="center"/>
        <w:rPr>
          <w:rFonts w:ascii="Times New Roman" w:hAnsi="Times New Roman" w:cs="Times New Roman"/>
          <w:iCs/>
          <w:sz w:val="24"/>
          <w:szCs w:val="24"/>
        </w:rPr>
      </w:pPr>
    </w:p>
    <w:p w14:paraId="27D05EF2" w14:textId="7FD723C1" w:rsidR="005C38CB" w:rsidRDefault="005C38CB" w:rsidP="00BD2D72">
      <w:pPr>
        <w:spacing w:after="0" w:line="240" w:lineRule="auto"/>
        <w:rPr>
          <w:rFonts w:ascii="Times New Roman" w:hAnsi="Times New Roman" w:cs="Times New Roman"/>
          <w:iCs/>
          <w:sz w:val="24"/>
          <w:szCs w:val="24"/>
        </w:rPr>
      </w:pPr>
    </w:p>
    <w:p w14:paraId="7B83AC01" w14:textId="798F5E99" w:rsidR="005C38CB" w:rsidRDefault="005C38CB" w:rsidP="00BD2D72">
      <w:pPr>
        <w:spacing w:after="0" w:line="240" w:lineRule="auto"/>
        <w:rPr>
          <w:rFonts w:ascii="Times New Roman" w:hAnsi="Times New Roman" w:cs="Times New Roman"/>
          <w:iCs/>
          <w:sz w:val="24"/>
          <w:szCs w:val="24"/>
        </w:rPr>
      </w:pPr>
    </w:p>
    <w:p w14:paraId="0C2D1DD4" w14:textId="125E7371" w:rsidR="000804B6" w:rsidRDefault="000804B6" w:rsidP="00BD2D72">
      <w:pPr>
        <w:spacing w:after="0" w:line="240" w:lineRule="auto"/>
        <w:rPr>
          <w:rFonts w:ascii="Times New Roman" w:hAnsi="Times New Roman" w:cs="Times New Roman"/>
          <w:iCs/>
          <w:sz w:val="24"/>
          <w:szCs w:val="24"/>
        </w:rPr>
      </w:pPr>
    </w:p>
    <w:p w14:paraId="4C7F6E2C" w14:textId="77777777" w:rsidR="000804B6" w:rsidRPr="00191F81" w:rsidRDefault="000804B6" w:rsidP="00BD2D72">
      <w:pPr>
        <w:spacing w:after="0" w:line="240" w:lineRule="auto"/>
        <w:rPr>
          <w:rFonts w:ascii="Times New Roman" w:hAnsi="Times New Roman" w:cs="Times New Roman"/>
          <w:iCs/>
          <w:sz w:val="24"/>
          <w:szCs w:val="24"/>
        </w:rPr>
      </w:pPr>
    </w:p>
    <w:tbl>
      <w:tblPr>
        <w:tblStyle w:val="TableGrid"/>
        <w:tblW w:w="10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970"/>
        <w:gridCol w:w="2206"/>
        <w:gridCol w:w="3003"/>
      </w:tblGrid>
      <w:tr w:rsidR="006D3E6B" w:rsidRPr="001F3968" w14:paraId="657ECB19" w14:textId="77777777" w:rsidTr="008562BC">
        <w:trPr>
          <w:jc w:val="center"/>
        </w:trPr>
        <w:tc>
          <w:tcPr>
            <w:tcW w:w="2578" w:type="dxa"/>
            <w:tcBorders>
              <w:top w:val="single" w:sz="4" w:space="0" w:color="auto"/>
              <w:bottom w:val="single" w:sz="4" w:space="0" w:color="auto"/>
            </w:tcBorders>
            <w:shd w:val="clear" w:color="auto" w:fill="FFFFFF" w:themeFill="background1"/>
            <w:vAlign w:val="center"/>
          </w:tcPr>
          <w:p w14:paraId="13F358AB" w14:textId="5551109A" w:rsidR="006D3E6B" w:rsidRPr="001F3968" w:rsidRDefault="006D3E6B" w:rsidP="0063479E">
            <w:pPr>
              <w:tabs>
                <w:tab w:val="left" w:pos="540"/>
              </w:tabs>
              <w:jc w:val="center"/>
              <w:rPr>
                <w:rFonts w:ascii="Times New Roman" w:hAnsi="Times New Roman" w:cs="Times New Roman"/>
                <w:sz w:val="18"/>
                <w:szCs w:val="18"/>
              </w:rPr>
            </w:pPr>
            <w:r w:rsidRPr="000804B6">
              <w:rPr>
                <w:rFonts w:ascii="Times New Roman" w:hAnsi="Times New Roman" w:cs="Times New Roman"/>
                <w:b/>
                <w:sz w:val="18"/>
                <w:szCs w:val="18"/>
                <w:shd w:val="clear" w:color="auto" w:fill="FFFCF0"/>
              </w:rPr>
              <w:lastRenderedPageBreak/>
              <w:t>NCI isosurface</w:t>
            </w:r>
            <w:r w:rsidR="000804B6" w:rsidRPr="000804B6">
              <w:rPr>
                <w:rFonts w:ascii="Times New Roman" w:hAnsi="Times New Roman" w:cs="Times New Roman"/>
                <w:b/>
                <w:sz w:val="18"/>
                <w:szCs w:val="18"/>
                <w:shd w:val="clear" w:color="auto" w:fill="FFFCF0"/>
              </w:rPr>
              <w:t xml:space="preserve"> (3D)</w:t>
            </w:r>
          </w:p>
        </w:tc>
        <w:tc>
          <w:tcPr>
            <w:tcW w:w="2970" w:type="dxa"/>
            <w:tcBorders>
              <w:top w:val="single" w:sz="4" w:space="0" w:color="auto"/>
              <w:bottom w:val="single" w:sz="4" w:space="0" w:color="auto"/>
            </w:tcBorders>
            <w:shd w:val="clear" w:color="auto" w:fill="FFFFFF" w:themeFill="background1"/>
            <w:vAlign w:val="center"/>
          </w:tcPr>
          <w:p w14:paraId="799D4F31" w14:textId="2C6B2E17" w:rsidR="006D3E6B" w:rsidRPr="007A481F" w:rsidRDefault="007A481F" w:rsidP="0063479E">
            <w:pPr>
              <w:tabs>
                <w:tab w:val="left" w:pos="540"/>
              </w:tabs>
              <w:jc w:val="center"/>
              <w:rPr>
                <w:rFonts w:ascii="Times New Roman" w:hAnsi="Times New Roman" w:cs="Times New Roman"/>
                <w:sz w:val="18"/>
                <w:szCs w:val="18"/>
              </w:rPr>
            </w:pPr>
            <w:r w:rsidRPr="005053E4">
              <w:rPr>
                <w:rFonts w:ascii="Times New Roman" w:hAnsi="Times New Roman" w:cs="Times New Roman"/>
                <w:b/>
                <w:sz w:val="18"/>
                <w:szCs w:val="18"/>
                <w:shd w:val="clear" w:color="auto" w:fill="FFFCF0"/>
              </w:rPr>
              <w:t>2D-</w:t>
            </w:r>
            <w:r w:rsidR="006D3E6B" w:rsidRPr="007A481F">
              <w:rPr>
                <w:rFonts w:ascii="Times New Roman" w:hAnsi="Times New Roman" w:cs="Times New Roman"/>
                <w:b/>
                <w:sz w:val="18"/>
                <w:szCs w:val="18"/>
                <w:shd w:val="clear" w:color="auto" w:fill="FFFCF0"/>
              </w:rPr>
              <w:t>Plots</w:t>
            </w:r>
          </w:p>
        </w:tc>
        <w:tc>
          <w:tcPr>
            <w:tcW w:w="2206" w:type="dxa"/>
            <w:tcBorders>
              <w:top w:val="single" w:sz="4" w:space="0" w:color="auto"/>
              <w:bottom w:val="single" w:sz="4" w:space="0" w:color="auto"/>
            </w:tcBorders>
            <w:shd w:val="clear" w:color="auto" w:fill="FFFFFF" w:themeFill="background1"/>
            <w:vAlign w:val="center"/>
          </w:tcPr>
          <w:p w14:paraId="047FB7E9" w14:textId="6FD05F1B" w:rsidR="006D3E6B" w:rsidRPr="007A481F" w:rsidRDefault="006D3E6B" w:rsidP="0063479E">
            <w:pPr>
              <w:tabs>
                <w:tab w:val="left" w:pos="540"/>
              </w:tabs>
              <w:jc w:val="center"/>
              <w:rPr>
                <w:rFonts w:ascii="Times New Roman" w:hAnsi="Times New Roman" w:cs="Times New Roman"/>
                <w:sz w:val="18"/>
                <w:szCs w:val="18"/>
              </w:rPr>
            </w:pPr>
            <w:r w:rsidRPr="007A481F">
              <w:rPr>
                <w:rFonts w:ascii="Times New Roman" w:hAnsi="Times New Roman" w:cs="Times New Roman"/>
                <w:b/>
                <w:sz w:val="18"/>
                <w:szCs w:val="18"/>
                <w:shd w:val="clear" w:color="auto" w:fill="FFFCF0"/>
              </w:rPr>
              <w:t>NCI isosurface</w:t>
            </w:r>
            <w:r w:rsidR="000804B6">
              <w:rPr>
                <w:rFonts w:ascii="Times New Roman" w:hAnsi="Times New Roman" w:cs="Times New Roman"/>
                <w:b/>
                <w:sz w:val="18"/>
                <w:szCs w:val="18"/>
                <w:shd w:val="clear" w:color="auto" w:fill="FFFCF0"/>
              </w:rPr>
              <w:t xml:space="preserve"> (3D)</w:t>
            </w:r>
          </w:p>
        </w:tc>
        <w:tc>
          <w:tcPr>
            <w:tcW w:w="3003" w:type="dxa"/>
            <w:tcBorders>
              <w:top w:val="single" w:sz="4" w:space="0" w:color="auto"/>
              <w:bottom w:val="single" w:sz="4" w:space="0" w:color="auto"/>
            </w:tcBorders>
            <w:shd w:val="clear" w:color="auto" w:fill="FFFFFF" w:themeFill="background1"/>
            <w:vAlign w:val="center"/>
          </w:tcPr>
          <w:p w14:paraId="32BF0710" w14:textId="4DD7A517" w:rsidR="006D3E6B" w:rsidRPr="007A481F" w:rsidRDefault="007A481F" w:rsidP="0063479E">
            <w:pPr>
              <w:tabs>
                <w:tab w:val="left" w:pos="540"/>
              </w:tabs>
              <w:jc w:val="center"/>
              <w:rPr>
                <w:rFonts w:ascii="Times New Roman" w:hAnsi="Times New Roman" w:cs="Times New Roman"/>
                <w:sz w:val="18"/>
                <w:szCs w:val="18"/>
              </w:rPr>
            </w:pPr>
            <w:r w:rsidRPr="005053E4">
              <w:rPr>
                <w:rFonts w:ascii="Times New Roman" w:hAnsi="Times New Roman" w:cs="Times New Roman"/>
                <w:b/>
                <w:sz w:val="18"/>
                <w:szCs w:val="18"/>
                <w:shd w:val="clear" w:color="auto" w:fill="FFFCF0"/>
              </w:rPr>
              <w:t>2D-</w:t>
            </w:r>
            <w:r w:rsidR="006D3E6B" w:rsidRPr="007A481F">
              <w:rPr>
                <w:rFonts w:ascii="Times New Roman" w:hAnsi="Times New Roman" w:cs="Times New Roman"/>
                <w:b/>
                <w:sz w:val="18"/>
                <w:szCs w:val="18"/>
                <w:shd w:val="clear" w:color="auto" w:fill="FFFCF0"/>
              </w:rPr>
              <w:t>Plots</w:t>
            </w:r>
          </w:p>
        </w:tc>
      </w:tr>
      <w:tr w:rsidR="006D3E6B" w:rsidRPr="001F3968" w14:paraId="22BE63A5" w14:textId="77777777" w:rsidTr="008562BC">
        <w:trPr>
          <w:trHeight w:val="1110"/>
          <w:jc w:val="center"/>
        </w:trPr>
        <w:tc>
          <w:tcPr>
            <w:tcW w:w="2578" w:type="dxa"/>
            <w:tcBorders>
              <w:top w:val="single" w:sz="4" w:space="0" w:color="auto"/>
            </w:tcBorders>
            <w:vAlign w:val="center"/>
            <w:hideMark/>
          </w:tcPr>
          <w:p w14:paraId="2D3E7057" w14:textId="57DD995B" w:rsidR="006D3E6B" w:rsidRPr="001F3968" w:rsidRDefault="008562BC" w:rsidP="008562BC">
            <w:pPr>
              <w:jc w:val="center"/>
              <w:rPr>
                <w:rFonts w:ascii="Times New Roman" w:hAnsi="Times New Roman" w:cs="Times New Roman"/>
                <w:sz w:val="18"/>
                <w:szCs w:val="18"/>
              </w:rPr>
            </w:pPr>
            <w:r w:rsidRPr="008562BC">
              <w:rPr>
                <w:rFonts w:ascii="Times New Roman" w:hAnsi="Times New Roman" w:cs="Times New Roman"/>
                <w:iCs/>
                <w:noProof/>
                <w:sz w:val="24"/>
                <w:szCs w:val="24"/>
              </w:rPr>
              <w:drawing>
                <wp:inline distT="0" distB="0" distL="0" distR="0" wp14:anchorId="6B512860" wp14:editId="4FAF8816">
                  <wp:extent cx="1472184" cy="484632"/>
                  <wp:effectExtent l="0" t="0" r="0" b="0"/>
                  <wp:docPr id="1" name="Picture 1" descr="A picture containing indoor, accessory, mara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accessory, maraca&#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1472184" cy="484632"/>
                          </a:xfrm>
                          <a:prstGeom prst="rect">
                            <a:avLst/>
                          </a:prstGeom>
                        </pic:spPr>
                      </pic:pic>
                    </a:graphicData>
                  </a:graphic>
                </wp:inline>
              </w:drawing>
            </w:r>
          </w:p>
        </w:tc>
        <w:tc>
          <w:tcPr>
            <w:tcW w:w="2970" w:type="dxa"/>
            <w:tcBorders>
              <w:top w:val="single" w:sz="4" w:space="0" w:color="auto"/>
            </w:tcBorders>
            <w:vAlign w:val="center"/>
            <w:hideMark/>
          </w:tcPr>
          <w:p w14:paraId="4F688A14" w14:textId="6A190D0F" w:rsidR="006D3E6B" w:rsidRPr="001F3968" w:rsidRDefault="006D3E6B" w:rsidP="00F34D0F">
            <w:pPr>
              <w:spacing w:before="40" w:after="40"/>
              <w:jc w:val="center"/>
              <w:rPr>
                <w:rFonts w:ascii="Times New Roman" w:hAnsi="Times New Roman" w:cs="Times New Roman"/>
                <w:sz w:val="18"/>
                <w:szCs w:val="18"/>
              </w:rPr>
            </w:pPr>
            <w:r>
              <w:rPr>
                <w:noProof/>
              </w:rPr>
              <w:drawing>
                <wp:inline distT="0" distB="0" distL="0" distR="0" wp14:anchorId="5E16DC41" wp14:editId="30CB4E6F">
                  <wp:extent cx="1792224" cy="1225296"/>
                  <wp:effectExtent l="0" t="0" r="0"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6789" t="10017" r="10796" b="10256"/>
                          <a:stretch/>
                        </pic:blipFill>
                        <pic:spPr bwMode="auto">
                          <a:xfrm>
                            <a:off x="0" y="0"/>
                            <a:ext cx="1792224" cy="1225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6" w:type="dxa"/>
            <w:tcBorders>
              <w:top w:val="single" w:sz="4" w:space="0" w:color="auto"/>
            </w:tcBorders>
            <w:vAlign w:val="center"/>
            <w:hideMark/>
          </w:tcPr>
          <w:p w14:paraId="4777C70C" w14:textId="2705A346" w:rsidR="006D3E6B" w:rsidRPr="001F3968" w:rsidRDefault="004E3E0F" w:rsidP="0063479E">
            <w:pPr>
              <w:tabs>
                <w:tab w:val="left" w:pos="540"/>
              </w:tabs>
              <w:jc w:val="center"/>
              <w:rPr>
                <w:rFonts w:ascii="Times New Roman" w:hAnsi="Times New Roman" w:cs="Times New Roman"/>
                <w:sz w:val="18"/>
                <w:szCs w:val="18"/>
              </w:rPr>
            </w:pPr>
            <w:r w:rsidRPr="004E3E0F">
              <w:rPr>
                <w:rFonts w:ascii="Times New Roman" w:hAnsi="Times New Roman" w:cs="Times New Roman"/>
                <w:iCs/>
                <w:noProof/>
                <w:sz w:val="24"/>
                <w:szCs w:val="24"/>
              </w:rPr>
              <w:drawing>
                <wp:inline distT="0" distB="0" distL="0" distR="0" wp14:anchorId="1E557758" wp14:editId="51B60515">
                  <wp:extent cx="1280160" cy="502920"/>
                  <wp:effectExtent l="0" t="0" r="0" b="0"/>
                  <wp:docPr id="25" name="Picture 25"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accessory&#10;&#10;Description automatically generated"/>
                          <pic:cNvPicPr/>
                        </pic:nvPicPr>
                        <pic:blipFill>
                          <a:blip r:embed="rId24"/>
                          <a:stretch>
                            <a:fillRect/>
                          </a:stretch>
                        </pic:blipFill>
                        <pic:spPr>
                          <a:xfrm>
                            <a:off x="0" y="0"/>
                            <a:ext cx="1280160" cy="502920"/>
                          </a:xfrm>
                          <a:prstGeom prst="rect">
                            <a:avLst/>
                          </a:prstGeom>
                        </pic:spPr>
                      </pic:pic>
                    </a:graphicData>
                  </a:graphic>
                </wp:inline>
              </w:drawing>
            </w:r>
          </w:p>
        </w:tc>
        <w:tc>
          <w:tcPr>
            <w:tcW w:w="3003" w:type="dxa"/>
            <w:tcBorders>
              <w:top w:val="single" w:sz="4" w:space="0" w:color="auto"/>
            </w:tcBorders>
            <w:hideMark/>
          </w:tcPr>
          <w:p w14:paraId="591C037B" w14:textId="6D7E997E" w:rsidR="006D3E6B" w:rsidRPr="001F3968" w:rsidRDefault="000D27D2" w:rsidP="008562BC">
            <w:pPr>
              <w:tabs>
                <w:tab w:val="left" w:pos="540"/>
              </w:tabs>
              <w:spacing w:before="40" w:after="40"/>
              <w:jc w:val="center"/>
              <w:rPr>
                <w:rFonts w:ascii="Times New Roman" w:hAnsi="Times New Roman" w:cs="Times New Roman"/>
                <w:sz w:val="18"/>
                <w:szCs w:val="18"/>
              </w:rPr>
            </w:pPr>
            <w:r>
              <w:rPr>
                <w:noProof/>
              </w:rPr>
              <w:drawing>
                <wp:inline distT="0" distB="0" distL="0" distR="0" wp14:anchorId="2CD37B66" wp14:editId="3779B074">
                  <wp:extent cx="1792224" cy="1234440"/>
                  <wp:effectExtent l="0" t="0" r="0" b="3810"/>
                  <wp:docPr id="23" name="Picture 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l="6789" t="9610" r="10700" b="9985"/>
                          <a:stretch/>
                        </pic:blipFill>
                        <pic:spPr bwMode="auto">
                          <a:xfrm>
                            <a:off x="0" y="0"/>
                            <a:ext cx="1792224" cy="1234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62BC" w:rsidRPr="001F3968" w14:paraId="0E4EBEAC" w14:textId="77777777" w:rsidTr="008562BC">
        <w:trPr>
          <w:trHeight w:val="53"/>
          <w:jc w:val="center"/>
        </w:trPr>
        <w:tc>
          <w:tcPr>
            <w:tcW w:w="5548" w:type="dxa"/>
            <w:gridSpan w:val="2"/>
            <w:tcBorders>
              <w:top w:val="single" w:sz="4" w:space="0" w:color="auto"/>
            </w:tcBorders>
            <w:vAlign w:val="center"/>
          </w:tcPr>
          <w:p w14:paraId="687D1CC8" w14:textId="3A0905CB" w:rsidR="008562BC" w:rsidRDefault="00BA6821" w:rsidP="008562BC">
            <w:pPr>
              <w:spacing w:before="40" w:after="40"/>
              <w:jc w:val="center"/>
              <w:rPr>
                <w:noProof/>
              </w:rPr>
            </w:pPr>
            <w:r>
              <w:rPr>
                <w:rFonts w:ascii="Times New Roman" w:hAnsi="Times New Roman" w:cs="Times New Roman"/>
                <w:b/>
                <w:sz w:val="18"/>
                <w:szCs w:val="18"/>
              </w:rPr>
              <w:t>MO</w:t>
            </w:r>
            <w:r w:rsidR="008562BC">
              <w:rPr>
                <w:rFonts w:ascii="Times New Roman" w:hAnsi="Times New Roman" w:cs="Times New Roman"/>
                <w:b/>
                <w:sz w:val="18"/>
                <w:szCs w:val="18"/>
              </w:rPr>
              <w:t>-O</w:t>
            </w:r>
          </w:p>
        </w:tc>
        <w:tc>
          <w:tcPr>
            <w:tcW w:w="5209" w:type="dxa"/>
            <w:gridSpan w:val="2"/>
            <w:tcBorders>
              <w:top w:val="single" w:sz="4" w:space="0" w:color="auto"/>
            </w:tcBorders>
            <w:vAlign w:val="center"/>
          </w:tcPr>
          <w:p w14:paraId="214279FE" w14:textId="0B5315B8" w:rsidR="008562BC" w:rsidRPr="001F3968" w:rsidRDefault="008562BC" w:rsidP="008562BC">
            <w:pPr>
              <w:tabs>
                <w:tab w:val="left" w:pos="540"/>
              </w:tabs>
              <w:spacing w:before="40" w:after="40"/>
              <w:jc w:val="center"/>
              <w:rPr>
                <w:rFonts w:ascii="Times New Roman" w:hAnsi="Times New Roman" w:cs="Times New Roman"/>
                <w:sz w:val="18"/>
                <w:szCs w:val="18"/>
              </w:rPr>
            </w:pPr>
            <w:r w:rsidRPr="001F3968">
              <w:rPr>
                <w:rFonts w:ascii="Times New Roman" w:hAnsi="Times New Roman" w:cs="Times New Roman"/>
                <w:b/>
                <w:sz w:val="18"/>
                <w:szCs w:val="18"/>
              </w:rPr>
              <w:t>H</w:t>
            </w:r>
            <w:r w:rsidR="000D27D2">
              <w:rPr>
                <w:rFonts w:ascii="Times New Roman" w:hAnsi="Times New Roman" w:cs="Times New Roman"/>
                <w:b/>
                <w:sz w:val="18"/>
                <w:szCs w:val="18"/>
              </w:rPr>
              <w:t>O</w:t>
            </w:r>
            <w:r w:rsidRPr="001F3968">
              <w:rPr>
                <w:rFonts w:ascii="Times New Roman" w:hAnsi="Times New Roman" w:cs="Times New Roman"/>
                <w:b/>
                <w:sz w:val="18"/>
                <w:szCs w:val="18"/>
              </w:rPr>
              <w:t>-</w:t>
            </w:r>
            <w:r>
              <w:rPr>
                <w:rFonts w:ascii="Times New Roman" w:hAnsi="Times New Roman" w:cs="Times New Roman"/>
                <w:b/>
                <w:sz w:val="18"/>
                <w:szCs w:val="18"/>
              </w:rPr>
              <w:t>O</w:t>
            </w:r>
          </w:p>
        </w:tc>
      </w:tr>
      <w:tr w:rsidR="008562BC" w:rsidRPr="001F3968" w14:paraId="3CA0F430" w14:textId="77777777" w:rsidTr="008562BC">
        <w:trPr>
          <w:trHeight w:val="1110"/>
          <w:jc w:val="center"/>
        </w:trPr>
        <w:tc>
          <w:tcPr>
            <w:tcW w:w="2578" w:type="dxa"/>
            <w:tcBorders>
              <w:top w:val="single" w:sz="4" w:space="0" w:color="auto"/>
            </w:tcBorders>
            <w:vAlign w:val="center"/>
          </w:tcPr>
          <w:p w14:paraId="15F8A45E" w14:textId="7BBD20A3" w:rsidR="008562BC" w:rsidRPr="008562BC" w:rsidRDefault="00992AA5" w:rsidP="008562BC">
            <w:pPr>
              <w:jc w:val="center"/>
              <w:rPr>
                <w:rFonts w:ascii="Times New Roman" w:hAnsi="Times New Roman" w:cs="Times New Roman"/>
                <w:iCs/>
                <w:sz w:val="24"/>
                <w:szCs w:val="24"/>
              </w:rPr>
            </w:pPr>
            <w:r w:rsidRPr="00992AA5">
              <w:rPr>
                <w:rFonts w:ascii="Times New Roman" w:hAnsi="Times New Roman" w:cs="Times New Roman"/>
                <w:iCs/>
                <w:noProof/>
                <w:sz w:val="24"/>
                <w:szCs w:val="24"/>
              </w:rPr>
              <w:drawing>
                <wp:inline distT="0" distB="0" distL="0" distR="0" wp14:anchorId="219A0B9F" wp14:editId="2DBC96B9">
                  <wp:extent cx="1554480" cy="557784"/>
                  <wp:effectExtent l="0" t="0" r="7620" b="0"/>
                  <wp:docPr id="22" name="Picture 22" descr="A picture containing indoor, accessory, mara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accessory, maraca&#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1554480" cy="557784"/>
                          </a:xfrm>
                          <a:prstGeom prst="rect">
                            <a:avLst/>
                          </a:prstGeom>
                        </pic:spPr>
                      </pic:pic>
                    </a:graphicData>
                  </a:graphic>
                </wp:inline>
              </w:drawing>
            </w:r>
          </w:p>
        </w:tc>
        <w:tc>
          <w:tcPr>
            <w:tcW w:w="2970" w:type="dxa"/>
            <w:tcBorders>
              <w:top w:val="single" w:sz="4" w:space="0" w:color="auto"/>
            </w:tcBorders>
            <w:vAlign w:val="center"/>
          </w:tcPr>
          <w:p w14:paraId="7EC65F45" w14:textId="59D48BAB" w:rsidR="008562BC" w:rsidRDefault="00992AA5" w:rsidP="008562BC">
            <w:pPr>
              <w:spacing w:before="40" w:after="40"/>
              <w:jc w:val="center"/>
              <w:rPr>
                <w:noProof/>
              </w:rPr>
            </w:pPr>
            <w:r>
              <w:rPr>
                <w:noProof/>
              </w:rPr>
              <w:drawing>
                <wp:inline distT="0" distB="0" distL="0" distR="0" wp14:anchorId="49FF033A" wp14:editId="572B9552">
                  <wp:extent cx="1773936" cy="1225296"/>
                  <wp:effectExtent l="0" t="0" r="0" b="0"/>
                  <wp:docPr id="21" name="Picture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l="6885" t="9746" r="10880" b="10111"/>
                          <a:stretch/>
                        </pic:blipFill>
                        <pic:spPr bwMode="auto">
                          <a:xfrm>
                            <a:off x="0" y="0"/>
                            <a:ext cx="1773936" cy="1225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6" w:type="dxa"/>
            <w:tcBorders>
              <w:top w:val="single" w:sz="4" w:space="0" w:color="auto"/>
            </w:tcBorders>
            <w:vAlign w:val="center"/>
          </w:tcPr>
          <w:p w14:paraId="1B41D1F4" w14:textId="0CC44E80" w:rsidR="008562BC" w:rsidRPr="00F34D0F" w:rsidRDefault="000D27D2" w:rsidP="008562BC">
            <w:pPr>
              <w:tabs>
                <w:tab w:val="left" w:pos="540"/>
              </w:tabs>
              <w:jc w:val="center"/>
              <w:rPr>
                <w:rFonts w:ascii="Times New Roman" w:hAnsi="Times New Roman" w:cs="Times New Roman"/>
                <w:iCs/>
                <w:sz w:val="24"/>
                <w:szCs w:val="24"/>
              </w:rPr>
            </w:pPr>
            <w:r w:rsidRPr="00F34D0F">
              <w:rPr>
                <w:rFonts w:ascii="Times New Roman" w:hAnsi="Times New Roman" w:cs="Times New Roman"/>
                <w:iCs/>
                <w:noProof/>
                <w:sz w:val="24"/>
                <w:szCs w:val="24"/>
              </w:rPr>
              <w:drawing>
                <wp:inline distT="0" distB="0" distL="0" distR="0" wp14:anchorId="620438CC" wp14:editId="5703E212">
                  <wp:extent cx="1325880" cy="585216"/>
                  <wp:effectExtent l="0" t="0" r="7620" b="5715"/>
                  <wp:docPr id="20" name="Picture 20"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accessory&#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1325880" cy="585216"/>
                          </a:xfrm>
                          <a:prstGeom prst="rect">
                            <a:avLst/>
                          </a:prstGeom>
                        </pic:spPr>
                      </pic:pic>
                    </a:graphicData>
                  </a:graphic>
                </wp:inline>
              </w:drawing>
            </w:r>
          </w:p>
        </w:tc>
        <w:tc>
          <w:tcPr>
            <w:tcW w:w="3003" w:type="dxa"/>
            <w:tcBorders>
              <w:top w:val="single" w:sz="4" w:space="0" w:color="auto"/>
            </w:tcBorders>
            <w:vAlign w:val="center"/>
          </w:tcPr>
          <w:p w14:paraId="47204918" w14:textId="37BFC678" w:rsidR="008562BC" w:rsidRPr="001F3968" w:rsidRDefault="00071CD2" w:rsidP="008562BC">
            <w:pPr>
              <w:tabs>
                <w:tab w:val="left" w:pos="540"/>
              </w:tabs>
              <w:spacing w:before="40" w:after="40"/>
              <w:jc w:val="center"/>
              <w:rPr>
                <w:rFonts w:ascii="Times New Roman" w:hAnsi="Times New Roman" w:cs="Times New Roman"/>
                <w:sz w:val="18"/>
                <w:szCs w:val="18"/>
              </w:rPr>
            </w:pPr>
            <w:r>
              <w:rPr>
                <w:noProof/>
              </w:rPr>
              <w:drawing>
                <wp:inline distT="0" distB="0" distL="0" distR="0" wp14:anchorId="532DC60E" wp14:editId="1E13E679">
                  <wp:extent cx="1783080" cy="1225296"/>
                  <wp:effectExtent l="0" t="0" r="7620" b="0"/>
                  <wp:docPr id="24" name="Picture 24" descr="Chart, histogram,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histogram, surface chart&#10;&#10;Description automatically generated"/>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l="6885" t="9881" r="10891" b="10116"/>
                          <a:stretch/>
                        </pic:blipFill>
                        <pic:spPr bwMode="auto">
                          <a:xfrm>
                            <a:off x="0" y="0"/>
                            <a:ext cx="1783080" cy="12252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3E6B" w:rsidRPr="001F3968" w14:paraId="1908B2E8" w14:textId="77777777" w:rsidTr="008562BC">
        <w:trPr>
          <w:trHeight w:val="47"/>
          <w:jc w:val="center"/>
        </w:trPr>
        <w:tc>
          <w:tcPr>
            <w:tcW w:w="5548" w:type="dxa"/>
            <w:gridSpan w:val="2"/>
            <w:tcBorders>
              <w:top w:val="single" w:sz="4" w:space="0" w:color="auto"/>
            </w:tcBorders>
            <w:vAlign w:val="center"/>
          </w:tcPr>
          <w:p w14:paraId="1A28CEF2" w14:textId="049CED1C" w:rsidR="006D3E6B" w:rsidRDefault="00BA6821" w:rsidP="0063479E">
            <w:pPr>
              <w:tabs>
                <w:tab w:val="left" w:pos="540"/>
              </w:tabs>
              <w:jc w:val="center"/>
              <w:rPr>
                <w:noProof/>
              </w:rPr>
            </w:pPr>
            <w:r>
              <w:rPr>
                <w:rFonts w:ascii="Times New Roman" w:hAnsi="Times New Roman" w:cs="Times New Roman"/>
                <w:b/>
                <w:sz w:val="18"/>
                <w:szCs w:val="18"/>
              </w:rPr>
              <w:t>MS</w:t>
            </w:r>
            <w:r w:rsidR="00992AA5">
              <w:rPr>
                <w:rFonts w:ascii="Times New Roman" w:hAnsi="Times New Roman" w:cs="Times New Roman"/>
                <w:b/>
                <w:sz w:val="18"/>
                <w:szCs w:val="18"/>
              </w:rPr>
              <w:t>-O</w:t>
            </w:r>
          </w:p>
        </w:tc>
        <w:tc>
          <w:tcPr>
            <w:tcW w:w="5209" w:type="dxa"/>
            <w:gridSpan w:val="2"/>
            <w:tcBorders>
              <w:top w:val="single" w:sz="4" w:space="0" w:color="auto"/>
            </w:tcBorders>
            <w:vAlign w:val="center"/>
          </w:tcPr>
          <w:p w14:paraId="3DAFB6E8" w14:textId="2319E321" w:rsidR="006D3E6B" w:rsidRPr="000D27D2" w:rsidRDefault="000D27D2" w:rsidP="0063479E">
            <w:pPr>
              <w:tabs>
                <w:tab w:val="left" w:pos="540"/>
              </w:tabs>
              <w:jc w:val="center"/>
              <w:rPr>
                <w:rFonts w:ascii="Times New Roman" w:hAnsi="Times New Roman" w:cs="Times New Roman"/>
                <w:b/>
                <w:bCs/>
                <w:noProof/>
                <w:sz w:val="18"/>
                <w:szCs w:val="18"/>
              </w:rPr>
            </w:pPr>
            <w:r w:rsidRPr="000D27D2">
              <w:rPr>
                <w:rFonts w:ascii="Times New Roman" w:hAnsi="Times New Roman" w:cs="Times New Roman"/>
                <w:b/>
                <w:bCs/>
                <w:noProof/>
                <w:sz w:val="18"/>
                <w:szCs w:val="18"/>
              </w:rPr>
              <w:t>HS-O</w:t>
            </w:r>
          </w:p>
        </w:tc>
      </w:tr>
      <w:tr w:rsidR="006D3E6B" w:rsidRPr="001F3968" w14:paraId="230171DB" w14:textId="77777777" w:rsidTr="008562BC">
        <w:trPr>
          <w:trHeight w:val="1110"/>
          <w:jc w:val="center"/>
        </w:trPr>
        <w:tc>
          <w:tcPr>
            <w:tcW w:w="2578" w:type="dxa"/>
            <w:tcBorders>
              <w:top w:val="single" w:sz="4" w:space="0" w:color="auto"/>
              <w:bottom w:val="single" w:sz="4" w:space="0" w:color="auto"/>
            </w:tcBorders>
            <w:vAlign w:val="center"/>
          </w:tcPr>
          <w:p w14:paraId="791E607E" w14:textId="4DEF1696" w:rsidR="006D3E6B" w:rsidRPr="001F3968" w:rsidRDefault="003D3B4B" w:rsidP="003D3B4B">
            <w:pPr>
              <w:tabs>
                <w:tab w:val="left" w:pos="540"/>
              </w:tabs>
              <w:jc w:val="center"/>
              <w:rPr>
                <w:rFonts w:ascii="Times New Roman" w:hAnsi="Times New Roman" w:cs="Times New Roman"/>
                <w:sz w:val="18"/>
                <w:szCs w:val="18"/>
              </w:rPr>
            </w:pPr>
            <w:r w:rsidRPr="003D3B4B">
              <w:rPr>
                <w:rFonts w:ascii="Times New Roman" w:hAnsi="Times New Roman" w:cs="Times New Roman"/>
                <w:iCs/>
                <w:noProof/>
                <w:sz w:val="24"/>
                <w:szCs w:val="24"/>
              </w:rPr>
              <w:drawing>
                <wp:inline distT="0" distB="0" distL="0" distR="0" wp14:anchorId="6842686F" wp14:editId="0FD5B319">
                  <wp:extent cx="1444752" cy="548640"/>
                  <wp:effectExtent l="0" t="0" r="3175" b="3810"/>
                  <wp:docPr id="27" name="Picture 27"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accessory&#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1444752" cy="548640"/>
                          </a:xfrm>
                          <a:prstGeom prst="rect">
                            <a:avLst/>
                          </a:prstGeom>
                        </pic:spPr>
                      </pic:pic>
                    </a:graphicData>
                  </a:graphic>
                </wp:inline>
              </w:drawing>
            </w:r>
          </w:p>
        </w:tc>
        <w:tc>
          <w:tcPr>
            <w:tcW w:w="2970" w:type="dxa"/>
            <w:tcBorders>
              <w:top w:val="single" w:sz="4" w:space="0" w:color="auto"/>
              <w:bottom w:val="single" w:sz="4" w:space="0" w:color="auto"/>
            </w:tcBorders>
            <w:vAlign w:val="center"/>
          </w:tcPr>
          <w:p w14:paraId="1D68C68C" w14:textId="55425B1B" w:rsidR="006D3E6B" w:rsidRDefault="002E134C" w:rsidP="008562BC">
            <w:pPr>
              <w:tabs>
                <w:tab w:val="left" w:pos="540"/>
              </w:tabs>
              <w:rPr>
                <w:noProof/>
              </w:rPr>
            </w:pPr>
            <w:r>
              <w:rPr>
                <w:noProof/>
              </w:rPr>
              <w:drawing>
                <wp:inline distT="0" distB="0" distL="0" distR="0" wp14:anchorId="6DAE0FD8" wp14:editId="49A2C708">
                  <wp:extent cx="1792224" cy="1225296"/>
                  <wp:effectExtent l="0" t="0" r="0" b="0"/>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l="6851" t="9554" r="10643" b="10393"/>
                          <a:stretch/>
                        </pic:blipFill>
                        <pic:spPr bwMode="auto">
                          <a:xfrm>
                            <a:off x="0" y="0"/>
                            <a:ext cx="1792224" cy="1225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6" w:type="dxa"/>
            <w:tcBorders>
              <w:top w:val="single" w:sz="4" w:space="0" w:color="auto"/>
              <w:bottom w:val="single" w:sz="4" w:space="0" w:color="auto"/>
            </w:tcBorders>
            <w:vAlign w:val="center"/>
          </w:tcPr>
          <w:p w14:paraId="5795BD9A" w14:textId="0495CD6D" w:rsidR="006D3E6B" w:rsidRPr="001F3968" w:rsidRDefault="003D3B4B" w:rsidP="008562BC">
            <w:pPr>
              <w:tabs>
                <w:tab w:val="left" w:pos="540"/>
              </w:tabs>
              <w:rPr>
                <w:rFonts w:ascii="Times New Roman" w:hAnsi="Times New Roman" w:cs="Times New Roman"/>
                <w:noProof/>
                <w:sz w:val="18"/>
                <w:szCs w:val="18"/>
              </w:rPr>
            </w:pPr>
            <w:r w:rsidRPr="003D3B4B">
              <w:rPr>
                <w:rFonts w:ascii="Times New Roman" w:hAnsi="Times New Roman" w:cs="Times New Roman"/>
                <w:iCs/>
                <w:noProof/>
                <w:sz w:val="24"/>
                <w:szCs w:val="24"/>
              </w:rPr>
              <w:drawing>
                <wp:inline distT="0" distB="0" distL="0" distR="0" wp14:anchorId="01F681DA" wp14:editId="6803E053">
                  <wp:extent cx="1271016" cy="539496"/>
                  <wp:effectExtent l="0" t="0" r="5715" b="0"/>
                  <wp:docPr id="28" name="Picture 28"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 accessory&#10;&#10;Description automatically generated"/>
                          <pic:cNvPicPr/>
                        </pic:nvPicPr>
                        <pic:blipFill>
                          <a:blip r:embed="rId32"/>
                          <a:stretch>
                            <a:fillRect/>
                          </a:stretch>
                        </pic:blipFill>
                        <pic:spPr>
                          <a:xfrm>
                            <a:off x="0" y="0"/>
                            <a:ext cx="1271016" cy="539496"/>
                          </a:xfrm>
                          <a:prstGeom prst="rect">
                            <a:avLst/>
                          </a:prstGeom>
                        </pic:spPr>
                      </pic:pic>
                    </a:graphicData>
                  </a:graphic>
                </wp:inline>
              </w:drawing>
            </w:r>
          </w:p>
        </w:tc>
        <w:tc>
          <w:tcPr>
            <w:tcW w:w="3003" w:type="dxa"/>
            <w:tcBorders>
              <w:top w:val="single" w:sz="4" w:space="0" w:color="auto"/>
              <w:bottom w:val="single" w:sz="4" w:space="0" w:color="auto"/>
            </w:tcBorders>
            <w:vAlign w:val="center"/>
          </w:tcPr>
          <w:p w14:paraId="2697A77F" w14:textId="1F4AD9A6" w:rsidR="006D3E6B" w:rsidRPr="001F3968" w:rsidRDefault="00EE49F8" w:rsidP="008562BC">
            <w:pPr>
              <w:tabs>
                <w:tab w:val="left" w:pos="540"/>
              </w:tabs>
              <w:rPr>
                <w:rFonts w:ascii="Times New Roman" w:hAnsi="Times New Roman" w:cs="Times New Roman"/>
                <w:noProof/>
                <w:sz w:val="18"/>
                <w:szCs w:val="18"/>
              </w:rPr>
            </w:pPr>
            <w:r>
              <w:rPr>
                <w:noProof/>
              </w:rPr>
              <w:drawing>
                <wp:inline distT="0" distB="0" distL="0" distR="0" wp14:anchorId="158C8302" wp14:editId="4A8AA510">
                  <wp:extent cx="1792224" cy="1234440"/>
                  <wp:effectExtent l="0" t="0" r="0" b="3810"/>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792224" cy="1234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134C" w:rsidRPr="001F3968" w14:paraId="4881503E" w14:textId="77777777" w:rsidTr="0007443F">
        <w:trPr>
          <w:trHeight w:val="233"/>
          <w:jc w:val="center"/>
        </w:trPr>
        <w:tc>
          <w:tcPr>
            <w:tcW w:w="5548" w:type="dxa"/>
            <w:gridSpan w:val="2"/>
            <w:tcBorders>
              <w:top w:val="single" w:sz="4" w:space="0" w:color="auto"/>
              <w:bottom w:val="single" w:sz="4" w:space="0" w:color="auto"/>
            </w:tcBorders>
            <w:vAlign w:val="center"/>
          </w:tcPr>
          <w:p w14:paraId="289B1ECD" w14:textId="3B0063BF" w:rsidR="002E134C" w:rsidRDefault="002E134C" w:rsidP="002E134C">
            <w:pPr>
              <w:tabs>
                <w:tab w:val="left" w:pos="540"/>
              </w:tabs>
              <w:jc w:val="center"/>
              <w:rPr>
                <w:noProof/>
              </w:rPr>
            </w:pPr>
            <w:r>
              <w:rPr>
                <w:rFonts w:ascii="Times New Roman" w:hAnsi="Times New Roman" w:cs="Times New Roman"/>
                <w:b/>
                <w:sz w:val="18"/>
                <w:szCs w:val="18"/>
              </w:rPr>
              <w:t>FO-O</w:t>
            </w:r>
          </w:p>
        </w:tc>
        <w:tc>
          <w:tcPr>
            <w:tcW w:w="2206" w:type="dxa"/>
            <w:tcBorders>
              <w:top w:val="single" w:sz="4" w:space="0" w:color="auto"/>
              <w:bottom w:val="single" w:sz="4" w:space="0" w:color="auto"/>
            </w:tcBorders>
            <w:vAlign w:val="center"/>
          </w:tcPr>
          <w:p w14:paraId="61F96A39" w14:textId="77777777" w:rsidR="002E134C" w:rsidRPr="001F3968" w:rsidRDefault="002E134C" w:rsidP="008562BC">
            <w:pPr>
              <w:tabs>
                <w:tab w:val="left" w:pos="540"/>
              </w:tabs>
              <w:rPr>
                <w:rFonts w:ascii="Times New Roman" w:hAnsi="Times New Roman" w:cs="Times New Roman"/>
                <w:noProof/>
                <w:sz w:val="18"/>
                <w:szCs w:val="18"/>
              </w:rPr>
            </w:pPr>
          </w:p>
        </w:tc>
        <w:tc>
          <w:tcPr>
            <w:tcW w:w="3003" w:type="dxa"/>
            <w:tcBorders>
              <w:top w:val="single" w:sz="4" w:space="0" w:color="auto"/>
              <w:bottom w:val="single" w:sz="4" w:space="0" w:color="auto"/>
            </w:tcBorders>
            <w:vAlign w:val="center"/>
          </w:tcPr>
          <w:p w14:paraId="386CFF0C" w14:textId="6651B7C5" w:rsidR="002E134C" w:rsidRPr="00ED1E47" w:rsidRDefault="00ED1E47" w:rsidP="008562BC">
            <w:pPr>
              <w:tabs>
                <w:tab w:val="left" w:pos="540"/>
              </w:tabs>
              <w:rPr>
                <w:rFonts w:ascii="Times New Roman" w:hAnsi="Times New Roman" w:cs="Times New Roman"/>
                <w:b/>
                <w:bCs/>
                <w:noProof/>
                <w:sz w:val="18"/>
                <w:szCs w:val="18"/>
              </w:rPr>
            </w:pPr>
            <w:r w:rsidRPr="00ED1E47">
              <w:rPr>
                <w:rFonts w:ascii="Times New Roman" w:hAnsi="Times New Roman" w:cs="Times New Roman"/>
                <w:b/>
                <w:bCs/>
                <w:noProof/>
                <w:sz w:val="18"/>
                <w:szCs w:val="18"/>
              </w:rPr>
              <w:t>FS-O</w:t>
            </w:r>
          </w:p>
        </w:tc>
      </w:tr>
    </w:tbl>
    <w:p w14:paraId="3F9615B1" w14:textId="77777777" w:rsidR="00294262" w:rsidRPr="001F3968" w:rsidRDefault="00294262" w:rsidP="00B33D3E">
      <w:pPr>
        <w:spacing w:after="0" w:line="240" w:lineRule="auto"/>
        <w:jc w:val="center"/>
        <w:rPr>
          <w:rFonts w:cstheme="minorHAnsi"/>
          <w:b/>
          <w:bCs/>
          <w:sz w:val="18"/>
          <w:szCs w:val="18"/>
        </w:rPr>
      </w:pPr>
    </w:p>
    <w:p w14:paraId="1DA7D833" w14:textId="77F07488" w:rsidR="00B33D3E" w:rsidRPr="009D6062" w:rsidRDefault="00D47150" w:rsidP="00501EA4">
      <w:pPr>
        <w:spacing w:after="0" w:line="240" w:lineRule="auto"/>
        <w:jc w:val="center"/>
        <w:rPr>
          <w:rFonts w:ascii="Times New Roman" w:hAnsi="Times New Roman" w:cs="Times New Roman"/>
          <w:sz w:val="18"/>
          <w:szCs w:val="18"/>
        </w:rPr>
      </w:pPr>
      <w:r w:rsidRPr="00BA4E60">
        <w:rPr>
          <w:rFonts w:ascii="Times New Roman" w:hAnsi="Times New Roman" w:cs="Times New Roman"/>
          <w:sz w:val="18"/>
          <w:szCs w:val="18"/>
        </w:rPr>
        <w:t>Fig</w:t>
      </w:r>
      <w:r w:rsidR="00040601">
        <w:rPr>
          <w:rFonts w:ascii="Times New Roman" w:hAnsi="Times New Roman" w:cs="Times New Roman"/>
          <w:sz w:val="18"/>
          <w:szCs w:val="18"/>
        </w:rPr>
        <w:t>ure</w:t>
      </w:r>
      <w:r w:rsidR="0001338B">
        <w:rPr>
          <w:rFonts w:ascii="Times New Roman" w:hAnsi="Times New Roman" w:cs="Times New Roman"/>
          <w:sz w:val="18"/>
          <w:szCs w:val="18"/>
        </w:rPr>
        <w:t>.</w:t>
      </w:r>
      <w:r w:rsidR="00D23864">
        <w:rPr>
          <w:rFonts w:ascii="Times New Roman" w:hAnsi="Times New Roman" w:cs="Times New Roman"/>
          <w:sz w:val="18"/>
          <w:szCs w:val="18"/>
        </w:rPr>
        <w:t xml:space="preserve"> </w:t>
      </w:r>
      <w:r w:rsidRPr="00BA4E60">
        <w:rPr>
          <w:rFonts w:ascii="Times New Roman" w:hAnsi="Times New Roman" w:cs="Times New Roman"/>
          <w:sz w:val="18"/>
          <w:szCs w:val="18"/>
        </w:rPr>
        <w:t>S</w:t>
      </w:r>
      <w:r w:rsidR="005C38CB" w:rsidRPr="00BA4E60">
        <w:rPr>
          <w:rFonts w:ascii="Times New Roman" w:hAnsi="Times New Roman" w:cs="Times New Roman"/>
          <w:sz w:val="18"/>
          <w:szCs w:val="18"/>
        </w:rPr>
        <w:t>2</w:t>
      </w:r>
      <w:r w:rsidRPr="00BA4E60">
        <w:rPr>
          <w:rFonts w:ascii="Times New Roman" w:hAnsi="Times New Roman" w:cs="Times New Roman"/>
          <w:sz w:val="18"/>
          <w:szCs w:val="18"/>
        </w:rPr>
        <w:t>a</w:t>
      </w:r>
      <w:r w:rsidR="00B33D3E" w:rsidRPr="001F3968">
        <w:rPr>
          <w:rFonts w:ascii="Times New Roman" w:hAnsi="Times New Roman" w:cs="Times New Roman"/>
          <w:b/>
          <w:bCs/>
          <w:sz w:val="18"/>
          <w:szCs w:val="18"/>
        </w:rPr>
        <w:t>.</w:t>
      </w:r>
      <w:r w:rsidR="00B33D3E" w:rsidRPr="001F3968">
        <w:rPr>
          <w:rFonts w:ascii="Times New Roman" w:hAnsi="Times New Roman" w:cs="Times New Roman"/>
          <w:sz w:val="18"/>
          <w:szCs w:val="18"/>
          <w:shd w:val="clear" w:color="auto" w:fill="FFFFFF"/>
        </w:rPr>
        <w:t xml:space="preserve"> </w:t>
      </w:r>
      <w:r w:rsidR="00B33D3E" w:rsidRPr="001F3968">
        <w:rPr>
          <w:rFonts w:ascii="Times New Roman" w:hAnsi="Times New Roman" w:cs="Times New Roman"/>
          <w:sz w:val="18"/>
          <w:szCs w:val="18"/>
        </w:rPr>
        <w:t xml:space="preserve">NCI isosurface </w:t>
      </w:r>
      <w:r w:rsidR="007A481F" w:rsidRPr="007A481F">
        <w:rPr>
          <w:rFonts w:ascii="Times New Roman" w:hAnsi="Times New Roman" w:cs="Times New Roman"/>
          <w:sz w:val="18"/>
          <w:szCs w:val="18"/>
        </w:rPr>
        <w:t>and 2D-plots of reduced density gradient (RDG) versus the electron density multiplied by the sign of the second Hessian eigenvalue (sign(λ</w:t>
      </w:r>
      <w:r w:rsidR="007A481F" w:rsidRPr="005053E4">
        <w:rPr>
          <w:rFonts w:ascii="Times New Roman" w:hAnsi="Times New Roman" w:cs="Times New Roman"/>
          <w:sz w:val="18"/>
          <w:szCs w:val="18"/>
          <w:vertAlign w:val="subscript"/>
        </w:rPr>
        <w:t>2</w:t>
      </w:r>
      <w:r w:rsidR="007A481F" w:rsidRPr="007A481F">
        <w:rPr>
          <w:rFonts w:ascii="Times New Roman" w:hAnsi="Times New Roman" w:cs="Times New Roman"/>
          <w:sz w:val="18"/>
          <w:szCs w:val="18"/>
        </w:rPr>
        <w:t>)ρ(</w:t>
      </w:r>
      <w:r w:rsidR="007904FB" w:rsidRPr="00201C76">
        <w:rPr>
          <w:rFonts w:ascii="Times New Roman" w:eastAsia="Times New Roman" w:hAnsi="Times New Roman" w:cs="Times New Roman"/>
          <w:bCs/>
          <w:sz w:val="18"/>
          <w:szCs w:val="18"/>
          <w:lang w:val="pt-BR"/>
        </w:rPr>
        <w:t>r</w:t>
      </w:r>
      <w:r w:rsidR="007904FB" w:rsidRPr="00201C76">
        <w:rPr>
          <w:rFonts w:ascii="Times New Roman" w:eastAsia="Times New Roman" w:hAnsi="Times New Roman" w:cs="Times New Roman"/>
          <w:bCs/>
          <w:sz w:val="18"/>
          <w:szCs w:val="18"/>
          <w:vertAlign w:val="subscript"/>
          <w:lang w:val="pt-BR"/>
        </w:rPr>
        <w:t>C</w:t>
      </w:r>
      <w:r w:rsidR="007A481F" w:rsidRPr="007A481F">
        <w:rPr>
          <w:rFonts w:ascii="Times New Roman" w:hAnsi="Times New Roman" w:cs="Times New Roman"/>
          <w:sz w:val="18"/>
          <w:szCs w:val="18"/>
        </w:rPr>
        <w:t>))</w:t>
      </w:r>
      <w:r w:rsidR="00B33D3E" w:rsidRPr="001F3968">
        <w:rPr>
          <w:rFonts w:ascii="Times New Roman" w:hAnsi="Times New Roman" w:cs="Times New Roman"/>
          <w:sz w:val="18"/>
          <w:szCs w:val="18"/>
        </w:rPr>
        <w:t xml:space="preserve"> for </w:t>
      </w:r>
      <w:r w:rsidR="00D03E31">
        <w:rPr>
          <w:rFonts w:ascii="Times New Roman" w:hAnsi="Times New Roman" w:cs="Times New Roman"/>
          <w:b/>
          <w:bCs/>
          <w:sz w:val="18"/>
          <w:szCs w:val="18"/>
        </w:rPr>
        <w:t>RZ</w:t>
      </w:r>
      <w:r w:rsidR="00B33D3E" w:rsidRPr="001F3968">
        <w:rPr>
          <w:rFonts w:ascii="Times New Roman" w:hAnsi="Times New Roman" w:cs="Times New Roman"/>
          <w:b/>
          <w:bCs/>
          <w:sz w:val="18"/>
          <w:szCs w:val="18"/>
        </w:rPr>
        <w:t>-</w:t>
      </w:r>
      <w:r w:rsidR="00D03E31">
        <w:rPr>
          <w:rFonts w:ascii="Times New Roman" w:hAnsi="Times New Roman" w:cs="Times New Roman"/>
          <w:b/>
          <w:bCs/>
          <w:sz w:val="18"/>
          <w:szCs w:val="18"/>
        </w:rPr>
        <w:t>O</w:t>
      </w:r>
      <w:r w:rsidR="00B33D3E" w:rsidRPr="001F3968">
        <w:rPr>
          <w:rFonts w:ascii="Times New Roman" w:hAnsi="Times New Roman" w:cs="Times New Roman"/>
          <w:sz w:val="18"/>
          <w:szCs w:val="18"/>
        </w:rPr>
        <w:t xml:space="preserve"> complexes</w:t>
      </w:r>
      <w:r w:rsidR="009D6062">
        <w:rPr>
          <w:rFonts w:ascii="Times New Roman" w:hAnsi="Times New Roman" w:cs="Times New Roman"/>
          <w:sz w:val="18"/>
          <w:szCs w:val="18"/>
        </w:rPr>
        <w:t>, with R= CH</w:t>
      </w:r>
      <w:r w:rsidR="009D6062">
        <w:rPr>
          <w:rFonts w:ascii="Times New Roman" w:hAnsi="Times New Roman" w:cs="Times New Roman"/>
          <w:sz w:val="18"/>
          <w:szCs w:val="18"/>
          <w:vertAlign w:val="subscript"/>
        </w:rPr>
        <w:t>3</w:t>
      </w:r>
      <w:r w:rsidR="009D6062">
        <w:rPr>
          <w:rFonts w:ascii="Times New Roman" w:hAnsi="Times New Roman" w:cs="Times New Roman"/>
          <w:sz w:val="18"/>
          <w:szCs w:val="18"/>
        </w:rPr>
        <w:t xml:space="preserve">, H, F; and Z = O, S. </w:t>
      </w:r>
    </w:p>
    <w:p w14:paraId="377E29C6" w14:textId="105A6B11" w:rsidR="00B33D3E" w:rsidRPr="001F3968" w:rsidRDefault="00B33D3E" w:rsidP="00501EA4">
      <w:pPr>
        <w:jc w:val="center"/>
        <w:rPr>
          <w:rFonts w:ascii="Times New Roman" w:hAnsi="Times New Roman" w:cs="Times New Roman"/>
          <w:sz w:val="18"/>
          <w:szCs w:val="18"/>
        </w:rPr>
      </w:pPr>
      <w:r w:rsidRPr="001F3968">
        <w:rPr>
          <w:rFonts w:ascii="Times New Roman" w:hAnsi="Times New Roman" w:cs="Times New Roman"/>
          <w:sz w:val="18"/>
          <w:szCs w:val="18"/>
        </w:rPr>
        <w:t>(</w:t>
      </w:r>
      <w:r w:rsidRPr="001F3968">
        <w:rPr>
          <w:rFonts w:ascii="Times New Roman" w:hAnsi="Times New Roman" w:cs="Times New Roman"/>
          <w:i/>
          <w:iCs/>
          <w:sz w:val="18"/>
          <w:szCs w:val="18"/>
        </w:rPr>
        <w:t>The surfaces are colored on a blue-green-red scale according to the values of sign(λ</w:t>
      </w:r>
      <w:r w:rsidRPr="001F3968">
        <w:rPr>
          <w:rFonts w:ascii="Times New Roman" w:hAnsi="Times New Roman" w:cs="Times New Roman"/>
          <w:i/>
          <w:iCs/>
          <w:sz w:val="18"/>
          <w:szCs w:val="18"/>
          <w:vertAlign w:val="subscript"/>
        </w:rPr>
        <w:t>2</w:t>
      </w:r>
      <w:r w:rsidRPr="001F3968">
        <w:rPr>
          <w:rFonts w:ascii="Times New Roman" w:hAnsi="Times New Roman" w:cs="Times New Roman"/>
          <w:i/>
          <w:iCs/>
          <w:sz w:val="18"/>
          <w:szCs w:val="18"/>
        </w:rPr>
        <w:t>)ρ(r</w:t>
      </w:r>
      <w:r w:rsidR="007904FB" w:rsidRPr="00201C76">
        <w:rPr>
          <w:rFonts w:ascii="Times New Roman" w:hAnsi="Times New Roman" w:cs="Times New Roman"/>
          <w:i/>
          <w:iCs/>
          <w:sz w:val="18"/>
          <w:szCs w:val="18"/>
          <w:vertAlign w:val="subscript"/>
        </w:rPr>
        <w:t>C</w:t>
      </w:r>
      <w:r w:rsidRPr="001F3968">
        <w:rPr>
          <w:rFonts w:ascii="Times New Roman" w:hAnsi="Times New Roman" w:cs="Times New Roman"/>
          <w:i/>
          <w:iCs/>
          <w:sz w:val="18"/>
          <w:szCs w:val="18"/>
        </w:rPr>
        <w:t xml:space="preserve">) ranging </w:t>
      </w:r>
      <w:r w:rsidRPr="00C815FB">
        <w:rPr>
          <w:rFonts w:ascii="Times New Roman" w:hAnsi="Times New Roman" w:cs="Times New Roman"/>
          <w:i/>
          <w:iCs/>
          <w:sz w:val="18"/>
          <w:szCs w:val="18"/>
        </w:rPr>
        <w:t>from −0.0</w:t>
      </w:r>
      <w:r w:rsidR="00C815FB" w:rsidRPr="00C815FB">
        <w:rPr>
          <w:rFonts w:ascii="Times New Roman" w:hAnsi="Times New Roman" w:cs="Times New Roman"/>
          <w:i/>
          <w:iCs/>
          <w:sz w:val="18"/>
          <w:szCs w:val="18"/>
        </w:rPr>
        <w:t>5</w:t>
      </w:r>
      <w:r w:rsidRPr="00C815FB">
        <w:rPr>
          <w:rFonts w:ascii="Times New Roman" w:hAnsi="Times New Roman" w:cs="Times New Roman"/>
          <w:i/>
          <w:iCs/>
          <w:sz w:val="18"/>
          <w:szCs w:val="18"/>
        </w:rPr>
        <w:t xml:space="preserve"> to 0.0</w:t>
      </w:r>
      <w:r w:rsidR="00C815FB" w:rsidRPr="00C815FB">
        <w:rPr>
          <w:rFonts w:ascii="Times New Roman" w:hAnsi="Times New Roman" w:cs="Times New Roman"/>
          <w:i/>
          <w:iCs/>
          <w:sz w:val="18"/>
          <w:szCs w:val="18"/>
        </w:rPr>
        <w:t>5</w:t>
      </w:r>
      <w:r w:rsidRPr="001F3968">
        <w:rPr>
          <w:rFonts w:ascii="Times New Roman" w:hAnsi="Times New Roman" w:cs="Times New Roman"/>
          <w:i/>
          <w:iCs/>
          <w:sz w:val="18"/>
          <w:szCs w:val="18"/>
        </w:rPr>
        <w:t xml:space="preserve"> au</w:t>
      </w:r>
      <w:r w:rsidRPr="001F3968">
        <w:rPr>
          <w:rFonts w:ascii="Times New Roman" w:hAnsi="Times New Roman" w:cs="Times New Roman"/>
          <w:sz w:val="18"/>
          <w:szCs w:val="18"/>
        </w:rPr>
        <w:t>)</w:t>
      </w:r>
    </w:p>
    <w:p w14:paraId="50BA1376" w14:textId="77777777" w:rsidR="00D03E31" w:rsidRDefault="00D03E31"/>
    <w:p w14:paraId="6B1C751B" w14:textId="77777777" w:rsidR="00D03E31" w:rsidRDefault="00D03E31"/>
    <w:p w14:paraId="5DDC67FA" w14:textId="376A6E87" w:rsidR="00D03E31" w:rsidRDefault="00D03E31"/>
    <w:p w14:paraId="3A1F94A4" w14:textId="21AA3C4B" w:rsidR="00D03E31" w:rsidRDefault="00D03E31"/>
    <w:p w14:paraId="644BEF0B" w14:textId="21F17659" w:rsidR="00D03E31" w:rsidRDefault="00D03E31"/>
    <w:p w14:paraId="4755FC7D" w14:textId="48C41E2D" w:rsidR="008C4E11" w:rsidRDefault="008C4E11"/>
    <w:p w14:paraId="26C68B3A" w14:textId="29D7F29C" w:rsidR="008C4E11" w:rsidRDefault="008C4E11"/>
    <w:p w14:paraId="5C830989" w14:textId="2A11B5D2" w:rsidR="008C4E11" w:rsidRDefault="008C4E11"/>
    <w:p w14:paraId="04790618" w14:textId="31EB812A" w:rsidR="008C4E11" w:rsidRDefault="008C4E11"/>
    <w:p w14:paraId="32C6F5CF" w14:textId="15D0DFF7" w:rsidR="008C4E11" w:rsidRDefault="008C4E11"/>
    <w:p w14:paraId="092CD170" w14:textId="793E2C5C" w:rsidR="008C4E11" w:rsidRDefault="008C4E11"/>
    <w:p w14:paraId="2542D81B" w14:textId="77777777" w:rsidR="003F7A40" w:rsidRDefault="003F7A40"/>
    <w:p w14:paraId="44CC08BF" w14:textId="77777777" w:rsidR="00BD2D72" w:rsidRPr="00BD2D72" w:rsidRDefault="00BD2D72" w:rsidP="00BD2D72">
      <w:pPr>
        <w:spacing w:after="0"/>
        <w:rPr>
          <w:rFonts w:ascii="Times New Roman" w:hAnsi="Times New Roman" w:cs="Times New Roman"/>
          <w:sz w:val="24"/>
          <w:szCs w:val="24"/>
        </w:rPr>
      </w:pPr>
    </w:p>
    <w:tbl>
      <w:tblPr>
        <w:tblStyle w:val="TableGrid"/>
        <w:tblW w:w="10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970"/>
        <w:gridCol w:w="2206"/>
        <w:gridCol w:w="3003"/>
      </w:tblGrid>
      <w:tr w:rsidR="00D03E31" w:rsidRPr="001F3968" w14:paraId="788842BC" w14:textId="77777777" w:rsidTr="005053E4">
        <w:trPr>
          <w:jc w:val="center"/>
        </w:trPr>
        <w:tc>
          <w:tcPr>
            <w:tcW w:w="2578" w:type="dxa"/>
            <w:tcBorders>
              <w:top w:val="single" w:sz="4" w:space="0" w:color="auto"/>
              <w:bottom w:val="single" w:sz="4" w:space="0" w:color="auto"/>
            </w:tcBorders>
            <w:shd w:val="clear" w:color="auto" w:fill="FFFFFF" w:themeFill="background1"/>
            <w:vAlign w:val="center"/>
          </w:tcPr>
          <w:p w14:paraId="501E5B3A" w14:textId="427E0389" w:rsidR="00D03E31" w:rsidRPr="001F3968" w:rsidRDefault="00D03E31" w:rsidP="0007443F">
            <w:pPr>
              <w:tabs>
                <w:tab w:val="left" w:pos="540"/>
              </w:tabs>
              <w:jc w:val="center"/>
              <w:rPr>
                <w:rFonts w:ascii="Times New Roman" w:hAnsi="Times New Roman" w:cs="Times New Roman"/>
                <w:sz w:val="18"/>
                <w:szCs w:val="18"/>
              </w:rPr>
            </w:pPr>
            <w:r w:rsidRPr="001F3968">
              <w:rPr>
                <w:rFonts w:ascii="Times New Roman" w:hAnsi="Times New Roman" w:cs="Times New Roman"/>
                <w:b/>
                <w:sz w:val="18"/>
                <w:szCs w:val="18"/>
                <w:shd w:val="clear" w:color="auto" w:fill="FFFCF0"/>
              </w:rPr>
              <w:lastRenderedPageBreak/>
              <w:t>NCI isosurface</w:t>
            </w:r>
            <w:r w:rsidR="000804B6">
              <w:rPr>
                <w:rFonts w:ascii="Times New Roman" w:hAnsi="Times New Roman" w:cs="Times New Roman"/>
                <w:b/>
                <w:sz w:val="18"/>
                <w:szCs w:val="18"/>
                <w:shd w:val="clear" w:color="auto" w:fill="FFFCF0"/>
              </w:rPr>
              <w:t xml:space="preserve"> (3D)</w:t>
            </w:r>
          </w:p>
        </w:tc>
        <w:tc>
          <w:tcPr>
            <w:tcW w:w="2970" w:type="dxa"/>
            <w:tcBorders>
              <w:top w:val="single" w:sz="4" w:space="0" w:color="auto"/>
              <w:bottom w:val="single" w:sz="4" w:space="0" w:color="auto"/>
            </w:tcBorders>
            <w:shd w:val="clear" w:color="auto" w:fill="FFFFFF" w:themeFill="background1"/>
            <w:vAlign w:val="center"/>
          </w:tcPr>
          <w:p w14:paraId="379E9EEE" w14:textId="7898C685" w:rsidR="00D03E31" w:rsidRPr="007A481F" w:rsidRDefault="00B013F3" w:rsidP="0007443F">
            <w:pPr>
              <w:tabs>
                <w:tab w:val="left" w:pos="540"/>
              </w:tabs>
              <w:jc w:val="center"/>
              <w:rPr>
                <w:rFonts w:ascii="Times New Roman" w:hAnsi="Times New Roman" w:cs="Times New Roman"/>
                <w:sz w:val="18"/>
                <w:szCs w:val="18"/>
              </w:rPr>
            </w:pPr>
            <w:r w:rsidRPr="005053E4">
              <w:rPr>
                <w:rFonts w:ascii="Times New Roman" w:hAnsi="Times New Roman" w:cs="Times New Roman"/>
                <w:b/>
                <w:sz w:val="18"/>
                <w:szCs w:val="18"/>
                <w:shd w:val="clear" w:color="auto" w:fill="FFFCF0"/>
              </w:rPr>
              <w:t>2D-</w:t>
            </w:r>
            <w:r w:rsidR="00D03E31" w:rsidRPr="007A481F">
              <w:rPr>
                <w:rFonts w:ascii="Times New Roman" w:hAnsi="Times New Roman" w:cs="Times New Roman"/>
                <w:b/>
                <w:sz w:val="18"/>
                <w:szCs w:val="18"/>
                <w:shd w:val="clear" w:color="auto" w:fill="FFFCF0"/>
              </w:rPr>
              <w:t>Plots</w:t>
            </w:r>
          </w:p>
        </w:tc>
        <w:tc>
          <w:tcPr>
            <w:tcW w:w="2206" w:type="dxa"/>
            <w:tcBorders>
              <w:top w:val="single" w:sz="4" w:space="0" w:color="auto"/>
              <w:bottom w:val="single" w:sz="4" w:space="0" w:color="auto"/>
            </w:tcBorders>
            <w:shd w:val="clear" w:color="auto" w:fill="FFFFFF" w:themeFill="background1"/>
            <w:vAlign w:val="center"/>
          </w:tcPr>
          <w:p w14:paraId="5B43E8A6" w14:textId="60CC9510" w:rsidR="00D03E31" w:rsidRPr="007A481F" w:rsidRDefault="00D03E31" w:rsidP="000804B6">
            <w:pPr>
              <w:tabs>
                <w:tab w:val="left" w:pos="540"/>
              </w:tabs>
              <w:jc w:val="center"/>
              <w:rPr>
                <w:rFonts w:ascii="Times New Roman" w:hAnsi="Times New Roman" w:cs="Times New Roman"/>
                <w:sz w:val="18"/>
                <w:szCs w:val="18"/>
              </w:rPr>
            </w:pPr>
            <w:r w:rsidRPr="007A481F">
              <w:rPr>
                <w:rFonts w:ascii="Times New Roman" w:hAnsi="Times New Roman" w:cs="Times New Roman"/>
                <w:b/>
                <w:sz w:val="18"/>
                <w:szCs w:val="18"/>
                <w:shd w:val="clear" w:color="auto" w:fill="FFFCF0"/>
              </w:rPr>
              <w:t>NCI isosurface</w:t>
            </w:r>
            <w:r w:rsidR="000804B6">
              <w:rPr>
                <w:rFonts w:ascii="Times New Roman" w:hAnsi="Times New Roman" w:cs="Times New Roman"/>
                <w:b/>
                <w:sz w:val="18"/>
                <w:szCs w:val="18"/>
                <w:shd w:val="clear" w:color="auto" w:fill="FFFCF0"/>
              </w:rPr>
              <w:t xml:space="preserve"> (3D)</w:t>
            </w:r>
          </w:p>
        </w:tc>
        <w:tc>
          <w:tcPr>
            <w:tcW w:w="3003" w:type="dxa"/>
            <w:tcBorders>
              <w:top w:val="single" w:sz="4" w:space="0" w:color="auto"/>
              <w:bottom w:val="single" w:sz="4" w:space="0" w:color="auto"/>
            </w:tcBorders>
            <w:shd w:val="clear" w:color="auto" w:fill="FFFFFF" w:themeFill="background1"/>
            <w:vAlign w:val="center"/>
          </w:tcPr>
          <w:p w14:paraId="5741207D" w14:textId="30702A33" w:rsidR="00D03E31" w:rsidRPr="007A481F" w:rsidRDefault="00B013F3" w:rsidP="0007443F">
            <w:pPr>
              <w:tabs>
                <w:tab w:val="left" w:pos="540"/>
              </w:tabs>
              <w:jc w:val="center"/>
              <w:rPr>
                <w:rFonts w:ascii="Times New Roman" w:hAnsi="Times New Roman" w:cs="Times New Roman"/>
                <w:sz w:val="18"/>
                <w:szCs w:val="18"/>
              </w:rPr>
            </w:pPr>
            <w:r w:rsidRPr="005053E4">
              <w:rPr>
                <w:rFonts w:ascii="Times New Roman" w:hAnsi="Times New Roman" w:cs="Times New Roman"/>
                <w:b/>
                <w:sz w:val="18"/>
                <w:szCs w:val="18"/>
                <w:shd w:val="clear" w:color="auto" w:fill="FFFCF0"/>
              </w:rPr>
              <w:t>2D-</w:t>
            </w:r>
            <w:r w:rsidR="00D03E31" w:rsidRPr="007A481F">
              <w:rPr>
                <w:rFonts w:ascii="Times New Roman" w:hAnsi="Times New Roman" w:cs="Times New Roman"/>
                <w:b/>
                <w:sz w:val="18"/>
                <w:szCs w:val="18"/>
                <w:shd w:val="clear" w:color="auto" w:fill="FFFCF0"/>
              </w:rPr>
              <w:t>Plots</w:t>
            </w:r>
          </w:p>
        </w:tc>
      </w:tr>
      <w:tr w:rsidR="00D03E31" w:rsidRPr="001F3968" w14:paraId="5A8FECD1" w14:textId="77777777" w:rsidTr="0007443F">
        <w:trPr>
          <w:trHeight w:val="1110"/>
          <w:jc w:val="center"/>
        </w:trPr>
        <w:tc>
          <w:tcPr>
            <w:tcW w:w="2578" w:type="dxa"/>
            <w:tcBorders>
              <w:top w:val="single" w:sz="4" w:space="0" w:color="auto"/>
            </w:tcBorders>
            <w:vAlign w:val="center"/>
            <w:hideMark/>
          </w:tcPr>
          <w:p w14:paraId="1E7512A5" w14:textId="65960658" w:rsidR="00D03E31" w:rsidRPr="001F3968" w:rsidRDefault="00A256E9" w:rsidP="0007443F">
            <w:pPr>
              <w:jc w:val="center"/>
              <w:rPr>
                <w:rFonts w:ascii="Times New Roman" w:hAnsi="Times New Roman" w:cs="Times New Roman"/>
                <w:sz w:val="18"/>
                <w:szCs w:val="18"/>
              </w:rPr>
            </w:pPr>
            <w:r w:rsidRPr="00A256E9">
              <w:rPr>
                <w:noProof/>
              </w:rPr>
              <w:drawing>
                <wp:inline distT="0" distB="0" distL="0" distR="0" wp14:anchorId="477E53D5" wp14:editId="07DA9689">
                  <wp:extent cx="1453896" cy="603504"/>
                  <wp:effectExtent l="0" t="0" r="0" b="6350"/>
                  <wp:docPr id="43" name="Picture 43"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indoor, accessory&#10;&#10;Description automatically generated"/>
                          <pic:cNvPicPr/>
                        </pic:nvPicPr>
                        <pic:blipFill>
                          <a:blip r:embed="rId34"/>
                          <a:stretch>
                            <a:fillRect/>
                          </a:stretch>
                        </pic:blipFill>
                        <pic:spPr>
                          <a:xfrm>
                            <a:off x="0" y="0"/>
                            <a:ext cx="1453896" cy="603504"/>
                          </a:xfrm>
                          <a:prstGeom prst="rect">
                            <a:avLst/>
                          </a:prstGeom>
                        </pic:spPr>
                      </pic:pic>
                    </a:graphicData>
                  </a:graphic>
                </wp:inline>
              </w:drawing>
            </w:r>
          </w:p>
        </w:tc>
        <w:tc>
          <w:tcPr>
            <w:tcW w:w="2970" w:type="dxa"/>
            <w:tcBorders>
              <w:top w:val="single" w:sz="4" w:space="0" w:color="auto"/>
            </w:tcBorders>
            <w:vAlign w:val="center"/>
            <w:hideMark/>
          </w:tcPr>
          <w:p w14:paraId="0C591099" w14:textId="18F8128F" w:rsidR="00D03E31" w:rsidRPr="001F3968" w:rsidRDefault="00A256E9" w:rsidP="0007443F">
            <w:pPr>
              <w:spacing w:before="40" w:after="40"/>
              <w:jc w:val="center"/>
              <w:rPr>
                <w:rFonts w:ascii="Times New Roman" w:hAnsi="Times New Roman" w:cs="Times New Roman"/>
                <w:sz w:val="18"/>
                <w:szCs w:val="18"/>
              </w:rPr>
            </w:pPr>
            <w:r>
              <w:rPr>
                <w:noProof/>
              </w:rPr>
              <w:drawing>
                <wp:inline distT="0" distB="0" distL="0" distR="0" wp14:anchorId="7FECC14D" wp14:editId="38C0A082">
                  <wp:extent cx="1792224" cy="1225296"/>
                  <wp:effectExtent l="0" t="0" r="0" b="0"/>
                  <wp:docPr id="42" name="Picture 4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histogram&#10;&#10;Description automatically generated"/>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792224" cy="1225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6" w:type="dxa"/>
            <w:tcBorders>
              <w:top w:val="single" w:sz="4" w:space="0" w:color="auto"/>
            </w:tcBorders>
            <w:vAlign w:val="center"/>
            <w:hideMark/>
          </w:tcPr>
          <w:p w14:paraId="4FDE6A17" w14:textId="3257DC3D" w:rsidR="00D03E31" w:rsidRPr="001F3968" w:rsidRDefault="00070848" w:rsidP="0007443F">
            <w:pPr>
              <w:tabs>
                <w:tab w:val="left" w:pos="540"/>
              </w:tabs>
              <w:jc w:val="center"/>
              <w:rPr>
                <w:rFonts w:ascii="Times New Roman" w:hAnsi="Times New Roman" w:cs="Times New Roman"/>
                <w:sz w:val="18"/>
                <w:szCs w:val="18"/>
              </w:rPr>
            </w:pPr>
            <w:r w:rsidRPr="00070848">
              <w:rPr>
                <w:noProof/>
              </w:rPr>
              <w:drawing>
                <wp:inline distT="0" distB="0" distL="0" distR="0" wp14:anchorId="6FA8CE5A" wp14:editId="3A013A66">
                  <wp:extent cx="1316736" cy="630936"/>
                  <wp:effectExtent l="0" t="0" r="0" b="0"/>
                  <wp:docPr id="50" name="Picture 50"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accessory&#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1316736" cy="630936"/>
                          </a:xfrm>
                          <a:prstGeom prst="rect">
                            <a:avLst/>
                          </a:prstGeom>
                        </pic:spPr>
                      </pic:pic>
                    </a:graphicData>
                  </a:graphic>
                </wp:inline>
              </w:drawing>
            </w:r>
          </w:p>
        </w:tc>
        <w:tc>
          <w:tcPr>
            <w:tcW w:w="3003" w:type="dxa"/>
            <w:tcBorders>
              <w:top w:val="single" w:sz="4" w:space="0" w:color="auto"/>
            </w:tcBorders>
            <w:hideMark/>
          </w:tcPr>
          <w:p w14:paraId="2298CA27" w14:textId="5055EFAB" w:rsidR="00D03E31" w:rsidRPr="001F3968" w:rsidRDefault="002E30B2" w:rsidP="0007443F">
            <w:pPr>
              <w:tabs>
                <w:tab w:val="left" w:pos="540"/>
              </w:tabs>
              <w:spacing w:before="40" w:after="40"/>
              <w:jc w:val="center"/>
              <w:rPr>
                <w:rFonts w:ascii="Times New Roman" w:hAnsi="Times New Roman" w:cs="Times New Roman"/>
                <w:sz w:val="18"/>
                <w:szCs w:val="18"/>
              </w:rPr>
            </w:pPr>
            <w:r>
              <w:rPr>
                <w:noProof/>
              </w:rPr>
              <w:drawing>
                <wp:inline distT="0" distB="0" distL="0" distR="0" wp14:anchorId="0BD8531C" wp14:editId="04F90070">
                  <wp:extent cx="1792224" cy="1234440"/>
                  <wp:effectExtent l="0" t="0" r="0" b="3810"/>
                  <wp:docPr id="54"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histogram&#10;&#10;Description automatically generated"/>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792224" cy="1234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3E31" w:rsidRPr="001F3968" w14:paraId="035D5599" w14:textId="77777777" w:rsidTr="0007443F">
        <w:trPr>
          <w:trHeight w:val="53"/>
          <w:jc w:val="center"/>
        </w:trPr>
        <w:tc>
          <w:tcPr>
            <w:tcW w:w="5548" w:type="dxa"/>
            <w:gridSpan w:val="2"/>
            <w:tcBorders>
              <w:top w:val="single" w:sz="4" w:space="0" w:color="auto"/>
            </w:tcBorders>
            <w:vAlign w:val="center"/>
          </w:tcPr>
          <w:p w14:paraId="5E7D0609" w14:textId="54BFC683" w:rsidR="00D03E31" w:rsidRDefault="00BA6821" w:rsidP="0007443F">
            <w:pPr>
              <w:spacing w:before="40" w:after="40"/>
              <w:jc w:val="center"/>
              <w:rPr>
                <w:noProof/>
              </w:rPr>
            </w:pPr>
            <w:r>
              <w:rPr>
                <w:rFonts w:ascii="Times New Roman" w:hAnsi="Times New Roman" w:cs="Times New Roman"/>
                <w:b/>
                <w:sz w:val="18"/>
                <w:szCs w:val="18"/>
              </w:rPr>
              <w:t>MO</w:t>
            </w:r>
            <w:r w:rsidR="00D03E31">
              <w:rPr>
                <w:rFonts w:ascii="Times New Roman" w:hAnsi="Times New Roman" w:cs="Times New Roman"/>
                <w:b/>
                <w:sz w:val="18"/>
                <w:szCs w:val="18"/>
              </w:rPr>
              <w:t>-S</w:t>
            </w:r>
          </w:p>
        </w:tc>
        <w:tc>
          <w:tcPr>
            <w:tcW w:w="5209" w:type="dxa"/>
            <w:gridSpan w:val="2"/>
            <w:tcBorders>
              <w:top w:val="single" w:sz="4" w:space="0" w:color="auto"/>
            </w:tcBorders>
            <w:vAlign w:val="center"/>
          </w:tcPr>
          <w:p w14:paraId="7D5D67A0" w14:textId="38206C71" w:rsidR="00D03E31" w:rsidRPr="001F3968" w:rsidRDefault="00D03E31" w:rsidP="0007443F">
            <w:pPr>
              <w:tabs>
                <w:tab w:val="left" w:pos="540"/>
              </w:tabs>
              <w:spacing w:before="40" w:after="40"/>
              <w:jc w:val="center"/>
              <w:rPr>
                <w:rFonts w:ascii="Times New Roman" w:hAnsi="Times New Roman" w:cs="Times New Roman"/>
                <w:sz w:val="18"/>
                <w:szCs w:val="18"/>
              </w:rPr>
            </w:pPr>
            <w:r w:rsidRPr="001F3968">
              <w:rPr>
                <w:rFonts w:ascii="Times New Roman" w:hAnsi="Times New Roman" w:cs="Times New Roman"/>
                <w:b/>
                <w:sz w:val="18"/>
                <w:szCs w:val="18"/>
              </w:rPr>
              <w:t>H</w:t>
            </w:r>
            <w:r>
              <w:rPr>
                <w:rFonts w:ascii="Times New Roman" w:hAnsi="Times New Roman" w:cs="Times New Roman"/>
                <w:b/>
                <w:sz w:val="18"/>
                <w:szCs w:val="18"/>
              </w:rPr>
              <w:t>O</w:t>
            </w:r>
            <w:r w:rsidRPr="001F3968">
              <w:rPr>
                <w:rFonts w:ascii="Times New Roman" w:hAnsi="Times New Roman" w:cs="Times New Roman"/>
                <w:b/>
                <w:sz w:val="18"/>
                <w:szCs w:val="18"/>
              </w:rPr>
              <w:t>-</w:t>
            </w:r>
            <w:r w:rsidR="00070848">
              <w:rPr>
                <w:rFonts w:ascii="Times New Roman" w:hAnsi="Times New Roman" w:cs="Times New Roman"/>
                <w:b/>
                <w:sz w:val="18"/>
                <w:szCs w:val="18"/>
              </w:rPr>
              <w:t>S</w:t>
            </w:r>
          </w:p>
        </w:tc>
      </w:tr>
      <w:tr w:rsidR="00D03E31" w:rsidRPr="001F3968" w14:paraId="671268C9" w14:textId="77777777" w:rsidTr="0007443F">
        <w:trPr>
          <w:trHeight w:val="1110"/>
          <w:jc w:val="center"/>
        </w:trPr>
        <w:tc>
          <w:tcPr>
            <w:tcW w:w="2578" w:type="dxa"/>
            <w:tcBorders>
              <w:top w:val="single" w:sz="4" w:space="0" w:color="auto"/>
            </w:tcBorders>
            <w:vAlign w:val="center"/>
          </w:tcPr>
          <w:p w14:paraId="2EA9746C" w14:textId="1AD7C498" w:rsidR="00D03E31" w:rsidRPr="008562BC" w:rsidRDefault="00827604" w:rsidP="0007443F">
            <w:pPr>
              <w:jc w:val="center"/>
              <w:rPr>
                <w:rFonts w:ascii="Times New Roman" w:hAnsi="Times New Roman" w:cs="Times New Roman"/>
                <w:iCs/>
                <w:sz w:val="24"/>
                <w:szCs w:val="24"/>
              </w:rPr>
            </w:pPr>
            <w:r w:rsidRPr="00827604">
              <w:rPr>
                <w:noProof/>
              </w:rPr>
              <w:drawing>
                <wp:inline distT="0" distB="0" distL="0" distR="0" wp14:anchorId="629DA94C" wp14:editId="165CF974">
                  <wp:extent cx="1554480" cy="603504"/>
                  <wp:effectExtent l="0" t="0" r="7620" b="6350"/>
                  <wp:docPr id="45" name="Picture 45"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indoor, accessory&#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1554480" cy="603504"/>
                          </a:xfrm>
                          <a:prstGeom prst="rect">
                            <a:avLst/>
                          </a:prstGeom>
                        </pic:spPr>
                      </pic:pic>
                    </a:graphicData>
                  </a:graphic>
                </wp:inline>
              </w:drawing>
            </w:r>
          </w:p>
        </w:tc>
        <w:tc>
          <w:tcPr>
            <w:tcW w:w="2970" w:type="dxa"/>
            <w:tcBorders>
              <w:top w:val="single" w:sz="4" w:space="0" w:color="auto"/>
            </w:tcBorders>
            <w:vAlign w:val="center"/>
          </w:tcPr>
          <w:p w14:paraId="35E422A9" w14:textId="05D1DEB6" w:rsidR="00D03E31" w:rsidRDefault="00827604" w:rsidP="0007443F">
            <w:pPr>
              <w:spacing w:before="40" w:after="40"/>
              <w:jc w:val="center"/>
              <w:rPr>
                <w:noProof/>
              </w:rPr>
            </w:pPr>
            <w:r>
              <w:rPr>
                <w:noProof/>
              </w:rPr>
              <w:drawing>
                <wp:inline distT="0" distB="0" distL="0" distR="0" wp14:anchorId="5F599540" wp14:editId="0ABFADBE">
                  <wp:extent cx="1792224" cy="1234440"/>
                  <wp:effectExtent l="0" t="0" r="0" b="3810"/>
                  <wp:docPr id="44" name="Picture 4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histogram&#10;&#10;Description automatically generated"/>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792224" cy="123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6" w:type="dxa"/>
            <w:tcBorders>
              <w:top w:val="single" w:sz="4" w:space="0" w:color="auto"/>
            </w:tcBorders>
            <w:vAlign w:val="center"/>
          </w:tcPr>
          <w:p w14:paraId="0C12758E" w14:textId="55FC499A" w:rsidR="00D03E31" w:rsidRPr="00F34D0F" w:rsidRDefault="00070848" w:rsidP="0007443F">
            <w:pPr>
              <w:tabs>
                <w:tab w:val="left" w:pos="540"/>
              </w:tabs>
              <w:jc w:val="center"/>
              <w:rPr>
                <w:rFonts w:ascii="Times New Roman" w:hAnsi="Times New Roman" w:cs="Times New Roman"/>
                <w:iCs/>
                <w:sz w:val="24"/>
                <w:szCs w:val="24"/>
              </w:rPr>
            </w:pPr>
            <w:r w:rsidRPr="00070848">
              <w:rPr>
                <w:noProof/>
              </w:rPr>
              <w:drawing>
                <wp:inline distT="0" distB="0" distL="0" distR="0" wp14:anchorId="4AA06C6A" wp14:editId="4BDB9E0A">
                  <wp:extent cx="1243584" cy="594360"/>
                  <wp:effectExtent l="0" t="0" r="0" b="0"/>
                  <wp:docPr id="51" name="Picture 51"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accessory&#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1243584" cy="594360"/>
                          </a:xfrm>
                          <a:prstGeom prst="rect">
                            <a:avLst/>
                          </a:prstGeom>
                        </pic:spPr>
                      </pic:pic>
                    </a:graphicData>
                  </a:graphic>
                </wp:inline>
              </w:drawing>
            </w:r>
          </w:p>
        </w:tc>
        <w:tc>
          <w:tcPr>
            <w:tcW w:w="3003" w:type="dxa"/>
            <w:tcBorders>
              <w:top w:val="single" w:sz="4" w:space="0" w:color="auto"/>
            </w:tcBorders>
            <w:vAlign w:val="center"/>
          </w:tcPr>
          <w:p w14:paraId="3B3478FE" w14:textId="4557C6A3" w:rsidR="00D03E31" w:rsidRPr="001F3968" w:rsidRDefault="00DA766D" w:rsidP="0007443F">
            <w:pPr>
              <w:tabs>
                <w:tab w:val="left" w:pos="540"/>
              </w:tabs>
              <w:spacing w:before="40" w:after="40"/>
              <w:jc w:val="center"/>
              <w:rPr>
                <w:rFonts w:ascii="Times New Roman" w:hAnsi="Times New Roman" w:cs="Times New Roman"/>
                <w:sz w:val="18"/>
                <w:szCs w:val="18"/>
              </w:rPr>
            </w:pPr>
            <w:r>
              <w:rPr>
                <w:noProof/>
              </w:rPr>
              <w:drawing>
                <wp:inline distT="0" distB="0" distL="0" distR="0" wp14:anchorId="536C241F" wp14:editId="76B288FB">
                  <wp:extent cx="1801368" cy="1243584"/>
                  <wp:effectExtent l="0" t="0" r="8890" b="0"/>
                  <wp:docPr id="55" name="Picture 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histogram&#10;&#10;Description automatically generated"/>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801368" cy="1243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3E31" w:rsidRPr="001F3968" w14:paraId="0E5589A3" w14:textId="77777777" w:rsidTr="00D26285">
        <w:trPr>
          <w:trHeight w:val="233"/>
          <w:jc w:val="center"/>
        </w:trPr>
        <w:tc>
          <w:tcPr>
            <w:tcW w:w="5548" w:type="dxa"/>
            <w:gridSpan w:val="2"/>
            <w:tcBorders>
              <w:top w:val="single" w:sz="4" w:space="0" w:color="auto"/>
            </w:tcBorders>
            <w:vAlign w:val="center"/>
          </w:tcPr>
          <w:p w14:paraId="484ACFEB" w14:textId="02AC4DB1" w:rsidR="00D03E31" w:rsidRDefault="00BA6821" w:rsidP="0007443F">
            <w:pPr>
              <w:tabs>
                <w:tab w:val="left" w:pos="540"/>
              </w:tabs>
              <w:jc w:val="center"/>
              <w:rPr>
                <w:noProof/>
              </w:rPr>
            </w:pPr>
            <w:r>
              <w:rPr>
                <w:rFonts w:ascii="Times New Roman" w:hAnsi="Times New Roman" w:cs="Times New Roman"/>
                <w:b/>
                <w:sz w:val="18"/>
                <w:szCs w:val="18"/>
              </w:rPr>
              <w:t>MS</w:t>
            </w:r>
            <w:r w:rsidR="00D03E31">
              <w:rPr>
                <w:rFonts w:ascii="Times New Roman" w:hAnsi="Times New Roman" w:cs="Times New Roman"/>
                <w:b/>
                <w:sz w:val="18"/>
                <w:szCs w:val="18"/>
              </w:rPr>
              <w:t>-</w:t>
            </w:r>
            <w:r w:rsidR="00827604">
              <w:rPr>
                <w:rFonts w:ascii="Times New Roman" w:hAnsi="Times New Roman" w:cs="Times New Roman"/>
                <w:b/>
                <w:sz w:val="18"/>
                <w:szCs w:val="18"/>
              </w:rPr>
              <w:t>S</w:t>
            </w:r>
          </w:p>
        </w:tc>
        <w:tc>
          <w:tcPr>
            <w:tcW w:w="5209" w:type="dxa"/>
            <w:gridSpan w:val="2"/>
            <w:tcBorders>
              <w:top w:val="single" w:sz="4" w:space="0" w:color="auto"/>
            </w:tcBorders>
            <w:vAlign w:val="center"/>
          </w:tcPr>
          <w:p w14:paraId="79174F99" w14:textId="03229CDF" w:rsidR="00D03E31" w:rsidRPr="000D27D2" w:rsidRDefault="00D03E31" w:rsidP="0007443F">
            <w:pPr>
              <w:tabs>
                <w:tab w:val="left" w:pos="540"/>
              </w:tabs>
              <w:jc w:val="center"/>
              <w:rPr>
                <w:rFonts w:ascii="Times New Roman" w:hAnsi="Times New Roman" w:cs="Times New Roman"/>
                <w:b/>
                <w:bCs/>
                <w:noProof/>
                <w:sz w:val="18"/>
                <w:szCs w:val="18"/>
              </w:rPr>
            </w:pPr>
            <w:r w:rsidRPr="000D27D2">
              <w:rPr>
                <w:rFonts w:ascii="Times New Roman" w:hAnsi="Times New Roman" w:cs="Times New Roman"/>
                <w:b/>
                <w:bCs/>
                <w:noProof/>
                <w:sz w:val="18"/>
                <w:szCs w:val="18"/>
              </w:rPr>
              <w:t>HS-</w:t>
            </w:r>
            <w:r w:rsidR="00070848">
              <w:rPr>
                <w:rFonts w:ascii="Times New Roman" w:hAnsi="Times New Roman" w:cs="Times New Roman"/>
                <w:b/>
                <w:bCs/>
                <w:noProof/>
                <w:sz w:val="18"/>
                <w:szCs w:val="18"/>
              </w:rPr>
              <w:t>S</w:t>
            </w:r>
          </w:p>
        </w:tc>
      </w:tr>
      <w:tr w:rsidR="00D03E31" w:rsidRPr="001F3968" w14:paraId="0398D009" w14:textId="77777777" w:rsidTr="0007443F">
        <w:trPr>
          <w:trHeight w:val="1110"/>
          <w:jc w:val="center"/>
        </w:trPr>
        <w:tc>
          <w:tcPr>
            <w:tcW w:w="2578" w:type="dxa"/>
            <w:tcBorders>
              <w:top w:val="single" w:sz="4" w:space="0" w:color="auto"/>
              <w:bottom w:val="single" w:sz="4" w:space="0" w:color="auto"/>
            </w:tcBorders>
            <w:vAlign w:val="center"/>
          </w:tcPr>
          <w:p w14:paraId="028DD8CF" w14:textId="7AD9EF7A" w:rsidR="00D03E31" w:rsidRPr="001F3968" w:rsidRDefault="00D26285" w:rsidP="0007443F">
            <w:pPr>
              <w:tabs>
                <w:tab w:val="left" w:pos="540"/>
              </w:tabs>
              <w:jc w:val="center"/>
              <w:rPr>
                <w:rFonts w:ascii="Times New Roman" w:hAnsi="Times New Roman" w:cs="Times New Roman"/>
                <w:sz w:val="18"/>
                <w:szCs w:val="18"/>
              </w:rPr>
            </w:pPr>
            <w:r w:rsidRPr="00D26285">
              <w:rPr>
                <w:noProof/>
              </w:rPr>
              <w:drawing>
                <wp:inline distT="0" distB="0" distL="0" distR="0" wp14:anchorId="15C50772" wp14:editId="42BB5816">
                  <wp:extent cx="1444752" cy="694944"/>
                  <wp:effectExtent l="0" t="0" r="3175" b="0"/>
                  <wp:docPr id="47" name="Picture 47"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ndoor, accessory&#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1444752" cy="694944"/>
                          </a:xfrm>
                          <a:prstGeom prst="rect">
                            <a:avLst/>
                          </a:prstGeom>
                        </pic:spPr>
                      </pic:pic>
                    </a:graphicData>
                  </a:graphic>
                </wp:inline>
              </w:drawing>
            </w:r>
          </w:p>
        </w:tc>
        <w:tc>
          <w:tcPr>
            <w:tcW w:w="2970" w:type="dxa"/>
            <w:tcBorders>
              <w:top w:val="single" w:sz="4" w:space="0" w:color="auto"/>
              <w:bottom w:val="single" w:sz="4" w:space="0" w:color="auto"/>
            </w:tcBorders>
            <w:vAlign w:val="center"/>
          </w:tcPr>
          <w:p w14:paraId="16C31F38" w14:textId="4ED8FE31" w:rsidR="00D03E31" w:rsidRDefault="00D26285" w:rsidP="0007443F">
            <w:pPr>
              <w:tabs>
                <w:tab w:val="left" w:pos="540"/>
              </w:tabs>
              <w:rPr>
                <w:noProof/>
              </w:rPr>
            </w:pPr>
            <w:r>
              <w:rPr>
                <w:noProof/>
              </w:rPr>
              <w:drawing>
                <wp:inline distT="0" distB="0" distL="0" distR="0" wp14:anchorId="759C79CF" wp14:editId="0EF9FC81">
                  <wp:extent cx="1792224" cy="1234440"/>
                  <wp:effectExtent l="0" t="0" r="0" b="3810"/>
                  <wp:docPr id="48" name="Picture 4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histogram&#10;&#10;Description automatically generated"/>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l="6832" t="9335" r="10470" b="10142"/>
                          <a:stretch/>
                        </pic:blipFill>
                        <pic:spPr bwMode="auto">
                          <a:xfrm>
                            <a:off x="0" y="0"/>
                            <a:ext cx="1792224" cy="123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6" w:type="dxa"/>
            <w:tcBorders>
              <w:top w:val="single" w:sz="4" w:space="0" w:color="auto"/>
              <w:bottom w:val="single" w:sz="4" w:space="0" w:color="auto"/>
            </w:tcBorders>
            <w:vAlign w:val="center"/>
          </w:tcPr>
          <w:p w14:paraId="56916CA7" w14:textId="07224245" w:rsidR="00D03E31" w:rsidRPr="001F3968" w:rsidRDefault="00070848" w:rsidP="0007443F">
            <w:pPr>
              <w:tabs>
                <w:tab w:val="left" w:pos="540"/>
              </w:tabs>
              <w:rPr>
                <w:rFonts w:ascii="Times New Roman" w:hAnsi="Times New Roman" w:cs="Times New Roman"/>
                <w:noProof/>
                <w:sz w:val="18"/>
                <w:szCs w:val="18"/>
              </w:rPr>
            </w:pPr>
            <w:r w:rsidRPr="00070848">
              <w:rPr>
                <w:noProof/>
              </w:rPr>
              <w:drawing>
                <wp:inline distT="0" distB="0" distL="0" distR="0" wp14:anchorId="4854F927" wp14:editId="51F3F0F6">
                  <wp:extent cx="1307592" cy="576072"/>
                  <wp:effectExtent l="0" t="0" r="6985" b="0"/>
                  <wp:docPr id="49" name="Picture 49" descr="A picture containing indoor,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indoor, accessory&#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1307592" cy="576072"/>
                          </a:xfrm>
                          <a:prstGeom prst="rect">
                            <a:avLst/>
                          </a:prstGeom>
                        </pic:spPr>
                      </pic:pic>
                    </a:graphicData>
                  </a:graphic>
                </wp:inline>
              </w:drawing>
            </w:r>
          </w:p>
        </w:tc>
        <w:tc>
          <w:tcPr>
            <w:tcW w:w="3003" w:type="dxa"/>
            <w:tcBorders>
              <w:top w:val="single" w:sz="4" w:space="0" w:color="auto"/>
              <w:bottom w:val="single" w:sz="4" w:space="0" w:color="auto"/>
            </w:tcBorders>
            <w:vAlign w:val="center"/>
          </w:tcPr>
          <w:p w14:paraId="24023430" w14:textId="3034B098" w:rsidR="00D03E31" w:rsidRPr="001F3968" w:rsidRDefault="00DA766D" w:rsidP="0007443F">
            <w:pPr>
              <w:tabs>
                <w:tab w:val="left" w:pos="540"/>
              </w:tabs>
              <w:rPr>
                <w:rFonts w:ascii="Times New Roman" w:hAnsi="Times New Roman" w:cs="Times New Roman"/>
                <w:noProof/>
                <w:sz w:val="18"/>
                <w:szCs w:val="18"/>
              </w:rPr>
            </w:pPr>
            <w:r>
              <w:rPr>
                <w:noProof/>
              </w:rPr>
              <w:drawing>
                <wp:inline distT="0" distB="0" distL="0" distR="0" wp14:anchorId="70679507" wp14:editId="50CD1744">
                  <wp:extent cx="1801368" cy="1234440"/>
                  <wp:effectExtent l="0" t="0" r="8890" b="3810"/>
                  <wp:docPr id="56" name="Picture 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histogram&#10;&#10;Description automatically generated"/>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1801368" cy="1234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04B6" w:rsidRPr="001F3968" w14:paraId="00D667CC" w14:textId="77777777" w:rsidTr="005053E4">
        <w:trPr>
          <w:trHeight w:val="233"/>
          <w:jc w:val="center"/>
        </w:trPr>
        <w:tc>
          <w:tcPr>
            <w:tcW w:w="5548" w:type="dxa"/>
            <w:gridSpan w:val="2"/>
            <w:tcBorders>
              <w:top w:val="single" w:sz="4" w:space="0" w:color="auto"/>
              <w:bottom w:val="single" w:sz="4" w:space="0" w:color="auto"/>
            </w:tcBorders>
            <w:vAlign w:val="center"/>
          </w:tcPr>
          <w:p w14:paraId="18719E65" w14:textId="7104BA07" w:rsidR="000804B6" w:rsidRDefault="000804B6" w:rsidP="0007443F">
            <w:pPr>
              <w:tabs>
                <w:tab w:val="left" w:pos="540"/>
              </w:tabs>
              <w:jc w:val="center"/>
              <w:rPr>
                <w:noProof/>
              </w:rPr>
            </w:pPr>
            <w:r>
              <w:rPr>
                <w:rFonts w:ascii="Times New Roman" w:hAnsi="Times New Roman" w:cs="Times New Roman"/>
                <w:b/>
                <w:sz w:val="18"/>
                <w:szCs w:val="18"/>
              </w:rPr>
              <w:t>FO-S</w:t>
            </w:r>
          </w:p>
        </w:tc>
        <w:tc>
          <w:tcPr>
            <w:tcW w:w="5209" w:type="dxa"/>
            <w:gridSpan w:val="2"/>
            <w:tcBorders>
              <w:top w:val="single" w:sz="4" w:space="0" w:color="auto"/>
              <w:bottom w:val="single" w:sz="4" w:space="0" w:color="auto"/>
            </w:tcBorders>
            <w:vAlign w:val="center"/>
          </w:tcPr>
          <w:p w14:paraId="0F4FBB70" w14:textId="7A653224" w:rsidR="000804B6" w:rsidRPr="00ED1E47" w:rsidRDefault="000804B6" w:rsidP="005053E4">
            <w:pPr>
              <w:tabs>
                <w:tab w:val="left" w:pos="540"/>
              </w:tabs>
              <w:jc w:val="center"/>
              <w:rPr>
                <w:rFonts w:ascii="Times New Roman" w:hAnsi="Times New Roman" w:cs="Times New Roman"/>
                <w:b/>
                <w:bCs/>
                <w:noProof/>
                <w:sz w:val="18"/>
                <w:szCs w:val="18"/>
              </w:rPr>
            </w:pPr>
            <w:r w:rsidRPr="00ED1E47">
              <w:rPr>
                <w:rFonts w:ascii="Times New Roman" w:hAnsi="Times New Roman" w:cs="Times New Roman"/>
                <w:b/>
                <w:bCs/>
                <w:noProof/>
                <w:sz w:val="18"/>
                <w:szCs w:val="18"/>
              </w:rPr>
              <w:t>FS-</w:t>
            </w:r>
            <w:r>
              <w:rPr>
                <w:rFonts w:ascii="Times New Roman" w:hAnsi="Times New Roman" w:cs="Times New Roman"/>
                <w:b/>
                <w:bCs/>
                <w:noProof/>
                <w:sz w:val="18"/>
                <w:szCs w:val="18"/>
              </w:rPr>
              <w:t>S</w:t>
            </w:r>
          </w:p>
        </w:tc>
      </w:tr>
    </w:tbl>
    <w:p w14:paraId="55FEAD0D" w14:textId="669E37E1" w:rsidR="00294262" w:rsidRDefault="00294262" w:rsidP="00B33D3E">
      <w:pPr>
        <w:spacing w:after="0" w:line="240" w:lineRule="auto"/>
        <w:jc w:val="center"/>
        <w:rPr>
          <w:rFonts w:cstheme="minorHAnsi"/>
          <w:b/>
          <w:bCs/>
          <w:sz w:val="18"/>
          <w:szCs w:val="18"/>
        </w:rPr>
      </w:pPr>
    </w:p>
    <w:p w14:paraId="22776597" w14:textId="79C64820" w:rsidR="00DA766D" w:rsidRPr="001F3968" w:rsidRDefault="00DA766D" w:rsidP="00DA766D">
      <w:pPr>
        <w:spacing w:after="0" w:line="240" w:lineRule="auto"/>
        <w:jc w:val="center"/>
        <w:rPr>
          <w:rFonts w:ascii="Times New Roman" w:hAnsi="Times New Roman" w:cs="Times New Roman"/>
          <w:sz w:val="18"/>
          <w:szCs w:val="18"/>
        </w:rPr>
      </w:pPr>
      <w:r w:rsidRPr="00BA4E60">
        <w:rPr>
          <w:rFonts w:ascii="Times New Roman" w:hAnsi="Times New Roman" w:cs="Times New Roman"/>
          <w:sz w:val="18"/>
          <w:szCs w:val="18"/>
        </w:rPr>
        <w:t>Fig</w:t>
      </w:r>
      <w:r w:rsidR="00040601">
        <w:rPr>
          <w:rFonts w:ascii="Times New Roman" w:hAnsi="Times New Roman" w:cs="Times New Roman"/>
          <w:sz w:val="18"/>
          <w:szCs w:val="18"/>
        </w:rPr>
        <w:t>ure</w:t>
      </w:r>
      <w:r w:rsidR="0001338B">
        <w:rPr>
          <w:rFonts w:ascii="Times New Roman" w:hAnsi="Times New Roman" w:cs="Times New Roman"/>
          <w:sz w:val="18"/>
          <w:szCs w:val="18"/>
        </w:rPr>
        <w:t>.</w:t>
      </w:r>
      <w:r w:rsidRPr="00BA4E60">
        <w:rPr>
          <w:rFonts w:ascii="Times New Roman" w:hAnsi="Times New Roman" w:cs="Times New Roman"/>
          <w:sz w:val="18"/>
          <w:szCs w:val="18"/>
        </w:rPr>
        <w:t xml:space="preserve"> S</w:t>
      </w:r>
      <w:r w:rsidR="005C38CB" w:rsidRPr="00BA4E60">
        <w:rPr>
          <w:rFonts w:ascii="Times New Roman" w:hAnsi="Times New Roman" w:cs="Times New Roman"/>
          <w:sz w:val="18"/>
          <w:szCs w:val="18"/>
        </w:rPr>
        <w:t>2</w:t>
      </w:r>
      <w:r w:rsidRPr="00BA4E60">
        <w:rPr>
          <w:rFonts w:ascii="Times New Roman" w:hAnsi="Times New Roman" w:cs="Times New Roman"/>
          <w:sz w:val="18"/>
          <w:szCs w:val="18"/>
        </w:rPr>
        <w:t>b</w:t>
      </w:r>
      <w:r w:rsidRPr="001F3968">
        <w:rPr>
          <w:rFonts w:ascii="Times New Roman" w:hAnsi="Times New Roman" w:cs="Times New Roman"/>
          <w:b/>
          <w:bCs/>
          <w:sz w:val="18"/>
          <w:szCs w:val="18"/>
        </w:rPr>
        <w:t>.</w:t>
      </w:r>
      <w:r w:rsidRPr="001F3968">
        <w:rPr>
          <w:rFonts w:ascii="Times New Roman" w:hAnsi="Times New Roman" w:cs="Times New Roman"/>
          <w:sz w:val="18"/>
          <w:szCs w:val="18"/>
          <w:shd w:val="clear" w:color="auto" w:fill="FFFFFF"/>
        </w:rPr>
        <w:t xml:space="preserve"> </w:t>
      </w:r>
      <w:r w:rsidRPr="001F3968">
        <w:rPr>
          <w:rFonts w:ascii="Times New Roman" w:hAnsi="Times New Roman" w:cs="Times New Roman"/>
          <w:sz w:val="18"/>
          <w:szCs w:val="18"/>
        </w:rPr>
        <w:t xml:space="preserve">NCI isosurface </w:t>
      </w:r>
      <w:bookmarkStart w:id="6" w:name="_Hlk109943097"/>
      <w:r w:rsidRPr="001F3968">
        <w:rPr>
          <w:rFonts w:ascii="Times New Roman" w:hAnsi="Times New Roman" w:cs="Times New Roman"/>
          <w:sz w:val="18"/>
          <w:szCs w:val="18"/>
        </w:rPr>
        <w:t xml:space="preserve">and </w:t>
      </w:r>
      <w:r w:rsidR="00B013F3">
        <w:rPr>
          <w:rFonts w:ascii="Times New Roman" w:hAnsi="Times New Roman" w:cs="Times New Roman"/>
          <w:sz w:val="18"/>
          <w:szCs w:val="18"/>
        </w:rPr>
        <w:t>2D-</w:t>
      </w:r>
      <w:r w:rsidRPr="001F3968">
        <w:rPr>
          <w:rFonts w:ascii="Times New Roman" w:hAnsi="Times New Roman" w:cs="Times New Roman"/>
          <w:sz w:val="18"/>
          <w:szCs w:val="18"/>
        </w:rPr>
        <w:t xml:space="preserve">plots of </w:t>
      </w:r>
      <w:r w:rsidR="00B013F3" w:rsidRPr="00B013F3">
        <w:rPr>
          <w:rFonts w:ascii="Times New Roman" w:hAnsi="Times New Roman" w:cs="Times New Roman"/>
          <w:sz w:val="18"/>
          <w:szCs w:val="18"/>
        </w:rPr>
        <w:t xml:space="preserve">reduced density gradient </w:t>
      </w:r>
      <w:r w:rsidR="00B013F3">
        <w:rPr>
          <w:rFonts w:ascii="Times New Roman" w:hAnsi="Times New Roman" w:cs="Times New Roman"/>
          <w:sz w:val="18"/>
          <w:szCs w:val="18"/>
        </w:rPr>
        <w:t>(</w:t>
      </w:r>
      <w:r w:rsidR="00B013F3" w:rsidRPr="005053E4">
        <w:rPr>
          <w:rFonts w:ascii="Times New Roman" w:hAnsi="Times New Roman" w:cs="Times New Roman"/>
          <w:sz w:val="18"/>
          <w:szCs w:val="18"/>
        </w:rPr>
        <w:t xml:space="preserve">RDG) </w:t>
      </w:r>
      <w:r w:rsidR="007A481F">
        <w:rPr>
          <w:rFonts w:ascii="Times New Roman" w:hAnsi="Times New Roman" w:cs="Times New Roman"/>
          <w:sz w:val="18"/>
          <w:szCs w:val="18"/>
        </w:rPr>
        <w:t>versus the electron density multiplied by the sign of the second Hessian eigenvalue</w:t>
      </w:r>
      <w:r w:rsidRPr="001F3968">
        <w:rPr>
          <w:rFonts w:ascii="Times New Roman" w:hAnsi="Times New Roman" w:cs="Times New Roman"/>
          <w:sz w:val="18"/>
          <w:szCs w:val="18"/>
        </w:rPr>
        <w:t xml:space="preserve"> </w:t>
      </w:r>
      <w:r w:rsidR="007A481F">
        <w:rPr>
          <w:rFonts w:ascii="Times New Roman" w:hAnsi="Times New Roman" w:cs="Times New Roman"/>
          <w:sz w:val="18"/>
          <w:szCs w:val="18"/>
        </w:rPr>
        <w:t>(</w:t>
      </w:r>
      <w:r w:rsidRPr="001F3968">
        <w:rPr>
          <w:rFonts w:ascii="Times New Roman" w:hAnsi="Times New Roman" w:cs="Times New Roman"/>
          <w:sz w:val="18"/>
          <w:szCs w:val="18"/>
        </w:rPr>
        <w:t>sign(λ</w:t>
      </w:r>
      <w:r w:rsidRPr="001F3968">
        <w:rPr>
          <w:rFonts w:ascii="Times New Roman" w:hAnsi="Times New Roman" w:cs="Times New Roman"/>
          <w:sz w:val="18"/>
          <w:szCs w:val="18"/>
          <w:vertAlign w:val="subscript"/>
        </w:rPr>
        <w:t>2</w:t>
      </w:r>
      <w:r w:rsidRPr="001F3968">
        <w:rPr>
          <w:rFonts w:ascii="Times New Roman" w:hAnsi="Times New Roman" w:cs="Times New Roman"/>
          <w:sz w:val="18"/>
          <w:szCs w:val="18"/>
        </w:rPr>
        <w:t>)ρ(r</w:t>
      </w:r>
      <w:r w:rsidR="007904FB" w:rsidRPr="00201C76">
        <w:rPr>
          <w:rFonts w:ascii="Times New Roman" w:hAnsi="Times New Roman" w:cs="Times New Roman"/>
          <w:sz w:val="18"/>
          <w:szCs w:val="18"/>
          <w:vertAlign w:val="subscript"/>
        </w:rPr>
        <w:t>C</w:t>
      </w:r>
      <w:r w:rsidRPr="001F3968">
        <w:rPr>
          <w:rFonts w:ascii="Times New Roman" w:hAnsi="Times New Roman" w:cs="Times New Roman"/>
          <w:sz w:val="18"/>
          <w:szCs w:val="18"/>
        </w:rPr>
        <w:t>)</w:t>
      </w:r>
      <w:r w:rsidR="007A481F">
        <w:rPr>
          <w:rFonts w:ascii="Times New Roman" w:hAnsi="Times New Roman" w:cs="Times New Roman"/>
          <w:sz w:val="18"/>
          <w:szCs w:val="18"/>
        </w:rPr>
        <w:t>)</w:t>
      </w:r>
      <w:r w:rsidRPr="001F3968">
        <w:rPr>
          <w:rFonts w:ascii="Times New Roman" w:hAnsi="Times New Roman" w:cs="Times New Roman"/>
          <w:sz w:val="18"/>
          <w:szCs w:val="18"/>
        </w:rPr>
        <w:t xml:space="preserve"> </w:t>
      </w:r>
      <w:bookmarkEnd w:id="6"/>
      <w:r w:rsidRPr="001F3968">
        <w:rPr>
          <w:rFonts w:ascii="Times New Roman" w:hAnsi="Times New Roman" w:cs="Times New Roman"/>
          <w:sz w:val="18"/>
          <w:szCs w:val="18"/>
        </w:rPr>
        <w:t xml:space="preserve">for </w:t>
      </w:r>
      <w:r>
        <w:rPr>
          <w:rFonts w:ascii="Times New Roman" w:hAnsi="Times New Roman" w:cs="Times New Roman"/>
          <w:b/>
          <w:bCs/>
          <w:sz w:val="18"/>
          <w:szCs w:val="18"/>
        </w:rPr>
        <w:t>RZ</w:t>
      </w:r>
      <w:r w:rsidRPr="001F3968">
        <w:rPr>
          <w:rFonts w:ascii="Times New Roman" w:hAnsi="Times New Roman" w:cs="Times New Roman"/>
          <w:b/>
          <w:bCs/>
          <w:sz w:val="18"/>
          <w:szCs w:val="18"/>
        </w:rPr>
        <w:t>-</w:t>
      </w:r>
      <w:r>
        <w:rPr>
          <w:rFonts w:ascii="Times New Roman" w:hAnsi="Times New Roman" w:cs="Times New Roman"/>
          <w:b/>
          <w:bCs/>
          <w:sz w:val="18"/>
          <w:szCs w:val="18"/>
        </w:rPr>
        <w:t>S</w:t>
      </w:r>
      <w:r w:rsidRPr="001F3968">
        <w:rPr>
          <w:rFonts w:ascii="Times New Roman" w:hAnsi="Times New Roman" w:cs="Times New Roman"/>
          <w:sz w:val="18"/>
          <w:szCs w:val="18"/>
        </w:rPr>
        <w:t xml:space="preserve"> complexes</w:t>
      </w:r>
      <w:r w:rsidR="009D6062">
        <w:rPr>
          <w:rFonts w:ascii="Times New Roman" w:hAnsi="Times New Roman" w:cs="Times New Roman"/>
          <w:sz w:val="18"/>
          <w:szCs w:val="18"/>
        </w:rPr>
        <w:t>, with R= CH</w:t>
      </w:r>
      <w:r w:rsidR="009D6062">
        <w:rPr>
          <w:rFonts w:ascii="Times New Roman" w:hAnsi="Times New Roman" w:cs="Times New Roman"/>
          <w:sz w:val="18"/>
          <w:szCs w:val="18"/>
          <w:vertAlign w:val="subscript"/>
        </w:rPr>
        <w:t>3</w:t>
      </w:r>
      <w:r w:rsidR="009D6062">
        <w:rPr>
          <w:rFonts w:ascii="Times New Roman" w:hAnsi="Times New Roman" w:cs="Times New Roman"/>
          <w:sz w:val="18"/>
          <w:szCs w:val="18"/>
        </w:rPr>
        <w:t>, H, F; and Z = O, S</w:t>
      </w:r>
    </w:p>
    <w:p w14:paraId="59810FAC" w14:textId="77CA1CED" w:rsidR="00DA766D" w:rsidRPr="001F3968" w:rsidRDefault="00DA766D" w:rsidP="00DA766D">
      <w:pPr>
        <w:jc w:val="center"/>
        <w:rPr>
          <w:rFonts w:ascii="Times New Roman" w:hAnsi="Times New Roman" w:cs="Times New Roman"/>
          <w:sz w:val="18"/>
          <w:szCs w:val="18"/>
        </w:rPr>
      </w:pPr>
      <w:r w:rsidRPr="001F3968">
        <w:rPr>
          <w:rFonts w:ascii="Times New Roman" w:hAnsi="Times New Roman" w:cs="Times New Roman"/>
          <w:sz w:val="18"/>
          <w:szCs w:val="18"/>
        </w:rPr>
        <w:t>(</w:t>
      </w:r>
      <w:r w:rsidRPr="001F3968">
        <w:rPr>
          <w:rFonts w:ascii="Times New Roman" w:hAnsi="Times New Roman" w:cs="Times New Roman"/>
          <w:i/>
          <w:iCs/>
          <w:sz w:val="18"/>
          <w:szCs w:val="18"/>
        </w:rPr>
        <w:t>The surfaces are colored on a blue-green-red scale according to the values of sign(λ</w:t>
      </w:r>
      <w:r w:rsidRPr="001F3968">
        <w:rPr>
          <w:rFonts w:ascii="Times New Roman" w:hAnsi="Times New Roman" w:cs="Times New Roman"/>
          <w:i/>
          <w:iCs/>
          <w:sz w:val="18"/>
          <w:szCs w:val="18"/>
          <w:vertAlign w:val="subscript"/>
        </w:rPr>
        <w:t>2</w:t>
      </w:r>
      <w:r w:rsidRPr="001F3968">
        <w:rPr>
          <w:rFonts w:ascii="Times New Roman" w:hAnsi="Times New Roman" w:cs="Times New Roman"/>
          <w:i/>
          <w:iCs/>
          <w:sz w:val="18"/>
          <w:szCs w:val="18"/>
        </w:rPr>
        <w:t>)ρ(r</w:t>
      </w:r>
      <w:r w:rsidR="007904FB" w:rsidRPr="00201C76">
        <w:rPr>
          <w:rFonts w:ascii="Times New Roman" w:hAnsi="Times New Roman" w:cs="Times New Roman"/>
          <w:i/>
          <w:iCs/>
          <w:sz w:val="18"/>
          <w:szCs w:val="18"/>
          <w:vertAlign w:val="subscript"/>
        </w:rPr>
        <w:t>C</w:t>
      </w:r>
      <w:r w:rsidRPr="001F3968">
        <w:rPr>
          <w:rFonts w:ascii="Times New Roman" w:hAnsi="Times New Roman" w:cs="Times New Roman"/>
          <w:i/>
          <w:iCs/>
          <w:sz w:val="18"/>
          <w:szCs w:val="18"/>
        </w:rPr>
        <w:t xml:space="preserve">) ranging </w:t>
      </w:r>
      <w:r w:rsidRPr="00C815FB">
        <w:rPr>
          <w:rFonts w:ascii="Times New Roman" w:hAnsi="Times New Roman" w:cs="Times New Roman"/>
          <w:i/>
          <w:iCs/>
          <w:sz w:val="18"/>
          <w:szCs w:val="18"/>
        </w:rPr>
        <w:t>from −0.0</w:t>
      </w:r>
      <w:r w:rsidR="00C815FB" w:rsidRPr="00C815FB">
        <w:rPr>
          <w:rFonts w:ascii="Times New Roman" w:hAnsi="Times New Roman" w:cs="Times New Roman"/>
          <w:i/>
          <w:iCs/>
          <w:sz w:val="18"/>
          <w:szCs w:val="18"/>
        </w:rPr>
        <w:t>5</w:t>
      </w:r>
      <w:r w:rsidRPr="00C815FB">
        <w:rPr>
          <w:rFonts w:ascii="Times New Roman" w:hAnsi="Times New Roman" w:cs="Times New Roman"/>
          <w:i/>
          <w:iCs/>
          <w:sz w:val="18"/>
          <w:szCs w:val="18"/>
        </w:rPr>
        <w:t xml:space="preserve"> to 0.0</w:t>
      </w:r>
      <w:r w:rsidR="00C815FB" w:rsidRPr="00C815FB">
        <w:rPr>
          <w:rFonts w:ascii="Times New Roman" w:hAnsi="Times New Roman" w:cs="Times New Roman"/>
          <w:i/>
          <w:iCs/>
          <w:sz w:val="18"/>
          <w:szCs w:val="18"/>
        </w:rPr>
        <w:t>5</w:t>
      </w:r>
      <w:r w:rsidRPr="001F3968">
        <w:rPr>
          <w:rFonts w:ascii="Times New Roman" w:hAnsi="Times New Roman" w:cs="Times New Roman"/>
          <w:i/>
          <w:iCs/>
          <w:sz w:val="18"/>
          <w:szCs w:val="18"/>
        </w:rPr>
        <w:t xml:space="preserve"> au</w:t>
      </w:r>
      <w:r w:rsidRPr="001F3968">
        <w:rPr>
          <w:rFonts w:ascii="Times New Roman" w:hAnsi="Times New Roman" w:cs="Times New Roman"/>
          <w:sz w:val="18"/>
          <w:szCs w:val="18"/>
        </w:rPr>
        <w:t>)</w:t>
      </w:r>
    </w:p>
    <w:p w14:paraId="75C26F1A" w14:textId="60694D61" w:rsidR="00DA766D" w:rsidRDefault="00DA766D" w:rsidP="000737C6">
      <w:pPr>
        <w:spacing w:after="0" w:line="240" w:lineRule="auto"/>
        <w:rPr>
          <w:rFonts w:cstheme="minorHAnsi"/>
          <w:b/>
          <w:bCs/>
          <w:sz w:val="18"/>
          <w:szCs w:val="18"/>
        </w:rPr>
      </w:pPr>
    </w:p>
    <w:p w14:paraId="70CC3FFD" w14:textId="4C7B1BC9" w:rsidR="00EB3A1E" w:rsidRDefault="00EB3A1E" w:rsidP="000737C6">
      <w:pPr>
        <w:spacing w:after="0" w:line="240" w:lineRule="auto"/>
        <w:rPr>
          <w:rFonts w:cstheme="minorHAnsi"/>
          <w:b/>
          <w:bCs/>
          <w:sz w:val="18"/>
          <w:szCs w:val="18"/>
        </w:rPr>
      </w:pPr>
    </w:p>
    <w:p w14:paraId="29E5D738" w14:textId="717E5A14" w:rsidR="005C38CB" w:rsidRDefault="005C38CB" w:rsidP="000737C6">
      <w:pPr>
        <w:spacing w:after="0" w:line="240" w:lineRule="auto"/>
        <w:rPr>
          <w:rFonts w:cstheme="minorHAnsi"/>
          <w:b/>
          <w:bCs/>
          <w:sz w:val="18"/>
          <w:szCs w:val="18"/>
        </w:rPr>
      </w:pPr>
    </w:p>
    <w:p w14:paraId="1752B032" w14:textId="5A3E3C9D" w:rsidR="005C38CB" w:rsidRDefault="005C38CB" w:rsidP="000737C6">
      <w:pPr>
        <w:spacing w:after="0" w:line="240" w:lineRule="auto"/>
        <w:rPr>
          <w:rFonts w:cstheme="minorHAnsi"/>
          <w:b/>
          <w:bCs/>
          <w:sz w:val="18"/>
          <w:szCs w:val="18"/>
        </w:rPr>
      </w:pPr>
    </w:p>
    <w:p w14:paraId="20A833B2" w14:textId="6FD3F347" w:rsidR="005C38CB" w:rsidRDefault="005C38CB" w:rsidP="000737C6">
      <w:pPr>
        <w:spacing w:after="0" w:line="240" w:lineRule="auto"/>
        <w:rPr>
          <w:rFonts w:cstheme="minorHAnsi"/>
          <w:b/>
          <w:bCs/>
          <w:sz w:val="18"/>
          <w:szCs w:val="18"/>
        </w:rPr>
      </w:pPr>
    </w:p>
    <w:p w14:paraId="3128CCCD" w14:textId="05459E6E" w:rsidR="005C38CB" w:rsidRDefault="005C38CB" w:rsidP="000737C6">
      <w:pPr>
        <w:spacing w:after="0" w:line="240" w:lineRule="auto"/>
        <w:rPr>
          <w:rFonts w:cstheme="minorHAnsi"/>
          <w:b/>
          <w:bCs/>
          <w:sz w:val="18"/>
          <w:szCs w:val="18"/>
        </w:rPr>
      </w:pPr>
    </w:p>
    <w:p w14:paraId="5ADBA026" w14:textId="369BC8DE" w:rsidR="005C38CB" w:rsidRDefault="005C38CB" w:rsidP="000737C6">
      <w:pPr>
        <w:spacing w:after="0" w:line="240" w:lineRule="auto"/>
        <w:rPr>
          <w:rFonts w:cstheme="minorHAnsi"/>
          <w:b/>
          <w:bCs/>
          <w:sz w:val="18"/>
          <w:szCs w:val="18"/>
        </w:rPr>
      </w:pPr>
    </w:p>
    <w:p w14:paraId="1175B82E" w14:textId="6C2773C8" w:rsidR="005C38CB" w:rsidRDefault="005C38CB" w:rsidP="000737C6">
      <w:pPr>
        <w:spacing w:after="0" w:line="240" w:lineRule="auto"/>
        <w:rPr>
          <w:rFonts w:cstheme="minorHAnsi"/>
          <w:b/>
          <w:bCs/>
          <w:sz w:val="18"/>
          <w:szCs w:val="18"/>
        </w:rPr>
      </w:pPr>
    </w:p>
    <w:p w14:paraId="4091ACE7" w14:textId="2FA2ED77" w:rsidR="005C38CB" w:rsidRDefault="005C38CB" w:rsidP="000737C6">
      <w:pPr>
        <w:spacing w:after="0" w:line="240" w:lineRule="auto"/>
        <w:rPr>
          <w:rFonts w:cstheme="minorHAnsi"/>
          <w:b/>
          <w:bCs/>
          <w:sz w:val="18"/>
          <w:szCs w:val="18"/>
        </w:rPr>
      </w:pPr>
    </w:p>
    <w:p w14:paraId="187CB604" w14:textId="035F6B62" w:rsidR="005C38CB" w:rsidRDefault="005C38CB" w:rsidP="000737C6">
      <w:pPr>
        <w:spacing w:after="0" w:line="240" w:lineRule="auto"/>
        <w:rPr>
          <w:rFonts w:cstheme="minorHAnsi"/>
          <w:b/>
          <w:bCs/>
          <w:sz w:val="18"/>
          <w:szCs w:val="18"/>
        </w:rPr>
      </w:pPr>
    </w:p>
    <w:p w14:paraId="7EA73D5A" w14:textId="70E9B315" w:rsidR="005C38CB" w:rsidRDefault="005C38CB" w:rsidP="000737C6">
      <w:pPr>
        <w:spacing w:after="0" w:line="240" w:lineRule="auto"/>
        <w:rPr>
          <w:rFonts w:cstheme="minorHAnsi"/>
          <w:b/>
          <w:bCs/>
          <w:sz w:val="18"/>
          <w:szCs w:val="18"/>
        </w:rPr>
      </w:pPr>
    </w:p>
    <w:p w14:paraId="5088238A" w14:textId="11C8492A" w:rsidR="005C38CB" w:rsidRDefault="005C38CB" w:rsidP="000737C6">
      <w:pPr>
        <w:spacing w:after="0" w:line="240" w:lineRule="auto"/>
        <w:rPr>
          <w:rFonts w:cstheme="minorHAnsi"/>
          <w:b/>
          <w:bCs/>
          <w:sz w:val="18"/>
          <w:szCs w:val="18"/>
        </w:rPr>
      </w:pPr>
    </w:p>
    <w:p w14:paraId="4BAB968A" w14:textId="10BB1483" w:rsidR="005C38CB" w:rsidRDefault="005C38CB" w:rsidP="000737C6">
      <w:pPr>
        <w:spacing w:after="0" w:line="240" w:lineRule="auto"/>
        <w:rPr>
          <w:rFonts w:cstheme="minorHAnsi"/>
          <w:b/>
          <w:bCs/>
          <w:sz w:val="18"/>
          <w:szCs w:val="18"/>
        </w:rPr>
      </w:pPr>
    </w:p>
    <w:p w14:paraId="740E9A09" w14:textId="6F38512A" w:rsidR="005C38CB" w:rsidRDefault="005C38CB" w:rsidP="000737C6">
      <w:pPr>
        <w:spacing w:after="0" w:line="240" w:lineRule="auto"/>
        <w:rPr>
          <w:rFonts w:cstheme="minorHAnsi"/>
          <w:b/>
          <w:bCs/>
          <w:sz w:val="18"/>
          <w:szCs w:val="18"/>
        </w:rPr>
      </w:pPr>
    </w:p>
    <w:p w14:paraId="5E8EA8E0" w14:textId="21F17384" w:rsidR="005C38CB" w:rsidRDefault="005C38CB" w:rsidP="000737C6">
      <w:pPr>
        <w:spacing w:after="0" w:line="240" w:lineRule="auto"/>
        <w:rPr>
          <w:rFonts w:cstheme="minorHAnsi"/>
          <w:b/>
          <w:bCs/>
          <w:sz w:val="18"/>
          <w:szCs w:val="18"/>
        </w:rPr>
      </w:pPr>
    </w:p>
    <w:p w14:paraId="46E95623" w14:textId="009A45A0" w:rsidR="005C38CB" w:rsidRDefault="005C38CB" w:rsidP="000737C6">
      <w:pPr>
        <w:spacing w:after="0" w:line="240" w:lineRule="auto"/>
        <w:rPr>
          <w:rFonts w:cstheme="minorHAnsi"/>
          <w:b/>
          <w:bCs/>
          <w:sz w:val="18"/>
          <w:szCs w:val="18"/>
        </w:rPr>
      </w:pPr>
    </w:p>
    <w:p w14:paraId="396DB47C" w14:textId="40B1DD14" w:rsidR="005C38CB" w:rsidRDefault="005C38CB" w:rsidP="000737C6">
      <w:pPr>
        <w:spacing w:after="0" w:line="240" w:lineRule="auto"/>
        <w:rPr>
          <w:rFonts w:cstheme="minorHAnsi"/>
          <w:b/>
          <w:bCs/>
          <w:sz w:val="18"/>
          <w:szCs w:val="18"/>
        </w:rPr>
      </w:pPr>
    </w:p>
    <w:p w14:paraId="027B1A04" w14:textId="47A1C573" w:rsidR="005C38CB" w:rsidRDefault="005C38CB" w:rsidP="000737C6">
      <w:pPr>
        <w:spacing w:after="0" w:line="240" w:lineRule="auto"/>
        <w:rPr>
          <w:rFonts w:cstheme="minorHAnsi"/>
          <w:b/>
          <w:bCs/>
          <w:sz w:val="18"/>
          <w:szCs w:val="18"/>
        </w:rPr>
      </w:pPr>
    </w:p>
    <w:p w14:paraId="242096E3" w14:textId="11493F3C" w:rsidR="005C38CB" w:rsidRDefault="005C38CB" w:rsidP="000737C6">
      <w:pPr>
        <w:spacing w:after="0" w:line="240" w:lineRule="auto"/>
        <w:rPr>
          <w:rFonts w:cstheme="minorHAnsi"/>
          <w:b/>
          <w:bCs/>
          <w:sz w:val="18"/>
          <w:szCs w:val="18"/>
        </w:rPr>
      </w:pPr>
    </w:p>
    <w:p w14:paraId="420BA030" w14:textId="530D1E8A" w:rsidR="005C38CB" w:rsidRDefault="005C38CB" w:rsidP="000737C6">
      <w:pPr>
        <w:spacing w:after="0" w:line="240" w:lineRule="auto"/>
        <w:rPr>
          <w:rFonts w:cstheme="minorHAnsi"/>
          <w:b/>
          <w:bCs/>
          <w:sz w:val="18"/>
          <w:szCs w:val="18"/>
        </w:rPr>
      </w:pPr>
    </w:p>
    <w:p w14:paraId="39596A73" w14:textId="3655A135" w:rsidR="005C38CB" w:rsidRDefault="005C38CB" w:rsidP="000737C6">
      <w:pPr>
        <w:spacing w:after="0" w:line="240" w:lineRule="auto"/>
        <w:rPr>
          <w:rFonts w:cstheme="minorHAnsi"/>
          <w:b/>
          <w:bCs/>
          <w:sz w:val="18"/>
          <w:szCs w:val="18"/>
        </w:rPr>
      </w:pPr>
    </w:p>
    <w:p w14:paraId="0E164985" w14:textId="080F2FF0" w:rsidR="005C38CB" w:rsidRDefault="005C38CB" w:rsidP="000737C6">
      <w:pPr>
        <w:spacing w:after="0" w:line="240" w:lineRule="auto"/>
        <w:rPr>
          <w:rFonts w:cstheme="minorHAnsi"/>
          <w:b/>
          <w:bCs/>
          <w:sz w:val="18"/>
          <w:szCs w:val="18"/>
        </w:rPr>
      </w:pPr>
    </w:p>
    <w:p w14:paraId="49AEBBA4" w14:textId="4F6157EC" w:rsidR="005C38CB" w:rsidRDefault="005C38CB" w:rsidP="000737C6">
      <w:pPr>
        <w:spacing w:after="0" w:line="240" w:lineRule="auto"/>
        <w:rPr>
          <w:rFonts w:cstheme="minorHAnsi"/>
          <w:b/>
          <w:bCs/>
          <w:sz w:val="18"/>
          <w:szCs w:val="18"/>
        </w:rPr>
      </w:pPr>
    </w:p>
    <w:p w14:paraId="6476CE4D" w14:textId="3CD54A72" w:rsidR="005C38CB" w:rsidRDefault="005C38CB" w:rsidP="000737C6">
      <w:pPr>
        <w:spacing w:after="0" w:line="240" w:lineRule="auto"/>
        <w:rPr>
          <w:rFonts w:cstheme="minorHAnsi"/>
          <w:b/>
          <w:bCs/>
          <w:sz w:val="18"/>
          <w:szCs w:val="18"/>
        </w:rPr>
      </w:pPr>
    </w:p>
    <w:p w14:paraId="5D95D586" w14:textId="582D54EA" w:rsidR="005C38CB" w:rsidRDefault="005C38CB" w:rsidP="000737C6">
      <w:pPr>
        <w:spacing w:after="0" w:line="240" w:lineRule="auto"/>
        <w:rPr>
          <w:rFonts w:cstheme="minorHAnsi"/>
          <w:b/>
          <w:bCs/>
          <w:sz w:val="18"/>
          <w:szCs w:val="18"/>
        </w:rPr>
      </w:pPr>
    </w:p>
    <w:p w14:paraId="5E1F69AD" w14:textId="7625F56D" w:rsidR="005C38CB" w:rsidRDefault="005C38CB" w:rsidP="000737C6">
      <w:pPr>
        <w:spacing w:after="0" w:line="240" w:lineRule="auto"/>
        <w:rPr>
          <w:rFonts w:cstheme="minorHAnsi"/>
          <w:b/>
          <w:bCs/>
          <w:sz w:val="18"/>
          <w:szCs w:val="18"/>
        </w:rPr>
      </w:pPr>
    </w:p>
    <w:p w14:paraId="29453FCC" w14:textId="60AD4FD9" w:rsidR="005C38CB" w:rsidRDefault="005C38CB" w:rsidP="000737C6">
      <w:pPr>
        <w:spacing w:after="0" w:line="240" w:lineRule="auto"/>
        <w:rPr>
          <w:rFonts w:cstheme="minorHAnsi"/>
          <w:b/>
          <w:bCs/>
          <w:sz w:val="18"/>
          <w:szCs w:val="18"/>
        </w:rPr>
      </w:pPr>
    </w:p>
    <w:p w14:paraId="7D2D85BC" w14:textId="77777777" w:rsidR="00545FD9" w:rsidRDefault="00545FD9" w:rsidP="000737C6">
      <w:pPr>
        <w:spacing w:after="0" w:line="240" w:lineRule="auto"/>
        <w:rPr>
          <w:rFonts w:cstheme="minorHAnsi"/>
          <w:b/>
          <w:bCs/>
          <w:sz w:val="18"/>
          <w:szCs w:val="18"/>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5"/>
        <w:gridCol w:w="698"/>
        <w:gridCol w:w="1644"/>
        <w:gridCol w:w="1596"/>
        <w:gridCol w:w="652"/>
        <w:gridCol w:w="2880"/>
      </w:tblGrid>
      <w:tr w:rsidR="005C38CB" w14:paraId="0A4D9E73" w14:textId="77777777" w:rsidTr="00E057B0">
        <w:trPr>
          <w:trHeight w:val="2123"/>
          <w:jc w:val="center"/>
        </w:trPr>
        <w:tc>
          <w:tcPr>
            <w:tcW w:w="5127" w:type="dxa"/>
            <w:gridSpan w:val="3"/>
            <w:vAlign w:val="center"/>
            <w:hideMark/>
          </w:tcPr>
          <w:p w14:paraId="54BFECD9" w14:textId="77777777" w:rsidR="005C38CB" w:rsidRDefault="005C38CB" w:rsidP="00E057B0">
            <w:pPr>
              <w:jc w:val="center"/>
              <w:rPr>
                <w:rFonts w:ascii="Times New Roman" w:hAnsi="Times New Roman" w:cs="Times New Roman"/>
                <w:bCs/>
                <w:noProof/>
              </w:rPr>
            </w:pPr>
            <w:r>
              <w:rPr>
                <w:noProof/>
              </w:rPr>
              <w:lastRenderedPageBreak/>
              <mc:AlternateContent>
                <mc:Choice Requires="wps">
                  <w:drawing>
                    <wp:anchor distT="45720" distB="45720" distL="114300" distR="114300" simplePos="0" relativeHeight="251661312" behindDoc="0" locked="0" layoutInCell="1" allowOverlap="1" wp14:anchorId="19D37DAE" wp14:editId="6189371A">
                      <wp:simplePos x="0" y="0"/>
                      <wp:positionH relativeFrom="column">
                        <wp:posOffset>2129155</wp:posOffset>
                      </wp:positionH>
                      <wp:positionV relativeFrom="paragraph">
                        <wp:posOffset>487680</wp:posOffset>
                      </wp:positionV>
                      <wp:extent cx="564515" cy="262255"/>
                      <wp:effectExtent l="0" t="0" r="0" b="444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255"/>
                              </a:xfrm>
                              <a:prstGeom prst="rect">
                                <a:avLst/>
                              </a:prstGeom>
                              <a:noFill/>
                              <a:ln w="9525">
                                <a:noFill/>
                                <a:miter lim="800000"/>
                                <a:headEnd/>
                                <a:tailEnd/>
                              </a:ln>
                            </wps:spPr>
                            <wps:txbx>
                              <w:txbxContent>
                                <w:p w14:paraId="38028063" w14:textId="77777777" w:rsidR="00E057B0" w:rsidRDefault="00E057B0" w:rsidP="005C38CB">
                                  <w:pPr>
                                    <w:rPr>
                                      <w:rFonts w:ascii="Times New Roman" w:hAnsi="Times New Roman" w:cs="Times New Roman"/>
                                    </w:rPr>
                                  </w:pPr>
                                  <w:r>
                                    <w:rPr>
                                      <w:rFonts w:ascii="Times New Roman" w:hAnsi="Times New Roman" w:cs="Times New Roman"/>
                                    </w:rPr>
                                    <w:t>-35.86</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D37DAE" id="_x0000_t202" coordsize="21600,21600" o:spt="202" path="m,l,21600r21600,l21600,xe">
                      <v:stroke joinstyle="miter"/>
                      <v:path gradientshapeok="t" o:connecttype="rect"/>
                    </v:shapetype>
                    <v:shape id="Text Box 214" o:spid="_x0000_s1026" type="#_x0000_t202" style="position:absolute;left:0;text-align:left;margin-left:167.65pt;margin-top:38.4pt;width:44.45pt;height:2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" filled="f" stroked="f">
                      <v:textbox>
                        <w:txbxContent>
                          <w:p w14:paraId="38028063" w14:textId="77777777" w:rsidR="00E057B0" w:rsidRDefault="00E057B0" w:rsidP="005C38CB">
                            <w:pPr>
                              <w:rPr>
                                <w:rFonts w:ascii="Times New Roman" w:hAnsi="Times New Roman" w:cs="Times New Roman"/>
                              </w:rPr>
                            </w:pPr>
                            <w:r>
                              <w:rPr>
                                <w:rFonts w:ascii="Times New Roman" w:hAnsi="Times New Roman" w:cs="Times New Roman"/>
                              </w:rPr>
                              <w:t>-35.86</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6813D7CE" wp14:editId="5C4AE13C">
                      <wp:simplePos x="0" y="0"/>
                      <wp:positionH relativeFrom="column">
                        <wp:posOffset>1242695</wp:posOffset>
                      </wp:positionH>
                      <wp:positionV relativeFrom="paragraph">
                        <wp:posOffset>1099820</wp:posOffset>
                      </wp:positionV>
                      <wp:extent cx="635635" cy="262255"/>
                      <wp:effectExtent l="0" t="0" r="0" b="444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62255"/>
                              </a:xfrm>
                              <a:prstGeom prst="rect">
                                <a:avLst/>
                              </a:prstGeom>
                              <a:noFill/>
                              <a:ln w="9525">
                                <a:noFill/>
                                <a:miter lim="800000"/>
                                <a:headEnd/>
                                <a:tailEnd/>
                              </a:ln>
                            </wps:spPr>
                            <wps:txbx>
                              <w:txbxContent>
                                <w:p w14:paraId="530423BD" w14:textId="77777777" w:rsidR="00E057B0" w:rsidRDefault="00E057B0" w:rsidP="005C38CB">
                                  <w:pPr>
                                    <w:rPr>
                                      <w:rFonts w:ascii="Times New Roman" w:hAnsi="Times New Roman" w:cs="Times New Roman"/>
                                    </w:rPr>
                                  </w:pPr>
                                  <w:r>
                                    <w:rPr>
                                      <w:rFonts w:ascii="Times New Roman" w:hAnsi="Times New Roman" w:cs="Times New Roman"/>
                                    </w:rPr>
                                    <w:t>+20.70</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3D7CE" id="Text Box 213" o:spid="_x0000_s1027" type="#_x0000_t202" style="position:absolute;left:0;text-align:left;margin-left:97.85pt;margin-top:86.6pt;width:50.05pt;height:2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" filled="f" stroked="f">
                      <v:textbox>
                        <w:txbxContent>
                          <w:p w14:paraId="530423BD" w14:textId="77777777" w:rsidR="00E057B0" w:rsidRDefault="00E057B0" w:rsidP="005C38CB">
                            <w:pPr>
                              <w:rPr>
                                <w:rFonts w:ascii="Times New Roman" w:hAnsi="Times New Roman" w:cs="Times New Roman"/>
                              </w:rPr>
                            </w:pPr>
                            <w:r>
                              <w:rPr>
                                <w:rFonts w:ascii="Times New Roman" w:hAnsi="Times New Roman" w:cs="Times New Roman"/>
                              </w:rPr>
                              <w:t>+20.70</w:t>
                            </w:r>
                          </w:p>
                        </w:txbxContent>
                      </v:textbox>
                    </v:shape>
                  </w:pict>
                </mc:Fallback>
              </mc:AlternateContent>
            </w:r>
            <w:r>
              <w:rPr>
                <w:rFonts w:ascii="Times New Roman" w:hAnsi="Times New Roman" w:cs="Times New Roman"/>
                <w:noProof/>
              </w:rPr>
              <w:drawing>
                <wp:inline distT="0" distB="0" distL="0" distR="0" wp14:anchorId="3FAFAE1D" wp14:editId="51B756EA">
                  <wp:extent cx="1331595" cy="1141095"/>
                  <wp:effectExtent l="0" t="0" r="1905" b="1905"/>
                  <wp:docPr id="198" name="Picture 198"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bubble char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1595" cy="1141095"/>
                          </a:xfrm>
                          <a:prstGeom prst="rect">
                            <a:avLst/>
                          </a:prstGeom>
                          <a:noFill/>
                          <a:ln>
                            <a:noFill/>
                          </a:ln>
                        </pic:spPr>
                      </pic:pic>
                    </a:graphicData>
                  </a:graphic>
                </wp:inline>
              </w:drawing>
            </w:r>
          </w:p>
        </w:tc>
        <w:tc>
          <w:tcPr>
            <w:tcW w:w="5128" w:type="dxa"/>
            <w:gridSpan w:val="3"/>
            <w:vAlign w:val="center"/>
            <w:hideMark/>
          </w:tcPr>
          <w:p w14:paraId="61EE33FF" w14:textId="77777777" w:rsidR="005C38CB" w:rsidRDefault="005C38CB" w:rsidP="00E057B0">
            <w:pPr>
              <w:jc w:val="center"/>
              <w:rPr>
                <w:rFonts w:ascii="Times New Roman" w:hAnsi="Times New Roman" w:cs="Times New Roman"/>
                <w:bCs/>
                <w:noProof/>
              </w:rPr>
            </w:pPr>
            <w:r>
              <w:rPr>
                <w:noProof/>
              </w:rPr>
              <mc:AlternateContent>
                <mc:Choice Requires="wps">
                  <w:drawing>
                    <wp:anchor distT="45720" distB="45720" distL="114300" distR="114300" simplePos="0" relativeHeight="251660288" behindDoc="0" locked="0" layoutInCell="1" allowOverlap="1" wp14:anchorId="018E3AAF" wp14:editId="486DFFB9">
                      <wp:simplePos x="0" y="0"/>
                      <wp:positionH relativeFrom="margin">
                        <wp:posOffset>1127125</wp:posOffset>
                      </wp:positionH>
                      <wp:positionV relativeFrom="paragraph">
                        <wp:posOffset>1075055</wp:posOffset>
                      </wp:positionV>
                      <wp:extent cx="612140" cy="262255"/>
                      <wp:effectExtent l="0" t="0" r="0" b="444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2255"/>
                              </a:xfrm>
                              <a:prstGeom prst="rect">
                                <a:avLst/>
                              </a:prstGeom>
                              <a:noFill/>
                              <a:ln w="9525">
                                <a:noFill/>
                                <a:miter lim="800000"/>
                                <a:headEnd/>
                                <a:tailEnd/>
                              </a:ln>
                            </wps:spPr>
                            <wps:txbx>
                              <w:txbxContent>
                                <w:p w14:paraId="60DBF854" w14:textId="77777777" w:rsidR="00E057B0" w:rsidRDefault="00E057B0" w:rsidP="005C38CB">
                                  <w:pPr>
                                    <w:rPr>
                                      <w:rFonts w:ascii="Times New Roman" w:hAnsi="Times New Roman" w:cs="Times New Roman"/>
                                    </w:rPr>
                                  </w:pPr>
                                  <w:r>
                                    <w:rPr>
                                      <w:rFonts w:ascii="Times New Roman" w:hAnsi="Times New Roman" w:cs="Times New Roman"/>
                                    </w:rPr>
                                    <w:t>+25.74</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E3AAF" id="Text Box 212" o:spid="_x0000_s1028" type="#_x0000_t202" style="position:absolute;left:0;text-align:left;margin-left:88.75pt;margin-top:84.65pt;width:48.2pt;height:20.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" filled="f" stroked="f">
                      <v:textbox>
                        <w:txbxContent>
                          <w:p w14:paraId="60DBF854" w14:textId="77777777" w:rsidR="00E057B0" w:rsidRDefault="00E057B0" w:rsidP="005C38CB">
                            <w:pPr>
                              <w:rPr>
                                <w:rFonts w:ascii="Times New Roman" w:hAnsi="Times New Roman" w:cs="Times New Roman"/>
                              </w:rPr>
                            </w:pPr>
                            <w:r>
                              <w:rPr>
                                <w:rFonts w:ascii="Times New Roman" w:hAnsi="Times New Roman" w:cs="Times New Roman"/>
                              </w:rPr>
                              <w:t>+25.74</w:t>
                            </w:r>
                          </w:p>
                        </w:txbxContent>
                      </v:textbox>
                      <w10:wrap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3EF8463B" wp14:editId="55AB2B8F">
                      <wp:simplePos x="0" y="0"/>
                      <wp:positionH relativeFrom="column">
                        <wp:posOffset>2101215</wp:posOffset>
                      </wp:positionH>
                      <wp:positionV relativeFrom="paragraph">
                        <wp:posOffset>714375</wp:posOffset>
                      </wp:positionV>
                      <wp:extent cx="612140" cy="262255"/>
                      <wp:effectExtent l="0" t="0" r="0" b="444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2255"/>
                              </a:xfrm>
                              <a:prstGeom prst="rect">
                                <a:avLst/>
                              </a:prstGeom>
                              <a:noFill/>
                              <a:ln w="9525">
                                <a:noFill/>
                                <a:miter lim="800000"/>
                                <a:headEnd/>
                                <a:tailEnd/>
                              </a:ln>
                            </wps:spPr>
                            <wps:txbx>
                              <w:txbxContent>
                                <w:p w14:paraId="71D29337" w14:textId="77777777" w:rsidR="00E057B0" w:rsidRDefault="00E057B0" w:rsidP="005C38CB">
                                  <w:pPr>
                                    <w:rPr>
                                      <w:rFonts w:ascii="Times New Roman" w:hAnsi="Times New Roman" w:cs="Times New Roman"/>
                                    </w:rPr>
                                  </w:pPr>
                                  <w:r>
                                    <w:rPr>
                                      <w:rFonts w:ascii="Times New Roman" w:hAnsi="Times New Roman" w:cs="Times New Roman"/>
                                    </w:rPr>
                                    <w:t>-22.43</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8463B" id="Text Box 211" o:spid="_x0000_s1029" type="#_x0000_t202" style="position:absolute;left:0;text-align:left;margin-left:165.45pt;margin-top:56.25pt;width:48.2pt;height:2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" filled="f" stroked="f">
                      <v:textbox>
                        <w:txbxContent>
                          <w:p w14:paraId="71D29337" w14:textId="77777777" w:rsidR="00E057B0" w:rsidRDefault="00E057B0" w:rsidP="005C38CB">
                            <w:pPr>
                              <w:rPr>
                                <w:rFonts w:ascii="Times New Roman" w:hAnsi="Times New Roman" w:cs="Times New Roman"/>
                              </w:rPr>
                            </w:pPr>
                            <w:r>
                              <w:rPr>
                                <w:rFonts w:ascii="Times New Roman" w:hAnsi="Times New Roman" w:cs="Times New Roman"/>
                              </w:rPr>
                              <w:t>-22.43</w:t>
                            </w:r>
                          </w:p>
                        </w:txbxContent>
                      </v:textbox>
                    </v:shape>
                  </w:pict>
                </mc:Fallback>
              </mc:AlternateContent>
            </w:r>
            <w:r>
              <w:rPr>
                <w:rFonts w:ascii="Times New Roman" w:hAnsi="Times New Roman" w:cs="Times New Roman"/>
                <w:noProof/>
              </w:rPr>
              <w:drawing>
                <wp:inline distT="0" distB="0" distL="0" distR="0" wp14:anchorId="22B2FCE5" wp14:editId="479C9EE7">
                  <wp:extent cx="1506855" cy="1141095"/>
                  <wp:effectExtent l="0" t="0" r="0" b="1905"/>
                  <wp:docPr id="197" name="Picture 19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6855" cy="1141095"/>
                          </a:xfrm>
                          <a:prstGeom prst="rect">
                            <a:avLst/>
                          </a:prstGeom>
                          <a:noFill/>
                          <a:ln>
                            <a:noFill/>
                          </a:ln>
                        </pic:spPr>
                      </pic:pic>
                    </a:graphicData>
                  </a:graphic>
                </wp:inline>
              </w:drawing>
            </w:r>
          </w:p>
        </w:tc>
      </w:tr>
      <w:tr w:rsidR="005C38CB" w14:paraId="6C4FA3D6" w14:textId="77777777" w:rsidTr="00E057B0">
        <w:trPr>
          <w:trHeight w:val="242"/>
          <w:jc w:val="center"/>
        </w:trPr>
        <w:tc>
          <w:tcPr>
            <w:tcW w:w="5127" w:type="dxa"/>
            <w:gridSpan w:val="3"/>
            <w:vAlign w:val="center"/>
            <w:hideMark/>
          </w:tcPr>
          <w:p w14:paraId="5EC448F7" w14:textId="77777777" w:rsidR="005C38CB" w:rsidRDefault="005C38CB" w:rsidP="00E057B0">
            <w:pPr>
              <w:jc w:val="center"/>
              <w:rPr>
                <w:rFonts w:ascii="Times New Roman" w:hAnsi="Times New Roman" w:cs="Times New Roman"/>
                <w:b/>
              </w:rPr>
            </w:pPr>
            <w:r>
              <w:rPr>
                <w:rFonts w:ascii="Times New Roman" w:hAnsi="Times New Roman" w:cs="Times New Roman"/>
                <w:b/>
              </w:rPr>
              <w:t>CH</w:t>
            </w:r>
            <w:r>
              <w:rPr>
                <w:rFonts w:ascii="Times New Roman" w:hAnsi="Times New Roman" w:cs="Times New Roman"/>
                <w:b/>
                <w:vertAlign w:val="subscript"/>
              </w:rPr>
              <w:t>3</w:t>
            </w:r>
            <w:r>
              <w:rPr>
                <w:rFonts w:ascii="Times New Roman" w:hAnsi="Times New Roman" w:cs="Times New Roman"/>
                <w:b/>
              </w:rPr>
              <w:t>CHO</w:t>
            </w:r>
          </w:p>
        </w:tc>
        <w:tc>
          <w:tcPr>
            <w:tcW w:w="5128" w:type="dxa"/>
            <w:gridSpan w:val="3"/>
            <w:vAlign w:val="center"/>
            <w:hideMark/>
          </w:tcPr>
          <w:p w14:paraId="2B30057F" w14:textId="77777777" w:rsidR="005C38CB" w:rsidRDefault="005C38CB" w:rsidP="00E057B0">
            <w:pPr>
              <w:jc w:val="center"/>
              <w:rPr>
                <w:rFonts w:ascii="Times New Roman" w:hAnsi="Times New Roman" w:cs="Times New Roman"/>
                <w:b/>
              </w:rPr>
            </w:pPr>
            <w:r>
              <w:rPr>
                <w:rFonts w:ascii="Times New Roman" w:hAnsi="Times New Roman" w:cs="Times New Roman"/>
                <w:b/>
              </w:rPr>
              <w:t>CH</w:t>
            </w:r>
            <w:r>
              <w:rPr>
                <w:rFonts w:ascii="Times New Roman" w:hAnsi="Times New Roman" w:cs="Times New Roman"/>
                <w:b/>
                <w:vertAlign w:val="subscript"/>
              </w:rPr>
              <w:t>3</w:t>
            </w:r>
            <w:r>
              <w:rPr>
                <w:rFonts w:ascii="Times New Roman" w:hAnsi="Times New Roman" w:cs="Times New Roman"/>
                <w:b/>
              </w:rPr>
              <w:t>CHS</w:t>
            </w:r>
          </w:p>
        </w:tc>
      </w:tr>
      <w:tr w:rsidR="005C38CB" w14:paraId="5965C186" w14:textId="77777777" w:rsidTr="00E057B0">
        <w:trPr>
          <w:trHeight w:val="269"/>
          <w:jc w:val="center"/>
        </w:trPr>
        <w:tc>
          <w:tcPr>
            <w:tcW w:w="5127" w:type="dxa"/>
            <w:gridSpan w:val="3"/>
            <w:vAlign w:val="center"/>
            <w:hideMark/>
          </w:tcPr>
          <w:p w14:paraId="464D4C9E" w14:textId="77777777" w:rsidR="005C38CB" w:rsidRDefault="005C38CB" w:rsidP="00E057B0">
            <w:pPr>
              <w:jc w:val="center"/>
              <w:rPr>
                <w:rFonts w:ascii="Times New Roman" w:hAnsi="Times New Roman" w:cs="Times New Roman"/>
                <w:b/>
              </w:rPr>
            </w:pPr>
            <w:r>
              <w:rPr>
                <w:noProof/>
              </w:rPr>
              <mc:AlternateContent>
                <mc:Choice Requires="wps">
                  <w:drawing>
                    <wp:anchor distT="45720" distB="45720" distL="114300" distR="114300" simplePos="0" relativeHeight="251673600" behindDoc="0" locked="0" layoutInCell="1" allowOverlap="1" wp14:anchorId="5E88E938" wp14:editId="4567F95D">
                      <wp:simplePos x="0" y="0"/>
                      <wp:positionH relativeFrom="column">
                        <wp:posOffset>727710</wp:posOffset>
                      </wp:positionH>
                      <wp:positionV relativeFrom="paragraph">
                        <wp:posOffset>-17780</wp:posOffset>
                      </wp:positionV>
                      <wp:extent cx="612140" cy="262255"/>
                      <wp:effectExtent l="0" t="0" r="0" b="444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2255"/>
                              </a:xfrm>
                              <a:prstGeom prst="rect">
                                <a:avLst/>
                              </a:prstGeom>
                              <a:noFill/>
                              <a:ln w="9525">
                                <a:noFill/>
                                <a:miter lim="800000"/>
                                <a:headEnd/>
                                <a:tailEnd/>
                              </a:ln>
                            </wps:spPr>
                            <wps:txbx>
                              <w:txbxContent>
                                <w:p w14:paraId="3666A9FB" w14:textId="77777777" w:rsidR="00E057B0" w:rsidRDefault="00E057B0" w:rsidP="005C38CB">
                                  <w:pPr>
                                    <w:rPr>
                                      <w:rFonts w:ascii="Times New Roman" w:hAnsi="Times New Roman" w:cs="Times New Roman"/>
                                    </w:rPr>
                                  </w:pPr>
                                  <w:r>
                                    <w:rPr>
                                      <w:rFonts w:ascii="Times New Roman" w:hAnsi="Times New Roman" w:cs="Times New Roman"/>
                                    </w:rPr>
                                    <w:t>-17.45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8E938" id="Text Box 210" o:spid="_x0000_s1030" type="#_x0000_t202" style="position:absolute;left:0;text-align:left;margin-left:57.3pt;margin-top:-1.4pt;width:48.2pt;height:20.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" filled="f" stroked="f">
                      <v:textbox>
                        <w:txbxContent>
                          <w:p w14:paraId="3666A9FB" w14:textId="77777777" w:rsidR="00E057B0" w:rsidRDefault="00E057B0" w:rsidP="005C38CB">
                            <w:pPr>
                              <w:rPr>
                                <w:rFonts w:ascii="Times New Roman" w:hAnsi="Times New Roman" w:cs="Times New Roman"/>
                              </w:rPr>
                            </w:pPr>
                            <w:r>
                              <w:rPr>
                                <w:rFonts w:ascii="Times New Roman" w:hAnsi="Times New Roman" w:cs="Times New Roman"/>
                              </w:rPr>
                              <w:t>-17.45</w:t>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40D62D77" wp14:editId="739B0F69">
                      <wp:simplePos x="0" y="0"/>
                      <wp:positionH relativeFrom="column">
                        <wp:posOffset>106045</wp:posOffset>
                      </wp:positionH>
                      <wp:positionV relativeFrom="paragraph">
                        <wp:posOffset>135255</wp:posOffset>
                      </wp:positionV>
                      <wp:extent cx="612140" cy="262255"/>
                      <wp:effectExtent l="0" t="0" r="0"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2255"/>
                              </a:xfrm>
                              <a:prstGeom prst="rect">
                                <a:avLst/>
                              </a:prstGeom>
                              <a:noFill/>
                              <a:ln w="9525">
                                <a:noFill/>
                                <a:miter lim="800000"/>
                                <a:headEnd/>
                                <a:tailEnd/>
                              </a:ln>
                            </wps:spPr>
                            <wps:txbx>
                              <w:txbxContent>
                                <w:p w14:paraId="1B93C58C" w14:textId="77777777" w:rsidR="00E057B0" w:rsidRDefault="00E057B0" w:rsidP="005C38CB">
                                  <w:pPr>
                                    <w:rPr>
                                      <w:rFonts w:ascii="Times New Roman" w:hAnsi="Times New Roman" w:cs="Times New Roman"/>
                                    </w:rPr>
                                  </w:pPr>
                                  <w:r>
                                    <w:rPr>
                                      <w:rFonts w:ascii="Times New Roman" w:hAnsi="Times New Roman" w:cs="Times New Roman"/>
                                    </w:rPr>
                                    <w:t>+66.09</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62D77" id="Text Box 209" o:spid="_x0000_s1031" type="#_x0000_t202" style="position:absolute;left:0;text-align:left;margin-left:8.35pt;margin-top:10.65pt;width:48.2pt;height:20.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" filled="f" stroked="f">
                      <v:textbox>
                        <w:txbxContent>
                          <w:p w14:paraId="1B93C58C" w14:textId="77777777" w:rsidR="00E057B0" w:rsidRDefault="00E057B0" w:rsidP="005C38CB">
                            <w:pPr>
                              <w:rPr>
                                <w:rFonts w:ascii="Times New Roman" w:hAnsi="Times New Roman" w:cs="Times New Roman"/>
                              </w:rPr>
                            </w:pPr>
                            <w:r>
                              <w:rPr>
                                <w:rFonts w:ascii="Times New Roman" w:hAnsi="Times New Roman" w:cs="Times New Roman"/>
                              </w:rPr>
                              <w:t>+66.09</w:t>
                            </w:r>
                          </w:p>
                        </w:txbxContent>
                      </v:textbox>
                    </v:shape>
                  </w:pict>
                </mc:Fallback>
              </mc:AlternateContent>
            </w:r>
          </w:p>
        </w:tc>
        <w:tc>
          <w:tcPr>
            <w:tcW w:w="5128" w:type="dxa"/>
            <w:gridSpan w:val="3"/>
            <w:vAlign w:val="center"/>
            <w:hideMark/>
          </w:tcPr>
          <w:p w14:paraId="1E811740" w14:textId="77777777" w:rsidR="005C38CB" w:rsidRDefault="005C38CB" w:rsidP="00E057B0">
            <w:pPr>
              <w:jc w:val="center"/>
              <w:rPr>
                <w:rFonts w:ascii="Times New Roman" w:hAnsi="Times New Roman" w:cs="Times New Roman"/>
                <w:b/>
              </w:rPr>
            </w:pPr>
            <w:r>
              <w:rPr>
                <w:noProof/>
              </w:rPr>
              <mc:AlternateContent>
                <mc:Choice Requires="wps">
                  <w:drawing>
                    <wp:anchor distT="45720" distB="45720" distL="114300" distR="114300" simplePos="0" relativeHeight="251665408" behindDoc="0" locked="0" layoutInCell="1" allowOverlap="1" wp14:anchorId="1EAB1F8A" wp14:editId="25E5B64B">
                      <wp:simplePos x="0" y="0"/>
                      <wp:positionH relativeFrom="margin">
                        <wp:posOffset>2227580</wp:posOffset>
                      </wp:positionH>
                      <wp:positionV relativeFrom="paragraph">
                        <wp:posOffset>59055</wp:posOffset>
                      </wp:positionV>
                      <wp:extent cx="564515" cy="262255"/>
                      <wp:effectExtent l="0" t="0" r="0" b="444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255"/>
                              </a:xfrm>
                              <a:prstGeom prst="rect">
                                <a:avLst/>
                              </a:prstGeom>
                              <a:noFill/>
                              <a:ln w="9525">
                                <a:noFill/>
                                <a:miter lim="800000"/>
                                <a:headEnd/>
                                <a:tailEnd/>
                              </a:ln>
                            </wps:spPr>
                            <wps:txbx>
                              <w:txbxContent>
                                <w:p w14:paraId="0F0E4AA7" w14:textId="77777777" w:rsidR="00E057B0" w:rsidRDefault="00E057B0" w:rsidP="005C38CB">
                                  <w:pPr>
                                    <w:rPr>
                                      <w:rFonts w:ascii="Times New Roman" w:hAnsi="Times New Roman" w:cs="Times New Roman"/>
                                    </w:rPr>
                                  </w:pPr>
                                  <w:r>
                                    <w:rPr>
                                      <w:rFonts w:ascii="Times New Roman" w:hAnsi="Times New Roman" w:cs="Times New Roman"/>
                                    </w:rPr>
                                    <w:t>-7.55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B1F8A" id="Text Box 208" o:spid="_x0000_s1032" type="#_x0000_t202" style="position:absolute;left:0;text-align:left;margin-left:175.4pt;margin-top:4.65pt;width:44.45pt;height:20.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" filled="f" stroked="f">
                      <v:textbox>
                        <w:txbxContent>
                          <w:p w14:paraId="0F0E4AA7" w14:textId="77777777" w:rsidR="00E057B0" w:rsidRDefault="00E057B0" w:rsidP="005C38CB">
                            <w:pPr>
                              <w:rPr>
                                <w:rFonts w:ascii="Times New Roman" w:hAnsi="Times New Roman" w:cs="Times New Roman"/>
                              </w:rPr>
                            </w:pPr>
                            <w:r>
                              <w:rPr>
                                <w:rFonts w:ascii="Times New Roman" w:hAnsi="Times New Roman" w:cs="Times New Roman"/>
                              </w:rPr>
                              <w:t>-7.55</w:t>
                            </w:r>
                          </w:p>
                        </w:txbxContent>
                      </v:textbox>
                      <w10:wrap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788F27D2" wp14:editId="26F7958E">
                      <wp:simplePos x="0" y="0"/>
                      <wp:positionH relativeFrom="margin">
                        <wp:posOffset>-203835</wp:posOffset>
                      </wp:positionH>
                      <wp:positionV relativeFrom="paragraph">
                        <wp:posOffset>114935</wp:posOffset>
                      </wp:positionV>
                      <wp:extent cx="564515" cy="262255"/>
                      <wp:effectExtent l="0" t="0" r="0" b="444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255"/>
                              </a:xfrm>
                              <a:prstGeom prst="rect">
                                <a:avLst/>
                              </a:prstGeom>
                              <a:noFill/>
                              <a:ln w="9525">
                                <a:noFill/>
                                <a:miter lim="800000"/>
                                <a:headEnd/>
                                <a:tailEnd/>
                              </a:ln>
                            </wps:spPr>
                            <wps:txbx>
                              <w:txbxContent>
                                <w:p w14:paraId="3252A463" w14:textId="77777777" w:rsidR="00E057B0" w:rsidRDefault="00E057B0" w:rsidP="005C38CB">
                                  <w:pPr>
                                    <w:rPr>
                                      <w:rFonts w:ascii="Times New Roman" w:hAnsi="Times New Roman" w:cs="Times New Roman"/>
                                    </w:rPr>
                                  </w:pPr>
                                  <w:r>
                                    <w:rPr>
                                      <w:rFonts w:ascii="Times New Roman" w:hAnsi="Times New Roman" w:cs="Times New Roman"/>
                                    </w:rPr>
                                    <w:t>-13.84</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F27D2" id="Text Box 207" o:spid="_x0000_s1033" type="#_x0000_t202" style="position:absolute;left:0;text-align:left;margin-left:-16.05pt;margin-top:9.05pt;width:44.45pt;height:20.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" filled="f" stroked="f">
                      <v:textbox>
                        <w:txbxContent>
                          <w:p w14:paraId="3252A463" w14:textId="77777777" w:rsidR="00E057B0" w:rsidRDefault="00E057B0" w:rsidP="005C38CB">
                            <w:pPr>
                              <w:rPr>
                                <w:rFonts w:ascii="Times New Roman" w:hAnsi="Times New Roman" w:cs="Times New Roman"/>
                              </w:rPr>
                            </w:pPr>
                            <w:r>
                              <w:rPr>
                                <w:rFonts w:ascii="Times New Roman" w:hAnsi="Times New Roman" w:cs="Times New Roman"/>
                              </w:rPr>
                              <w:t>-13.84</w:t>
                            </w:r>
                          </w:p>
                        </w:txbxContent>
                      </v:textbox>
                      <w10:wrap anchorx="margin"/>
                    </v:shape>
                  </w:pict>
                </mc:Fallback>
              </mc:AlternateContent>
            </w:r>
          </w:p>
        </w:tc>
      </w:tr>
      <w:tr w:rsidR="005C38CB" w14:paraId="2E1BD0B7" w14:textId="77777777" w:rsidTr="00E057B0">
        <w:trPr>
          <w:trHeight w:val="2240"/>
          <w:jc w:val="center"/>
        </w:trPr>
        <w:tc>
          <w:tcPr>
            <w:tcW w:w="2785" w:type="dxa"/>
            <w:vAlign w:val="center"/>
            <w:hideMark/>
          </w:tcPr>
          <w:p w14:paraId="2FBE1243" w14:textId="77777777" w:rsidR="005C38CB" w:rsidRDefault="005C38CB" w:rsidP="00E057B0">
            <w:pPr>
              <w:jc w:val="center"/>
              <w:rPr>
                <w:rFonts w:ascii="Times New Roman" w:hAnsi="Times New Roman" w:cs="Times New Roman"/>
                <w:bCs/>
                <w:noProof/>
              </w:rPr>
            </w:pPr>
            <w:r>
              <w:rPr>
                <w:rFonts w:ascii="Times New Roman" w:hAnsi="Times New Roman" w:cs="Times New Roman"/>
                <w:noProof/>
              </w:rPr>
              <w:drawing>
                <wp:inline distT="0" distB="0" distL="0" distR="0" wp14:anchorId="03314294" wp14:editId="13D3E104">
                  <wp:extent cx="1455420" cy="1514475"/>
                  <wp:effectExtent l="0" t="0" r="0" b="9525"/>
                  <wp:docPr id="196" name="Picture 19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picture containing indoo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5420" cy="1514475"/>
                          </a:xfrm>
                          <a:prstGeom prst="rect">
                            <a:avLst/>
                          </a:prstGeom>
                          <a:noFill/>
                          <a:ln>
                            <a:noFill/>
                          </a:ln>
                        </pic:spPr>
                      </pic:pic>
                    </a:graphicData>
                  </a:graphic>
                </wp:inline>
              </w:drawing>
            </w:r>
            <w:r>
              <w:rPr>
                <w:rFonts w:ascii="Times New Roman" w:hAnsi="Times New Roman" w:cs="Times New Roman"/>
                <w:bCs/>
                <w:noProof/>
              </w:rPr>
              <w:t xml:space="preserve"> </w:t>
            </w:r>
          </w:p>
        </w:tc>
        <w:tc>
          <w:tcPr>
            <w:tcW w:w="698" w:type="dxa"/>
            <w:vAlign w:val="center"/>
          </w:tcPr>
          <w:p w14:paraId="29CF735A" w14:textId="77777777" w:rsidR="005C38CB" w:rsidRDefault="005C38CB" w:rsidP="00E057B0">
            <w:pPr>
              <w:jc w:val="center"/>
              <w:rPr>
                <w:rFonts w:ascii="Times New Roman" w:hAnsi="Times New Roman" w:cs="Times New Roman"/>
                <w:bCs/>
                <w:noProof/>
              </w:rPr>
            </w:pPr>
          </w:p>
        </w:tc>
        <w:tc>
          <w:tcPr>
            <w:tcW w:w="3240" w:type="dxa"/>
            <w:gridSpan w:val="2"/>
            <w:vAlign w:val="center"/>
            <w:hideMark/>
          </w:tcPr>
          <w:p w14:paraId="16890376" w14:textId="77777777" w:rsidR="005C38CB" w:rsidRDefault="005C38CB" w:rsidP="00E057B0">
            <w:pPr>
              <w:jc w:val="center"/>
              <w:rPr>
                <w:rFonts w:ascii="Times New Roman" w:hAnsi="Times New Roman" w:cs="Times New Roman"/>
                <w:bCs/>
                <w:noProof/>
              </w:rPr>
            </w:pPr>
            <w:r>
              <w:rPr>
                <w:noProof/>
              </w:rPr>
              <mc:AlternateContent>
                <mc:Choice Requires="wps">
                  <w:drawing>
                    <wp:anchor distT="45720" distB="45720" distL="114300" distR="114300" simplePos="0" relativeHeight="251670528" behindDoc="0" locked="0" layoutInCell="1" allowOverlap="1" wp14:anchorId="426C013D" wp14:editId="44786723">
                      <wp:simplePos x="0" y="0"/>
                      <wp:positionH relativeFrom="column">
                        <wp:posOffset>294005</wp:posOffset>
                      </wp:positionH>
                      <wp:positionV relativeFrom="paragraph">
                        <wp:posOffset>-97790</wp:posOffset>
                      </wp:positionV>
                      <wp:extent cx="628015" cy="262255"/>
                      <wp:effectExtent l="0" t="0" r="0" b="444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62255"/>
                              </a:xfrm>
                              <a:prstGeom prst="rect">
                                <a:avLst/>
                              </a:prstGeom>
                              <a:noFill/>
                              <a:ln w="9525">
                                <a:noFill/>
                                <a:miter lim="800000"/>
                                <a:headEnd/>
                                <a:tailEnd/>
                              </a:ln>
                            </wps:spPr>
                            <wps:txbx>
                              <w:txbxContent>
                                <w:p w14:paraId="27793AE4" w14:textId="77777777" w:rsidR="00E057B0" w:rsidRDefault="00E057B0" w:rsidP="005C38CB">
                                  <w:pPr>
                                    <w:rPr>
                                      <w:rFonts w:ascii="Times New Roman" w:hAnsi="Times New Roman" w:cs="Times New Roman"/>
                                    </w:rPr>
                                  </w:pPr>
                                  <w:r>
                                    <w:rPr>
                                      <w:rFonts w:ascii="Times New Roman" w:hAnsi="Times New Roman" w:cs="Times New Roman"/>
                                    </w:rPr>
                                    <w:t>+70.85</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C013D" id="Text Box 206" o:spid="_x0000_s1034" type="#_x0000_t202" style="position:absolute;left:0;text-align:left;margin-left:23.15pt;margin-top:-7.7pt;width:49.45pt;height:20.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" filled="f" stroked="f">
                      <v:textbox>
                        <w:txbxContent>
                          <w:p w14:paraId="27793AE4" w14:textId="77777777" w:rsidR="00E057B0" w:rsidRDefault="00E057B0" w:rsidP="005C38CB">
                            <w:pPr>
                              <w:rPr>
                                <w:rFonts w:ascii="Times New Roman" w:hAnsi="Times New Roman" w:cs="Times New Roman"/>
                              </w:rPr>
                            </w:pPr>
                            <w:r>
                              <w:rPr>
                                <w:rFonts w:ascii="Times New Roman" w:hAnsi="Times New Roman" w:cs="Times New Roman"/>
                              </w:rPr>
                              <w:t>+70.85</w:t>
                            </w:r>
                          </w:p>
                        </w:txbxContent>
                      </v:textbox>
                    </v:shape>
                  </w:pict>
                </mc:Fallback>
              </mc:AlternateContent>
            </w:r>
            <w:r>
              <w:rPr>
                <w:noProof/>
              </w:rPr>
              <w:drawing>
                <wp:inline distT="0" distB="0" distL="0" distR="0" wp14:anchorId="5A198BB8" wp14:editId="2112022A">
                  <wp:extent cx="1346200" cy="1155700"/>
                  <wp:effectExtent l="0" t="0" r="6350" b="6350"/>
                  <wp:docPr id="195" name="Picture 195"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picture containing bubble ch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6200" cy="1155700"/>
                          </a:xfrm>
                          <a:prstGeom prst="rect">
                            <a:avLst/>
                          </a:prstGeom>
                          <a:noFill/>
                          <a:ln>
                            <a:noFill/>
                          </a:ln>
                        </pic:spPr>
                      </pic:pic>
                    </a:graphicData>
                  </a:graphic>
                </wp:inline>
              </w:drawing>
            </w:r>
            <w:r>
              <w:rPr>
                <w:rFonts w:ascii="Times New Roman" w:hAnsi="Times New Roman" w:cs="Times New Roman"/>
                <w:bCs/>
                <w:noProof/>
              </w:rPr>
              <w:t xml:space="preserve"> </w:t>
            </w:r>
          </w:p>
        </w:tc>
        <w:tc>
          <w:tcPr>
            <w:tcW w:w="652" w:type="dxa"/>
            <w:vAlign w:val="center"/>
          </w:tcPr>
          <w:p w14:paraId="21568F73" w14:textId="77777777" w:rsidR="005C38CB" w:rsidRDefault="005C38CB" w:rsidP="00E057B0">
            <w:pPr>
              <w:jc w:val="center"/>
              <w:rPr>
                <w:noProof/>
              </w:rPr>
            </w:pPr>
          </w:p>
        </w:tc>
        <w:tc>
          <w:tcPr>
            <w:tcW w:w="2880" w:type="dxa"/>
            <w:vAlign w:val="center"/>
            <w:hideMark/>
          </w:tcPr>
          <w:p w14:paraId="10C9F07E" w14:textId="77777777" w:rsidR="005C38CB" w:rsidRDefault="005C38CB" w:rsidP="00E057B0">
            <w:pPr>
              <w:jc w:val="center"/>
              <w:rPr>
                <w:noProof/>
              </w:rPr>
            </w:pPr>
            <w:r>
              <w:rPr>
                <w:noProof/>
              </w:rPr>
              <mc:AlternateContent>
                <mc:Choice Requires="wps">
                  <w:drawing>
                    <wp:anchor distT="45720" distB="45720" distL="114300" distR="114300" simplePos="0" relativeHeight="251666432" behindDoc="0" locked="0" layoutInCell="1" allowOverlap="1" wp14:anchorId="4AE9C373" wp14:editId="04FBE37B">
                      <wp:simplePos x="0" y="0"/>
                      <wp:positionH relativeFrom="column">
                        <wp:posOffset>153670</wp:posOffset>
                      </wp:positionH>
                      <wp:positionV relativeFrom="paragraph">
                        <wp:posOffset>-64135</wp:posOffset>
                      </wp:positionV>
                      <wp:extent cx="628015" cy="262255"/>
                      <wp:effectExtent l="0" t="0" r="0" b="444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62255"/>
                              </a:xfrm>
                              <a:prstGeom prst="rect">
                                <a:avLst/>
                              </a:prstGeom>
                              <a:noFill/>
                              <a:ln w="9525">
                                <a:noFill/>
                                <a:miter lim="800000"/>
                                <a:headEnd/>
                                <a:tailEnd/>
                              </a:ln>
                            </wps:spPr>
                            <wps:txbx>
                              <w:txbxContent>
                                <w:p w14:paraId="70D4F6E5" w14:textId="77777777" w:rsidR="00E057B0" w:rsidRDefault="00E057B0" w:rsidP="005C38CB">
                                  <w:pPr>
                                    <w:rPr>
                                      <w:rFonts w:ascii="Times New Roman" w:hAnsi="Times New Roman" w:cs="Times New Roman"/>
                                    </w:rPr>
                                  </w:pPr>
                                  <w:r>
                                    <w:rPr>
                                      <w:rFonts w:ascii="Times New Roman" w:hAnsi="Times New Roman" w:cs="Times New Roman"/>
                                    </w:rPr>
                                    <w:t>+85.33</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9C373" id="Text Box 205" o:spid="_x0000_s1035" type="#_x0000_t202" style="position:absolute;left:0;text-align:left;margin-left:12.1pt;margin-top:-5.05pt;width:49.45pt;height:20.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" filled="f" stroked="f">
                      <v:textbox>
                        <w:txbxContent>
                          <w:p w14:paraId="70D4F6E5" w14:textId="77777777" w:rsidR="00E057B0" w:rsidRDefault="00E057B0" w:rsidP="005C38CB">
                            <w:pPr>
                              <w:rPr>
                                <w:rFonts w:ascii="Times New Roman" w:hAnsi="Times New Roman" w:cs="Times New Roman"/>
                              </w:rPr>
                            </w:pPr>
                            <w:r>
                              <w:rPr>
                                <w:rFonts w:ascii="Times New Roman" w:hAnsi="Times New Roman" w:cs="Times New Roman"/>
                              </w:rPr>
                              <w:t>+85.33</w:t>
                            </w:r>
                          </w:p>
                        </w:txbxContent>
                      </v:textbox>
                    </v:shape>
                  </w:pict>
                </mc:Fallback>
              </mc:AlternateContent>
            </w:r>
            <w:r>
              <w:rPr>
                <w:rFonts w:ascii="Times New Roman" w:hAnsi="Times New Roman" w:cs="Times New Roman"/>
                <w:noProof/>
              </w:rPr>
              <w:drawing>
                <wp:inline distT="0" distB="0" distL="0" distR="0" wp14:anchorId="4E528AD9" wp14:editId="4FA58444">
                  <wp:extent cx="1390015" cy="1265555"/>
                  <wp:effectExtent l="0" t="0" r="635" b="0"/>
                  <wp:docPr id="194" name="Picture 194"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bubble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0015" cy="1265555"/>
                          </a:xfrm>
                          <a:prstGeom prst="rect">
                            <a:avLst/>
                          </a:prstGeom>
                          <a:noFill/>
                          <a:ln>
                            <a:noFill/>
                          </a:ln>
                        </pic:spPr>
                      </pic:pic>
                    </a:graphicData>
                  </a:graphic>
                </wp:inline>
              </w:drawing>
            </w:r>
          </w:p>
        </w:tc>
      </w:tr>
      <w:tr w:rsidR="005C38CB" w14:paraId="4D128346" w14:textId="77777777" w:rsidTr="00E057B0">
        <w:trPr>
          <w:trHeight w:val="233"/>
          <w:jc w:val="center"/>
        </w:trPr>
        <w:tc>
          <w:tcPr>
            <w:tcW w:w="2785" w:type="dxa"/>
            <w:vAlign w:val="center"/>
            <w:hideMark/>
          </w:tcPr>
          <w:p w14:paraId="7C22C622" w14:textId="77777777" w:rsidR="005C38CB" w:rsidRDefault="005C38CB" w:rsidP="00E057B0">
            <w:pPr>
              <w:jc w:val="center"/>
              <w:rPr>
                <w:rFonts w:ascii="Times New Roman" w:hAnsi="Times New Roman" w:cs="Times New Roman"/>
                <w:b/>
              </w:rPr>
            </w:pPr>
            <w:r>
              <w:rPr>
                <w:rFonts w:ascii="Times New Roman" w:hAnsi="Times New Roman" w:cs="Times New Roman"/>
                <w:b/>
                <w:noProof/>
              </w:rPr>
              <w:t>CH</w:t>
            </w:r>
            <w:r>
              <w:rPr>
                <w:rFonts w:ascii="Times New Roman" w:hAnsi="Times New Roman" w:cs="Times New Roman"/>
                <w:b/>
                <w:noProof/>
                <w:vertAlign w:val="subscript"/>
              </w:rPr>
              <w:t>3</w:t>
            </w:r>
            <w:r>
              <w:rPr>
                <w:rFonts w:ascii="Times New Roman" w:hAnsi="Times New Roman" w:cs="Times New Roman"/>
                <w:b/>
                <w:noProof/>
              </w:rPr>
              <w:t>CSOH</w:t>
            </w:r>
          </w:p>
        </w:tc>
        <w:tc>
          <w:tcPr>
            <w:tcW w:w="698" w:type="dxa"/>
            <w:vAlign w:val="center"/>
          </w:tcPr>
          <w:p w14:paraId="5D17F565" w14:textId="77777777" w:rsidR="005C38CB" w:rsidRDefault="005C38CB" w:rsidP="00E057B0">
            <w:pPr>
              <w:jc w:val="center"/>
              <w:rPr>
                <w:rFonts w:ascii="Times New Roman" w:hAnsi="Times New Roman" w:cs="Times New Roman"/>
                <w:b/>
                <w:noProof/>
              </w:rPr>
            </w:pPr>
          </w:p>
        </w:tc>
        <w:tc>
          <w:tcPr>
            <w:tcW w:w="3240" w:type="dxa"/>
            <w:gridSpan w:val="2"/>
            <w:vAlign w:val="center"/>
            <w:hideMark/>
          </w:tcPr>
          <w:p w14:paraId="7B2E0505" w14:textId="77777777" w:rsidR="005C38CB" w:rsidRDefault="005C38CB" w:rsidP="00E057B0">
            <w:pPr>
              <w:jc w:val="center"/>
              <w:rPr>
                <w:rFonts w:ascii="Times New Roman" w:hAnsi="Times New Roman" w:cs="Times New Roman"/>
                <w:b/>
              </w:rPr>
            </w:pPr>
            <w:r>
              <w:rPr>
                <w:rFonts w:ascii="Times New Roman" w:hAnsi="Times New Roman" w:cs="Times New Roman"/>
                <w:b/>
              </w:rPr>
              <w:t>HCSOH</w:t>
            </w:r>
          </w:p>
        </w:tc>
        <w:tc>
          <w:tcPr>
            <w:tcW w:w="652" w:type="dxa"/>
            <w:vAlign w:val="center"/>
          </w:tcPr>
          <w:p w14:paraId="2F838F26" w14:textId="77777777" w:rsidR="005C38CB" w:rsidRDefault="005C38CB" w:rsidP="00E057B0">
            <w:pPr>
              <w:jc w:val="center"/>
              <w:rPr>
                <w:b/>
                <w:noProof/>
              </w:rPr>
            </w:pPr>
          </w:p>
        </w:tc>
        <w:tc>
          <w:tcPr>
            <w:tcW w:w="2880" w:type="dxa"/>
            <w:vAlign w:val="center"/>
            <w:hideMark/>
          </w:tcPr>
          <w:p w14:paraId="651761DF" w14:textId="77777777" w:rsidR="005C38CB" w:rsidRDefault="005C38CB" w:rsidP="00E057B0">
            <w:pPr>
              <w:jc w:val="center"/>
              <w:rPr>
                <w:rFonts w:ascii="Times New Roman" w:hAnsi="Times New Roman" w:cs="Times New Roman"/>
                <w:b/>
              </w:rPr>
            </w:pPr>
            <w:r>
              <w:rPr>
                <w:rFonts w:ascii="Times New Roman" w:hAnsi="Times New Roman" w:cs="Times New Roman"/>
                <w:b/>
              </w:rPr>
              <w:t>FCSOH</w:t>
            </w:r>
          </w:p>
        </w:tc>
      </w:tr>
      <w:tr w:rsidR="005C38CB" w14:paraId="0CEF1979" w14:textId="77777777" w:rsidTr="00E057B0">
        <w:trPr>
          <w:trHeight w:val="2843"/>
          <w:jc w:val="center"/>
        </w:trPr>
        <w:tc>
          <w:tcPr>
            <w:tcW w:w="2785" w:type="dxa"/>
            <w:vAlign w:val="center"/>
            <w:hideMark/>
          </w:tcPr>
          <w:p w14:paraId="5A42F769" w14:textId="77777777" w:rsidR="005C38CB" w:rsidRDefault="005C38CB" w:rsidP="00E057B0">
            <w:pPr>
              <w:jc w:val="center"/>
              <w:rPr>
                <w:rFonts w:ascii="Times New Roman" w:hAnsi="Times New Roman" w:cs="Times New Roman"/>
                <w:bCs/>
              </w:rPr>
            </w:pPr>
            <w:r>
              <w:rPr>
                <w:noProof/>
              </w:rPr>
              <mc:AlternateContent>
                <mc:Choice Requires="wps">
                  <w:drawing>
                    <wp:anchor distT="45720" distB="45720" distL="114300" distR="114300" simplePos="0" relativeHeight="251672576" behindDoc="0" locked="0" layoutInCell="1" allowOverlap="1" wp14:anchorId="1BD011F3" wp14:editId="184D6AAD">
                      <wp:simplePos x="0" y="0"/>
                      <wp:positionH relativeFrom="column">
                        <wp:posOffset>271780</wp:posOffset>
                      </wp:positionH>
                      <wp:positionV relativeFrom="paragraph">
                        <wp:posOffset>-207645</wp:posOffset>
                      </wp:positionV>
                      <wp:extent cx="612140" cy="262255"/>
                      <wp:effectExtent l="0" t="0" r="0" b="444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2255"/>
                              </a:xfrm>
                              <a:prstGeom prst="rect">
                                <a:avLst/>
                              </a:prstGeom>
                              <a:noFill/>
                              <a:ln w="9525">
                                <a:noFill/>
                                <a:miter lim="800000"/>
                                <a:headEnd/>
                                <a:tailEnd/>
                              </a:ln>
                            </wps:spPr>
                            <wps:txbx>
                              <w:txbxContent>
                                <w:p w14:paraId="3510A6A1" w14:textId="77777777" w:rsidR="00E057B0" w:rsidRDefault="00E057B0" w:rsidP="005C38CB">
                                  <w:pPr>
                                    <w:rPr>
                                      <w:rFonts w:ascii="Times New Roman" w:hAnsi="Times New Roman" w:cs="Times New Roman"/>
                                    </w:rPr>
                                  </w:pPr>
                                  <w:r>
                                    <w:rPr>
                                      <w:rFonts w:ascii="Times New Roman" w:hAnsi="Times New Roman" w:cs="Times New Roman"/>
                                    </w:rPr>
                                    <w:t>+66.96</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011F3" id="Text Box 204" o:spid="_x0000_s1036" type="#_x0000_t202" style="position:absolute;left:0;text-align:left;margin-left:21.4pt;margin-top:-16.35pt;width:48.2pt;height:20.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" filled="f" stroked="f">
                      <v:textbox>
                        <w:txbxContent>
                          <w:p w14:paraId="3510A6A1" w14:textId="77777777" w:rsidR="00E057B0" w:rsidRDefault="00E057B0" w:rsidP="005C38CB">
                            <w:pPr>
                              <w:rPr>
                                <w:rFonts w:ascii="Times New Roman" w:hAnsi="Times New Roman" w:cs="Times New Roman"/>
                              </w:rPr>
                            </w:pPr>
                            <w:r>
                              <w:rPr>
                                <w:rFonts w:ascii="Times New Roman" w:hAnsi="Times New Roman" w:cs="Times New Roman"/>
                              </w:rPr>
                              <w:t>+66.96</w:t>
                            </w:r>
                          </w:p>
                        </w:txbxContent>
                      </v:textbox>
                    </v:shape>
                  </w:pict>
                </mc:Fallback>
              </mc:AlternateContent>
            </w:r>
            <w:r>
              <w:rPr>
                <w:rFonts w:ascii="Times New Roman" w:hAnsi="Times New Roman" w:cs="Times New Roman"/>
                <w:noProof/>
              </w:rPr>
              <w:drawing>
                <wp:inline distT="0" distB="0" distL="0" distR="0" wp14:anchorId="6D0228B1" wp14:editId="06DFF0D6">
                  <wp:extent cx="1346200" cy="1382395"/>
                  <wp:effectExtent l="0" t="0" r="6350" b="8255"/>
                  <wp:docPr id="193" name="Picture 193" descr="A group of ballo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group of balloons&#10;&#10;Description automatically generated with low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6200" cy="1382395"/>
                          </a:xfrm>
                          <a:prstGeom prst="rect">
                            <a:avLst/>
                          </a:prstGeom>
                          <a:noFill/>
                          <a:ln>
                            <a:noFill/>
                          </a:ln>
                        </pic:spPr>
                      </pic:pic>
                    </a:graphicData>
                  </a:graphic>
                </wp:inline>
              </w:drawing>
            </w:r>
            <w:r>
              <w:rPr>
                <w:rFonts w:ascii="Times New Roman" w:hAnsi="Times New Roman" w:cs="Times New Roman"/>
                <w:bCs/>
                <w:noProof/>
              </w:rPr>
              <w:t xml:space="preserve"> </w:t>
            </w:r>
          </w:p>
        </w:tc>
        <w:tc>
          <w:tcPr>
            <w:tcW w:w="698" w:type="dxa"/>
            <w:vAlign w:val="center"/>
            <w:hideMark/>
          </w:tcPr>
          <w:p w14:paraId="561A4EF6" w14:textId="77777777" w:rsidR="005C38CB" w:rsidRDefault="005C38CB" w:rsidP="00E057B0">
            <w:pPr>
              <w:jc w:val="center"/>
              <w:rPr>
                <w:rFonts w:ascii="Times New Roman" w:hAnsi="Times New Roman" w:cs="Times New Roman"/>
                <w:bCs/>
                <w:noProof/>
              </w:rPr>
            </w:pPr>
            <w:r>
              <w:rPr>
                <w:noProof/>
              </w:rPr>
              <mc:AlternateContent>
                <mc:Choice Requires="wps">
                  <w:drawing>
                    <wp:anchor distT="45720" distB="45720" distL="114300" distR="114300" simplePos="0" relativeHeight="251671552" behindDoc="0" locked="0" layoutInCell="1" allowOverlap="1" wp14:anchorId="5826EFD2" wp14:editId="68CB4053">
                      <wp:simplePos x="0" y="0"/>
                      <wp:positionH relativeFrom="column">
                        <wp:posOffset>-447675</wp:posOffset>
                      </wp:positionH>
                      <wp:positionV relativeFrom="paragraph">
                        <wp:posOffset>-527685</wp:posOffset>
                      </wp:positionV>
                      <wp:extent cx="647700" cy="262255"/>
                      <wp:effectExtent l="0" t="0" r="0" b="444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2255"/>
                              </a:xfrm>
                              <a:prstGeom prst="rect">
                                <a:avLst/>
                              </a:prstGeom>
                              <a:noFill/>
                              <a:ln w="9525">
                                <a:noFill/>
                                <a:miter lim="800000"/>
                                <a:headEnd/>
                                <a:tailEnd/>
                              </a:ln>
                            </wps:spPr>
                            <wps:txbx>
                              <w:txbxContent>
                                <w:p w14:paraId="5AD536A5" w14:textId="77777777" w:rsidR="00E057B0" w:rsidRDefault="00E057B0" w:rsidP="005C38CB">
                                  <w:pPr>
                                    <w:rPr>
                                      <w:rFonts w:ascii="Times New Roman" w:hAnsi="Times New Roman" w:cs="Times New Roman"/>
                                    </w:rPr>
                                  </w:pPr>
                                  <w:r>
                                    <w:rPr>
                                      <w:rFonts w:ascii="Times New Roman" w:hAnsi="Times New Roman" w:cs="Times New Roman"/>
                                    </w:rPr>
                                    <w:t xml:space="preserve">  -35.36</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6EFD2" id="Text Box 203" o:spid="_x0000_s1037" type="#_x0000_t202" style="position:absolute;left:0;text-align:left;margin-left:-35.25pt;margin-top:-41.55pt;width:51pt;height:20.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" filled="f" stroked="f">
                      <v:textbox>
                        <w:txbxContent>
                          <w:p w14:paraId="5AD536A5" w14:textId="77777777" w:rsidR="00E057B0" w:rsidRDefault="00E057B0" w:rsidP="005C38CB">
                            <w:pPr>
                              <w:rPr>
                                <w:rFonts w:ascii="Times New Roman" w:hAnsi="Times New Roman" w:cs="Times New Roman"/>
                              </w:rPr>
                            </w:pPr>
                            <w:r>
                              <w:rPr>
                                <w:rFonts w:ascii="Times New Roman" w:hAnsi="Times New Roman" w:cs="Times New Roman"/>
                              </w:rPr>
                              <w:t xml:space="preserve">  -35.36</w:t>
                            </w:r>
                          </w:p>
                        </w:txbxContent>
                      </v:textbox>
                    </v:shape>
                  </w:pict>
                </mc:Fallback>
              </mc:AlternateContent>
            </w:r>
          </w:p>
        </w:tc>
        <w:tc>
          <w:tcPr>
            <w:tcW w:w="3240" w:type="dxa"/>
            <w:gridSpan w:val="2"/>
            <w:vAlign w:val="center"/>
            <w:hideMark/>
          </w:tcPr>
          <w:p w14:paraId="4A5408B6" w14:textId="77777777" w:rsidR="005C38CB" w:rsidRDefault="005C38CB" w:rsidP="00E057B0">
            <w:pPr>
              <w:jc w:val="center"/>
              <w:rPr>
                <w:rFonts w:ascii="Times New Roman" w:hAnsi="Times New Roman" w:cs="Times New Roman"/>
                <w:bCs/>
              </w:rPr>
            </w:pPr>
            <w:r>
              <w:rPr>
                <w:noProof/>
              </w:rPr>
              <mc:AlternateContent>
                <mc:Choice Requires="wps">
                  <w:drawing>
                    <wp:anchor distT="45720" distB="45720" distL="114300" distR="114300" simplePos="0" relativeHeight="251664384" behindDoc="0" locked="0" layoutInCell="1" allowOverlap="1" wp14:anchorId="586FA5B7" wp14:editId="4E353718">
                      <wp:simplePos x="0" y="0"/>
                      <wp:positionH relativeFrom="column">
                        <wp:posOffset>382270</wp:posOffset>
                      </wp:positionH>
                      <wp:positionV relativeFrom="paragraph">
                        <wp:posOffset>-207010</wp:posOffset>
                      </wp:positionV>
                      <wp:extent cx="612140" cy="262255"/>
                      <wp:effectExtent l="0" t="0" r="0" b="444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2255"/>
                              </a:xfrm>
                              <a:prstGeom prst="rect">
                                <a:avLst/>
                              </a:prstGeom>
                              <a:noFill/>
                              <a:ln w="9525">
                                <a:noFill/>
                                <a:miter lim="800000"/>
                                <a:headEnd/>
                                <a:tailEnd/>
                              </a:ln>
                            </wps:spPr>
                            <wps:txbx>
                              <w:txbxContent>
                                <w:p w14:paraId="409E2EB5" w14:textId="77777777" w:rsidR="00E057B0" w:rsidRDefault="00E057B0" w:rsidP="005C38CB">
                                  <w:pPr>
                                    <w:rPr>
                                      <w:rFonts w:ascii="Times New Roman" w:hAnsi="Times New Roman" w:cs="Times New Roman"/>
                                    </w:rPr>
                                  </w:pPr>
                                  <w:r>
                                    <w:rPr>
                                      <w:rFonts w:ascii="Times New Roman" w:hAnsi="Times New Roman" w:cs="Times New Roman"/>
                                    </w:rPr>
                                    <w:t>+72.84</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FA5B7" id="Text Box 202" o:spid="_x0000_s1038" type="#_x0000_t202" style="position:absolute;left:0;text-align:left;margin-left:30.1pt;margin-top:-16.3pt;width:48.2pt;height:2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" filled="f" stroked="f">
                      <v:textbox>
                        <w:txbxContent>
                          <w:p w14:paraId="409E2EB5" w14:textId="77777777" w:rsidR="00E057B0" w:rsidRDefault="00E057B0" w:rsidP="005C38CB">
                            <w:pPr>
                              <w:rPr>
                                <w:rFonts w:ascii="Times New Roman" w:hAnsi="Times New Roman" w:cs="Times New Roman"/>
                              </w:rPr>
                            </w:pPr>
                            <w:r>
                              <w:rPr>
                                <w:rFonts w:ascii="Times New Roman" w:hAnsi="Times New Roman" w:cs="Times New Roman"/>
                              </w:rPr>
                              <w:t>+72.84</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6A8F76D9" wp14:editId="1CCF4896">
                      <wp:simplePos x="0" y="0"/>
                      <wp:positionH relativeFrom="column">
                        <wp:posOffset>1489710</wp:posOffset>
                      </wp:positionH>
                      <wp:positionV relativeFrom="paragraph">
                        <wp:posOffset>93345</wp:posOffset>
                      </wp:positionV>
                      <wp:extent cx="612140" cy="262255"/>
                      <wp:effectExtent l="0" t="0" r="0" b="444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2255"/>
                              </a:xfrm>
                              <a:prstGeom prst="rect">
                                <a:avLst/>
                              </a:prstGeom>
                              <a:noFill/>
                              <a:ln w="9525">
                                <a:noFill/>
                                <a:miter lim="800000"/>
                                <a:headEnd/>
                                <a:tailEnd/>
                              </a:ln>
                            </wps:spPr>
                            <wps:txbx>
                              <w:txbxContent>
                                <w:p w14:paraId="0F72BCA2" w14:textId="77777777" w:rsidR="00E057B0" w:rsidRDefault="00E057B0" w:rsidP="005C38CB">
                                  <w:pPr>
                                    <w:rPr>
                                      <w:rFonts w:ascii="Times New Roman" w:hAnsi="Times New Roman" w:cs="Times New Roman"/>
                                    </w:rPr>
                                  </w:pPr>
                                  <w:r>
                                    <w:rPr>
                                      <w:rFonts w:ascii="Times New Roman" w:hAnsi="Times New Roman" w:cs="Times New Roman"/>
                                    </w:rPr>
                                    <w:t xml:space="preserve"> -32.48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F76D9" id="Text Box 201" o:spid="_x0000_s1039" type="#_x0000_t202" style="position:absolute;left:0;text-align:left;margin-left:117.3pt;margin-top:7.35pt;width:48.2pt;height:20.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" filled="f" stroked="f">
                      <v:textbox>
                        <w:txbxContent>
                          <w:p w14:paraId="0F72BCA2" w14:textId="77777777" w:rsidR="00E057B0" w:rsidRDefault="00E057B0" w:rsidP="005C38CB">
                            <w:pPr>
                              <w:rPr>
                                <w:rFonts w:ascii="Times New Roman" w:hAnsi="Times New Roman" w:cs="Times New Roman"/>
                              </w:rPr>
                            </w:pPr>
                            <w:r>
                              <w:rPr>
                                <w:rFonts w:ascii="Times New Roman" w:hAnsi="Times New Roman" w:cs="Times New Roman"/>
                              </w:rPr>
                              <w:t xml:space="preserve"> -32.48</w:t>
                            </w:r>
                          </w:p>
                        </w:txbxContent>
                      </v:textbox>
                    </v:shape>
                  </w:pict>
                </mc:Fallback>
              </mc:AlternateContent>
            </w:r>
            <w:r>
              <w:rPr>
                <w:noProof/>
              </w:rPr>
              <w:drawing>
                <wp:inline distT="0" distB="0" distL="0" distR="0" wp14:anchorId="57206F98" wp14:editId="1265F08A">
                  <wp:extent cx="1375410" cy="1134110"/>
                  <wp:effectExtent l="0" t="0" r="0" b="8890"/>
                  <wp:docPr id="60" name="Picture 60" descr="A group of colorful ballo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group of colorful balloons&#10;&#10;Description automatically generated with low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5410" cy="1134110"/>
                          </a:xfrm>
                          <a:prstGeom prst="rect">
                            <a:avLst/>
                          </a:prstGeom>
                          <a:noFill/>
                          <a:ln>
                            <a:noFill/>
                          </a:ln>
                        </pic:spPr>
                      </pic:pic>
                    </a:graphicData>
                  </a:graphic>
                </wp:inline>
              </w:drawing>
            </w:r>
          </w:p>
        </w:tc>
        <w:tc>
          <w:tcPr>
            <w:tcW w:w="652" w:type="dxa"/>
            <w:vAlign w:val="center"/>
          </w:tcPr>
          <w:p w14:paraId="14DF03B0" w14:textId="77777777" w:rsidR="005C38CB" w:rsidRDefault="005C38CB" w:rsidP="00E057B0">
            <w:pPr>
              <w:jc w:val="center"/>
              <w:rPr>
                <w:noProof/>
              </w:rPr>
            </w:pPr>
          </w:p>
        </w:tc>
        <w:tc>
          <w:tcPr>
            <w:tcW w:w="2880" w:type="dxa"/>
            <w:vAlign w:val="center"/>
            <w:hideMark/>
          </w:tcPr>
          <w:p w14:paraId="4A9D3B0C" w14:textId="77777777" w:rsidR="005C38CB" w:rsidRDefault="005C38CB" w:rsidP="00E057B0">
            <w:pPr>
              <w:jc w:val="center"/>
              <w:rPr>
                <w:rFonts w:ascii="Times New Roman" w:hAnsi="Times New Roman" w:cs="Times New Roman"/>
                <w:bCs/>
              </w:rPr>
            </w:pPr>
            <w:r>
              <w:rPr>
                <w:noProof/>
              </w:rPr>
              <mc:AlternateContent>
                <mc:Choice Requires="wps">
                  <w:drawing>
                    <wp:anchor distT="45720" distB="45720" distL="114300" distR="114300" simplePos="0" relativeHeight="251667456" behindDoc="0" locked="0" layoutInCell="1" allowOverlap="1" wp14:anchorId="6BC99B32" wp14:editId="3053CECB">
                      <wp:simplePos x="0" y="0"/>
                      <wp:positionH relativeFrom="column">
                        <wp:posOffset>1336675</wp:posOffset>
                      </wp:positionH>
                      <wp:positionV relativeFrom="paragraph">
                        <wp:posOffset>83185</wp:posOffset>
                      </wp:positionV>
                      <wp:extent cx="564515" cy="262255"/>
                      <wp:effectExtent l="0" t="0" r="0" b="444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255"/>
                              </a:xfrm>
                              <a:prstGeom prst="rect">
                                <a:avLst/>
                              </a:prstGeom>
                              <a:noFill/>
                              <a:ln w="9525">
                                <a:noFill/>
                                <a:miter lim="800000"/>
                                <a:headEnd/>
                                <a:tailEnd/>
                              </a:ln>
                            </wps:spPr>
                            <wps:txbx>
                              <w:txbxContent>
                                <w:p w14:paraId="3FBB5563" w14:textId="77777777" w:rsidR="00E057B0" w:rsidRDefault="00E057B0" w:rsidP="005C38CB">
                                  <w:pPr>
                                    <w:rPr>
                                      <w:rFonts w:ascii="Times New Roman" w:hAnsi="Times New Roman" w:cs="Times New Roman"/>
                                    </w:rPr>
                                  </w:pPr>
                                  <w:r>
                                    <w:rPr>
                                      <w:rFonts w:ascii="Times New Roman" w:hAnsi="Times New Roman" w:cs="Times New Roman"/>
                                    </w:rPr>
                                    <w:t>-27.86</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99B32" id="Text Box 200" o:spid="_x0000_s1040" type="#_x0000_t202" style="position:absolute;left:0;text-align:left;margin-left:105.25pt;margin-top:6.55pt;width:44.45pt;height:2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" filled="f" stroked="f">
                      <v:textbox>
                        <w:txbxContent>
                          <w:p w14:paraId="3FBB5563" w14:textId="77777777" w:rsidR="00E057B0" w:rsidRDefault="00E057B0" w:rsidP="005C38CB">
                            <w:pPr>
                              <w:rPr>
                                <w:rFonts w:ascii="Times New Roman" w:hAnsi="Times New Roman" w:cs="Times New Roman"/>
                              </w:rPr>
                            </w:pPr>
                            <w:r>
                              <w:rPr>
                                <w:rFonts w:ascii="Times New Roman" w:hAnsi="Times New Roman" w:cs="Times New Roman"/>
                              </w:rPr>
                              <w:t>-27.86</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1A30FE84" wp14:editId="64A0CD57">
                      <wp:simplePos x="0" y="0"/>
                      <wp:positionH relativeFrom="column">
                        <wp:posOffset>268605</wp:posOffset>
                      </wp:positionH>
                      <wp:positionV relativeFrom="paragraph">
                        <wp:posOffset>-206375</wp:posOffset>
                      </wp:positionV>
                      <wp:extent cx="628015" cy="262255"/>
                      <wp:effectExtent l="0" t="0" r="0" b="444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62255"/>
                              </a:xfrm>
                              <a:prstGeom prst="rect">
                                <a:avLst/>
                              </a:prstGeom>
                              <a:noFill/>
                              <a:ln w="9525">
                                <a:noFill/>
                                <a:miter lim="800000"/>
                                <a:headEnd/>
                                <a:tailEnd/>
                              </a:ln>
                            </wps:spPr>
                            <wps:txbx>
                              <w:txbxContent>
                                <w:p w14:paraId="10C79C32" w14:textId="77777777" w:rsidR="00E057B0" w:rsidRDefault="00E057B0" w:rsidP="005C38CB">
                                  <w:pPr>
                                    <w:rPr>
                                      <w:rFonts w:ascii="Times New Roman" w:hAnsi="Times New Roman" w:cs="Times New Roman"/>
                                    </w:rPr>
                                  </w:pPr>
                                  <w:r>
                                    <w:rPr>
                                      <w:rFonts w:ascii="Times New Roman" w:hAnsi="Times New Roman" w:cs="Times New Roman"/>
                                    </w:rPr>
                                    <w:t>+87.62</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0FE84" id="Text Box 199" o:spid="_x0000_s1041" type="#_x0000_t202" style="position:absolute;left:0;text-align:left;margin-left:21.15pt;margin-top:-16.25pt;width:49.45pt;height:20.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" filled="f" stroked="f">
                      <v:textbox>
                        <w:txbxContent>
                          <w:p w14:paraId="10C79C32" w14:textId="77777777" w:rsidR="00E057B0" w:rsidRDefault="00E057B0" w:rsidP="005C38CB">
                            <w:pPr>
                              <w:rPr>
                                <w:rFonts w:ascii="Times New Roman" w:hAnsi="Times New Roman" w:cs="Times New Roman"/>
                              </w:rPr>
                            </w:pPr>
                            <w:r>
                              <w:rPr>
                                <w:rFonts w:ascii="Times New Roman" w:hAnsi="Times New Roman" w:cs="Times New Roman"/>
                              </w:rPr>
                              <w:t>+87.62</w:t>
                            </w:r>
                          </w:p>
                        </w:txbxContent>
                      </v:textbox>
                    </v:shape>
                  </w:pict>
                </mc:Fallback>
              </mc:AlternateContent>
            </w:r>
            <w:r>
              <w:rPr>
                <w:rFonts w:ascii="Times New Roman" w:hAnsi="Times New Roman" w:cs="Times New Roman"/>
                <w:noProof/>
              </w:rPr>
              <w:drawing>
                <wp:inline distT="0" distB="0" distL="0" distR="0" wp14:anchorId="07F27613" wp14:editId="7BA866DA">
                  <wp:extent cx="1250950" cy="1141095"/>
                  <wp:effectExtent l="0" t="0" r="6350" b="1905"/>
                  <wp:docPr id="59" name="Picture 59"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icture containing bubble char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0950" cy="1141095"/>
                          </a:xfrm>
                          <a:prstGeom prst="rect">
                            <a:avLst/>
                          </a:prstGeom>
                          <a:noFill/>
                          <a:ln>
                            <a:noFill/>
                          </a:ln>
                        </pic:spPr>
                      </pic:pic>
                    </a:graphicData>
                  </a:graphic>
                </wp:inline>
              </w:drawing>
            </w:r>
          </w:p>
        </w:tc>
      </w:tr>
      <w:tr w:rsidR="005C38CB" w14:paraId="3F835308" w14:textId="77777777" w:rsidTr="00E057B0">
        <w:trPr>
          <w:trHeight w:val="64"/>
          <w:jc w:val="center"/>
        </w:trPr>
        <w:tc>
          <w:tcPr>
            <w:tcW w:w="2785" w:type="dxa"/>
            <w:vAlign w:val="center"/>
            <w:hideMark/>
          </w:tcPr>
          <w:p w14:paraId="4BB0EFD4" w14:textId="77777777" w:rsidR="005C38CB" w:rsidRDefault="005C38CB" w:rsidP="00E057B0">
            <w:pPr>
              <w:jc w:val="center"/>
              <w:rPr>
                <w:rFonts w:ascii="Times New Roman" w:hAnsi="Times New Roman" w:cs="Times New Roman"/>
                <w:b/>
              </w:rPr>
            </w:pPr>
            <w:r>
              <w:rPr>
                <w:rFonts w:ascii="Times New Roman" w:hAnsi="Times New Roman" w:cs="Times New Roman"/>
                <w:b/>
              </w:rPr>
              <w:t>CH</w:t>
            </w:r>
            <w:r>
              <w:rPr>
                <w:rFonts w:ascii="Times New Roman" w:hAnsi="Times New Roman" w:cs="Times New Roman"/>
                <w:b/>
                <w:vertAlign w:val="subscript"/>
              </w:rPr>
              <w:t>3</w:t>
            </w:r>
            <w:r>
              <w:rPr>
                <w:rFonts w:ascii="Times New Roman" w:hAnsi="Times New Roman" w:cs="Times New Roman"/>
                <w:b/>
              </w:rPr>
              <w:t>COOH</w:t>
            </w:r>
          </w:p>
        </w:tc>
        <w:tc>
          <w:tcPr>
            <w:tcW w:w="698" w:type="dxa"/>
            <w:vAlign w:val="center"/>
          </w:tcPr>
          <w:p w14:paraId="5DED6CAF" w14:textId="77777777" w:rsidR="005C38CB" w:rsidRDefault="005C38CB" w:rsidP="00E057B0">
            <w:pPr>
              <w:jc w:val="center"/>
              <w:rPr>
                <w:rFonts w:ascii="Times New Roman" w:hAnsi="Times New Roman" w:cs="Times New Roman"/>
                <w:b/>
              </w:rPr>
            </w:pPr>
          </w:p>
        </w:tc>
        <w:tc>
          <w:tcPr>
            <w:tcW w:w="3240" w:type="dxa"/>
            <w:gridSpan w:val="2"/>
            <w:vAlign w:val="center"/>
            <w:hideMark/>
          </w:tcPr>
          <w:p w14:paraId="786F5927" w14:textId="77777777" w:rsidR="005C38CB" w:rsidRDefault="005C38CB" w:rsidP="00E057B0">
            <w:pPr>
              <w:jc w:val="center"/>
              <w:rPr>
                <w:rFonts w:ascii="Times New Roman" w:hAnsi="Times New Roman" w:cs="Times New Roman"/>
                <w:b/>
              </w:rPr>
            </w:pPr>
            <w:r>
              <w:rPr>
                <w:rFonts w:ascii="Times New Roman" w:hAnsi="Times New Roman" w:cs="Times New Roman"/>
                <w:b/>
              </w:rPr>
              <w:t>HCOOH</w:t>
            </w:r>
          </w:p>
        </w:tc>
        <w:tc>
          <w:tcPr>
            <w:tcW w:w="652" w:type="dxa"/>
            <w:vAlign w:val="center"/>
          </w:tcPr>
          <w:p w14:paraId="62BC165E" w14:textId="77777777" w:rsidR="005C38CB" w:rsidRDefault="005C38CB" w:rsidP="00E057B0">
            <w:pPr>
              <w:jc w:val="center"/>
              <w:rPr>
                <w:b/>
                <w:noProof/>
              </w:rPr>
            </w:pPr>
          </w:p>
        </w:tc>
        <w:tc>
          <w:tcPr>
            <w:tcW w:w="2880" w:type="dxa"/>
            <w:vAlign w:val="center"/>
            <w:hideMark/>
          </w:tcPr>
          <w:p w14:paraId="64B2EEE2" w14:textId="77777777" w:rsidR="005C38CB" w:rsidRDefault="005C38CB" w:rsidP="00E057B0">
            <w:pPr>
              <w:jc w:val="center"/>
              <w:rPr>
                <w:rFonts w:ascii="Times New Roman" w:hAnsi="Times New Roman" w:cs="Times New Roman"/>
                <w:b/>
                <w:noProof/>
              </w:rPr>
            </w:pPr>
            <w:r>
              <w:rPr>
                <w:rFonts w:ascii="Times New Roman" w:hAnsi="Times New Roman" w:cs="Times New Roman"/>
                <w:b/>
              </w:rPr>
              <w:t>FCOOH</w:t>
            </w:r>
          </w:p>
        </w:tc>
      </w:tr>
    </w:tbl>
    <w:p w14:paraId="2C152835" w14:textId="77777777" w:rsidR="005C38CB" w:rsidRDefault="005C38CB" w:rsidP="005C38CB">
      <w:pPr>
        <w:spacing w:after="0"/>
        <w:jc w:val="center"/>
        <w:rPr>
          <w:rFonts w:ascii="Times New Roman" w:hAnsi="Times New Roman" w:cs="Times New Roman"/>
          <w:bCs/>
          <w:i/>
          <w:iCs/>
        </w:rPr>
      </w:pPr>
      <w:r>
        <w:rPr>
          <w:rFonts w:ascii="Times New Roman" w:hAnsi="Times New Roman" w:cs="Times New Roman"/>
          <w:bCs/>
          <w:i/>
          <w:iCs/>
        </w:rPr>
        <w:t>(isovalue = 0.002 au)</w:t>
      </w:r>
    </w:p>
    <w:p w14:paraId="42B44BFA" w14:textId="556D6595" w:rsidR="005C38CB" w:rsidRDefault="005C38CB" w:rsidP="005C38CB">
      <w:pPr>
        <w:spacing w:after="0"/>
        <w:jc w:val="center"/>
        <w:rPr>
          <w:rFonts w:ascii="Times New Roman" w:hAnsi="Times New Roman" w:cs="Times New Roman"/>
          <w:bCs/>
          <w:sz w:val="20"/>
          <w:szCs w:val="20"/>
        </w:rPr>
      </w:pPr>
      <w:r w:rsidRPr="00BA4E60">
        <w:rPr>
          <w:rFonts w:ascii="Times New Roman" w:hAnsi="Times New Roman" w:cs="Times New Roman"/>
          <w:sz w:val="20"/>
          <w:szCs w:val="20"/>
        </w:rPr>
        <w:t>Fig</w:t>
      </w:r>
      <w:r w:rsidR="00040601">
        <w:rPr>
          <w:rFonts w:ascii="Times New Roman" w:hAnsi="Times New Roman" w:cs="Times New Roman"/>
          <w:sz w:val="20"/>
          <w:szCs w:val="20"/>
        </w:rPr>
        <w:t>ure</w:t>
      </w:r>
      <w:r w:rsidRPr="00BA4E60">
        <w:rPr>
          <w:rFonts w:ascii="Times New Roman" w:hAnsi="Times New Roman" w:cs="Times New Roman"/>
          <w:sz w:val="20"/>
          <w:szCs w:val="20"/>
        </w:rPr>
        <w:t>. S</w:t>
      </w:r>
      <w:r w:rsidR="005E77A3" w:rsidRPr="00BA4E60">
        <w:rPr>
          <w:rFonts w:ascii="Times New Roman" w:hAnsi="Times New Roman" w:cs="Times New Roman"/>
          <w:sz w:val="20"/>
          <w:szCs w:val="20"/>
        </w:rPr>
        <w:t>3</w:t>
      </w:r>
      <w:r w:rsidRPr="00BA4E60">
        <w:rPr>
          <w:rFonts w:ascii="Times New Roman" w:hAnsi="Times New Roman" w:cs="Times New Roman"/>
          <w:sz w:val="20"/>
          <w:szCs w:val="20"/>
        </w:rPr>
        <w:t>.</w:t>
      </w:r>
      <w:r>
        <w:rPr>
          <w:rFonts w:ascii="Times New Roman" w:hAnsi="Times New Roman" w:cs="Times New Roman"/>
          <w:bCs/>
          <w:sz w:val="20"/>
          <w:szCs w:val="20"/>
        </w:rPr>
        <w:t xml:space="preserve"> Molecular electrostatic potential (in </w:t>
      </w:r>
      <w:r w:rsidRPr="00322769">
        <w:rPr>
          <w:rFonts w:ascii="Times New Roman" w:hAnsi="Times New Roman" w:cs="Times New Roman"/>
          <w:bCs/>
          <w:i/>
          <w:iCs/>
          <w:sz w:val="20"/>
          <w:szCs w:val="20"/>
        </w:rPr>
        <w:t>kcal.mol</w:t>
      </w:r>
      <w:r w:rsidRPr="00322769">
        <w:rPr>
          <w:rFonts w:ascii="Times New Roman" w:hAnsi="Times New Roman" w:cs="Times New Roman"/>
          <w:bCs/>
          <w:i/>
          <w:iCs/>
          <w:sz w:val="20"/>
          <w:szCs w:val="20"/>
          <w:vertAlign w:val="superscript"/>
        </w:rPr>
        <w:t>-1</w:t>
      </w:r>
      <w:r>
        <w:rPr>
          <w:rFonts w:ascii="Times New Roman" w:hAnsi="Times New Roman" w:cs="Times New Roman"/>
          <w:bCs/>
          <w:sz w:val="20"/>
          <w:szCs w:val="20"/>
        </w:rPr>
        <w:t>) of the CH</w:t>
      </w:r>
      <w:r>
        <w:rPr>
          <w:rFonts w:ascii="Times New Roman" w:hAnsi="Times New Roman" w:cs="Times New Roman"/>
          <w:bCs/>
          <w:sz w:val="20"/>
          <w:szCs w:val="20"/>
          <w:vertAlign w:val="subscript"/>
        </w:rPr>
        <w:t>3</w:t>
      </w:r>
      <w:r>
        <w:rPr>
          <w:rFonts w:ascii="Times New Roman" w:hAnsi="Times New Roman" w:cs="Times New Roman"/>
          <w:bCs/>
          <w:sz w:val="20"/>
          <w:szCs w:val="20"/>
        </w:rPr>
        <w:t>CHZ and RCZOH (R = CH</w:t>
      </w:r>
      <w:r>
        <w:rPr>
          <w:rFonts w:ascii="Times New Roman" w:hAnsi="Times New Roman" w:cs="Times New Roman"/>
          <w:bCs/>
          <w:sz w:val="20"/>
          <w:szCs w:val="20"/>
          <w:vertAlign w:val="subscript"/>
        </w:rPr>
        <w:t>3</w:t>
      </w:r>
      <w:r>
        <w:rPr>
          <w:rFonts w:ascii="Times New Roman" w:hAnsi="Times New Roman" w:cs="Times New Roman"/>
          <w:bCs/>
          <w:sz w:val="20"/>
          <w:szCs w:val="20"/>
        </w:rPr>
        <w:t xml:space="preserve">, </w:t>
      </w:r>
      <w:r w:rsidR="009D6062">
        <w:rPr>
          <w:rFonts w:ascii="Times New Roman" w:hAnsi="Times New Roman" w:cs="Times New Roman"/>
          <w:bCs/>
          <w:sz w:val="20"/>
          <w:szCs w:val="20"/>
        </w:rPr>
        <w:t xml:space="preserve">H, </w:t>
      </w:r>
      <w:r>
        <w:rPr>
          <w:rFonts w:ascii="Times New Roman" w:hAnsi="Times New Roman" w:cs="Times New Roman"/>
          <w:bCs/>
          <w:sz w:val="20"/>
          <w:szCs w:val="20"/>
        </w:rPr>
        <w:t>F; Z = O, S) at MP2/6–311++G(3df,2pd) level</w:t>
      </w:r>
    </w:p>
    <w:p w14:paraId="3D1A60DB" w14:textId="216B58E1" w:rsidR="005C38CB" w:rsidRDefault="005C38CB" w:rsidP="000737C6">
      <w:pPr>
        <w:spacing w:after="0" w:line="240" w:lineRule="auto"/>
        <w:rPr>
          <w:rFonts w:cstheme="minorHAnsi"/>
          <w:b/>
          <w:bCs/>
          <w:sz w:val="18"/>
          <w:szCs w:val="18"/>
        </w:rPr>
      </w:pPr>
    </w:p>
    <w:p w14:paraId="67EA5ABF" w14:textId="3659EA32" w:rsidR="00EB3A1E" w:rsidRDefault="00113D6A" w:rsidP="00DC6B70">
      <w:pPr>
        <w:spacing w:after="0" w:line="240" w:lineRule="auto"/>
        <w:jc w:val="center"/>
        <w:rPr>
          <w:rFonts w:cstheme="minorHAnsi"/>
          <w:b/>
          <w:bCs/>
          <w:sz w:val="18"/>
          <w:szCs w:val="18"/>
        </w:rPr>
      </w:pPr>
      <w:r w:rsidRPr="00113D6A">
        <w:rPr>
          <w:rFonts w:cstheme="minorHAnsi"/>
          <w:b/>
          <w:bCs/>
          <w:noProof/>
          <w:sz w:val="18"/>
          <w:szCs w:val="18"/>
        </w:rPr>
        <w:drawing>
          <wp:inline distT="0" distB="0" distL="0" distR="0" wp14:anchorId="7AEA1048" wp14:editId="635F74E2">
            <wp:extent cx="2865600" cy="2149560"/>
            <wp:effectExtent l="0" t="0" r="0" b="317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54"/>
                    <a:stretch>
                      <a:fillRect/>
                    </a:stretch>
                  </pic:blipFill>
                  <pic:spPr>
                    <a:xfrm>
                      <a:off x="0" y="0"/>
                      <a:ext cx="2865600" cy="2149560"/>
                    </a:xfrm>
                    <a:prstGeom prst="rect">
                      <a:avLst/>
                    </a:prstGeom>
                  </pic:spPr>
                </pic:pic>
              </a:graphicData>
            </a:graphic>
          </wp:inline>
        </w:drawing>
      </w:r>
      <w:r w:rsidR="0080013E" w:rsidRPr="0080013E">
        <w:rPr>
          <w:rFonts w:cstheme="minorHAnsi"/>
          <w:b/>
          <w:bCs/>
          <w:noProof/>
          <w:sz w:val="18"/>
          <w:szCs w:val="18"/>
        </w:rPr>
        <w:drawing>
          <wp:inline distT="0" distB="0" distL="0" distR="0" wp14:anchorId="1F867063" wp14:editId="0D83207B">
            <wp:extent cx="3054240" cy="2199240"/>
            <wp:effectExtent l="0" t="0" r="0" b="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55"/>
                    <a:stretch>
                      <a:fillRect/>
                    </a:stretch>
                  </pic:blipFill>
                  <pic:spPr>
                    <a:xfrm>
                      <a:off x="0" y="0"/>
                      <a:ext cx="3054240" cy="219924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8A5167" w14:paraId="1C2FBD9A" w14:textId="77777777" w:rsidTr="00BA4E60">
        <w:tc>
          <w:tcPr>
            <w:tcW w:w="4998" w:type="dxa"/>
          </w:tcPr>
          <w:p w14:paraId="54063DBA" w14:textId="68A7DEE8" w:rsidR="008A5167" w:rsidRPr="00BA4E60" w:rsidRDefault="008A5167" w:rsidP="00BA4E60">
            <w:pPr>
              <w:jc w:val="center"/>
              <w:rPr>
                <w:rFonts w:ascii="Times New Roman" w:hAnsi="Times New Roman" w:cs="Times New Roman"/>
                <w:sz w:val="18"/>
                <w:szCs w:val="18"/>
              </w:rPr>
            </w:pPr>
            <w:r>
              <w:rPr>
                <w:rFonts w:ascii="Times New Roman" w:hAnsi="Times New Roman" w:cs="Times New Roman"/>
                <w:sz w:val="18"/>
                <w:szCs w:val="18"/>
              </w:rPr>
              <w:t>(</w:t>
            </w:r>
            <w:r w:rsidR="002D30C4">
              <w:rPr>
                <w:rFonts w:ascii="Times New Roman" w:hAnsi="Times New Roman" w:cs="Times New Roman"/>
                <w:sz w:val="18"/>
                <w:szCs w:val="18"/>
              </w:rPr>
              <w:t>a</w:t>
            </w:r>
            <w:r>
              <w:rPr>
                <w:rFonts w:ascii="Times New Roman" w:hAnsi="Times New Roman" w:cs="Times New Roman"/>
                <w:sz w:val="18"/>
                <w:szCs w:val="18"/>
              </w:rPr>
              <w:t>)</w:t>
            </w:r>
          </w:p>
        </w:tc>
        <w:tc>
          <w:tcPr>
            <w:tcW w:w="4999" w:type="dxa"/>
          </w:tcPr>
          <w:p w14:paraId="0E7AE855" w14:textId="1F54476C" w:rsidR="008A5167" w:rsidRPr="00BA4E60" w:rsidRDefault="008A5167" w:rsidP="00BA4E60">
            <w:pPr>
              <w:jc w:val="center"/>
              <w:rPr>
                <w:rFonts w:ascii="Times New Roman" w:hAnsi="Times New Roman" w:cs="Times New Roman"/>
                <w:sz w:val="18"/>
                <w:szCs w:val="18"/>
              </w:rPr>
            </w:pPr>
            <w:r>
              <w:rPr>
                <w:rFonts w:ascii="Times New Roman" w:hAnsi="Times New Roman" w:cs="Times New Roman"/>
                <w:sz w:val="18"/>
                <w:szCs w:val="18"/>
              </w:rPr>
              <w:t>(</w:t>
            </w:r>
            <w:r w:rsidR="002D30C4">
              <w:rPr>
                <w:rFonts w:ascii="Times New Roman" w:hAnsi="Times New Roman" w:cs="Times New Roman"/>
                <w:sz w:val="18"/>
                <w:szCs w:val="18"/>
              </w:rPr>
              <w:t>b</w:t>
            </w:r>
            <w:r>
              <w:rPr>
                <w:rFonts w:ascii="Times New Roman" w:hAnsi="Times New Roman" w:cs="Times New Roman"/>
                <w:sz w:val="18"/>
                <w:szCs w:val="18"/>
              </w:rPr>
              <w:t>)</w:t>
            </w:r>
          </w:p>
        </w:tc>
      </w:tr>
    </w:tbl>
    <w:p w14:paraId="5ECF6BB3" w14:textId="64DF9671" w:rsidR="00EB3A1E" w:rsidRDefault="00CC69D2" w:rsidP="008E7510">
      <w:pPr>
        <w:spacing w:after="0" w:line="240" w:lineRule="auto"/>
        <w:jc w:val="center"/>
        <w:rPr>
          <w:rFonts w:cstheme="minorHAnsi"/>
          <w:b/>
          <w:bCs/>
          <w:sz w:val="18"/>
          <w:szCs w:val="18"/>
        </w:rPr>
      </w:pPr>
      <w:r w:rsidRPr="00BA4E60">
        <w:rPr>
          <w:rFonts w:ascii="Times New Roman" w:hAnsi="Times New Roman" w:cs="Times New Roman"/>
          <w:sz w:val="20"/>
          <w:szCs w:val="20"/>
        </w:rPr>
        <w:t>Fig</w:t>
      </w:r>
      <w:r w:rsidR="00040601">
        <w:rPr>
          <w:rFonts w:ascii="Times New Roman" w:hAnsi="Times New Roman" w:cs="Times New Roman"/>
          <w:sz w:val="20"/>
          <w:szCs w:val="20"/>
        </w:rPr>
        <w:t>ure</w:t>
      </w:r>
      <w:r w:rsidR="003A32F3" w:rsidRPr="00BA4E60">
        <w:rPr>
          <w:rFonts w:ascii="Times New Roman" w:hAnsi="Times New Roman" w:cs="Times New Roman"/>
          <w:sz w:val="20"/>
          <w:szCs w:val="20"/>
        </w:rPr>
        <w:t>.</w:t>
      </w:r>
      <w:r w:rsidRPr="00BA4E60">
        <w:rPr>
          <w:rFonts w:ascii="Times New Roman" w:hAnsi="Times New Roman" w:cs="Times New Roman"/>
          <w:sz w:val="20"/>
          <w:szCs w:val="20"/>
        </w:rPr>
        <w:t xml:space="preserve"> S</w:t>
      </w:r>
      <w:r w:rsidR="005E77A3" w:rsidRPr="00BA4E60">
        <w:rPr>
          <w:rFonts w:ascii="Times New Roman" w:hAnsi="Times New Roman" w:cs="Times New Roman"/>
          <w:sz w:val="20"/>
          <w:szCs w:val="20"/>
        </w:rPr>
        <w:t>4</w:t>
      </w:r>
      <w:r w:rsidRPr="00BA4E60">
        <w:rPr>
          <w:rFonts w:ascii="Times New Roman" w:hAnsi="Times New Roman" w:cs="Times New Roman"/>
          <w:sz w:val="20"/>
          <w:szCs w:val="20"/>
        </w:rPr>
        <w:t>.</w:t>
      </w:r>
      <w:r w:rsidRPr="00CC69D2">
        <w:rPr>
          <w:rFonts w:ascii="Times New Roman" w:hAnsi="Times New Roman" w:cs="Times New Roman"/>
          <w:sz w:val="20"/>
          <w:szCs w:val="20"/>
        </w:rPr>
        <w:t xml:space="preserve"> Relationship of the interaction energies of the investigated complexes</w:t>
      </w:r>
      <w:r w:rsidR="008A5167">
        <w:rPr>
          <w:rFonts w:ascii="Times New Roman" w:hAnsi="Times New Roman" w:cs="Times New Roman"/>
          <w:sz w:val="20"/>
          <w:szCs w:val="20"/>
        </w:rPr>
        <w:t xml:space="preserve"> </w:t>
      </w:r>
      <w:r w:rsidR="0045687F">
        <w:rPr>
          <w:rFonts w:ascii="Times New Roman" w:hAnsi="Times New Roman" w:cs="Times New Roman"/>
          <w:sz w:val="20"/>
          <w:szCs w:val="20"/>
        </w:rPr>
        <w:t>for CH</w:t>
      </w:r>
      <w:r w:rsidR="0045687F" w:rsidRPr="00BA4E60">
        <w:rPr>
          <w:rFonts w:ascii="Times New Roman" w:hAnsi="Times New Roman" w:cs="Times New Roman"/>
          <w:sz w:val="20"/>
          <w:szCs w:val="20"/>
          <w:vertAlign w:val="subscript"/>
        </w:rPr>
        <w:t>3</w:t>
      </w:r>
      <w:r w:rsidR="0045687F">
        <w:rPr>
          <w:rFonts w:ascii="Times New Roman" w:hAnsi="Times New Roman" w:cs="Times New Roman"/>
          <w:sz w:val="20"/>
          <w:szCs w:val="20"/>
        </w:rPr>
        <w:t xml:space="preserve">CHO-complexes </w:t>
      </w:r>
      <w:r w:rsidR="00E83183">
        <w:rPr>
          <w:rFonts w:ascii="Times New Roman" w:hAnsi="Times New Roman" w:cs="Times New Roman"/>
          <w:sz w:val="20"/>
          <w:szCs w:val="20"/>
        </w:rPr>
        <w:t xml:space="preserve">(a) </w:t>
      </w:r>
      <w:r w:rsidR="0045687F">
        <w:rPr>
          <w:rFonts w:ascii="Times New Roman" w:hAnsi="Times New Roman" w:cs="Times New Roman"/>
          <w:sz w:val="20"/>
          <w:szCs w:val="20"/>
        </w:rPr>
        <w:t>and for CH</w:t>
      </w:r>
      <w:r w:rsidR="0045687F" w:rsidRPr="00BA4E60">
        <w:rPr>
          <w:rFonts w:ascii="Times New Roman" w:hAnsi="Times New Roman" w:cs="Times New Roman"/>
          <w:sz w:val="20"/>
          <w:szCs w:val="20"/>
          <w:vertAlign w:val="subscript"/>
        </w:rPr>
        <w:t>3</w:t>
      </w:r>
      <w:r w:rsidR="0045687F">
        <w:rPr>
          <w:rFonts w:ascii="Times New Roman" w:hAnsi="Times New Roman" w:cs="Times New Roman"/>
          <w:sz w:val="20"/>
          <w:szCs w:val="20"/>
        </w:rPr>
        <w:t>CHS-complexes</w:t>
      </w:r>
      <w:r w:rsidR="00E83183">
        <w:rPr>
          <w:rFonts w:ascii="Times New Roman" w:hAnsi="Times New Roman" w:cs="Times New Roman"/>
          <w:sz w:val="20"/>
          <w:szCs w:val="20"/>
        </w:rPr>
        <w:t xml:space="preserve"> (b)</w:t>
      </w:r>
      <w:r w:rsidRPr="00CC69D2">
        <w:rPr>
          <w:rFonts w:ascii="Times New Roman" w:hAnsi="Times New Roman" w:cs="Times New Roman"/>
          <w:sz w:val="20"/>
          <w:szCs w:val="20"/>
        </w:rPr>
        <w:t xml:space="preserve"> </w:t>
      </w:r>
      <w:r w:rsidR="0045687F">
        <w:rPr>
          <w:rFonts w:ascii="Times New Roman" w:hAnsi="Times New Roman" w:cs="Times New Roman"/>
          <w:sz w:val="20"/>
          <w:szCs w:val="20"/>
        </w:rPr>
        <w:t xml:space="preserve">with </w:t>
      </w:r>
      <w:r w:rsidRPr="00CC69D2">
        <w:rPr>
          <w:rFonts w:ascii="Times New Roman" w:hAnsi="Times New Roman" w:cs="Times New Roman"/>
          <w:sz w:val="20"/>
          <w:szCs w:val="20"/>
        </w:rPr>
        <w:t>electrostatic potential</w:t>
      </w:r>
      <w:r w:rsidR="0045687F">
        <w:rPr>
          <w:rFonts w:ascii="Times New Roman" w:hAnsi="Times New Roman" w:cs="Times New Roman"/>
          <w:sz w:val="20"/>
          <w:szCs w:val="20"/>
        </w:rPr>
        <w:t xml:space="preserve"> </w:t>
      </w:r>
      <w:r w:rsidRPr="00CC69D2">
        <w:rPr>
          <w:rFonts w:ascii="Times New Roman" w:hAnsi="Times New Roman" w:cs="Times New Roman"/>
          <w:sz w:val="20"/>
          <w:szCs w:val="20"/>
        </w:rPr>
        <w:t xml:space="preserve">of </w:t>
      </w:r>
      <w:r w:rsidR="00A77E2F">
        <w:rPr>
          <w:rFonts w:ascii="Times New Roman" w:hAnsi="Times New Roman" w:cs="Times New Roman"/>
          <w:sz w:val="20"/>
          <w:szCs w:val="20"/>
        </w:rPr>
        <w:t xml:space="preserve">H atom in </w:t>
      </w:r>
      <w:r w:rsidRPr="00CC69D2">
        <w:rPr>
          <w:rFonts w:ascii="Times New Roman" w:hAnsi="Times New Roman" w:cs="Times New Roman"/>
          <w:sz w:val="20"/>
          <w:szCs w:val="20"/>
        </w:rPr>
        <w:t xml:space="preserve">monomers </w:t>
      </w:r>
      <w:r w:rsidR="00A77E2F">
        <w:rPr>
          <w:rFonts w:ascii="Times New Roman" w:hAnsi="Times New Roman" w:cs="Times New Roman"/>
          <w:sz w:val="20"/>
          <w:szCs w:val="20"/>
        </w:rPr>
        <w:t>acting as proton donor</w:t>
      </w:r>
      <w:r w:rsidRPr="00CC69D2">
        <w:rPr>
          <w:rFonts w:ascii="Times New Roman" w:hAnsi="Times New Roman" w:cs="Times New Roman"/>
          <w:sz w:val="20"/>
          <w:szCs w:val="20"/>
        </w:rPr>
        <w:t xml:space="preserve"> at MP2/6-311++G(3df,2pd) level.</w:t>
      </w:r>
    </w:p>
    <w:p w14:paraId="06198933" w14:textId="543648DD" w:rsidR="00A220FC" w:rsidRDefault="009B5F16" w:rsidP="00A220FC">
      <w:pPr>
        <w:spacing w:after="0"/>
        <w:jc w:val="center"/>
        <w:rPr>
          <w:rFonts w:ascii="Times New Roman" w:hAnsi="Times New Roman" w:cs="Times New Roman"/>
        </w:rPr>
      </w:pPr>
      <w:r w:rsidRPr="005053E4">
        <w:rPr>
          <w:rFonts w:ascii="Times New Roman" w:hAnsi="Times New Roman" w:cs="Times New Roman"/>
          <w:noProof/>
        </w:rPr>
        <w:lastRenderedPageBreak/>
        <w:drawing>
          <wp:inline distT="0" distB="0" distL="0" distR="0" wp14:anchorId="39E737A4" wp14:editId="78BC2143">
            <wp:extent cx="3952080" cy="2538000"/>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52080" cy="2538000"/>
                    </a:xfrm>
                    <a:prstGeom prst="rect">
                      <a:avLst/>
                    </a:prstGeom>
                  </pic:spPr>
                </pic:pic>
              </a:graphicData>
            </a:graphic>
          </wp:inline>
        </w:drawing>
      </w:r>
    </w:p>
    <w:p w14:paraId="1CB10CF9" w14:textId="0FFE4A60" w:rsidR="00A220FC" w:rsidRDefault="00A220FC" w:rsidP="00A220FC">
      <w:pPr>
        <w:spacing w:after="0"/>
        <w:jc w:val="center"/>
        <w:rPr>
          <w:rFonts w:ascii="Times New Roman" w:hAnsi="Times New Roman" w:cs="Times New Roman"/>
          <w:sz w:val="20"/>
          <w:szCs w:val="20"/>
        </w:rPr>
      </w:pPr>
      <w:r w:rsidRPr="00D23864">
        <w:rPr>
          <w:rFonts w:ascii="Times New Roman" w:hAnsi="Times New Roman" w:cs="Times New Roman"/>
          <w:sz w:val="20"/>
          <w:szCs w:val="20"/>
        </w:rPr>
        <w:t>Fig</w:t>
      </w:r>
      <w:r w:rsidR="00040601">
        <w:rPr>
          <w:rFonts w:ascii="Times New Roman" w:hAnsi="Times New Roman" w:cs="Times New Roman"/>
          <w:sz w:val="20"/>
          <w:szCs w:val="20"/>
        </w:rPr>
        <w:t>ure</w:t>
      </w:r>
      <w:r w:rsidRPr="00D23864">
        <w:rPr>
          <w:rFonts w:ascii="Times New Roman" w:hAnsi="Times New Roman" w:cs="Times New Roman"/>
          <w:sz w:val="20"/>
          <w:szCs w:val="20"/>
        </w:rPr>
        <w:t>. S</w:t>
      </w:r>
      <w:r w:rsidR="005E77A3" w:rsidRPr="00D23864">
        <w:rPr>
          <w:rFonts w:ascii="Times New Roman" w:hAnsi="Times New Roman" w:cs="Times New Roman"/>
          <w:sz w:val="20"/>
          <w:szCs w:val="20"/>
        </w:rPr>
        <w:t>5</w:t>
      </w:r>
      <w:r w:rsidRPr="00D23864">
        <w:rPr>
          <w:rFonts w:ascii="Times New Roman" w:hAnsi="Times New Roman" w:cs="Times New Roman"/>
          <w:sz w:val="20"/>
          <w:szCs w:val="20"/>
        </w:rPr>
        <w:t>.</w:t>
      </w:r>
      <w:r>
        <w:rPr>
          <w:rFonts w:ascii="Times New Roman" w:hAnsi="Times New Roman" w:cs="Times New Roman"/>
          <w:sz w:val="20"/>
          <w:szCs w:val="20"/>
        </w:rPr>
        <w:t xml:space="preserve"> Diagram for contribution percentage of different energy components into total stabilization energy of the complexes for RCZOH∙∙∙CH</w:t>
      </w:r>
      <w:r>
        <w:rPr>
          <w:rFonts w:ascii="Times New Roman" w:hAnsi="Times New Roman" w:cs="Times New Roman"/>
          <w:sz w:val="20"/>
          <w:szCs w:val="20"/>
          <w:vertAlign w:val="subscript"/>
        </w:rPr>
        <w:t>3</w:t>
      </w:r>
      <w:r>
        <w:rPr>
          <w:rFonts w:ascii="Times New Roman" w:hAnsi="Times New Roman" w:cs="Times New Roman"/>
          <w:sz w:val="20"/>
          <w:szCs w:val="20"/>
        </w:rPr>
        <w:t xml:space="preserve">CHZ, with R = </w:t>
      </w:r>
      <w:r w:rsidR="009D6062">
        <w:rPr>
          <w:rFonts w:ascii="Times New Roman" w:hAnsi="Times New Roman" w:cs="Times New Roman"/>
          <w:sz w:val="20"/>
          <w:szCs w:val="20"/>
        </w:rPr>
        <w:t>CH</w:t>
      </w:r>
      <w:r w:rsidR="009D6062">
        <w:rPr>
          <w:rFonts w:ascii="Times New Roman" w:hAnsi="Times New Roman" w:cs="Times New Roman"/>
          <w:sz w:val="20"/>
          <w:szCs w:val="20"/>
          <w:vertAlign w:val="subscript"/>
        </w:rPr>
        <w:t>3</w:t>
      </w:r>
      <w:r w:rsidR="009D6062">
        <w:rPr>
          <w:rFonts w:ascii="Times New Roman" w:hAnsi="Times New Roman" w:cs="Times New Roman"/>
          <w:sz w:val="20"/>
          <w:szCs w:val="20"/>
        </w:rPr>
        <w:t xml:space="preserve">, </w:t>
      </w:r>
      <w:r>
        <w:rPr>
          <w:rFonts w:ascii="Times New Roman" w:hAnsi="Times New Roman" w:cs="Times New Roman"/>
          <w:sz w:val="20"/>
          <w:szCs w:val="20"/>
        </w:rPr>
        <w:t>H, F; Z = O, S</w:t>
      </w:r>
    </w:p>
    <w:p w14:paraId="201AD86A" w14:textId="40ED16FA" w:rsidR="00EB3A1E" w:rsidRDefault="00EB3A1E" w:rsidP="000737C6">
      <w:pPr>
        <w:spacing w:after="0" w:line="240" w:lineRule="auto"/>
        <w:rPr>
          <w:rFonts w:cstheme="minorHAnsi"/>
          <w:b/>
          <w:bCs/>
          <w:sz w:val="18"/>
          <w:szCs w:val="18"/>
        </w:rPr>
      </w:pPr>
    </w:p>
    <w:p w14:paraId="7B6F29B2" w14:textId="3E6723E8" w:rsidR="004F456A" w:rsidRDefault="0016193D" w:rsidP="0016193D">
      <w:pPr>
        <w:spacing w:after="0" w:line="240" w:lineRule="auto"/>
        <w:jc w:val="center"/>
        <w:rPr>
          <w:rFonts w:cstheme="minorHAnsi"/>
          <w:b/>
          <w:bCs/>
          <w:sz w:val="18"/>
          <w:szCs w:val="18"/>
        </w:rPr>
      </w:pPr>
      <w:r w:rsidRPr="00322769">
        <w:rPr>
          <w:rFonts w:cstheme="minorHAnsi"/>
          <w:b/>
          <w:bCs/>
          <w:noProof/>
          <w:sz w:val="18"/>
          <w:szCs w:val="18"/>
        </w:rPr>
        <w:drawing>
          <wp:inline distT="0" distB="0" distL="0" distR="0" wp14:anchorId="11DC8DC4" wp14:editId="5EE9206B">
            <wp:extent cx="3470760" cy="2641320"/>
            <wp:effectExtent l="0" t="0" r="0" b="6985"/>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70760" cy="2641320"/>
                    </a:xfrm>
                    <a:prstGeom prst="rect">
                      <a:avLst/>
                    </a:prstGeom>
                  </pic:spPr>
                </pic:pic>
              </a:graphicData>
            </a:graphic>
          </wp:inline>
        </w:drawing>
      </w:r>
    </w:p>
    <w:p w14:paraId="2AC625D6" w14:textId="2977F3DB" w:rsidR="00CC7D87" w:rsidRDefault="00946A5E" w:rsidP="008E7510">
      <w:pPr>
        <w:spacing w:after="120" w:line="240" w:lineRule="auto"/>
        <w:jc w:val="center"/>
        <w:rPr>
          <w:rFonts w:ascii="Times New Roman" w:hAnsi="Times New Roman" w:cs="Times New Roman"/>
          <w:sz w:val="18"/>
          <w:szCs w:val="18"/>
        </w:rPr>
      </w:pPr>
      <w:r w:rsidRPr="00201C76">
        <w:rPr>
          <w:rFonts w:ascii="Times New Roman" w:hAnsi="Times New Roman" w:cs="Times New Roman"/>
          <w:sz w:val="20"/>
          <w:szCs w:val="20"/>
        </w:rPr>
        <w:t>Fig</w:t>
      </w:r>
      <w:r w:rsidR="00040601" w:rsidRPr="00201C76">
        <w:rPr>
          <w:rFonts w:ascii="Times New Roman" w:hAnsi="Times New Roman" w:cs="Times New Roman"/>
          <w:sz w:val="20"/>
          <w:szCs w:val="20"/>
        </w:rPr>
        <w:t>ure</w:t>
      </w:r>
      <w:r w:rsidRPr="00201C76">
        <w:rPr>
          <w:rFonts w:ascii="Times New Roman" w:hAnsi="Times New Roman" w:cs="Times New Roman"/>
          <w:sz w:val="20"/>
          <w:szCs w:val="20"/>
        </w:rPr>
        <w:t>. S</w:t>
      </w:r>
      <w:r w:rsidR="00CC7D87" w:rsidRPr="00201C76">
        <w:rPr>
          <w:rFonts w:ascii="Times New Roman" w:hAnsi="Times New Roman" w:cs="Times New Roman"/>
          <w:sz w:val="20"/>
          <w:szCs w:val="20"/>
        </w:rPr>
        <w:t>6</w:t>
      </w:r>
      <w:r w:rsidRPr="00201C76">
        <w:rPr>
          <w:rFonts w:ascii="Times New Roman" w:hAnsi="Times New Roman" w:cs="Times New Roman"/>
          <w:sz w:val="20"/>
          <w:szCs w:val="20"/>
        </w:rPr>
        <w:t>. The linear correlation of Δν(C</w:t>
      </w:r>
      <w:r w:rsidRPr="00201C76">
        <w:rPr>
          <w:rFonts w:ascii="Times New Roman" w:hAnsi="Times New Roman" w:cs="Times New Roman"/>
          <w:sz w:val="20"/>
          <w:szCs w:val="20"/>
          <w:vertAlign w:val="subscript"/>
        </w:rPr>
        <w:t>sp2</w:t>
      </w:r>
      <w:r w:rsidRPr="00201C76">
        <w:rPr>
          <w:rFonts w:ascii="Times New Roman" w:hAnsi="Times New Roman" w:cs="Times New Roman"/>
          <w:sz w:val="20"/>
          <w:szCs w:val="20"/>
        </w:rPr>
        <w:t>-H)</w:t>
      </w:r>
      <w:r w:rsidR="009D6062">
        <w:rPr>
          <w:rFonts w:ascii="Times New Roman" w:hAnsi="Times New Roman" w:cs="Times New Roman"/>
          <w:sz w:val="20"/>
          <w:szCs w:val="20"/>
        </w:rPr>
        <w:t xml:space="preserve"> (in cm</w:t>
      </w:r>
      <w:r w:rsidR="009D6062">
        <w:rPr>
          <w:rFonts w:ascii="Times New Roman" w:hAnsi="Times New Roman" w:cs="Times New Roman"/>
          <w:sz w:val="20"/>
          <w:szCs w:val="20"/>
          <w:vertAlign w:val="superscript"/>
        </w:rPr>
        <w:t>-1</w:t>
      </w:r>
      <w:r w:rsidR="009D6062">
        <w:rPr>
          <w:rFonts w:ascii="Times New Roman" w:hAnsi="Times New Roman" w:cs="Times New Roman"/>
          <w:sz w:val="20"/>
          <w:szCs w:val="20"/>
        </w:rPr>
        <w:t>)</w:t>
      </w:r>
      <w:r w:rsidRPr="00201C76">
        <w:rPr>
          <w:rFonts w:ascii="Times New Roman" w:hAnsi="Times New Roman" w:cs="Times New Roman"/>
          <w:sz w:val="20"/>
          <w:szCs w:val="20"/>
        </w:rPr>
        <w:t xml:space="preserve"> </w:t>
      </w:r>
      <w:r w:rsidR="00446D54" w:rsidRPr="00201C76">
        <w:rPr>
          <w:rFonts w:ascii="Times New Roman" w:hAnsi="Times New Roman" w:cs="Times New Roman"/>
          <w:sz w:val="20"/>
          <w:szCs w:val="20"/>
        </w:rPr>
        <w:t>versus</w:t>
      </w:r>
      <w:r w:rsidRPr="00201C76">
        <w:rPr>
          <w:rFonts w:ascii="Times New Roman" w:hAnsi="Times New Roman" w:cs="Times New Roman"/>
          <w:sz w:val="20"/>
          <w:szCs w:val="20"/>
        </w:rPr>
        <w:t xml:space="preserve"> DPE(C</w:t>
      </w:r>
      <w:r w:rsidRPr="00201C76">
        <w:rPr>
          <w:rFonts w:ascii="Times New Roman" w:hAnsi="Times New Roman" w:cs="Times New Roman"/>
          <w:sz w:val="20"/>
          <w:szCs w:val="20"/>
          <w:vertAlign w:val="subscript"/>
        </w:rPr>
        <w:t>sp2</w:t>
      </w:r>
      <w:r w:rsidRPr="00201C76">
        <w:rPr>
          <w:rFonts w:ascii="Times New Roman" w:hAnsi="Times New Roman" w:cs="Times New Roman"/>
          <w:sz w:val="20"/>
          <w:szCs w:val="20"/>
        </w:rPr>
        <w:t xml:space="preserve">-H) </w:t>
      </w:r>
      <w:r w:rsidR="009D6062">
        <w:rPr>
          <w:rFonts w:ascii="Times New Roman" w:hAnsi="Times New Roman" w:cs="Times New Roman"/>
          <w:sz w:val="20"/>
          <w:szCs w:val="20"/>
        </w:rPr>
        <w:t>(in kJ.mol</w:t>
      </w:r>
      <w:r w:rsidR="009D6062">
        <w:rPr>
          <w:rFonts w:ascii="Times New Roman" w:hAnsi="Times New Roman" w:cs="Times New Roman"/>
          <w:sz w:val="20"/>
          <w:szCs w:val="20"/>
          <w:vertAlign w:val="superscript"/>
        </w:rPr>
        <w:t>-1</w:t>
      </w:r>
      <w:r w:rsidR="009D6062">
        <w:rPr>
          <w:rFonts w:ascii="Times New Roman" w:hAnsi="Times New Roman" w:cs="Times New Roman"/>
          <w:sz w:val="20"/>
          <w:szCs w:val="20"/>
        </w:rPr>
        <w:t xml:space="preserve">) </w:t>
      </w:r>
      <w:r w:rsidRPr="00201C76">
        <w:rPr>
          <w:rFonts w:ascii="Times New Roman" w:hAnsi="Times New Roman" w:cs="Times New Roman"/>
          <w:sz w:val="20"/>
          <w:szCs w:val="20"/>
        </w:rPr>
        <w:t>of CH</w:t>
      </w:r>
      <w:r w:rsidRPr="00201C76">
        <w:rPr>
          <w:rFonts w:ascii="Times New Roman" w:hAnsi="Times New Roman" w:cs="Times New Roman"/>
          <w:sz w:val="20"/>
          <w:szCs w:val="20"/>
          <w:vertAlign w:val="subscript"/>
        </w:rPr>
        <w:t>3</w:t>
      </w:r>
      <w:r w:rsidRPr="00201C76">
        <w:rPr>
          <w:rFonts w:ascii="Times New Roman" w:hAnsi="Times New Roman" w:cs="Times New Roman"/>
          <w:sz w:val="20"/>
          <w:szCs w:val="20"/>
        </w:rPr>
        <w:t xml:space="preserve">CHZ and PA(O) </w:t>
      </w:r>
      <w:r w:rsidR="009D6062">
        <w:rPr>
          <w:rFonts w:ascii="Times New Roman" w:hAnsi="Times New Roman" w:cs="Times New Roman"/>
          <w:sz w:val="20"/>
          <w:szCs w:val="20"/>
        </w:rPr>
        <w:t>(in kJ.mol</w:t>
      </w:r>
      <w:r w:rsidR="009D6062">
        <w:rPr>
          <w:rFonts w:ascii="Times New Roman" w:hAnsi="Times New Roman" w:cs="Times New Roman"/>
          <w:sz w:val="20"/>
          <w:szCs w:val="20"/>
          <w:vertAlign w:val="superscript"/>
        </w:rPr>
        <w:t>-1</w:t>
      </w:r>
      <w:r w:rsidR="009D6062">
        <w:rPr>
          <w:rFonts w:ascii="Times New Roman" w:hAnsi="Times New Roman" w:cs="Times New Roman"/>
          <w:sz w:val="20"/>
          <w:szCs w:val="20"/>
        </w:rPr>
        <w:t xml:space="preserve">) </w:t>
      </w:r>
      <w:r w:rsidRPr="00201C76">
        <w:rPr>
          <w:rFonts w:ascii="Times New Roman" w:hAnsi="Times New Roman" w:cs="Times New Roman"/>
          <w:sz w:val="20"/>
          <w:szCs w:val="20"/>
        </w:rPr>
        <w:t>of RCZOH</w:t>
      </w:r>
    </w:p>
    <w:p w14:paraId="371F29AC" w14:textId="77777777" w:rsidR="00CC7D87" w:rsidRDefault="00CC7D87" w:rsidP="00CC7D87">
      <w:pPr>
        <w:spacing w:after="0" w:line="240" w:lineRule="auto"/>
        <w:jc w:val="center"/>
        <w:rPr>
          <w:rFonts w:cstheme="minorHAnsi"/>
          <w:b/>
          <w:bCs/>
          <w:sz w:val="18"/>
          <w:szCs w:val="18"/>
        </w:rPr>
      </w:pPr>
      <w:r w:rsidRPr="00322769">
        <w:rPr>
          <w:rFonts w:cstheme="minorHAnsi"/>
          <w:b/>
          <w:bCs/>
          <w:noProof/>
          <w:sz w:val="18"/>
          <w:szCs w:val="18"/>
        </w:rPr>
        <w:drawing>
          <wp:inline distT="0" distB="0" distL="0" distR="0" wp14:anchorId="13D9F01D" wp14:editId="2709ED12">
            <wp:extent cx="3654720" cy="2777400"/>
            <wp:effectExtent l="0" t="0" r="3175" b="444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4720" cy="2777400"/>
                    </a:xfrm>
                    <a:prstGeom prst="rect">
                      <a:avLst/>
                    </a:prstGeom>
                  </pic:spPr>
                </pic:pic>
              </a:graphicData>
            </a:graphic>
          </wp:inline>
        </w:drawing>
      </w:r>
    </w:p>
    <w:p w14:paraId="15D94996" w14:textId="79D2EE20" w:rsidR="0016193D" w:rsidRPr="001F3968" w:rsidRDefault="00CC7D87" w:rsidP="008E7510">
      <w:pPr>
        <w:spacing w:after="0" w:line="240" w:lineRule="auto"/>
        <w:jc w:val="center"/>
        <w:rPr>
          <w:rFonts w:cstheme="minorHAnsi"/>
          <w:b/>
          <w:bCs/>
          <w:sz w:val="18"/>
          <w:szCs w:val="18"/>
        </w:rPr>
      </w:pPr>
      <w:r w:rsidRPr="00201C76">
        <w:rPr>
          <w:rFonts w:ascii="Times New Roman" w:hAnsi="Times New Roman" w:cs="Times New Roman"/>
          <w:sz w:val="20"/>
          <w:szCs w:val="20"/>
        </w:rPr>
        <w:t>Fig</w:t>
      </w:r>
      <w:r w:rsidR="00040601" w:rsidRPr="00201C76">
        <w:rPr>
          <w:rFonts w:ascii="Times New Roman" w:hAnsi="Times New Roman" w:cs="Times New Roman"/>
          <w:sz w:val="20"/>
          <w:szCs w:val="20"/>
        </w:rPr>
        <w:t>ure</w:t>
      </w:r>
      <w:r w:rsidRPr="00201C76">
        <w:rPr>
          <w:rFonts w:ascii="Times New Roman" w:hAnsi="Times New Roman" w:cs="Times New Roman"/>
          <w:sz w:val="20"/>
          <w:szCs w:val="20"/>
        </w:rPr>
        <w:t>. S7. The linear correlation of Δσ*(C</w:t>
      </w:r>
      <w:r w:rsidRPr="00201C76">
        <w:rPr>
          <w:rFonts w:ascii="Times New Roman" w:hAnsi="Times New Roman" w:cs="Times New Roman"/>
          <w:sz w:val="20"/>
          <w:szCs w:val="20"/>
          <w:vertAlign w:val="subscript"/>
        </w:rPr>
        <w:t>sp2</w:t>
      </w:r>
      <w:r w:rsidRPr="00201C76">
        <w:rPr>
          <w:rFonts w:ascii="Times New Roman" w:hAnsi="Times New Roman" w:cs="Times New Roman"/>
          <w:sz w:val="20"/>
          <w:szCs w:val="20"/>
        </w:rPr>
        <w:t xml:space="preserve">-H) </w:t>
      </w:r>
      <w:r w:rsidR="008D0C91">
        <w:rPr>
          <w:rFonts w:ascii="Times New Roman" w:hAnsi="Times New Roman" w:cs="Times New Roman"/>
          <w:sz w:val="20"/>
          <w:szCs w:val="20"/>
        </w:rPr>
        <w:t xml:space="preserve">(in electron) </w:t>
      </w:r>
      <w:r w:rsidR="00446D54" w:rsidRPr="00201C76">
        <w:rPr>
          <w:rFonts w:ascii="Times New Roman" w:hAnsi="Times New Roman" w:cs="Times New Roman"/>
          <w:sz w:val="20"/>
          <w:szCs w:val="20"/>
        </w:rPr>
        <w:t>versus</w:t>
      </w:r>
      <w:r w:rsidRPr="00201C76">
        <w:rPr>
          <w:rFonts w:ascii="Times New Roman" w:hAnsi="Times New Roman" w:cs="Times New Roman"/>
          <w:sz w:val="20"/>
          <w:szCs w:val="20"/>
        </w:rPr>
        <w:t xml:space="preserve"> intermolecular hyperconjugative interaction energies </w:t>
      </w:r>
      <w:r w:rsidR="008D0C91">
        <w:rPr>
          <w:rFonts w:ascii="Times New Roman" w:hAnsi="Times New Roman" w:cs="Times New Roman"/>
          <w:sz w:val="20"/>
          <w:szCs w:val="20"/>
        </w:rPr>
        <w:t>(in kJ.mol</w:t>
      </w:r>
      <w:r w:rsidR="008D0C91">
        <w:rPr>
          <w:rFonts w:ascii="Times New Roman" w:hAnsi="Times New Roman" w:cs="Times New Roman"/>
          <w:sz w:val="20"/>
          <w:szCs w:val="20"/>
          <w:vertAlign w:val="superscript"/>
        </w:rPr>
        <w:t>-1</w:t>
      </w:r>
      <w:r w:rsidR="008D0C91">
        <w:rPr>
          <w:rFonts w:ascii="Times New Roman" w:hAnsi="Times New Roman" w:cs="Times New Roman"/>
          <w:sz w:val="20"/>
          <w:szCs w:val="20"/>
        </w:rPr>
        <w:t xml:space="preserve">) </w:t>
      </w:r>
      <w:r w:rsidRPr="00201C76">
        <w:rPr>
          <w:rFonts w:ascii="Times New Roman" w:hAnsi="Times New Roman" w:cs="Times New Roman"/>
          <w:sz w:val="20"/>
          <w:szCs w:val="20"/>
        </w:rPr>
        <w:t>and changes of intramolecular hyperconjugative interaction energies (7*E</w:t>
      </w:r>
      <w:r w:rsidRPr="00201C76">
        <w:rPr>
          <w:rFonts w:ascii="Times New Roman" w:hAnsi="Times New Roman" w:cs="Times New Roman"/>
          <w:sz w:val="20"/>
          <w:szCs w:val="20"/>
          <w:vertAlign w:val="subscript"/>
        </w:rPr>
        <w:t>inter</w:t>
      </w:r>
      <w:r w:rsidRPr="00201C76">
        <w:rPr>
          <w:rFonts w:ascii="Times New Roman" w:hAnsi="Times New Roman" w:cs="Times New Roman"/>
          <w:sz w:val="20"/>
          <w:szCs w:val="20"/>
        </w:rPr>
        <w:t xml:space="preserve"> +ΔE</w:t>
      </w:r>
      <w:r w:rsidRPr="00201C76">
        <w:rPr>
          <w:rFonts w:ascii="Times New Roman" w:hAnsi="Times New Roman" w:cs="Times New Roman"/>
          <w:sz w:val="20"/>
          <w:szCs w:val="20"/>
          <w:vertAlign w:val="subscript"/>
        </w:rPr>
        <w:t>intra</w:t>
      </w:r>
      <w:r w:rsidRPr="00201C76">
        <w:rPr>
          <w:rFonts w:ascii="Times New Roman" w:hAnsi="Times New Roman" w:cs="Times New Roman"/>
          <w:sz w:val="20"/>
          <w:szCs w:val="20"/>
        </w:rPr>
        <w:t xml:space="preserve">) </w:t>
      </w:r>
      <w:r w:rsidR="008D0C91">
        <w:rPr>
          <w:rFonts w:ascii="Times New Roman" w:hAnsi="Times New Roman" w:cs="Times New Roman"/>
          <w:sz w:val="20"/>
          <w:szCs w:val="20"/>
        </w:rPr>
        <w:t>(in kJ.mol</w:t>
      </w:r>
      <w:r w:rsidR="008D0C91">
        <w:rPr>
          <w:rFonts w:ascii="Times New Roman" w:hAnsi="Times New Roman" w:cs="Times New Roman"/>
          <w:sz w:val="20"/>
          <w:szCs w:val="20"/>
          <w:vertAlign w:val="superscript"/>
        </w:rPr>
        <w:t>-1</w:t>
      </w:r>
      <w:r w:rsidR="008D0C91">
        <w:rPr>
          <w:rFonts w:ascii="Times New Roman" w:hAnsi="Times New Roman" w:cs="Times New Roman"/>
          <w:sz w:val="20"/>
          <w:szCs w:val="20"/>
        </w:rPr>
        <w:t xml:space="preserve">) </w:t>
      </w:r>
      <w:r w:rsidRPr="00201C76">
        <w:rPr>
          <w:rFonts w:ascii="Times New Roman" w:hAnsi="Times New Roman" w:cs="Times New Roman"/>
          <w:sz w:val="20"/>
          <w:szCs w:val="20"/>
        </w:rPr>
        <w:t>for the complexes</w:t>
      </w:r>
    </w:p>
    <w:sectPr w:rsidR="0016193D" w:rsidRPr="001F3968" w:rsidSect="00E60E1B">
      <w:footerReference w:type="default" r:id="rId59"/>
      <w:pgSz w:w="11907" w:h="16840" w:code="9"/>
      <w:pgMar w:top="1134" w:right="992" w:bottom="993" w:left="1134" w:header="720" w:footer="346" w:gutter="0"/>
      <w:cols w:space="720"/>
      <w:noEndnote/>
      <w:titlePg/>
      <w:docGrid w:linePitch="38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8A377C" w15:done="0"/>
  <w15:commentEx w15:paraId="2D009710" w15:paraIdParent="0B8A377C" w15:done="0"/>
  <w15:commentEx w15:paraId="2B0A53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EF890" w16cex:dateUtc="2022-08-22T2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8A377C" w16cid:durableId="26AEF707"/>
  <w16cid:commentId w16cid:paraId="2D009710" w16cid:durableId="26AEF890"/>
  <w16cid:commentId w16cid:paraId="2B0A5326" w16cid:durableId="26AEF7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E054C" w14:textId="77777777" w:rsidR="00844C5F" w:rsidRDefault="00844C5F" w:rsidP="005E4C55">
      <w:pPr>
        <w:spacing w:after="0" w:line="240" w:lineRule="auto"/>
      </w:pPr>
      <w:r>
        <w:separator/>
      </w:r>
    </w:p>
  </w:endnote>
  <w:endnote w:type="continuationSeparator" w:id="0">
    <w:p w14:paraId="45A763B5" w14:textId="77777777" w:rsidR="00844C5F" w:rsidRDefault="00844C5F" w:rsidP="005E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vOT46dcae81">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405755"/>
      <w:docPartObj>
        <w:docPartGallery w:val="Page Numbers (Bottom of Page)"/>
        <w:docPartUnique/>
      </w:docPartObj>
    </w:sdtPr>
    <w:sdtEndPr>
      <w:rPr>
        <w:noProof/>
      </w:rPr>
    </w:sdtEndPr>
    <w:sdtContent>
      <w:p w14:paraId="4C080CA8" w14:textId="60A8BF3A" w:rsidR="00E057B0" w:rsidRDefault="00E057B0">
        <w:pPr>
          <w:pStyle w:val="Footer"/>
          <w:jc w:val="center"/>
        </w:pPr>
        <w:r>
          <w:fldChar w:fldCharType="begin"/>
        </w:r>
        <w:r>
          <w:instrText xml:space="preserve"> PAGE   \* MERGEFORMAT </w:instrText>
        </w:r>
        <w:r>
          <w:fldChar w:fldCharType="separate"/>
        </w:r>
        <w:r w:rsidR="008E7510">
          <w:rPr>
            <w:noProof/>
          </w:rPr>
          <w:t>9</w:t>
        </w:r>
        <w:r>
          <w:rPr>
            <w:noProof/>
          </w:rPr>
          <w:fldChar w:fldCharType="end"/>
        </w:r>
      </w:p>
    </w:sdtContent>
  </w:sdt>
  <w:p w14:paraId="3E1C863F" w14:textId="77777777" w:rsidR="00E057B0" w:rsidRDefault="00E057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A0BCF" w14:textId="77777777" w:rsidR="00844C5F" w:rsidRDefault="00844C5F" w:rsidP="005E4C55">
      <w:pPr>
        <w:spacing w:after="0" w:line="240" w:lineRule="auto"/>
      </w:pPr>
      <w:r>
        <w:separator/>
      </w:r>
    </w:p>
  </w:footnote>
  <w:footnote w:type="continuationSeparator" w:id="0">
    <w:p w14:paraId="2CA506B6" w14:textId="77777777" w:rsidR="00844C5F" w:rsidRDefault="00844C5F" w:rsidP="005E4C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4667B"/>
    <w:multiLevelType w:val="hybridMultilevel"/>
    <w:tmpl w:val="873EC24E"/>
    <w:lvl w:ilvl="0" w:tplc="C254986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987699"/>
    <w:multiLevelType w:val="hybridMultilevel"/>
    <w:tmpl w:val="EA16F5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74453D"/>
    <w:multiLevelType w:val="hybridMultilevel"/>
    <w:tmpl w:val="9230C9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guyen Truong An">
    <w15:presenceInfo w15:providerId="None" w15:userId="Nguyen Truong 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QwNbA0MLEwNzayNDNW0lEKTi0uzszPAykwNagFALORWCotAAAA"/>
  </w:docVars>
  <w:rsids>
    <w:rsidRoot w:val="00FC5289"/>
    <w:rsid w:val="00004A8A"/>
    <w:rsid w:val="0001045B"/>
    <w:rsid w:val="0001338B"/>
    <w:rsid w:val="00016B0F"/>
    <w:rsid w:val="00017EBA"/>
    <w:rsid w:val="00023226"/>
    <w:rsid w:val="000239C6"/>
    <w:rsid w:val="000258A3"/>
    <w:rsid w:val="000267B1"/>
    <w:rsid w:val="000330F6"/>
    <w:rsid w:val="000361CA"/>
    <w:rsid w:val="00036777"/>
    <w:rsid w:val="00040601"/>
    <w:rsid w:val="000442B0"/>
    <w:rsid w:val="0005556B"/>
    <w:rsid w:val="00056210"/>
    <w:rsid w:val="000567D4"/>
    <w:rsid w:val="00057227"/>
    <w:rsid w:val="00065E62"/>
    <w:rsid w:val="00066E70"/>
    <w:rsid w:val="00066F57"/>
    <w:rsid w:val="00070848"/>
    <w:rsid w:val="00071CD2"/>
    <w:rsid w:val="000737C6"/>
    <w:rsid w:val="00073A1F"/>
    <w:rsid w:val="0007443F"/>
    <w:rsid w:val="000804B6"/>
    <w:rsid w:val="00086501"/>
    <w:rsid w:val="00090976"/>
    <w:rsid w:val="000927F5"/>
    <w:rsid w:val="00097E28"/>
    <w:rsid w:val="000A312A"/>
    <w:rsid w:val="000A79D4"/>
    <w:rsid w:val="000A7D23"/>
    <w:rsid w:val="000C2537"/>
    <w:rsid w:val="000C3948"/>
    <w:rsid w:val="000C4D88"/>
    <w:rsid w:val="000C5AF7"/>
    <w:rsid w:val="000C60C1"/>
    <w:rsid w:val="000D27D2"/>
    <w:rsid w:val="000E0A8C"/>
    <w:rsid w:val="000E53B9"/>
    <w:rsid w:val="000E6954"/>
    <w:rsid w:val="000F09A0"/>
    <w:rsid w:val="000F1D78"/>
    <w:rsid w:val="000F2368"/>
    <w:rsid w:val="00113D6A"/>
    <w:rsid w:val="0012673D"/>
    <w:rsid w:val="00127CE4"/>
    <w:rsid w:val="00133067"/>
    <w:rsid w:val="0013344D"/>
    <w:rsid w:val="00134E61"/>
    <w:rsid w:val="00140F23"/>
    <w:rsid w:val="00142B89"/>
    <w:rsid w:val="00147876"/>
    <w:rsid w:val="001569CD"/>
    <w:rsid w:val="0015793E"/>
    <w:rsid w:val="0016193D"/>
    <w:rsid w:val="00161A77"/>
    <w:rsid w:val="0016254F"/>
    <w:rsid w:val="001635B3"/>
    <w:rsid w:val="0016419D"/>
    <w:rsid w:val="001720F8"/>
    <w:rsid w:val="00186196"/>
    <w:rsid w:val="00187BDD"/>
    <w:rsid w:val="00190736"/>
    <w:rsid w:val="00191F81"/>
    <w:rsid w:val="001936BB"/>
    <w:rsid w:val="00193A3F"/>
    <w:rsid w:val="001A041A"/>
    <w:rsid w:val="001A1643"/>
    <w:rsid w:val="001A54D8"/>
    <w:rsid w:val="001B4C95"/>
    <w:rsid w:val="001B7F3C"/>
    <w:rsid w:val="001C3E6B"/>
    <w:rsid w:val="001C638A"/>
    <w:rsid w:val="001D7F83"/>
    <w:rsid w:val="001E14F3"/>
    <w:rsid w:val="001E166C"/>
    <w:rsid w:val="001E2B31"/>
    <w:rsid w:val="001E391F"/>
    <w:rsid w:val="001F279E"/>
    <w:rsid w:val="001F3968"/>
    <w:rsid w:val="002005D0"/>
    <w:rsid w:val="00201C76"/>
    <w:rsid w:val="00202199"/>
    <w:rsid w:val="00204A83"/>
    <w:rsid w:val="002065E2"/>
    <w:rsid w:val="00220B9C"/>
    <w:rsid w:val="00227DB5"/>
    <w:rsid w:val="00231338"/>
    <w:rsid w:val="00237649"/>
    <w:rsid w:val="00240407"/>
    <w:rsid w:val="00240419"/>
    <w:rsid w:val="00242D3F"/>
    <w:rsid w:val="0024498C"/>
    <w:rsid w:val="00262154"/>
    <w:rsid w:val="00270190"/>
    <w:rsid w:val="002770F7"/>
    <w:rsid w:val="0028125E"/>
    <w:rsid w:val="00282A02"/>
    <w:rsid w:val="00286442"/>
    <w:rsid w:val="0028650D"/>
    <w:rsid w:val="00294262"/>
    <w:rsid w:val="002A4645"/>
    <w:rsid w:val="002A6FC6"/>
    <w:rsid w:val="002B0991"/>
    <w:rsid w:val="002B418E"/>
    <w:rsid w:val="002B5D46"/>
    <w:rsid w:val="002B77BF"/>
    <w:rsid w:val="002C2CAC"/>
    <w:rsid w:val="002C3DD7"/>
    <w:rsid w:val="002C44CA"/>
    <w:rsid w:val="002D30C4"/>
    <w:rsid w:val="002E134C"/>
    <w:rsid w:val="002E22C2"/>
    <w:rsid w:val="002E2DB5"/>
    <w:rsid w:val="002E30B2"/>
    <w:rsid w:val="002E55A6"/>
    <w:rsid w:val="002E6E60"/>
    <w:rsid w:val="002F28D3"/>
    <w:rsid w:val="002F6202"/>
    <w:rsid w:val="002F6818"/>
    <w:rsid w:val="002F7041"/>
    <w:rsid w:val="002F7AF2"/>
    <w:rsid w:val="00304F35"/>
    <w:rsid w:val="00315206"/>
    <w:rsid w:val="00322769"/>
    <w:rsid w:val="00322FC8"/>
    <w:rsid w:val="0032661F"/>
    <w:rsid w:val="003276B5"/>
    <w:rsid w:val="00335FC8"/>
    <w:rsid w:val="0033687D"/>
    <w:rsid w:val="00342B5B"/>
    <w:rsid w:val="00345003"/>
    <w:rsid w:val="00345785"/>
    <w:rsid w:val="00346A53"/>
    <w:rsid w:val="00352049"/>
    <w:rsid w:val="003622AF"/>
    <w:rsid w:val="00372107"/>
    <w:rsid w:val="00377805"/>
    <w:rsid w:val="00387CCF"/>
    <w:rsid w:val="0039062F"/>
    <w:rsid w:val="00391603"/>
    <w:rsid w:val="00394812"/>
    <w:rsid w:val="003973FC"/>
    <w:rsid w:val="003A19C4"/>
    <w:rsid w:val="003A32F3"/>
    <w:rsid w:val="003A79CC"/>
    <w:rsid w:val="003B3E0D"/>
    <w:rsid w:val="003B640C"/>
    <w:rsid w:val="003D3560"/>
    <w:rsid w:val="003D3B4B"/>
    <w:rsid w:val="003D59AF"/>
    <w:rsid w:val="003D606E"/>
    <w:rsid w:val="003F03FC"/>
    <w:rsid w:val="003F2D2E"/>
    <w:rsid w:val="003F58E2"/>
    <w:rsid w:val="003F7503"/>
    <w:rsid w:val="003F7A40"/>
    <w:rsid w:val="0040538A"/>
    <w:rsid w:val="00414157"/>
    <w:rsid w:val="00414DDA"/>
    <w:rsid w:val="004153EC"/>
    <w:rsid w:val="004168CC"/>
    <w:rsid w:val="0041700E"/>
    <w:rsid w:val="00423277"/>
    <w:rsid w:val="0042564C"/>
    <w:rsid w:val="0043304C"/>
    <w:rsid w:val="004365F3"/>
    <w:rsid w:val="00440B17"/>
    <w:rsid w:val="0044300E"/>
    <w:rsid w:val="004459DE"/>
    <w:rsid w:val="00446D2C"/>
    <w:rsid w:val="00446D54"/>
    <w:rsid w:val="00447182"/>
    <w:rsid w:val="00454A1A"/>
    <w:rsid w:val="0045687F"/>
    <w:rsid w:val="00460958"/>
    <w:rsid w:val="004637FD"/>
    <w:rsid w:val="00465CAA"/>
    <w:rsid w:val="00477A46"/>
    <w:rsid w:val="0048229D"/>
    <w:rsid w:val="00497F06"/>
    <w:rsid w:val="004A6B04"/>
    <w:rsid w:val="004B2F55"/>
    <w:rsid w:val="004C32A0"/>
    <w:rsid w:val="004D1757"/>
    <w:rsid w:val="004D1C7F"/>
    <w:rsid w:val="004E3E0F"/>
    <w:rsid w:val="004E561A"/>
    <w:rsid w:val="004E7515"/>
    <w:rsid w:val="004F456A"/>
    <w:rsid w:val="00501EA4"/>
    <w:rsid w:val="00505131"/>
    <w:rsid w:val="005053E4"/>
    <w:rsid w:val="00511B01"/>
    <w:rsid w:val="005127D9"/>
    <w:rsid w:val="0051767A"/>
    <w:rsid w:val="0052067F"/>
    <w:rsid w:val="0052158A"/>
    <w:rsid w:val="00534198"/>
    <w:rsid w:val="00545FD9"/>
    <w:rsid w:val="005507A3"/>
    <w:rsid w:val="00570A82"/>
    <w:rsid w:val="0057342C"/>
    <w:rsid w:val="005763DB"/>
    <w:rsid w:val="00582F45"/>
    <w:rsid w:val="0058729E"/>
    <w:rsid w:val="005A6635"/>
    <w:rsid w:val="005B3CC5"/>
    <w:rsid w:val="005B563D"/>
    <w:rsid w:val="005B7C69"/>
    <w:rsid w:val="005C1ECF"/>
    <w:rsid w:val="005C38CB"/>
    <w:rsid w:val="005C7993"/>
    <w:rsid w:val="005D2DBA"/>
    <w:rsid w:val="005E1C03"/>
    <w:rsid w:val="005E4C55"/>
    <w:rsid w:val="005E52A2"/>
    <w:rsid w:val="005E55D0"/>
    <w:rsid w:val="005E55D1"/>
    <w:rsid w:val="005E77A3"/>
    <w:rsid w:val="005F142A"/>
    <w:rsid w:val="005F14BD"/>
    <w:rsid w:val="006042A7"/>
    <w:rsid w:val="006068CD"/>
    <w:rsid w:val="00612842"/>
    <w:rsid w:val="00612BEC"/>
    <w:rsid w:val="006143C5"/>
    <w:rsid w:val="00623D6D"/>
    <w:rsid w:val="00633C30"/>
    <w:rsid w:val="0063479E"/>
    <w:rsid w:val="00636510"/>
    <w:rsid w:val="00641486"/>
    <w:rsid w:val="00642C1A"/>
    <w:rsid w:val="00643B6F"/>
    <w:rsid w:val="00643CEF"/>
    <w:rsid w:val="00650A21"/>
    <w:rsid w:val="006533EA"/>
    <w:rsid w:val="00654DA7"/>
    <w:rsid w:val="00655ECE"/>
    <w:rsid w:val="00676A41"/>
    <w:rsid w:val="00677760"/>
    <w:rsid w:val="00681E5B"/>
    <w:rsid w:val="00690DBE"/>
    <w:rsid w:val="00693382"/>
    <w:rsid w:val="006956F9"/>
    <w:rsid w:val="00696906"/>
    <w:rsid w:val="00696C33"/>
    <w:rsid w:val="006A29A6"/>
    <w:rsid w:val="006B07E4"/>
    <w:rsid w:val="006B6AE2"/>
    <w:rsid w:val="006C0A88"/>
    <w:rsid w:val="006C1627"/>
    <w:rsid w:val="006C73CF"/>
    <w:rsid w:val="006D07E9"/>
    <w:rsid w:val="006D1864"/>
    <w:rsid w:val="006D2CFC"/>
    <w:rsid w:val="006D3E6B"/>
    <w:rsid w:val="006D48CE"/>
    <w:rsid w:val="006D7F41"/>
    <w:rsid w:val="006E0E45"/>
    <w:rsid w:val="006E28F4"/>
    <w:rsid w:val="006E5EB7"/>
    <w:rsid w:val="00700207"/>
    <w:rsid w:val="00714E21"/>
    <w:rsid w:val="007251B4"/>
    <w:rsid w:val="00730A6F"/>
    <w:rsid w:val="0073334F"/>
    <w:rsid w:val="00737D28"/>
    <w:rsid w:val="00740499"/>
    <w:rsid w:val="007409B7"/>
    <w:rsid w:val="00742D2D"/>
    <w:rsid w:val="00747A92"/>
    <w:rsid w:val="0075308B"/>
    <w:rsid w:val="007532BF"/>
    <w:rsid w:val="00754AC9"/>
    <w:rsid w:val="007550D8"/>
    <w:rsid w:val="00761227"/>
    <w:rsid w:val="00770BA4"/>
    <w:rsid w:val="0078650B"/>
    <w:rsid w:val="00786653"/>
    <w:rsid w:val="00787D15"/>
    <w:rsid w:val="007904FB"/>
    <w:rsid w:val="00791114"/>
    <w:rsid w:val="00793A88"/>
    <w:rsid w:val="00793E3B"/>
    <w:rsid w:val="007A3D0F"/>
    <w:rsid w:val="007A481F"/>
    <w:rsid w:val="007A5B95"/>
    <w:rsid w:val="007B170F"/>
    <w:rsid w:val="007B6209"/>
    <w:rsid w:val="007C34C3"/>
    <w:rsid w:val="007C5466"/>
    <w:rsid w:val="007D1F1A"/>
    <w:rsid w:val="007E40FD"/>
    <w:rsid w:val="007E7739"/>
    <w:rsid w:val="007F4630"/>
    <w:rsid w:val="0080013E"/>
    <w:rsid w:val="00805EDF"/>
    <w:rsid w:val="008177DA"/>
    <w:rsid w:val="0082435D"/>
    <w:rsid w:val="00827604"/>
    <w:rsid w:val="00831DB2"/>
    <w:rsid w:val="00844C5F"/>
    <w:rsid w:val="008538ED"/>
    <w:rsid w:val="0085595E"/>
    <w:rsid w:val="008562BC"/>
    <w:rsid w:val="00861D66"/>
    <w:rsid w:val="008623F1"/>
    <w:rsid w:val="00866223"/>
    <w:rsid w:val="008669B0"/>
    <w:rsid w:val="00867352"/>
    <w:rsid w:val="00873E93"/>
    <w:rsid w:val="00876A48"/>
    <w:rsid w:val="00880879"/>
    <w:rsid w:val="0088215C"/>
    <w:rsid w:val="008926AC"/>
    <w:rsid w:val="00897EF5"/>
    <w:rsid w:val="008A0739"/>
    <w:rsid w:val="008A11FC"/>
    <w:rsid w:val="008A5167"/>
    <w:rsid w:val="008B41F6"/>
    <w:rsid w:val="008C2294"/>
    <w:rsid w:val="008C4964"/>
    <w:rsid w:val="008C4E11"/>
    <w:rsid w:val="008D0C91"/>
    <w:rsid w:val="008E74D4"/>
    <w:rsid w:val="008E7510"/>
    <w:rsid w:val="008F04E7"/>
    <w:rsid w:val="008F0953"/>
    <w:rsid w:val="008F2F10"/>
    <w:rsid w:val="008F437B"/>
    <w:rsid w:val="008F51F2"/>
    <w:rsid w:val="008F5279"/>
    <w:rsid w:val="008F61E8"/>
    <w:rsid w:val="008F7920"/>
    <w:rsid w:val="00902DA7"/>
    <w:rsid w:val="00916641"/>
    <w:rsid w:val="00916694"/>
    <w:rsid w:val="0092239F"/>
    <w:rsid w:val="00924697"/>
    <w:rsid w:val="009313C8"/>
    <w:rsid w:val="00932B4E"/>
    <w:rsid w:val="00933D8F"/>
    <w:rsid w:val="00940C10"/>
    <w:rsid w:val="0094254E"/>
    <w:rsid w:val="00946A5E"/>
    <w:rsid w:val="00946BB9"/>
    <w:rsid w:val="009473A8"/>
    <w:rsid w:val="0094773B"/>
    <w:rsid w:val="00951C0C"/>
    <w:rsid w:val="0095396C"/>
    <w:rsid w:val="0095407A"/>
    <w:rsid w:val="009545E9"/>
    <w:rsid w:val="00982385"/>
    <w:rsid w:val="00992AA5"/>
    <w:rsid w:val="00996E77"/>
    <w:rsid w:val="009A6D85"/>
    <w:rsid w:val="009B14C9"/>
    <w:rsid w:val="009B41C3"/>
    <w:rsid w:val="009B5F16"/>
    <w:rsid w:val="009C188D"/>
    <w:rsid w:val="009C2AEB"/>
    <w:rsid w:val="009C31AC"/>
    <w:rsid w:val="009C3293"/>
    <w:rsid w:val="009C5BDC"/>
    <w:rsid w:val="009D2B0B"/>
    <w:rsid w:val="009D6062"/>
    <w:rsid w:val="009E0FC3"/>
    <w:rsid w:val="009E6AE5"/>
    <w:rsid w:val="00A0083B"/>
    <w:rsid w:val="00A00B08"/>
    <w:rsid w:val="00A00B30"/>
    <w:rsid w:val="00A0510B"/>
    <w:rsid w:val="00A07705"/>
    <w:rsid w:val="00A11EBA"/>
    <w:rsid w:val="00A15E5E"/>
    <w:rsid w:val="00A220FC"/>
    <w:rsid w:val="00A256E9"/>
    <w:rsid w:val="00A33843"/>
    <w:rsid w:val="00A363E1"/>
    <w:rsid w:val="00A36941"/>
    <w:rsid w:val="00A377CB"/>
    <w:rsid w:val="00A37E05"/>
    <w:rsid w:val="00A41D72"/>
    <w:rsid w:val="00A42E94"/>
    <w:rsid w:val="00A445A9"/>
    <w:rsid w:val="00A44C84"/>
    <w:rsid w:val="00A4542D"/>
    <w:rsid w:val="00A55AA0"/>
    <w:rsid w:val="00A6551F"/>
    <w:rsid w:val="00A70E5D"/>
    <w:rsid w:val="00A74CC8"/>
    <w:rsid w:val="00A75747"/>
    <w:rsid w:val="00A770CB"/>
    <w:rsid w:val="00A77E2F"/>
    <w:rsid w:val="00A84EE4"/>
    <w:rsid w:val="00A85215"/>
    <w:rsid w:val="00A87720"/>
    <w:rsid w:val="00A90CC7"/>
    <w:rsid w:val="00A91701"/>
    <w:rsid w:val="00A964C0"/>
    <w:rsid w:val="00A96CAA"/>
    <w:rsid w:val="00AA263C"/>
    <w:rsid w:val="00AA2785"/>
    <w:rsid w:val="00AA50AA"/>
    <w:rsid w:val="00AA7E24"/>
    <w:rsid w:val="00AC109B"/>
    <w:rsid w:val="00AC5924"/>
    <w:rsid w:val="00AC6843"/>
    <w:rsid w:val="00AD0013"/>
    <w:rsid w:val="00AE5DF3"/>
    <w:rsid w:val="00AF2FA7"/>
    <w:rsid w:val="00AF484D"/>
    <w:rsid w:val="00AF58A7"/>
    <w:rsid w:val="00AF5D96"/>
    <w:rsid w:val="00B00C1B"/>
    <w:rsid w:val="00B013F3"/>
    <w:rsid w:val="00B0521E"/>
    <w:rsid w:val="00B10698"/>
    <w:rsid w:val="00B149A5"/>
    <w:rsid w:val="00B14E60"/>
    <w:rsid w:val="00B171A9"/>
    <w:rsid w:val="00B1784F"/>
    <w:rsid w:val="00B23910"/>
    <w:rsid w:val="00B23A54"/>
    <w:rsid w:val="00B259F7"/>
    <w:rsid w:val="00B32E41"/>
    <w:rsid w:val="00B33D3E"/>
    <w:rsid w:val="00B41CDD"/>
    <w:rsid w:val="00B4221A"/>
    <w:rsid w:val="00B4354D"/>
    <w:rsid w:val="00B472CC"/>
    <w:rsid w:val="00B51582"/>
    <w:rsid w:val="00B56C89"/>
    <w:rsid w:val="00B60176"/>
    <w:rsid w:val="00B6125C"/>
    <w:rsid w:val="00B61779"/>
    <w:rsid w:val="00B62143"/>
    <w:rsid w:val="00B73308"/>
    <w:rsid w:val="00B808F2"/>
    <w:rsid w:val="00B8404D"/>
    <w:rsid w:val="00B91277"/>
    <w:rsid w:val="00B91AD8"/>
    <w:rsid w:val="00B92ED1"/>
    <w:rsid w:val="00B94176"/>
    <w:rsid w:val="00B95EE7"/>
    <w:rsid w:val="00BA0745"/>
    <w:rsid w:val="00BA4E60"/>
    <w:rsid w:val="00BA6821"/>
    <w:rsid w:val="00BB1AC6"/>
    <w:rsid w:val="00BB23CD"/>
    <w:rsid w:val="00BB28E9"/>
    <w:rsid w:val="00BB4DCB"/>
    <w:rsid w:val="00BC7876"/>
    <w:rsid w:val="00BD0286"/>
    <w:rsid w:val="00BD2551"/>
    <w:rsid w:val="00BD2A45"/>
    <w:rsid w:val="00BD2D72"/>
    <w:rsid w:val="00BE0F5F"/>
    <w:rsid w:val="00BE44FC"/>
    <w:rsid w:val="00BE472A"/>
    <w:rsid w:val="00BE7518"/>
    <w:rsid w:val="00BF0A23"/>
    <w:rsid w:val="00BF52E4"/>
    <w:rsid w:val="00BF72A0"/>
    <w:rsid w:val="00C05273"/>
    <w:rsid w:val="00C14F0C"/>
    <w:rsid w:val="00C15D66"/>
    <w:rsid w:val="00C17363"/>
    <w:rsid w:val="00C20436"/>
    <w:rsid w:val="00C220C6"/>
    <w:rsid w:val="00C22850"/>
    <w:rsid w:val="00C2297C"/>
    <w:rsid w:val="00C23631"/>
    <w:rsid w:val="00C24ADE"/>
    <w:rsid w:val="00C25349"/>
    <w:rsid w:val="00C3287E"/>
    <w:rsid w:val="00C339C3"/>
    <w:rsid w:val="00C35C47"/>
    <w:rsid w:val="00C555A8"/>
    <w:rsid w:val="00C632C6"/>
    <w:rsid w:val="00C71267"/>
    <w:rsid w:val="00C739B6"/>
    <w:rsid w:val="00C75D6A"/>
    <w:rsid w:val="00C76090"/>
    <w:rsid w:val="00C76213"/>
    <w:rsid w:val="00C80B51"/>
    <w:rsid w:val="00C815FB"/>
    <w:rsid w:val="00C91CC8"/>
    <w:rsid w:val="00CA6B86"/>
    <w:rsid w:val="00CB03C9"/>
    <w:rsid w:val="00CB2629"/>
    <w:rsid w:val="00CC0E2D"/>
    <w:rsid w:val="00CC69D2"/>
    <w:rsid w:val="00CC7D87"/>
    <w:rsid w:val="00CE0A03"/>
    <w:rsid w:val="00CE1317"/>
    <w:rsid w:val="00CF5CEB"/>
    <w:rsid w:val="00CF5D9B"/>
    <w:rsid w:val="00D032C3"/>
    <w:rsid w:val="00D03E31"/>
    <w:rsid w:val="00D11026"/>
    <w:rsid w:val="00D14AB5"/>
    <w:rsid w:val="00D2066E"/>
    <w:rsid w:val="00D23864"/>
    <w:rsid w:val="00D26285"/>
    <w:rsid w:val="00D40E38"/>
    <w:rsid w:val="00D43067"/>
    <w:rsid w:val="00D47150"/>
    <w:rsid w:val="00D63BD6"/>
    <w:rsid w:val="00D674D3"/>
    <w:rsid w:val="00D84D2B"/>
    <w:rsid w:val="00D867DD"/>
    <w:rsid w:val="00D86A6E"/>
    <w:rsid w:val="00D86E51"/>
    <w:rsid w:val="00D871B2"/>
    <w:rsid w:val="00D9390C"/>
    <w:rsid w:val="00D97D66"/>
    <w:rsid w:val="00DA05A1"/>
    <w:rsid w:val="00DA0EED"/>
    <w:rsid w:val="00DA3089"/>
    <w:rsid w:val="00DA766D"/>
    <w:rsid w:val="00DB3E42"/>
    <w:rsid w:val="00DB40BA"/>
    <w:rsid w:val="00DB531E"/>
    <w:rsid w:val="00DC592D"/>
    <w:rsid w:val="00DC5E51"/>
    <w:rsid w:val="00DC6B70"/>
    <w:rsid w:val="00DD23D9"/>
    <w:rsid w:val="00DD55CC"/>
    <w:rsid w:val="00DD56CE"/>
    <w:rsid w:val="00DE45D5"/>
    <w:rsid w:val="00DF537F"/>
    <w:rsid w:val="00E057B0"/>
    <w:rsid w:val="00E06C7A"/>
    <w:rsid w:val="00E1483C"/>
    <w:rsid w:val="00E1519B"/>
    <w:rsid w:val="00E351FF"/>
    <w:rsid w:val="00E370BA"/>
    <w:rsid w:val="00E4468E"/>
    <w:rsid w:val="00E452B3"/>
    <w:rsid w:val="00E46F58"/>
    <w:rsid w:val="00E517C3"/>
    <w:rsid w:val="00E60E1B"/>
    <w:rsid w:val="00E65D5C"/>
    <w:rsid w:val="00E674F1"/>
    <w:rsid w:val="00E67C78"/>
    <w:rsid w:val="00E70E30"/>
    <w:rsid w:val="00E74065"/>
    <w:rsid w:val="00E766C5"/>
    <w:rsid w:val="00E80918"/>
    <w:rsid w:val="00E83183"/>
    <w:rsid w:val="00E841F4"/>
    <w:rsid w:val="00E841FE"/>
    <w:rsid w:val="00E97937"/>
    <w:rsid w:val="00EA0353"/>
    <w:rsid w:val="00EA4DA5"/>
    <w:rsid w:val="00EB3A1E"/>
    <w:rsid w:val="00EC1440"/>
    <w:rsid w:val="00EC4057"/>
    <w:rsid w:val="00EC6F66"/>
    <w:rsid w:val="00ED144C"/>
    <w:rsid w:val="00ED1E47"/>
    <w:rsid w:val="00EE23AC"/>
    <w:rsid w:val="00EE499C"/>
    <w:rsid w:val="00EE49F8"/>
    <w:rsid w:val="00EE6251"/>
    <w:rsid w:val="00EF23F8"/>
    <w:rsid w:val="00EF52B8"/>
    <w:rsid w:val="00EF63D4"/>
    <w:rsid w:val="00EF6BF6"/>
    <w:rsid w:val="00F133B4"/>
    <w:rsid w:val="00F17B31"/>
    <w:rsid w:val="00F2460C"/>
    <w:rsid w:val="00F25D70"/>
    <w:rsid w:val="00F27F0D"/>
    <w:rsid w:val="00F34D0F"/>
    <w:rsid w:val="00F42313"/>
    <w:rsid w:val="00F47EB8"/>
    <w:rsid w:val="00F50317"/>
    <w:rsid w:val="00F50C8D"/>
    <w:rsid w:val="00F514B6"/>
    <w:rsid w:val="00F60E23"/>
    <w:rsid w:val="00F61B00"/>
    <w:rsid w:val="00F6581F"/>
    <w:rsid w:val="00F720DE"/>
    <w:rsid w:val="00F77131"/>
    <w:rsid w:val="00F804DC"/>
    <w:rsid w:val="00F81646"/>
    <w:rsid w:val="00F9509E"/>
    <w:rsid w:val="00F97D2F"/>
    <w:rsid w:val="00FA0F7C"/>
    <w:rsid w:val="00FA5BBB"/>
    <w:rsid w:val="00FB1FB8"/>
    <w:rsid w:val="00FB55C8"/>
    <w:rsid w:val="00FC174E"/>
    <w:rsid w:val="00FC5289"/>
    <w:rsid w:val="00FD3F9D"/>
    <w:rsid w:val="00FE08CA"/>
    <w:rsid w:val="00FF0535"/>
    <w:rsid w:val="00FF19D3"/>
    <w:rsid w:val="00FF4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8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52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C5289"/>
    <w:rPr>
      <w:sz w:val="16"/>
      <w:szCs w:val="16"/>
    </w:rPr>
  </w:style>
  <w:style w:type="paragraph" w:styleId="CommentText">
    <w:name w:val="annotation text"/>
    <w:basedOn w:val="Normal"/>
    <w:link w:val="CommentTextChar"/>
    <w:uiPriority w:val="99"/>
    <w:unhideWhenUsed/>
    <w:rsid w:val="00FC5289"/>
    <w:pPr>
      <w:spacing w:line="240" w:lineRule="auto"/>
    </w:pPr>
    <w:rPr>
      <w:sz w:val="20"/>
      <w:szCs w:val="20"/>
    </w:rPr>
  </w:style>
  <w:style w:type="character" w:customStyle="1" w:styleId="CommentTextChar">
    <w:name w:val="Comment Text Char"/>
    <w:basedOn w:val="DefaultParagraphFont"/>
    <w:link w:val="CommentText"/>
    <w:uiPriority w:val="99"/>
    <w:rsid w:val="00FC5289"/>
    <w:rPr>
      <w:sz w:val="20"/>
      <w:szCs w:val="20"/>
    </w:rPr>
  </w:style>
  <w:style w:type="paragraph" w:styleId="BalloonText">
    <w:name w:val="Balloon Text"/>
    <w:basedOn w:val="Normal"/>
    <w:link w:val="BalloonTextChar"/>
    <w:uiPriority w:val="99"/>
    <w:semiHidden/>
    <w:unhideWhenUsed/>
    <w:rsid w:val="00FC5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289"/>
    <w:rPr>
      <w:rFonts w:ascii="Tahoma" w:hAnsi="Tahoma" w:cs="Tahoma"/>
      <w:sz w:val="16"/>
      <w:szCs w:val="16"/>
    </w:rPr>
  </w:style>
  <w:style w:type="character" w:styleId="Strong">
    <w:name w:val="Strong"/>
    <w:basedOn w:val="DefaultParagraphFont"/>
    <w:uiPriority w:val="22"/>
    <w:qFormat/>
    <w:rsid w:val="00FC5289"/>
    <w:rPr>
      <w:b/>
      <w:bCs/>
    </w:rPr>
  </w:style>
  <w:style w:type="paragraph" w:styleId="NoSpacing">
    <w:name w:val="No Spacing"/>
    <w:uiPriority w:val="1"/>
    <w:qFormat/>
    <w:rsid w:val="00FC5289"/>
    <w:pPr>
      <w:spacing w:after="0" w:line="240" w:lineRule="auto"/>
    </w:pPr>
  </w:style>
  <w:style w:type="paragraph" w:styleId="EndnoteText">
    <w:name w:val="endnote text"/>
    <w:basedOn w:val="Normal"/>
    <w:link w:val="EndnoteTextChar"/>
    <w:uiPriority w:val="99"/>
    <w:unhideWhenUsed/>
    <w:rsid w:val="00FC5289"/>
    <w:pPr>
      <w:spacing w:after="0" w:line="240" w:lineRule="auto"/>
    </w:pPr>
    <w:rPr>
      <w:sz w:val="20"/>
      <w:szCs w:val="20"/>
    </w:rPr>
  </w:style>
  <w:style w:type="character" w:customStyle="1" w:styleId="EndnoteTextChar">
    <w:name w:val="Endnote Text Char"/>
    <w:basedOn w:val="DefaultParagraphFont"/>
    <w:link w:val="EndnoteText"/>
    <w:uiPriority w:val="99"/>
    <w:rsid w:val="00FC5289"/>
    <w:rPr>
      <w:sz w:val="20"/>
      <w:szCs w:val="20"/>
    </w:rPr>
  </w:style>
  <w:style w:type="character" w:styleId="EndnoteReference">
    <w:name w:val="endnote reference"/>
    <w:basedOn w:val="DefaultParagraphFont"/>
    <w:unhideWhenUsed/>
    <w:rsid w:val="00FC5289"/>
    <w:rPr>
      <w:vertAlign w:val="superscript"/>
    </w:rPr>
  </w:style>
  <w:style w:type="paragraph" w:customStyle="1" w:styleId="Normal1">
    <w:name w:val="Normal1"/>
    <w:rsid w:val="00FC5289"/>
    <w:pPr>
      <w:spacing w:after="0" w:line="240" w:lineRule="auto"/>
    </w:pPr>
    <w:rPr>
      <w:rFonts w:ascii="Times New Roman" w:eastAsia="Calibri" w:hAnsi="Times New Roman" w:cs="Times New Roman"/>
      <w:color w:val="000000"/>
      <w:sz w:val="24"/>
      <w:szCs w:val="24"/>
      <w:lang w:val="vi-VN" w:eastAsia="vi-VN"/>
    </w:rPr>
  </w:style>
  <w:style w:type="paragraph" w:customStyle="1" w:styleId="EndNoteBibliographyTitle">
    <w:name w:val="EndNote Bibliography Title"/>
    <w:basedOn w:val="Normal"/>
    <w:link w:val="EndNoteBibliographyTitleChar"/>
    <w:rsid w:val="00FC528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C5289"/>
    <w:rPr>
      <w:rFonts w:ascii="Calibri" w:hAnsi="Calibri" w:cs="Calibri"/>
      <w:noProof/>
    </w:rPr>
  </w:style>
  <w:style w:type="paragraph" w:customStyle="1" w:styleId="EndNoteBibliography">
    <w:name w:val="EndNote Bibliography"/>
    <w:basedOn w:val="Normal"/>
    <w:link w:val="EndNoteBibliographyChar"/>
    <w:rsid w:val="00FC528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C5289"/>
    <w:rPr>
      <w:rFonts w:ascii="Calibri" w:hAnsi="Calibri" w:cs="Calibri"/>
      <w:noProof/>
    </w:rPr>
  </w:style>
  <w:style w:type="paragraph" w:styleId="Header">
    <w:name w:val="header"/>
    <w:basedOn w:val="Normal"/>
    <w:link w:val="HeaderChar"/>
    <w:uiPriority w:val="99"/>
    <w:unhideWhenUsed/>
    <w:rsid w:val="00FC5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289"/>
  </w:style>
  <w:style w:type="paragraph" w:styleId="Footer">
    <w:name w:val="footer"/>
    <w:basedOn w:val="Normal"/>
    <w:link w:val="FooterChar"/>
    <w:uiPriority w:val="99"/>
    <w:unhideWhenUsed/>
    <w:rsid w:val="00FC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289"/>
  </w:style>
  <w:style w:type="paragraph" w:styleId="NormalWeb">
    <w:name w:val="Normal (Web)"/>
    <w:basedOn w:val="Normal"/>
    <w:uiPriority w:val="99"/>
    <w:semiHidden/>
    <w:unhideWhenUsed/>
    <w:rsid w:val="00FC52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C5289"/>
    <w:rPr>
      <w:color w:val="0000FF"/>
      <w:u w:val="single"/>
    </w:rPr>
  </w:style>
  <w:style w:type="character" w:customStyle="1" w:styleId="icomoon">
    <w:name w:val="icomoon"/>
    <w:basedOn w:val="DefaultParagraphFont"/>
    <w:rsid w:val="00FC5289"/>
  </w:style>
  <w:style w:type="character" w:styleId="Emphasis">
    <w:name w:val="Emphasis"/>
    <w:basedOn w:val="DefaultParagraphFont"/>
    <w:uiPriority w:val="20"/>
    <w:qFormat/>
    <w:rsid w:val="00FC5289"/>
    <w:rPr>
      <w:i/>
      <w:iCs/>
    </w:rPr>
  </w:style>
  <w:style w:type="character" w:customStyle="1" w:styleId="mi">
    <w:name w:val="mi"/>
    <w:basedOn w:val="DefaultParagraphFont"/>
    <w:rsid w:val="00FC5289"/>
  </w:style>
  <w:style w:type="character" w:customStyle="1" w:styleId="mo">
    <w:name w:val="mo"/>
    <w:basedOn w:val="DefaultParagraphFont"/>
    <w:rsid w:val="00FC5289"/>
  </w:style>
  <w:style w:type="character" w:customStyle="1" w:styleId="highlight">
    <w:name w:val="highlight"/>
    <w:basedOn w:val="DefaultParagraphFont"/>
    <w:rsid w:val="00FC5289"/>
  </w:style>
  <w:style w:type="paragraph" w:styleId="CommentSubject">
    <w:name w:val="annotation subject"/>
    <w:basedOn w:val="CommentText"/>
    <w:next w:val="CommentText"/>
    <w:link w:val="CommentSubjectChar"/>
    <w:uiPriority w:val="99"/>
    <w:semiHidden/>
    <w:unhideWhenUsed/>
    <w:rsid w:val="008669B0"/>
    <w:rPr>
      <w:b/>
      <w:bCs/>
    </w:rPr>
  </w:style>
  <w:style w:type="character" w:customStyle="1" w:styleId="CommentSubjectChar">
    <w:name w:val="Comment Subject Char"/>
    <w:basedOn w:val="CommentTextChar"/>
    <w:link w:val="CommentSubject"/>
    <w:uiPriority w:val="99"/>
    <w:semiHidden/>
    <w:rsid w:val="008669B0"/>
    <w:rPr>
      <w:b/>
      <w:bCs/>
      <w:sz w:val="20"/>
      <w:szCs w:val="20"/>
    </w:rPr>
  </w:style>
  <w:style w:type="paragraph" w:styleId="Revision">
    <w:name w:val="Revision"/>
    <w:hidden/>
    <w:uiPriority w:val="99"/>
    <w:semiHidden/>
    <w:rsid w:val="00066F57"/>
    <w:pPr>
      <w:spacing w:after="0" w:line="240" w:lineRule="auto"/>
    </w:pPr>
  </w:style>
  <w:style w:type="paragraph" w:styleId="FootnoteText">
    <w:name w:val="footnote text"/>
    <w:basedOn w:val="Normal"/>
    <w:link w:val="FootnoteTextChar"/>
    <w:uiPriority w:val="99"/>
    <w:semiHidden/>
    <w:unhideWhenUsed/>
    <w:rsid w:val="00F133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33B4"/>
    <w:rPr>
      <w:sz w:val="20"/>
      <w:szCs w:val="20"/>
    </w:rPr>
  </w:style>
  <w:style w:type="character" w:styleId="FootnoteReference">
    <w:name w:val="footnote reference"/>
    <w:basedOn w:val="DefaultParagraphFont"/>
    <w:uiPriority w:val="99"/>
    <w:semiHidden/>
    <w:unhideWhenUsed/>
    <w:rsid w:val="00F133B4"/>
    <w:rPr>
      <w:vertAlign w:val="superscript"/>
    </w:rPr>
  </w:style>
  <w:style w:type="table" w:customStyle="1" w:styleId="TableGrid1">
    <w:name w:val="Table Grid1"/>
    <w:basedOn w:val="TableNormal"/>
    <w:next w:val="TableGrid"/>
    <w:uiPriority w:val="39"/>
    <w:rsid w:val="00C15D6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737C6"/>
    <w:rPr>
      <w:rFonts w:ascii="AdvOT46dcae81" w:hAnsi="AdvOT46dcae81" w:hint="default"/>
      <w:b w:val="0"/>
      <w:bCs w:val="0"/>
      <w:i w:val="0"/>
      <w:iCs w:val="0"/>
      <w:color w:val="000000"/>
      <w:sz w:val="18"/>
      <w:szCs w:val="18"/>
    </w:rPr>
  </w:style>
  <w:style w:type="paragraph" w:styleId="Bibliography">
    <w:name w:val="Bibliography"/>
    <w:basedOn w:val="Normal"/>
    <w:next w:val="Normal"/>
    <w:uiPriority w:val="37"/>
    <w:unhideWhenUsed/>
    <w:rsid w:val="004F456A"/>
    <w:pPr>
      <w:tabs>
        <w:tab w:val="left" w:pos="144"/>
      </w:tabs>
      <w:spacing w:after="0" w:line="240" w:lineRule="auto"/>
      <w:ind w:left="144" w:hanging="144"/>
    </w:pPr>
  </w:style>
  <w:style w:type="paragraph" w:styleId="ListParagraph">
    <w:name w:val="List Paragraph"/>
    <w:basedOn w:val="Normal"/>
    <w:uiPriority w:val="34"/>
    <w:qFormat/>
    <w:rsid w:val="002770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52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C5289"/>
    <w:rPr>
      <w:sz w:val="16"/>
      <w:szCs w:val="16"/>
    </w:rPr>
  </w:style>
  <w:style w:type="paragraph" w:styleId="CommentText">
    <w:name w:val="annotation text"/>
    <w:basedOn w:val="Normal"/>
    <w:link w:val="CommentTextChar"/>
    <w:uiPriority w:val="99"/>
    <w:unhideWhenUsed/>
    <w:rsid w:val="00FC5289"/>
    <w:pPr>
      <w:spacing w:line="240" w:lineRule="auto"/>
    </w:pPr>
    <w:rPr>
      <w:sz w:val="20"/>
      <w:szCs w:val="20"/>
    </w:rPr>
  </w:style>
  <w:style w:type="character" w:customStyle="1" w:styleId="CommentTextChar">
    <w:name w:val="Comment Text Char"/>
    <w:basedOn w:val="DefaultParagraphFont"/>
    <w:link w:val="CommentText"/>
    <w:uiPriority w:val="99"/>
    <w:rsid w:val="00FC5289"/>
    <w:rPr>
      <w:sz w:val="20"/>
      <w:szCs w:val="20"/>
    </w:rPr>
  </w:style>
  <w:style w:type="paragraph" w:styleId="BalloonText">
    <w:name w:val="Balloon Text"/>
    <w:basedOn w:val="Normal"/>
    <w:link w:val="BalloonTextChar"/>
    <w:uiPriority w:val="99"/>
    <w:semiHidden/>
    <w:unhideWhenUsed/>
    <w:rsid w:val="00FC5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289"/>
    <w:rPr>
      <w:rFonts w:ascii="Tahoma" w:hAnsi="Tahoma" w:cs="Tahoma"/>
      <w:sz w:val="16"/>
      <w:szCs w:val="16"/>
    </w:rPr>
  </w:style>
  <w:style w:type="character" w:styleId="Strong">
    <w:name w:val="Strong"/>
    <w:basedOn w:val="DefaultParagraphFont"/>
    <w:uiPriority w:val="22"/>
    <w:qFormat/>
    <w:rsid w:val="00FC5289"/>
    <w:rPr>
      <w:b/>
      <w:bCs/>
    </w:rPr>
  </w:style>
  <w:style w:type="paragraph" w:styleId="NoSpacing">
    <w:name w:val="No Spacing"/>
    <w:uiPriority w:val="1"/>
    <w:qFormat/>
    <w:rsid w:val="00FC5289"/>
    <w:pPr>
      <w:spacing w:after="0" w:line="240" w:lineRule="auto"/>
    </w:pPr>
  </w:style>
  <w:style w:type="paragraph" w:styleId="EndnoteText">
    <w:name w:val="endnote text"/>
    <w:basedOn w:val="Normal"/>
    <w:link w:val="EndnoteTextChar"/>
    <w:uiPriority w:val="99"/>
    <w:unhideWhenUsed/>
    <w:rsid w:val="00FC5289"/>
    <w:pPr>
      <w:spacing w:after="0" w:line="240" w:lineRule="auto"/>
    </w:pPr>
    <w:rPr>
      <w:sz w:val="20"/>
      <w:szCs w:val="20"/>
    </w:rPr>
  </w:style>
  <w:style w:type="character" w:customStyle="1" w:styleId="EndnoteTextChar">
    <w:name w:val="Endnote Text Char"/>
    <w:basedOn w:val="DefaultParagraphFont"/>
    <w:link w:val="EndnoteText"/>
    <w:uiPriority w:val="99"/>
    <w:rsid w:val="00FC5289"/>
    <w:rPr>
      <w:sz w:val="20"/>
      <w:szCs w:val="20"/>
    </w:rPr>
  </w:style>
  <w:style w:type="character" w:styleId="EndnoteReference">
    <w:name w:val="endnote reference"/>
    <w:basedOn w:val="DefaultParagraphFont"/>
    <w:unhideWhenUsed/>
    <w:rsid w:val="00FC5289"/>
    <w:rPr>
      <w:vertAlign w:val="superscript"/>
    </w:rPr>
  </w:style>
  <w:style w:type="paragraph" w:customStyle="1" w:styleId="Normal1">
    <w:name w:val="Normal1"/>
    <w:rsid w:val="00FC5289"/>
    <w:pPr>
      <w:spacing w:after="0" w:line="240" w:lineRule="auto"/>
    </w:pPr>
    <w:rPr>
      <w:rFonts w:ascii="Times New Roman" w:eastAsia="Calibri" w:hAnsi="Times New Roman" w:cs="Times New Roman"/>
      <w:color w:val="000000"/>
      <w:sz w:val="24"/>
      <w:szCs w:val="24"/>
      <w:lang w:val="vi-VN" w:eastAsia="vi-VN"/>
    </w:rPr>
  </w:style>
  <w:style w:type="paragraph" w:customStyle="1" w:styleId="EndNoteBibliographyTitle">
    <w:name w:val="EndNote Bibliography Title"/>
    <w:basedOn w:val="Normal"/>
    <w:link w:val="EndNoteBibliographyTitleChar"/>
    <w:rsid w:val="00FC528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C5289"/>
    <w:rPr>
      <w:rFonts w:ascii="Calibri" w:hAnsi="Calibri" w:cs="Calibri"/>
      <w:noProof/>
    </w:rPr>
  </w:style>
  <w:style w:type="paragraph" w:customStyle="1" w:styleId="EndNoteBibliography">
    <w:name w:val="EndNote Bibliography"/>
    <w:basedOn w:val="Normal"/>
    <w:link w:val="EndNoteBibliographyChar"/>
    <w:rsid w:val="00FC528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C5289"/>
    <w:rPr>
      <w:rFonts w:ascii="Calibri" w:hAnsi="Calibri" w:cs="Calibri"/>
      <w:noProof/>
    </w:rPr>
  </w:style>
  <w:style w:type="paragraph" w:styleId="Header">
    <w:name w:val="header"/>
    <w:basedOn w:val="Normal"/>
    <w:link w:val="HeaderChar"/>
    <w:uiPriority w:val="99"/>
    <w:unhideWhenUsed/>
    <w:rsid w:val="00FC5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289"/>
  </w:style>
  <w:style w:type="paragraph" w:styleId="Footer">
    <w:name w:val="footer"/>
    <w:basedOn w:val="Normal"/>
    <w:link w:val="FooterChar"/>
    <w:uiPriority w:val="99"/>
    <w:unhideWhenUsed/>
    <w:rsid w:val="00FC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289"/>
  </w:style>
  <w:style w:type="paragraph" w:styleId="NormalWeb">
    <w:name w:val="Normal (Web)"/>
    <w:basedOn w:val="Normal"/>
    <w:uiPriority w:val="99"/>
    <w:semiHidden/>
    <w:unhideWhenUsed/>
    <w:rsid w:val="00FC52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C5289"/>
    <w:rPr>
      <w:color w:val="0000FF"/>
      <w:u w:val="single"/>
    </w:rPr>
  </w:style>
  <w:style w:type="character" w:customStyle="1" w:styleId="icomoon">
    <w:name w:val="icomoon"/>
    <w:basedOn w:val="DefaultParagraphFont"/>
    <w:rsid w:val="00FC5289"/>
  </w:style>
  <w:style w:type="character" w:styleId="Emphasis">
    <w:name w:val="Emphasis"/>
    <w:basedOn w:val="DefaultParagraphFont"/>
    <w:uiPriority w:val="20"/>
    <w:qFormat/>
    <w:rsid w:val="00FC5289"/>
    <w:rPr>
      <w:i/>
      <w:iCs/>
    </w:rPr>
  </w:style>
  <w:style w:type="character" w:customStyle="1" w:styleId="mi">
    <w:name w:val="mi"/>
    <w:basedOn w:val="DefaultParagraphFont"/>
    <w:rsid w:val="00FC5289"/>
  </w:style>
  <w:style w:type="character" w:customStyle="1" w:styleId="mo">
    <w:name w:val="mo"/>
    <w:basedOn w:val="DefaultParagraphFont"/>
    <w:rsid w:val="00FC5289"/>
  </w:style>
  <w:style w:type="character" w:customStyle="1" w:styleId="highlight">
    <w:name w:val="highlight"/>
    <w:basedOn w:val="DefaultParagraphFont"/>
    <w:rsid w:val="00FC5289"/>
  </w:style>
  <w:style w:type="paragraph" w:styleId="CommentSubject">
    <w:name w:val="annotation subject"/>
    <w:basedOn w:val="CommentText"/>
    <w:next w:val="CommentText"/>
    <w:link w:val="CommentSubjectChar"/>
    <w:uiPriority w:val="99"/>
    <w:semiHidden/>
    <w:unhideWhenUsed/>
    <w:rsid w:val="008669B0"/>
    <w:rPr>
      <w:b/>
      <w:bCs/>
    </w:rPr>
  </w:style>
  <w:style w:type="character" w:customStyle="1" w:styleId="CommentSubjectChar">
    <w:name w:val="Comment Subject Char"/>
    <w:basedOn w:val="CommentTextChar"/>
    <w:link w:val="CommentSubject"/>
    <w:uiPriority w:val="99"/>
    <w:semiHidden/>
    <w:rsid w:val="008669B0"/>
    <w:rPr>
      <w:b/>
      <w:bCs/>
      <w:sz w:val="20"/>
      <w:szCs w:val="20"/>
    </w:rPr>
  </w:style>
  <w:style w:type="paragraph" w:styleId="Revision">
    <w:name w:val="Revision"/>
    <w:hidden/>
    <w:uiPriority w:val="99"/>
    <w:semiHidden/>
    <w:rsid w:val="00066F57"/>
    <w:pPr>
      <w:spacing w:after="0" w:line="240" w:lineRule="auto"/>
    </w:pPr>
  </w:style>
  <w:style w:type="paragraph" w:styleId="FootnoteText">
    <w:name w:val="footnote text"/>
    <w:basedOn w:val="Normal"/>
    <w:link w:val="FootnoteTextChar"/>
    <w:uiPriority w:val="99"/>
    <w:semiHidden/>
    <w:unhideWhenUsed/>
    <w:rsid w:val="00F133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33B4"/>
    <w:rPr>
      <w:sz w:val="20"/>
      <w:szCs w:val="20"/>
    </w:rPr>
  </w:style>
  <w:style w:type="character" w:styleId="FootnoteReference">
    <w:name w:val="footnote reference"/>
    <w:basedOn w:val="DefaultParagraphFont"/>
    <w:uiPriority w:val="99"/>
    <w:semiHidden/>
    <w:unhideWhenUsed/>
    <w:rsid w:val="00F133B4"/>
    <w:rPr>
      <w:vertAlign w:val="superscript"/>
    </w:rPr>
  </w:style>
  <w:style w:type="table" w:customStyle="1" w:styleId="TableGrid1">
    <w:name w:val="Table Grid1"/>
    <w:basedOn w:val="TableNormal"/>
    <w:next w:val="TableGrid"/>
    <w:uiPriority w:val="39"/>
    <w:rsid w:val="00C15D6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737C6"/>
    <w:rPr>
      <w:rFonts w:ascii="AdvOT46dcae81" w:hAnsi="AdvOT46dcae81" w:hint="default"/>
      <w:b w:val="0"/>
      <w:bCs w:val="0"/>
      <w:i w:val="0"/>
      <w:iCs w:val="0"/>
      <w:color w:val="000000"/>
      <w:sz w:val="18"/>
      <w:szCs w:val="18"/>
    </w:rPr>
  </w:style>
  <w:style w:type="paragraph" w:styleId="Bibliography">
    <w:name w:val="Bibliography"/>
    <w:basedOn w:val="Normal"/>
    <w:next w:val="Normal"/>
    <w:uiPriority w:val="37"/>
    <w:unhideWhenUsed/>
    <w:rsid w:val="004F456A"/>
    <w:pPr>
      <w:tabs>
        <w:tab w:val="left" w:pos="144"/>
      </w:tabs>
      <w:spacing w:after="0" w:line="240" w:lineRule="auto"/>
      <w:ind w:left="144" w:hanging="144"/>
    </w:pPr>
  </w:style>
  <w:style w:type="paragraph" w:styleId="ListParagraph">
    <w:name w:val="List Paragraph"/>
    <w:basedOn w:val="Normal"/>
    <w:uiPriority w:val="34"/>
    <w:qFormat/>
    <w:rsid w:val="00277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3037">
      <w:bodyDiv w:val="1"/>
      <w:marLeft w:val="0"/>
      <w:marRight w:val="0"/>
      <w:marTop w:val="0"/>
      <w:marBottom w:val="0"/>
      <w:divBdr>
        <w:top w:val="none" w:sz="0" w:space="0" w:color="auto"/>
        <w:left w:val="none" w:sz="0" w:space="0" w:color="auto"/>
        <w:bottom w:val="none" w:sz="0" w:space="0" w:color="auto"/>
        <w:right w:val="none" w:sz="0" w:space="0" w:color="auto"/>
      </w:divBdr>
    </w:div>
    <w:div w:id="236747323">
      <w:bodyDiv w:val="1"/>
      <w:marLeft w:val="0"/>
      <w:marRight w:val="0"/>
      <w:marTop w:val="0"/>
      <w:marBottom w:val="0"/>
      <w:divBdr>
        <w:top w:val="none" w:sz="0" w:space="0" w:color="auto"/>
        <w:left w:val="none" w:sz="0" w:space="0" w:color="auto"/>
        <w:bottom w:val="none" w:sz="0" w:space="0" w:color="auto"/>
        <w:right w:val="none" w:sz="0" w:space="0" w:color="auto"/>
      </w:divBdr>
    </w:div>
    <w:div w:id="240336857">
      <w:bodyDiv w:val="1"/>
      <w:marLeft w:val="0"/>
      <w:marRight w:val="0"/>
      <w:marTop w:val="0"/>
      <w:marBottom w:val="0"/>
      <w:divBdr>
        <w:top w:val="none" w:sz="0" w:space="0" w:color="auto"/>
        <w:left w:val="none" w:sz="0" w:space="0" w:color="auto"/>
        <w:bottom w:val="none" w:sz="0" w:space="0" w:color="auto"/>
        <w:right w:val="none" w:sz="0" w:space="0" w:color="auto"/>
      </w:divBdr>
    </w:div>
    <w:div w:id="349600948">
      <w:bodyDiv w:val="1"/>
      <w:marLeft w:val="0"/>
      <w:marRight w:val="0"/>
      <w:marTop w:val="0"/>
      <w:marBottom w:val="0"/>
      <w:divBdr>
        <w:top w:val="none" w:sz="0" w:space="0" w:color="auto"/>
        <w:left w:val="none" w:sz="0" w:space="0" w:color="auto"/>
        <w:bottom w:val="none" w:sz="0" w:space="0" w:color="auto"/>
        <w:right w:val="none" w:sz="0" w:space="0" w:color="auto"/>
      </w:divBdr>
    </w:div>
    <w:div w:id="464659817">
      <w:bodyDiv w:val="1"/>
      <w:marLeft w:val="0"/>
      <w:marRight w:val="0"/>
      <w:marTop w:val="0"/>
      <w:marBottom w:val="0"/>
      <w:divBdr>
        <w:top w:val="none" w:sz="0" w:space="0" w:color="auto"/>
        <w:left w:val="none" w:sz="0" w:space="0" w:color="auto"/>
        <w:bottom w:val="none" w:sz="0" w:space="0" w:color="auto"/>
        <w:right w:val="none" w:sz="0" w:space="0" w:color="auto"/>
      </w:divBdr>
    </w:div>
    <w:div w:id="546575917">
      <w:bodyDiv w:val="1"/>
      <w:marLeft w:val="0"/>
      <w:marRight w:val="0"/>
      <w:marTop w:val="0"/>
      <w:marBottom w:val="0"/>
      <w:divBdr>
        <w:top w:val="none" w:sz="0" w:space="0" w:color="auto"/>
        <w:left w:val="none" w:sz="0" w:space="0" w:color="auto"/>
        <w:bottom w:val="none" w:sz="0" w:space="0" w:color="auto"/>
        <w:right w:val="none" w:sz="0" w:space="0" w:color="auto"/>
      </w:divBdr>
    </w:div>
    <w:div w:id="710571253">
      <w:bodyDiv w:val="1"/>
      <w:marLeft w:val="0"/>
      <w:marRight w:val="0"/>
      <w:marTop w:val="0"/>
      <w:marBottom w:val="0"/>
      <w:divBdr>
        <w:top w:val="none" w:sz="0" w:space="0" w:color="auto"/>
        <w:left w:val="none" w:sz="0" w:space="0" w:color="auto"/>
        <w:bottom w:val="none" w:sz="0" w:space="0" w:color="auto"/>
        <w:right w:val="none" w:sz="0" w:space="0" w:color="auto"/>
      </w:divBdr>
    </w:div>
    <w:div w:id="1068649095">
      <w:bodyDiv w:val="1"/>
      <w:marLeft w:val="0"/>
      <w:marRight w:val="0"/>
      <w:marTop w:val="0"/>
      <w:marBottom w:val="0"/>
      <w:divBdr>
        <w:top w:val="none" w:sz="0" w:space="0" w:color="auto"/>
        <w:left w:val="none" w:sz="0" w:space="0" w:color="auto"/>
        <w:bottom w:val="none" w:sz="0" w:space="0" w:color="auto"/>
        <w:right w:val="none" w:sz="0" w:space="0" w:color="auto"/>
      </w:divBdr>
    </w:div>
    <w:div w:id="1103839979">
      <w:bodyDiv w:val="1"/>
      <w:marLeft w:val="0"/>
      <w:marRight w:val="0"/>
      <w:marTop w:val="0"/>
      <w:marBottom w:val="0"/>
      <w:divBdr>
        <w:top w:val="none" w:sz="0" w:space="0" w:color="auto"/>
        <w:left w:val="none" w:sz="0" w:space="0" w:color="auto"/>
        <w:bottom w:val="none" w:sz="0" w:space="0" w:color="auto"/>
        <w:right w:val="none" w:sz="0" w:space="0" w:color="auto"/>
      </w:divBdr>
    </w:div>
    <w:div w:id="1104618560">
      <w:bodyDiv w:val="1"/>
      <w:marLeft w:val="0"/>
      <w:marRight w:val="0"/>
      <w:marTop w:val="0"/>
      <w:marBottom w:val="0"/>
      <w:divBdr>
        <w:top w:val="none" w:sz="0" w:space="0" w:color="auto"/>
        <w:left w:val="none" w:sz="0" w:space="0" w:color="auto"/>
        <w:bottom w:val="none" w:sz="0" w:space="0" w:color="auto"/>
        <w:right w:val="none" w:sz="0" w:space="0" w:color="auto"/>
      </w:divBdr>
    </w:div>
    <w:div w:id="1357578968">
      <w:bodyDiv w:val="1"/>
      <w:marLeft w:val="0"/>
      <w:marRight w:val="0"/>
      <w:marTop w:val="0"/>
      <w:marBottom w:val="0"/>
      <w:divBdr>
        <w:top w:val="none" w:sz="0" w:space="0" w:color="auto"/>
        <w:left w:val="none" w:sz="0" w:space="0" w:color="auto"/>
        <w:bottom w:val="none" w:sz="0" w:space="0" w:color="auto"/>
        <w:right w:val="none" w:sz="0" w:space="0" w:color="auto"/>
      </w:divBdr>
    </w:div>
    <w:div w:id="1431509357">
      <w:bodyDiv w:val="1"/>
      <w:marLeft w:val="0"/>
      <w:marRight w:val="0"/>
      <w:marTop w:val="0"/>
      <w:marBottom w:val="0"/>
      <w:divBdr>
        <w:top w:val="none" w:sz="0" w:space="0" w:color="auto"/>
        <w:left w:val="none" w:sz="0" w:space="0" w:color="auto"/>
        <w:bottom w:val="none" w:sz="0" w:space="0" w:color="auto"/>
        <w:right w:val="none" w:sz="0" w:space="0" w:color="auto"/>
      </w:divBdr>
    </w:div>
    <w:div w:id="1700157281">
      <w:bodyDiv w:val="1"/>
      <w:marLeft w:val="0"/>
      <w:marRight w:val="0"/>
      <w:marTop w:val="0"/>
      <w:marBottom w:val="0"/>
      <w:divBdr>
        <w:top w:val="none" w:sz="0" w:space="0" w:color="auto"/>
        <w:left w:val="none" w:sz="0" w:space="0" w:color="auto"/>
        <w:bottom w:val="none" w:sz="0" w:space="0" w:color="auto"/>
        <w:right w:val="none" w:sz="0" w:space="0" w:color="auto"/>
      </w:divBdr>
    </w:div>
    <w:div w:id="1929846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65"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yperlink" Target="mailto:nguyentientrung@qnu.edu.v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C218D-7B56-4221-AD70-9EA10B4D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7301</Words>
  <Characters>41619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2022-07-28T06:58:00Z</cp:lastPrinted>
  <dcterms:created xsi:type="dcterms:W3CDTF">2022-08-28T13:28:00Z</dcterms:created>
  <dcterms:modified xsi:type="dcterms:W3CDTF">2022-08-28T13:29:00Z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zotero-version="6.0.12"&gt;&lt;session id="HmRqsE7d"/&gt;&lt;style id="http://www.zotero.org/styles/royal-society-of-chemistry"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