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50D" w:rsidRPr="00634A55" w:rsidRDefault="00634A55" w:rsidP="00B9550D">
      <w:pPr>
        <w:jc w:val="center"/>
        <w:rPr>
          <w:rFonts w:ascii="Times New Roman" w:hAnsi="Times New Roman" w:cs="Times New Roman"/>
          <w:b/>
          <w:sz w:val="32"/>
          <w:szCs w:val="32"/>
        </w:rPr>
      </w:pPr>
      <w:r>
        <w:rPr>
          <w:rFonts w:ascii="Times New Roman" w:hAnsi="Times New Roman" w:cs="Times New Roman"/>
          <w:b/>
          <w:sz w:val="32"/>
          <w:szCs w:val="32"/>
        </w:rPr>
        <w:t>Tổng hợp vật liệu composite g-C</w:t>
      </w:r>
      <w:r>
        <w:rPr>
          <w:rFonts w:ascii="Times New Roman" w:hAnsi="Times New Roman" w:cs="Times New Roman"/>
          <w:b/>
          <w:sz w:val="32"/>
          <w:szCs w:val="32"/>
          <w:vertAlign w:val="subscript"/>
        </w:rPr>
        <w:t>3</w:t>
      </w:r>
      <w:r>
        <w:rPr>
          <w:rFonts w:ascii="Times New Roman" w:hAnsi="Times New Roman" w:cs="Times New Roman"/>
          <w:b/>
          <w:sz w:val="32"/>
          <w:szCs w:val="32"/>
        </w:rPr>
        <w:t>N</w:t>
      </w:r>
      <w:r>
        <w:rPr>
          <w:rFonts w:ascii="Times New Roman" w:hAnsi="Times New Roman" w:cs="Times New Roman"/>
          <w:b/>
          <w:sz w:val="32"/>
          <w:szCs w:val="32"/>
          <w:vertAlign w:val="subscript"/>
        </w:rPr>
        <w:t>4</w:t>
      </w:r>
      <w:r w:rsidR="00DD1471">
        <w:rPr>
          <w:rFonts w:ascii="Times New Roman" w:hAnsi="Times New Roman" w:cs="Times New Roman"/>
          <w:b/>
          <w:sz w:val="32"/>
          <w:szCs w:val="32"/>
        </w:rPr>
        <w:t>/ZnO</w:t>
      </w:r>
      <w:r>
        <w:rPr>
          <w:rFonts w:ascii="Times New Roman" w:hAnsi="Times New Roman" w:cs="Times New Roman"/>
          <w:b/>
          <w:sz w:val="32"/>
          <w:szCs w:val="32"/>
        </w:rPr>
        <w:t xml:space="preserve"> tăng cường hoạt tính quang xúc tác dưới ánh sáng </w:t>
      </w:r>
      <w:r w:rsidR="005127F2">
        <w:rPr>
          <w:rFonts w:ascii="Times New Roman" w:hAnsi="Times New Roman" w:cs="Times New Roman"/>
          <w:b/>
          <w:sz w:val="32"/>
          <w:szCs w:val="32"/>
        </w:rPr>
        <w:t>nhìn thấy</w:t>
      </w:r>
    </w:p>
    <w:p w:rsidR="00690AB1" w:rsidRPr="00B9550D" w:rsidRDefault="00690AB1" w:rsidP="00B9550D">
      <w:pPr>
        <w:jc w:val="center"/>
        <w:rPr>
          <w:rFonts w:ascii="Times New Roman" w:hAnsi="Times New Roman" w:cs="Times New Roman"/>
          <w:b/>
          <w:sz w:val="32"/>
          <w:szCs w:val="32"/>
        </w:rPr>
      </w:pPr>
    </w:p>
    <w:p w:rsidR="00B9550D" w:rsidRPr="006E414F" w:rsidRDefault="00E62429" w:rsidP="006E414F">
      <w:pPr>
        <w:spacing w:after="0"/>
        <w:jc w:val="center"/>
        <w:rPr>
          <w:rFonts w:ascii="Times New Roman" w:hAnsi="Times New Roman" w:cs="Times New Roman"/>
          <w:b/>
          <w:sz w:val="24"/>
          <w:szCs w:val="24"/>
          <w:vertAlign w:val="superscript"/>
        </w:rPr>
      </w:pPr>
      <w:r w:rsidRPr="00E62D1A">
        <w:rPr>
          <w:rFonts w:ascii="Times New Roman" w:hAnsi="Times New Roman" w:cs="Times New Roman"/>
          <w:b/>
          <w:sz w:val="24"/>
          <w:szCs w:val="24"/>
        </w:rPr>
        <w:t>Phan Thị Thùy Trang</w:t>
      </w:r>
      <w:r>
        <w:rPr>
          <w:rFonts w:ascii="Times New Roman" w:hAnsi="Times New Roman" w:cs="Times New Roman"/>
          <w:b/>
          <w:sz w:val="24"/>
          <w:szCs w:val="24"/>
          <w:vertAlign w:val="superscript"/>
        </w:rPr>
        <w:t>1*</w:t>
      </w:r>
      <w:proofErr w:type="gramStart"/>
      <w:r>
        <w:rPr>
          <w:rFonts w:ascii="Times New Roman" w:hAnsi="Times New Roman" w:cs="Times New Roman"/>
          <w:b/>
          <w:sz w:val="24"/>
          <w:szCs w:val="24"/>
        </w:rPr>
        <w:t xml:space="preserve">, </w:t>
      </w:r>
      <w:r w:rsidR="00893110">
        <w:rPr>
          <w:rFonts w:ascii="Times New Roman" w:hAnsi="Times New Roman" w:cs="Times New Roman"/>
          <w:b/>
          <w:sz w:val="24"/>
          <w:szCs w:val="24"/>
        </w:rPr>
        <w:t xml:space="preserve"> </w:t>
      </w:r>
      <w:r w:rsidR="00634A55" w:rsidRPr="00E62D1A">
        <w:rPr>
          <w:rFonts w:ascii="Times New Roman" w:hAnsi="Times New Roman" w:cs="Times New Roman"/>
          <w:b/>
          <w:sz w:val="24"/>
          <w:szCs w:val="24"/>
        </w:rPr>
        <w:t>Đặng</w:t>
      </w:r>
      <w:proofErr w:type="gramEnd"/>
      <w:r w:rsidR="00634A55" w:rsidRPr="00E62D1A">
        <w:rPr>
          <w:rFonts w:ascii="Times New Roman" w:hAnsi="Times New Roman" w:cs="Times New Roman"/>
          <w:b/>
          <w:sz w:val="24"/>
          <w:szCs w:val="24"/>
        </w:rPr>
        <w:t xml:space="preserve"> Trung Hậu</w:t>
      </w:r>
      <w:r w:rsidR="00634A55" w:rsidRPr="00E62D1A">
        <w:rPr>
          <w:rFonts w:ascii="Times New Roman" w:hAnsi="Times New Roman" w:cs="Times New Roman"/>
          <w:b/>
          <w:sz w:val="24"/>
          <w:szCs w:val="24"/>
          <w:vertAlign w:val="superscript"/>
        </w:rPr>
        <w:t>2</w:t>
      </w:r>
      <w:r w:rsidR="00B9550D" w:rsidRPr="00E62D1A">
        <w:rPr>
          <w:rFonts w:ascii="Times New Roman" w:hAnsi="Times New Roman" w:cs="Times New Roman"/>
          <w:b/>
          <w:sz w:val="24"/>
          <w:szCs w:val="24"/>
        </w:rPr>
        <w:t>,</w:t>
      </w:r>
      <w:r w:rsidR="00634A55" w:rsidRPr="00E62D1A">
        <w:rPr>
          <w:rFonts w:ascii="Times New Roman" w:hAnsi="Times New Roman" w:cs="Times New Roman"/>
          <w:b/>
          <w:sz w:val="24"/>
          <w:szCs w:val="24"/>
        </w:rPr>
        <w:t xml:space="preserve"> Nguyễn Vũ Diệu Linh</w:t>
      </w:r>
      <w:r w:rsidR="00634A55" w:rsidRPr="00E62D1A">
        <w:rPr>
          <w:rFonts w:ascii="Times New Roman" w:hAnsi="Times New Roman" w:cs="Times New Roman"/>
          <w:b/>
          <w:sz w:val="24"/>
          <w:szCs w:val="24"/>
          <w:vertAlign w:val="superscript"/>
        </w:rPr>
        <w:t>2</w:t>
      </w:r>
      <w:r w:rsidR="00634A55" w:rsidRPr="00E62D1A">
        <w:rPr>
          <w:rFonts w:ascii="Times New Roman" w:hAnsi="Times New Roman" w:cs="Times New Roman"/>
          <w:b/>
          <w:sz w:val="24"/>
          <w:szCs w:val="24"/>
        </w:rPr>
        <w:t>, Nguyễn Văn Thưởng</w:t>
      </w:r>
      <w:r w:rsidR="00634A55" w:rsidRPr="00E62D1A">
        <w:rPr>
          <w:rFonts w:ascii="Times New Roman" w:hAnsi="Times New Roman" w:cs="Times New Roman"/>
          <w:b/>
          <w:sz w:val="24"/>
          <w:szCs w:val="24"/>
          <w:vertAlign w:val="superscript"/>
        </w:rPr>
        <w:t>2</w:t>
      </w:r>
      <w:r w:rsidR="00634A55" w:rsidRPr="00E62D1A">
        <w:rPr>
          <w:rFonts w:ascii="Times New Roman" w:hAnsi="Times New Roman" w:cs="Times New Roman"/>
          <w:b/>
          <w:sz w:val="24"/>
          <w:szCs w:val="24"/>
        </w:rPr>
        <w:t>, Nguyễn Hồ Duy</w:t>
      </w:r>
      <w:r w:rsidR="00634A55" w:rsidRPr="00E62D1A">
        <w:rPr>
          <w:rFonts w:ascii="Times New Roman" w:hAnsi="Times New Roman" w:cs="Times New Roman"/>
          <w:b/>
          <w:sz w:val="24"/>
          <w:szCs w:val="24"/>
          <w:vertAlign w:val="superscript"/>
        </w:rPr>
        <w:t>2</w:t>
      </w:r>
      <w:r w:rsidR="00634A55" w:rsidRPr="00E62D1A">
        <w:rPr>
          <w:rFonts w:ascii="Times New Roman" w:hAnsi="Times New Roman" w:cs="Times New Roman"/>
          <w:b/>
          <w:sz w:val="24"/>
          <w:szCs w:val="24"/>
        </w:rPr>
        <w:t>, Nguyễn Lương Khương An</w:t>
      </w:r>
      <w:r w:rsidR="00634A55" w:rsidRPr="00E62D1A">
        <w:rPr>
          <w:rFonts w:ascii="Times New Roman" w:hAnsi="Times New Roman" w:cs="Times New Roman"/>
          <w:b/>
          <w:sz w:val="24"/>
          <w:szCs w:val="24"/>
          <w:vertAlign w:val="superscript"/>
        </w:rPr>
        <w:t>2</w:t>
      </w:r>
      <w:r w:rsidR="00634A55" w:rsidRPr="00E62D1A">
        <w:rPr>
          <w:rFonts w:ascii="Times New Roman" w:hAnsi="Times New Roman" w:cs="Times New Roman"/>
          <w:b/>
          <w:sz w:val="24"/>
          <w:szCs w:val="24"/>
        </w:rPr>
        <w:t xml:space="preserve">, </w:t>
      </w:r>
      <w:r w:rsidR="00B9550D" w:rsidRPr="00E62D1A">
        <w:rPr>
          <w:rFonts w:ascii="Times New Roman" w:hAnsi="Times New Roman" w:cs="Times New Roman"/>
          <w:b/>
          <w:sz w:val="24"/>
          <w:szCs w:val="24"/>
        </w:rPr>
        <w:t>Mai Thị Tường Vy</w:t>
      </w:r>
      <w:r w:rsidR="00634A55" w:rsidRPr="00E62D1A">
        <w:rPr>
          <w:rFonts w:ascii="Times New Roman" w:hAnsi="Times New Roman" w:cs="Times New Roman"/>
          <w:b/>
          <w:sz w:val="24"/>
          <w:szCs w:val="24"/>
          <w:vertAlign w:val="superscript"/>
        </w:rPr>
        <w:t>3</w:t>
      </w:r>
      <w:r w:rsidR="00634A55" w:rsidRPr="00E62D1A">
        <w:rPr>
          <w:rFonts w:ascii="Times New Roman" w:hAnsi="Times New Roman" w:cs="Times New Roman"/>
          <w:b/>
          <w:sz w:val="24"/>
          <w:szCs w:val="24"/>
        </w:rPr>
        <w:t xml:space="preserve">, </w:t>
      </w:r>
      <w:r w:rsidR="006E414F">
        <w:rPr>
          <w:rFonts w:ascii="Times New Roman" w:hAnsi="Times New Roman" w:cs="Times New Roman"/>
          <w:b/>
          <w:sz w:val="24"/>
          <w:szCs w:val="24"/>
        </w:rPr>
        <w:t>Nguyễn Thị Lan</w:t>
      </w:r>
      <w:r w:rsidR="006E414F">
        <w:rPr>
          <w:rFonts w:ascii="Times New Roman" w:hAnsi="Times New Roman" w:cs="Times New Roman"/>
          <w:b/>
          <w:sz w:val="24"/>
          <w:szCs w:val="24"/>
          <w:vertAlign w:val="superscript"/>
        </w:rPr>
        <w:t>1*</w:t>
      </w:r>
    </w:p>
    <w:p w:rsidR="00B9550D" w:rsidRPr="005F60D4" w:rsidRDefault="00B9550D" w:rsidP="00B9550D">
      <w:pPr>
        <w:spacing w:after="0"/>
        <w:jc w:val="center"/>
        <w:rPr>
          <w:rFonts w:ascii="Times New Roman" w:hAnsi="Times New Roman" w:cs="Times New Roman"/>
          <w:b/>
          <w:sz w:val="24"/>
          <w:szCs w:val="24"/>
        </w:rPr>
      </w:pPr>
    </w:p>
    <w:p w:rsidR="00B9550D" w:rsidRDefault="00B9550D" w:rsidP="00B9550D">
      <w:pPr>
        <w:spacing w:after="0"/>
        <w:jc w:val="center"/>
        <w:rPr>
          <w:rFonts w:ascii="Times New Roman" w:hAnsi="Times New Roman" w:cs="Times New Roman"/>
          <w:i/>
        </w:rPr>
      </w:pPr>
      <w:r w:rsidRPr="005F60D4">
        <w:rPr>
          <w:rFonts w:ascii="Times New Roman" w:hAnsi="Times New Roman" w:cs="Times New Roman"/>
          <w:i/>
          <w:vertAlign w:val="superscript"/>
        </w:rPr>
        <w:t>1</w:t>
      </w:r>
      <w:r>
        <w:rPr>
          <w:rFonts w:ascii="Times New Roman" w:hAnsi="Times New Roman" w:cs="Times New Roman"/>
          <w:i/>
        </w:rPr>
        <w:t>Khoa Khoa học Tự nhiên</w:t>
      </w:r>
      <w:r w:rsidR="00E62D1A">
        <w:rPr>
          <w:rFonts w:ascii="Times New Roman" w:hAnsi="Times New Roman" w:cs="Times New Roman"/>
          <w:i/>
        </w:rPr>
        <w:t xml:space="preserve">, </w:t>
      </w:r>
      <w:r>
        <w:rPr>
          <w:rFonts w:ascii="Times New Roman" w:hAnsi="Times New Roman" w:cs="Times New Roman"/>
          <w:i/>
        </w:rPr>
        <w:t>Trường Đại học Quy Nhơn</w:t>
      </w:r>
    </w:p>
    <w:p w:rsidR="00634A55" w:rsidRPr="00634A55" w:rsidRDefault="00634A55" w:rsidP="00B9550D">
      <w:pPr>
        <w:spacing w:after="0"/>
        <w:jc w:val="center"/>
        <w:rPr>
          <w:rFonts w:ascii="Times New Roman" w:hAnsi="Times New Roman" w:cs="Times New Roman"/>
          <w:i/>
        </w:rPr>
      </w:pPr>
      <w:r>
        <w:rPr>
          <w:rFonts w:ascii="Times New Roman" w:hAnsi="Times New Roman" w:cs="Times New Roman"/>
          <w:i/>
          <w:vertAlign w:val="superscript"/>
        </w:rPr>
        <w:t>2</w:t>
      </w:r>
      <w:r>
        <w:rPr>
          <w:rFonts w:ascii="Times New Roman" w:hAnsi="Times New Roman" w:cs="Times New Roman"/>
          <w:i/>
        </w:rPr>
        <w:t>Khoa Sư Phạ</w:t>
      </w:r>
      <w:r w:rsidR="00E62D1A">
        <w:rPr>
          <w:rFonts w:ascii="Times New Roman" w:hAnsi="Times New Roman" w:cs="Times New Roman"/>
          <w:i/>
        </w:rPr>
        <w:t>m</w:t>
      </w:r>
      <w:proofErr w:type="gramStart"/>
      <w:r w:rsidR="00E62D1A">
        <w:rPr>
          <w:rFonts w:ascii="Times New Roman" w:hAnsi="Times New Roman" w:cs="Times New Roman"/>
          <w:i/>
        </w:rPr>
        <w:t xml:space="preserve">, </w:t>
      </w:r>
      <w:r w:rsidRPr="00634A55">
        <w:rPr>
          <w:rFonts w:ascii="Times New Roman" w:hAnsi="Times New Roman" w:cs="Times New Roman"/>
          <w:i/>
        </w:rPr>
        <w:t xml:space="preserve"> </w:t>
      </w:r>
      <w:r>
        <w:rPr>
          <w:rFonts w:ascii="Times New Roman" w:hAnsi="Times New Roman" w:cs="Times New Roman"/>
          <w:i/>
        </w:rPr>
        <w:t>Trường</w:t>
      </w:r>
      <w:proofErr w:type="gramEnd"/>
      <w:r>
        <w:rPr>
          <w:rFonts w:ascii="Times New Roman" w:hAnsi="Times New Roman" w:cs="Times New Roman"/>
          <w:i/>
        </w:rPr>
        <w:t xml:space="preserve"> Đại học Quy Nhơn</w:t>
      </w:r>
    </w:p>
    <w:p w:rsidR="00B9550D" w:rsidRDefault="00634A55" w:rsidP="00B9550D">
      <w:pPr>
        <w:spacing w:after="0"/>
        <w:jc w:val="center"/>
        <w:rPr>
          <w:rFonts w:ascii="Times New Roman" w:hAnsi="Times New Roman" w:cs="Times New Roman"/>
          <w:i/>
        </w:rPr>
      </w:pPr>
      <w:r>
        <w:rPr>
          <w:rFonts w:ascii="Times New Roman" w:hAnsi="Times New Roman" w:cs="Times New Roman"/>
          <w:i/>
          <w:vertAlign w:val="superscript"/>
        </w:rPr>
        <w:t>3</w:t>
      </w:r>
      <w:r w:rsidR="00B9550D" w:rsidRPr="005F60D4">
        <w:rPr>
          <w:rFonts w:ascii="Times New Roman" w:hAnsi="Times New Roman" w:cs="Times New Roman"/>
          <w:i/>
        </w:rPr>
        <w:t xml:space="preserve"> </w:t>
      </w:r>
      <w:r w:rsidR="00B9550D">
        <w:rPr>
          <w:rFonts w:ascii="Times New Roman" w:hAnsi="Times New Roman" w:cs="Times New Roman"/>
          <w:i/>
        </w:rPr>
        <w:t>Phòng hành chính</w:t>
      </w:r>
      <w:r w:rsidR="00A817F1">
        <w:rPr>
          <w:rFonts w:ascii="Times New Roman" w:hAnsi="Times New Roman" w:cs="Times New Roman"/>
          <w:i/>
        </w:rPr>
        <w:t xml:space="preserve"> </w:t>
      </w:r>
      <w:r w:rsidR="00B9550D">
        <w:rPr>
          <w:rFonts w:ascii="Times New Roman" w:hAnsi="Times New Roman" w:cs="Times New Roman"/>
          <w:i/>
        </w:rPr>
        <w:t>- T</w:t>
      </w:r>
      <w:r w:rsidR="00B9550D" w:rsidRPr="00B9550D">
        <w:rPr>
          <w:rFonts w:ascii="Times New Roman" w:hAnsi="Times New Roman" w:cs="Times New Roman"/>
          <w:i/>
        </w:rPr>
        <w:t>ổng hợp</w:t>
      </w:r>
      <w:r w:rsidR="00E62D1A">
        <w:rPr>
          <w:rFonts w:ascii="Times New Roman" w:hAnsi="Times New Roman" w:cs="Times New Roman"/>
          <w:i/>
        </w:rPr>
        <w:t>, Trường Đại học Quy Nhơn</w:t>
      </w:r>
    </w:p>
    <w:p w:rsidR="00B9550D" w:rsidRDefault="00B9550D" w:rsidP="005F60D4">
      <w:pPr>
        <w:spacing w:after="0"/>
        <w:jc w:val="center"/>
        <w:rPr>
          <w:rFonts w:ascii="Times New Roman" w:hAnsi="Times New Roman" w:cs="Times New Roman"/>
          <w:b/>
          <w:sz w:val="32"/>
          <w:szCs w:val="32"/>
        </w:rPr>
      </w:pPr>
    </w:p>
    <w:p w:rsidR="00FB45AF" w:rsidRDefault="00FB45AF" w:rsidP="005F60D4">
      <w:pPr>
        <w:spacing w:after="0"/>
        <w:jc w:val="center"/>
        <w:rPr>
          <w:rFonts w:ascii="Times New Roman" w:hAnsi="Times New Roman" w:cs="Times New Roman"/>
          <w:b/>
          <w:sz w:val="32"/>
          <w:szCs w:val="32"/>
        </w:rPr>
      </w:pPr>
    </w:p>
    <w:p w:rsidR="00FB45AF" w:rsidRDefault="00FB45AF" w:rsidP="005F60D4">
      <w:pPr>
        <w:spacing w:after="0"/>
        <w:jc w:val="center"/>
        <w:rPr>
          <w:rFonts w:ascii="Times New Roman" w:hAnsi="Times New Roman" w:cs="Times New Roman"/>
          <w:b/>
          <w:sz w:val="32"/>
          <w:szCs w:val="32"/>
        </w:rPr>
      </w:pPr>
    </w:p>
    <w:p w:rsidR="00B9550D" w:rsidRDefault="00B9550D" w:rsidP="00B9550D">
      <w:pPr>
        <w:spacing w:after="0"/>
        <w:rPr>
          <w:rFonts w:ascii="Times New Roman" w:hAnsi="Times New Roman" w:cs="Times New Roman"/>
          <w:b/>
        </w:rPr>
      </w:pPr>
      <w:r w:rsidRPr="00B9550D">
        <w:rPr>
          <w:rFonts w:ascii="Times New Roman" w:hAnsi="Times New Roman" w:cs="Times New Roman"/>
          <w:b/>
        </w:rPr>
        <w:t>Tóm Tắt</w:t>
      </w:r>
    </w:p>
    <w:p w:rsidR="00DD1471" w:rsidRPr="00FB2D44" w:rsidRDefault="00C911A4" w:rsidP="00C911A4">
      <w:pPr>
        <w:spacing w:after="0"/>
        <w:ind w:firstLine="720"/>
        <w:jc w:val="both"/>
        <w:rPr>
          <w:rFonts w:ascii="Times New Roman" w:hAnsi="Times New Roman" w:cs="Times New Roman"/>
          <w:sz w:val="20"/>
          <w:szCs w:val="20"/>
        </w:rPr>
      </w:pPr>
      <w:r>
        <w:rPr>
          <w:rFonts w:ascii="Times New Roman" w:hAnsi="Times New Roman" w:cs="Times New Roman"/>
          <w:sz w:val="20"/>
          <w:szCs w:val="20"/>
        </w:rPr>
        <w:t>V</w:t>
      </w:r>
      <w:r w:rsidR="00DD1471" w:rsidRPr="00FB2D44">
        <w:rPr>
          <w:rFonts w:ascii="Times New Roman" w:hAnsi="Times New Roman" w:cs="Times New Roman"/>
          <w:sz w:val="20"/>
          <w:szCs w:val="20"/>
        </w:rPr>
        <w:t>ật liệu composite ZnO/g-C</w:t>
      </w:r>
      <w:r w:rsidR="00DD1471" w:rsidRPr="00FB2D44">
        <w:rPr>
          <w:rFonts w:ascii="Times New Roman" w:hAnsi="Times New Roman" w:cs="Times New Roman"/>
          <w:sz w:val="20"/>
          <w:szCs w:val="20"/>
          <w:vertAlign w:val="subscript"/>
        </w:rPr>
        <w:t>3</w:t>
      </w:r>
      <w:r w:rsidR="00DD1471" w:rsidRPr="00FB2D44">
        <w:rPr>
          <w:rFonts w:ascii="Times New Roman" w:hAnsi="Times New Roman" w:cs="Times New Roman"/>
          <w:sz w:val="20"/>
          <w:szCs w:val="20"/>
        </w:rPr>
        <w:t>N</w:t>
      </w:r>
      <w:r w:rsidR="00DD1471" w:rsidRPr="00FB2D44">
        <w:rPr>
          <w:rFonts w:ascii="Times New Roman" w:hAnsi="Times New Roman" w:cs="Times New Roman"/>
          <w:sz w:val="20"/>
          <w:szCs w:val="20"/>
          <w:vertAlign w:val="subscript"/>
        </w:rPr>
        <w:t>4</w:t>
      </w:r>
      <w:r w:rsidR="00DD1471" w:rsidRPr="00FB2D44">
        <w:rPr>
          <w:rFonts w:ascii="Times New Roman" w:hAnsi="Times New Roman" w:cs="Times New Roman"/>
          <w:sz w:val="20"/>
          <w:szCs w:val="20"/>
        </w:rPr>
        <w:t xml:space="preserve"> đã được tổng hợp thành công bằng phương pháp nung đơn giản từ các tiền chất g-C</w:t>
      </w:r>
      <w:r w:rsidR="00DD1471" w:rsidRPr="00FB2D44">
        <w:rPr>
          <w:rFonts w:ascii="Times New Roman" w:hAnsi="Times New Roman" w:cs="Times New Roman"/>
          <w:sz w:val="20"/>
          <w:szCs w:val="20"/>
          <w:vertAlign w:val="subscript"/>
        </w:rPr>
        <w:t>3</w:t>
      </w:r>
      <w:r w:rsidR="00DD1471" w:rsidRPr="00FB2D44">
        <w:rPr>
          <w:rFonts w:ascii="Times New Roman" w:hAnsi="Times New Roman" w:cs="Times New Roman"/>
          <w:sz w:val="20"/>
          <w:szCs w:val="20"/>
        </w:rPr>
        <w:t>N</w:t>
      </w:r>
      <w:r w:rsidR="00DD1471" w:rsidRPr="00FB2D44">
        <w:rPr>
          <w:rFonts w:ascii="Times New Roman" w:hAnsi="Times New Roman" w:cs="Times New Roman"/>
          <w:sz w:val="20"/>
          <w:szCs w:val="20"/>
          <w:vertAlign w:val="subscript"/>
        </w:rPr>
        <w:t>4</w:t>
      </w:r>
      <w:r w:rsidR="00DD1471" w:rsidRPr="00FB2D44">
        <w:rPr>
          <w:rFonts w:ascii="Times New Roman" w:hAnsi="Times New Roman" w:cs="Times New Roman"/>
          <w:sz w:val="20"/>
          <w:szCs w:val="20"/>
        </w:rPr>
        <w:t xml:space="preserve"> và zinc acetate hexahydrate. Hình thái, độ kết tinh, thuộc tính hình học và liên kết hóa học của vật liệu được đặc trưng bằng các kỹ thuật phân tích khác nhau như hiển vi điện tử quét (SEM), nhiễu xạ tia X (XRD)</w:t>
      </w:r>
      <w:r w:rsidR="00FB2D44" w:rsidRPr="00FB2D44">
        <w:rPr>
          <w:rFonts w:ascii="Times New Roman" w:hAnsi="Times New Roman" w:cs="Times New Roman"/>
          <w:sz w:val="20"/>
          <w:szCs w:val="20"/>
        </w:rPr>
        <w:t xml:space="preserve">, </w:t>
      </w:r>
      <w:r w:rsidR="00FB2D44" w:rsidRPr="00FB2D44">
        <w:rPr>
          <w:rFonts w:ascii="Times New Roman" w:eastAsia="Times New Roman" w:hAnsi="Times New Roman" w:cs="Times New Roman"/>
          <w:sz w:val="20"/>
          <w:szCs w:val="20"/>
          <w:lang w:val="vi-VN"/>
        </w:rPr>
        <w:t>phổ phản xạ khuếch tán tử ngoại khả kiến</w:t>
      </w:r>
      <w:r w:rsidR="00FB2D44" w:rsidRPr="00FB2D44">
        <w:rPr>
          <w:rFonts w:ascii="Times New Roman" w:eastAsia="Times New Roman" w:hAnsi="Times New Roman" w:cs="Times New Roman"/>
          <w:sz w:val="20"/>
          <w:szCs w:val="20"/>
        </w:rPr>
        <w:t xml:space="preserve"> </w:t>
      </w:r>
      <w:r w:rsidR="00FB2D44" w:rsidRPr="00FB2D44">
        <w:rPr>
          <w:rFonts w:ascii="Times New Roman" w:hAnsi="Times New Roman" w:cs="Times New Roman"/>
          <w:sz w:val="20"/>
          <w:szCs w:val="20"/>
        </w:rPr>
        <w:t>(UV-Vis DRS)</w:t>
      </w:r>
      <w:proofErr w:type="gramStart"/>
      <w:r w:rsidR="00FB2D44" w:rsidRPr="00FB2D44">
        <w:rPr>
          <w:rFonts w:ascii="Times New Roman" w:hAnsi="Times New Roman" w:cs="Times New Roman"/>
          <w:sz w:val="20"/>
          <w:szCs w:val="20"/>
        </w:rPr>
        <w:t xml:space="preserve">, </w:t>
      </w:r>
      <w:r w:rsidR="00FB2D44" w:rsidRPr="00FB2D44">
        <w:rPr>
          <w:rFonts w:ascii="Times New Roman" w:eastAsia="Times New Roman" w:hAnsi="Times New Roman" w:cs="Times New Roman"/>
          <w:sz w:val="20"/>
          <w:szCs w:val="20"/>
          <w:lang w:val="vi-VN"/>
        </w:rPr>
        <w:t xml:space="preserve"> </w:t>
      </w:r>
      <w:r w:rsidR="00DD1471" w:rsidRPr="00FB2D44">
        <w:rPr>
          <w:rFonts w:ascii="Times New Roman" w:hAnsi="Times New Roman" w:cs="Times New Roman"/>
          <w:sz w:val="20"/>
          <w:szCs w:val="20"/>
        </w:rPr>
        <w:t>phổ</w:t>
      </w:r>
      <w:proofErr w:type="gramEnd"/>
      <w:r w:rsidR="00DD1471" w:rsidRPr="00FB2D44">
        <w:rPr>
          <w:rFonts w:ascii="Times New Roman" w:hAnsi="Times New Roman" w:cs="Times New Roman"/>
          <w:sz w:val="20"/>
          <w:szCs w:val="20"/>
        </w:rPr>
        <w:t xml:space="preserve"> hồng ngoại (FT-IR)</w:t>
      </w:r>
      <w:r w:rsidR="00FB2D44" w:rsidRPr="00FB2D44">
        <w:rPr>
          <w:rFonts w:ascii="Times New Roman" w:hAnsi="Times New Roman" w:cs="Times New Roman"/>
          <w:sz w:val="20"/>
          <w:szCs w:val="20"/>
        </w:rPr>
        <w:t xml:space="preserve">. </w:t>
      </w:r>
      <w:r>
        <w:rPr>
          <w:rFonts w:ascii="Times New Roman" w:hAnsi="Times New Roman" w:cs="Times New Roman"/>
          <w:sz w:val="20"/>
          <w:szCs w:val="20"/>
        </w:rPr>
        <w:t>V</w:t>
      </w:r>
      <w:r w:rsidRPr="00FB2D44">
        <w:rPr>
          <w:rFonts w:ascii="Times New Roman" w:hAnsi="Times New Roman" w:cs="Times New Roman"/>
          <w:sz w:val="20"/>
          <w:szCs w:val="20"/>
        </w:rPr>
        <w:t xml:space="preserve">ật liệu được đánh giá </w:t>
      </w:r>
      <w:r>
        <w:rPr>
          <w:rFonts w:ascii="Times New Roman" w:hAnsi="Times New Roman" w:cs="Times New Roman"/>
          <w:sz w:val="20"/>
          <w:szCs w:val="20"/>
        </w:rPr>
        <w:t xml:space="preserve">hiệu </w:t>
      </w:r>
      <w:r w:rsidR="00E66640">
        <w:rPr>
          <w:rFonts w:ascii="Times New Roman" w:hAnsi="Times New Roman" w:cs="Times New Roman"/>
          <w:sz w:val="20"/>
          <w:szCs w:val="20"/>
        </w:rPr>
        <w:t xml:space="preserve">quả </w:t>
      </w:r>
      <w:r>
        <w:rPr>
          <w:rFonts w:ascii="Times New Roman" w:hAnsi="Times New Roman" w:cs="Times New Roman"/>
          <w:sz w:val="20"/>
          <w:szCs w:val="20"/>
        </w:rPr>
        <w:t xml:space="preserve">quang xúc tác </w:t>
      </w:r>
      <w:r w:rsidRPr="00FB2D44">
        <w:rPr>
          <w:rFonts w:ascii="Times New Roman" w:hAnsi="Times New Roman" w:cs="Times New Roman"/>
          <w:sz w:val="20"/>
          <w:szCs w:val="20"/>
        </w:rPr>
        <w:t xml:space="preserve">qua </w:t>
      </w:r>
      <w:r w:rsidR="00E66640">
        <w:rPr>
          <w:rFonts w:ascii="Times New Roman" w:hAnsi="Times New Roman" w:cs="Times New Roman"/>
          <w:sz w:val="20"/>
          <w:szCs w:val="20"/>
        </w:rPr>
        <w:t>phản ứng</w:t>
      </w:r>
      <w:r w:rsidRPr="00FB2D44">
        <w:rPr>
          <w:rFonts w:ascii="Times New Roman" w:hAnsi="Times New Roman" w:cs="Times New Roman"/>
          <w:sz w:val="20"/>
          <w:szCs w:val="20"/>
        </w:rPr>
        <w:t xml:space="preserve"> phân hủy dung dịch rhodamine B (RhB) dưới ánh sáng nhìn thấy.</w:t>
      </w:r>
      <w:r>
        <w:rPr>
          <w:rFonts w:ascii="Times New Roman" w:hAnsi="Times New Roman" w:cs="Times New Roman"/>
          <w:sz w:val="20"/>
          <w:szCs w:val="20"/>
        </w:rPr>
        <w:t xml:space="preserve"> </w:t>
      </w:r>
      <w:r w:rsidR="00FB2D44" w:rsidRPr="00FB2D44">
        <w:rPr>
          <w:rFonts w:ascii="Times New Roman" w:hAnsi="Times New Roman" w:cs="Times New Roman"/>
          <w:sz w:val="20"/>
          <w:szCs w:val="20"/>
        </w:rPr>
        <w:t xml:space="preserve">Kết quả cho thấy </w:t>
      </w:r>
      <w:r w:rsidR="000E5C6C">
        <w:rPr>
          <w:rFonts w:ascii="Times New Roman" w:hAnsi="Times New Roman" w:cs="Times New Roman"/>
          <w:sz w:val="20"/>
          <w:szCs w:val="20"/>
        </w:rPr>
        <w:t>hoạt</w:t>
      </w:r>
      <w:r w:rsidR="00FB2D44" w:rsidRPr="00FB2D44">
        <w:rPr>
          <w:rFonts w:ascii="Times New Roman" w:hAnsi="Times New Roman" w:cs="Times New Roman"/>
          <w:sz w:val="20"/>
          <w:szCs w:val="20"/>
        </w:rPr>
        <w:t xml:space="preserve"> tính quang xúc tác của vật liệu composite phân hủy dung dịch RhB cao hơn các vật liệu đơn ZnO, g-C</w:t>
      </w:r>
      <w:r w:rsidR="00FB2D44" w:rsidRPr="00FB2D44">
        <w:rPr>
          <w:rFonts w:ascii="Times New Roman" w:hAnsi="Times New Roman" w:cs="Times New Roman"/>
          <w:sz w:val="20"/>
          <w:szCs w:val="20"/>
          <w:vertAlign w:val="subscript"/>
        </w:rPr>
        <w:t>3</w:t>
      </w:r>
      <w:r w:rsidR="00FB2D44" w:rsidRPr="00FB2D44">
        <w:rPr>
          <w:rFonts w:ascii="Times New Roman" w:hAnsi="Times New Roman" w:cs="Times New Roman"/>
          <w:sz w:val="20"/>
          <w:szCs w:val="20"/>
        </w:rPr>
        <w:t>N</w:t>
      </w:r>
      <w:r w:rsidR="00FB2D44" w:rsidRPr="00FB2D44">
        <w:rPr>
          <w:rFonts w:ascii="Times New Roman" w:hAnsi="Times New Roman" w:cs="Times New Roman"/>
          <w:sz w:val="20"/>
          <w:szCs w:val="20"/>
          <w:vertAlign w:val="subscript"/>
        </w:rPr>
        <w:t>4</w:t>
      </w:r>
      <w:r>
        <w:rPr>
          <w:rFonts w:ascii="Times New Roman" w:hAnsi="Times New Roman" w:cs="Times New Roman"/>
          <w:sz w:val="20"/>
          <w:szCs w:val="20"/>
        </w:rPr>
        <w:t xml:space="preserve"> </w:t>
      </w:r>
      <w:r w:rsidR="00FB2D44" w:rsidRPr="00FB2D44">
        <w:rPr>
          <w:rFonts w:ascii="Times New Roman" w:hAnsi="Times New Roman" w:cs="Times New Roman"/>
          <w:sz w:val="20"/>
          <w:szCs w:val="20"/>
        </w:rPr>
        <w:t xml:space="preserve"> với hằng số tốc độ phản ứng</w:t>
      </w:r>
      <w:r>
        <w:rPr>
          <w:rFonts w:ascii="Times New Roman" w:hAnsi="Times New Roman" w:cs="Times New Roman"/>
          <w:sz w:val="20"/>
          <w:szCs w:val="20"/>
        </w:rPr>
        <w:t xml:space="preserve"> phân hủy </w:t>
      </w:r>
      <w:r w:rsidR="00FB2D44" w:rsidRPr="00FB2D44">
        <w:rPr>
          <w:rFonts w:ascii="Times New Roman" w:hAnsi="Times New Roman" w:cs="Times New Roman"/>
          <w:sz w:val="20"/>
          <w:szCs w:val="20"/>
        </w:rPr>
        <w:t>là 0.0243 phút</w:t>
      </w:r>
      <w:r w:rsidR="00FB2D44" w:rsidRPr="00FB2D44">
        <w:rPr>
          <w:rFonts w:ascii="Times New Roman" w:hAnsi="Times New Roman" w:cs="Times New Roman"/>
          <w:sz w:val="20"/>
          <w:szCs w:val="20"/>
          <w:vertAlign w:val="superscript"/>
        </w:rPr>
        <w:t>-1</w:t>
      </w:r>
      <w:r w:rsidR="00FB2D44" w:rsidRPr="00FB2D44">
        <w:rPr>
          <w:rFonts w:ascii="Times New Roman" w:hAnsi="Times New Roman" w:cs="Times New Roman"/>
          <w:sz w:val="20"/>
          <w:szCs w:val="20"/>
        </w:rPr>
        <w:t>, gấp hơn hai lần so với g-C</w:t>
      </w:r>
      <w:r w:rsidR="00FB2D44" w:rsidRPr="00FB2D44">
        <w:rPr>
          <w:rFonts w:ascii="Times New Roman" w:hAnsi="Times New Roman" w:cs="Times New Roman"/>
          <w:sz w:val="20"/>
          <w:szCs w:val="20"/>
          <w:vertAlign w:val="subscript"/>
        </w:rPr>
        <w:t>3</w:t>
      </w:r>
      <w:r w:rsidR="00FB2D44" w:rsidRPr="00FB2D44">
        <w:rPr>
          <w:rFonts w:ascii="Times New Roman" w:hAnsi="Times New Roman" w:cs="Times New Roman"/>
          <w:sz w:val="20"/>
          <w:szCs w:val="20"/>
        </w:rPr>
        <w:t>N</w:t>
      </w:r>
      <w:r w:rsidR="00FB2D44" w:rsidRPr="00FB2D44">
        <w:rPr>
          <w:rFonts w:ascii="Times New Roman" w:hAnsi="Times New Roman" w:cs="Times New Roman"/>
          <w:sz w:val="20"/>
          <w:szCs w:val="20"/>
          <w:vertAlign w:val="subscript"/>
        </w:rPr>
        <w:t>4</w:t>
      </w:r>
      <w:r w:rsidR="00FB2D44" w:rsidRPr="00FB2D44">
        <w:rPr>
          <w:rFonts w:ascii="Times New Roman" w:hAnsi="Times New Roman" w:cs="Times New Roman"/>
          <w:sz w:val="20"/>
          <w:szCs w:val="20"/>
        </w:rPr>
        <w:t xml:space="preserve"> tinh khiế</w:t>
      </w:r>
      <w:r w:rsidR="00FB2D44">
        <w:rPr>
          <w:rFonts w:ascii="Times New Roman" w:hAnsi="Times New Roman" w:cs="Times New Roman"/>
          <w:sz w:val="20"/>
          <w:szCs w:val="20"/>
        </w:rPr>
        <w:t>t (0.0091 phú</w:t>
      </w:r>
      <w:r w:rsidR="00FB2D44" w:rsidRPr="00FB2D44">
        <w:rPr>
          <w:rFonts w:ascii="Times New Roman" w:hAnsi="Times New Roman" w:cs="Times New Roman"/>
          <w:sz w:val="20"/>
          <w:szCs w:val="20"/>
        </w:rPr>
        <w:t>t</w:t>
      </w:r>
      <w:r w:rsidR="00FB2D44" w:rsidRPr="00FB2D44">
        <w:rPr>
          <w:rFonts w:ascii="Times New Roman" w:hAnsi="Times New Roman" w:cs="Times New Roman"/>
          <w:sz w:val="20"/>
          <w:szCs w:val="20"/>
          <w:vertAlign w:val="superscript"/>
        </w:rPr>
        <w:t>-1</w:t>
      </w:r>
      <w:r w:rsidR="00FB2D44" w:rsidRPr="00FB2D44">
        <w:rPr>
          <w:rFonts w:ascii="Times New Roman" w:hAnsi="Times New Roman" w:cs="Times New Roman"/>
          <w:sz w:val="20"/>
          <w:szCs w:val="20"/>
        </w:rPr>
        <w:t>).</w:t>
      </w:r>
      <w:r w:rsidRPr="00C911A4">
        <w:rPr>
          <w:rFonts w:ascii="Times New Roman" w:hAnsi="Times New Roman" w:cs="Times New Roman"/>
          <w:sz w:val="20"/>
          <w:szCs w:val="20"/>
        </w:rPr>
        <w:t xml:space="preserve"> </w:t>
      </w:r>
    </w:p>
    <w:p w:rsidR="00B9550D" w:rsidRPr="00B9550D" w:rsidRDefault="00B9550D" w:rsidP="00B9550D">
      <w:pPr>
        <w:spacing w:after="0"/>
        <w:rPr>
          <w:rFonts w:ascii="Times New Roman" w:hAnsi="Times New Roman" w:cs="Times New Roman"/>
          <w:b/>
        </w:rPr>
      </w:pPr>
    </w:p>
    <w:p w:rsidR="00B9550D" w:rsidRPr="00DE42A3" w:rsidRDefault="00DE42A3" w:rsidP="00DE42A3">
      <w:pPr>
        <w:spacing w:after="0"/>
        <w:rPr>
          <w:rFonts w:ascii="Times New Roman" w:hAnsi="Times New Roman" w:cs="Times New Roman"/>
          <w:b/>
        </w:rPr>
      </w:pPr>
      <w:r w:rsidRPr="00DE42A3">
        <w:rPr>
          <w:rFonts w:ascii="Times New Roman" w:hAnsi="Times New Roman" w:cs="Times New Roman"/>
          <w:b/>
        </w:rPr>
        <w:t>Từ khóa:</w:t>
      </w:r>
      <w:r>
        <w:rPr>
          <w:rFonts w:ascii="Times New Roman" w:hAnsi="Times New Roman" w:cs="Times New Roman"/>
          <w:b/>
        </w:rPr>
        <w:t xml:space="preserve"> </w:t>
      </w:r>
      <w:r w:rsidRPr="005F60D4">
        <w:rPr>
          <w:rFonts w:ascii="Times New Roman" w:hAnsi="Times New Roman" w:cs="Times New Roman"/>
          <w:i/>
          <w:sz w:val="20"/>
          <w:szCs w:val="20"/>
        </w:rPr>
        <w:t>g-C</w:t>
      </w:r>
      <w:r w:rsidRPr="005F60D4">
        <w:rPr>
          <w:rFonts w:ascii="Times New Roman" w:hAnsi="Times New Roman" w:cs="Times New Roman"/>
          <w:i/>
          <w:sz w:val="20"/>
          <w:szCs w:val="20"/>
          <w:vertAlign w:val="subscript"/>
        </w:rPr>
        <w:t>3</w:t>
      </w:r>
      <w:r w:rsidRPr="005F60D4">
        <w:rPr>
          <w:rFonts w:ascii="Times New Roman" w:hAnsi="Times New Roman" w:cs="Times New Roman"/>
          <w:i/>
          <w:sz w:val="20"/>
          <w:szCs w:val="20"/>
        </w:rPr>
        <w:t>N</w:t>
      </w:r>
      <w:r w:rsidRPr="005F60D4">
        <w:rPr>
          <w:rFonts w:ascii="Times New Roman" w:hAnsi="Times New Roman" w:cs="Times New Roman"/>
          <w:i/>
          <w:sz w:val="20"/>
          <w:szCs w:val="20"/>
          <w:vertAlign w:val="subscript"/>
        </w:rPr>
        <w:t>4</w:t>
      </w:r>
      <w:r w:rsidRPr="005F60D4">
        <w:rPr>
          <w:rFonts w:ascii="Times New Roman" w:hAnsi="Times New Roman" w:cs="Times New Roman"/>
          <w:i/>
          <w:sz w:val="20"/>
          <w:szCs w:val="20"/>
        </w:rPr>
        <w:t xml:space="preserve">, </w:t>
      </w:r>
      <w:r w:rsidR="00DD1471">
        <w:rPr>
          <w:rFonts w:ascii="Times New Roman" w:hAnsi="Times New Roman" w:cs="Times New Roman"/>
          <w:i/>
          <w:sz w:val="20"/>
          <w:szCs w:val="20"/>
        </w:rPr>
        <w:t xml:space="preserve">ZnO, </w:t>
      </w:r>
      <w:r w:rsidR="00FB2D44">
        <w:rPr>
          <w:rFonts w:ascii="Times New Roman" w:hAnsi="Times New Roman" w:cs="Times New Roman"/>
          <w:i/>
          <w:sz w:val="20"/>
          <w:szCs w:val="20"/>
        </w:rPr>
        <w:t xml:space="preserve">composite, </w:t>
      </w:r>
      <w:r w:rsidR="00DD1471">
        <w:rPr>
          <w:rFonts w:ascii="Times New Roman" w:hAnsi="Times New Roman" w:cs="Times New Roman"/>
          <w:i/>
          <w:sz w:val="20"/>
          <w:szCs w:val="20"/>
        </w:rPr>
        <w:t xml:space="preserve">hoạt tính </w:t>
      </w:r>
      <w:proofErr w:type="gramStart"/>
      <w:r w:rsidR="00DD1471">
        <w:rPr>
          <w:rFonts w:ascii="Times New Roman" w:hAnsi="Times New Roman" w:cs="Times New Roman"/>
          <w:i/>
          <w:sz w:val="20"/>
          <w:szCs w:val="20"/>
        </w:rPr>
        <w:t xml:space="preserve">quang </w:t>
      </w:r>
      <w:r>
        <w:rPr>
          <w:rFonts w:ascii="Times New Roman" w:hAnsi="Times New Roman" w:cs="Times New Roman"/>
          <w:i/>
          <w:sz w:val="20"/>
          <w:szCs w:val="20"/>
        </w:rPr>
        <w:t xml:space="preserve"> xúc</w:t>
      </w:r>
      <w:proofErr w:type="gramEnd"/>
      <w:r>
        <w:rPr>
          <w:rFonts w:ascii="Times New Roman" w:hAnsi="Times New Roman" w:cs="Times New Roman"/>
          <w:i/>
          <w:sz w:val="20"/>
          <w:szCs w:val="20"/>
        </w:rPr>
        <w:t xml:space="preserve"> tác</w:t>
      </w:r>
      <w:r w:rsidR="00DD1471">
        <w:rPr>
          <w:rFonts w:ascii="Times New Roman" w:hAnsi="Times New Roman" w:cs="Times New Roman"/>
          <w:i/>
          <w:sz w:val="20"/>
          <w:szCs w:val="20"/>
        </w:rPr>
        <w:t>, rhodamine B</w:t>
      </w:r>
    </w:p>
    <w:p w:rsidR="00B9550D" w:rsidRDefault="00B9550D" w:rsidP="005F60D4">
      <w:pPr>
        <w:spacing w:after="0"/>
        <w:jc w:val="center"/>
        <w:rPr>
          <w:rFonts w:ascii="Times New Roman" w:hAnsi="Times New Roman" w:cs="Times New Roman"/>
          <w:b/>
          <w:sz w:val="32"/>
          <w:szCs w:val="32"/>
        </w:rPr>
      </w:pPr>
    </w:p>
    <w:p w:rsidR="00B9550D" w:rsidRDefault="00B9550D" w:rsidP="005F60D4">
      <w:pPr>
        <w:spacing w:after="0"/>
        <w:jc w:val="center"/>
        <w:rPr>
          <w:rFonts w:ascii="Times New Roman" w:hAnsi="Times New Roman" w:cs="Times New Roman"/>
          <w:b/>
          <w:sz w:val="32"/>
          <w:szCs w:val="32"/>
        </w:rPr>
      </w:pPr>
    </w:p>
    <w:p w:rsidR="00B9550D" w:rsidRDefault="00B9550D" w:rsidP="005F60D4">
      <w:pPr>
        <w:spacing w:after="0"/>
        <w:jc w:val="center"/>
        <w:rPr>
          <w:rFonts w:ascii="Times New Roman" w:hAnsi="Times New Roman" w:cs="Times New Roman"/>
          <w:b/>
          <w:sz w:val="32"/>
          <w:szCs w:val="32"/>
        </w:rPr>
      </w:pPr>
    </w:p>
    <w:p w:rsidR="00B9550D" w:rsidRDefault="00B9550D" w:rsidP="005F60D4">
      <w:pPr>
        <w:spacing w:after="0"/>
        <w:jc w:val="center"/>
        <w:rPr>
          <w:rFonts w:ascii="Times New Roman" w:hAnsi="Times New Roman" w:cs="Times New Roman"/>
          <w:b/>
          <w:sz w:val="32"/>
          <w:szCs w:val="32"/>
        </w:rPr>
      </w:pPr>
    </w:p>
    <w:p w:rsidR="00B9550D" w:rsidRDefault="00B9550D" w:rsidP="005F60D4">
      <w:pPr>
        <w:spacing w:after="0"/>
        <w:jc w:val="center"/>
        <w:rPr>
          <w:rFonts w:ascii="Times New Roman" w:hAnsi="Times New Roman" w:cs="Times New Roman"/>
          <w:b/>
          <w:sz w:val="32"/>
          <w:szCs w:val="32"/>
        </w:rPr>
      </w:pPr>
    </w:p>
    <w:p w:rsidR="00B9550D" w:rsidRDefault="00B9550D" w:rsidP="005F60D4">
      <w:pPr>
        <w:spacing w:after="0"/>
        <w:jc w:val="center"/>
        <w:rPr>
          <w:rFonts w:ascii="Times New Roman" w:hAnsi="Times New Roman" w:cs="Times New Roman"/>
          <w:b/>
          <w:sz w:val="32"/>
          <w:szCs w:val="32"/>
        </w:rPr>
      </w:pPr>
    </w:p>
    <w:p w:rsidR="00B9550D" w:rsidRDefault="00B9550D" w:rsidP="005F60D4">
      <w:pPr>
        <w:spacing w:after="0"/>
        <w:jc w:val="center"/>
        <w:rPr>
          <w:rFonts w:ascii="Times New Roman" w:hAnsi="Times New Roman" w:cs="Times New Roman"/>
          <w:b/>
          <w:sz w:val="32"/>
          <w:szCs w:val="32"/>
        </w:rPr>
      </w:pPr>
    </w:p>
    <w:p w:rsidR="00B9550D" w:rsidRDefault="00B9550D" w:rsidP="005F60D4">
      <w:pPr>
        <w:spacing w:after="0"/>
        <w:jc w:val="center"/>
        <w:rPr>
          <w:rFonts w:ascii="Times New Roman" w:hAnsi="Times New Roman" w:cs="Times New Roman"/>
          <w:b/>
          <w:sz w:val="32"/>
          <w:szCs w:val="32"/>
        </w:rPr>
      </w:pPr>
    </w:p>
    <w:p w:rsidR="00B9550D" w:rsidRDefault="00B9550D" w:rsidP="005F60D4">
      <w:pPr>
        <w:spacing w:after="0"/>
        <w:jc w:val="center"/>
        <w:rPr>
          <w:rFonts w:ascii="Times New Roman" w:hAnsi="Times New Roman" w:cs="Times New Roman"/>
          <w:b/>
          <w:sz w:val="32"/>
          <w:szCs w:val="32"/>
        </w:rPr>
      </w:pPr>
    </w:p>
    <w:p w:rsidR="00B9550D" w:rsidRDefault="00B9550D" w:rsidP="005F60D4">
      <w:pPr>
        <w:spacing w:after="0"/>
        <w:jc w:val="center"/>
        <w:rPr>
          <w:rFonts w:ascii="Times New Roman" w:hAnsi="Times New Roman" w:cs="Times New Roman"/>
          <w:b/>
          <w:sz w:val="32"/>
          <w:szCs w:val="32"/>
        </w:rPr>
      </w:pPr>
    </w:p>
    <w:p w:rsidR="00B9550D" w:rsidRDefault="00B9550D" w:rsidP="005F60D4">
      <w:pPr>
        <w:spacing w:after="0"/>
        <w:jc w:val="center"/>
        <w:rPr>
          <w:rFonts w:ascii="Times New Roman" w:hAnsi="Times New Roman" w:cs="Times New Roman"/>
          <w:b/>
          <w:sz w:val="32"/>
          <w:szCs w:val="32"/>
        </w:rPr>
      </w:pPr>
    </w:p>
    <w:p w:rsidR="00B9550D" w:rsidRDefault="00B9550D" w:rsidP="005F60D4">
      <w:pPr>
        <w:spacing w:after="0"/>
        <w:jc w:val="center"/>
        <w:rPr>
          <w:rFonts w:ascii="Times New Roman" w:hAnsi="Times New Roman" w:cs="Times New Roman"/>
          <w:b/>
          <w:sz w:val="32"/>
          <w:szCs w:val="32"/>
        </w:rPr>
      </w:pPr>
    </w:p>
    <w:p w:rsidR="00B9550D" w:rsidRDefault="00B9550D" w:rsidP="005F60D4">
      <w:pPr>
        <w:spacing w:after="0"/>
        <w:jc w:val="center"/>
        <w:rPr>
          <w:rFonts w:ascii="Times New Roman" w:hAnsi="Times New Roman" w:cs="Times New Roman"/>
          <w:b/>
          <w:sz w:val="32"/>
          <w:szCs w:val="32"/>
        </w:rPr>
      </w:pPr>
    </w:p>
    <w:p w:rsidR="00B9550D" w:rsidRDefault="00B9550D" w:rsidP="005F60D4">
      <w:pPr>
        <w:spacing w:after="0"/>
        <w:jc w:val="center"/>
        <w:rPr>
          <w:rFonts w:ascii="Times New Roman" w:hAnsi="Times New Roman" w:cs="Times New Roman"/>
          <w:b/>
          <w:sz w:val="32"/>
          <w:szCs w:val="32"/>
        </w:rPr>
      </w:pPr>
    </w:p>
    <w:p w:rsidR="00B9550D" w:rsidRDefault="00B9550D" w:rsidP="005F60D4">
      <w:pPr>
        <w:spacing w:after="0"/>
        <w:jc w:val="center"/>
        <w:rPr>
          <w:rFonts w:ascii="Times New Roman" w:hAnsi="Times New Roman" w:cs="Times New Roman"/>
          <w:b/>
          <w:sz w:val="32"/>
          <w:szCs w:val="32"/>
        </w:rPr>
      </w:pPr>
    </w:p>
    <w:p w:rsidR="00B9550D" w:rsidRDefault="00B9550D" w:rsidP="005F60D4">
      <w:pPr>
        <w:spacing w:after="0"/>
        <w:jc w:val="center"/>
        <w:rPr>
          <w:rFonts w:ascii="Times New Roman" w:hAnsi="Times New Roman" w:cs="Times New Roman"/>
          <w:b/>
          <w:sz w:val="32"/>
          <w:szCs w:val="32"/>
        </w:rPr>
      </w:pPr>
    </w:p>
    <w:p w:rsidR="00B9550D" w:rsidRDefault="00B9550D" w:rsidP="00E62D1A">
      <w:pPr>
        <w:spacing w:after="0"/>
        <w:rPr>
          <w:rFonts w:ascii="Times New Roman" w:hAnsi="Times New Roman" w:cs="Times New Roman"/>
          <w:b/>
          <w:sz w:val="32"/>
          <w:szCs w:val="32"/>
        </w:rPr>
      </w:pPr>
    </w:p>
    <w:p w:rsidR="00B9550D" w:rsidRDefault="00B9550D" w:rsidP="005F60D4">
      <w:pPr>
        <w:spacing w:after="0"/>
        <w:jc w:val="center"/>
        <w:rPr>
          <w:rFonts w:ascii="Times New Roman" w:hAnsi="Times New Roman" w:cs="Times New Roman"/>
          <w:b/>
          <w:sz w:val="32"/>
          <w:szCs w:val="32"/>
        </w:rPr>
      </w:pPr>
    </w:p>
    <w:p w:rsidR="00634A55" w:rsidRPr="00E62D1A" w:rsidRDefault="00634A55" w:rsidP="00634A55">
      <w:pPr>
        <w:spacing w:after="0"/>
        <w:jc w:val="center"/>
        <w:rPr>
          <w:rFonts w:ascii="Times New Roman" w:hAnsi="Times New Roman" w:cs="Times New Roman"/>
          <w:b/>
          <w:sz w:val="32"/>
          <w:szCs w:val="32"/>
        </w:rPr>
      </w:pPr>
      <w:r w:rsidRPr="00E62D1A">
        <w:rPr>
          <w:rFonts w:ascii="Times New Roman" w:hAnsi="Times New Roman" w:cs="Times New Roman"/>
          <w:b/>
          <w:sz w:val="32"/>
          <w:szCs w:val="32"/>
        </w:rPr>
        <w:lastRenderedPageBreak/>
        <w:t>Synthesis of g-C</w:t>
      </w:r>
      <w:r w:rsidRPr="00E62D1A">
        <w:rPr>
          <w:rFonts w:ascii="Times New Roman" w:hAnsi="Times New Roman" w:cs="Times New Roman"/>
          <w:b/>
          <w:sz w:val="32"/>
          <w:szCs w:val="32"/>
          <w:vertAlign w:val="subscript"/>
        </w:rPr>
        <w:t>3</w:t>
      </w:r>
      <w:r w:rsidRPr="00E62D1A">
        <w:rPr>
          <w:rFonts w:ascii="Times New Roman" w:hAnsi="Times New Roman" w:cs="Times New Roman"/>
          <w:b/>
          <w:sz w:val="32"/>
          <w:szCs w:val="32"/>
        </w:rPr>
        <w:t>N</w:t>
      </w:r>
      <w:r w:rsidRPr="00E62D1A">
        <w:rPr>
          <w:rFonts w:ascii="Times New Roman" w:hAnsi="Times New Roman" w:cs="Times New Roman"/>
          <w:b/>
          <w:sz w:val="32"/>
          <w:szCs w:val="32"/>
          <w:vertAlign w:val="subscript"/>
        </w:rPr>
        <w:t>4</w:t>
      </w:r>
      <w:r w:rsidR="006B1CC7">
        <w:rPr>
          <w:rFonts w:ascii="Times New Roman" w:hAnsi="Times New Roman" w:cs="Times New Roman"/>
          <w:b/>
          <w:sz w:val="32"/>
          <w:szCs w:val="32"/>
        </w:rPr>
        <w:t>/ZnO composite with enhance</w:t>
      </w:r>
      <w:r w:rsidR="00B7521F">
        <w:rPr>
          <w:rFonts w:ascii="Times New Roman" w:hAnsi="Times New Roman" w:cs="Times New Roman"/>
          <w:b/>
          <w:sz w:val="32"/>
          <w:szCs w:val="32"/>
        </w:rPr>
        <w:t>d visible light photocatalytic a</w:t>
      </w:r>
      <w:r w:rsidRPr="00E62D1A">
        <w:rPr>
          <w:rFonts w:ascii="Times New Roman" w:hAnsi="Times New Roman" w:cs="Times New Roman"/>
          <w:b/>
          <w:sz w:val="32"/>
          <w:szCs w:val="32"/>
        </w:rPr>
        <w:t>ctivity</w:t>
      </w:r>
    </w:p>
    <w:p w:rsidR="005F60D4" w:rsidRPr="005F60D4" w:rsidRDefault="005F60D4" w:rsidP="005F60D4">
      <w:pPr>
        <w:spacing w:after="0"/>
        <w:jc w:val="center"/>
        <w:rPr>
          <w:rFonts w:ascii="Times New Roman" w:hAnsi="Times New Roman" w:cs="Times New Roman"/>
          <w:b/>
          <w:sz w:val="32"/>
          <w:szCs w:val="32"/>
        </w:rPr>
      </w:pPr>
    </w:p>
    <w:p w:rsidR="00E62D1A" w:rsidRPr="00E62D1A" w:rsidRDefault="00391D05" w:rsidP="00E62D1A">
      <w:pPr>
        <w:spacing w:after="0"/>
        <w:jc w:val="center"/>
        <w:rPr>
          <w:rFonts w:ascii="Times New Roman" w:hAnsi="Times New Roman" w:cs="Times New Roman"/>
          <w:b/>
          <w:sz w:val="24"/>
          <w:szCs w:val="24"/>
        </w:rPr>
      </w:pPr>
      <w:r>
        <w:rPr>
          <w:rFonts w:ascii="Times New Roman" w:hAnsi="Times New Roman" w:cs="Times New Roman"/>
          <w:b/>
          <w:sz w:val="24"/>
          <w:szCs w:val="24"/>
        </w:rPr>
        <w:t>Phan Thi Thuy Trang</w:t>
      </w:r>
      <w:r>
        <w:rPr>
          <w:rFonts w:ascii="Times New Roman" w:hAnsi="Times New Roman" w:cs="Times New Roman"/>
          <w:b/>
          <w:sz w:val="24"/>
          <w:szCs w:val="24"/>
          <w:vertAlign w:val="superscript"/>
        </w:rPr>
        <w:t>1*</w:t>
      </w:r>
      <w:r>
        <w:rPr>
          <w:rFonts w:ascii="Times New Roman" w:hAnsi="Times New Roman" w:cs="Times New Roman"/>
          <w:b/>
          <w:sz w:val="24"/>
          <w:szCs w:val="24"/>
        </w:rPr>
        <w:t>,</w:t>
      </w:r>
      <w:r w:rsidR="00893110">
        <w:rPr>
          <w:rFonts w:ascii="Times New Roman" w:hAnsi="Times New Roman" w:cs="Times New Roman"/>
          <w:b/>
          <w:sz w:val="24"/>
          <w:szCs w:val="24"/>
        </w:rPr>
        <w:t xml:space="preserve"> </w:t>
      </w:r>
      <w:r w:rsidR="00E62D1A">
        <w:rPr>
          <w:rFonts w:ascii="Times New Roman" w:hAnsi="Times New Roman" w:cs="Times New Roman"/>
          <w:b/>
          <w:sz w:val="24"/>
          <w:szCs w:val="24"/>
        </w:rPr>
        <w:t>Dang Trung Hau</w:t>
      </w:r>
      <w:r w:rsidR="00E62D1A" w:rsidRPr="00E62D1A">
        <w:rPr>
          <w:rFonts w:ascii="Times New Roman" w:hAnsi="Times New Roman" w:cs="Times New Roman"/>
          <w:b/>
          <w:sz w:val="24"/>
          <w:szCs w:val="24"/>
          <w:vertAlign w:val="superscript"/>
        </w:rPr>
        <w:t>2</w:t>
      </w:r>
      <w:r w:rsidR="00E62D1A" w:rsidRPr="00E62D1A">
        <w:rPr>
          <w:rFonts w:ascii="Times New Roman" w:hAnsi="Times New Roman" w:cs="Times New Roman"/>
          <w:b/>
          <w:sz w:val="24"/>
          <w:szCs w:val="24"/>
        </w:rPr>
        <w:t xml:space="preserve">, </w:t>
      </w:r>
      <w:r w:rsidR="00735A6D">
        <w:rPr>
          <w:rFonts w:ascii="Times New Roman" w:hAnsi="Times New Roman" w:cs="Times New Roman"/>
          <w:b/>
          <w:sz w:val="24"/>
          <w:szCs w:val="24"/>
        </w:rPr>
        <w:t>Nguyen Vu D</w:t>
      </w:r>
      <w:r w:rsidR="00E62D1A">
        <w:rPr>
          <w:rFonts w:ascii="Times New Roman" w:hAnsi="Times New Roman" w:cs="Times New Roman"/>
          <w:b/>
          <w:sz w:val="24"/>
          <w:szCs w:val="24"/>
        </w:rPr>
        <w:t>ieu Linh</w:t>
      </w:r>
      <w:r w:rsidR="00E62D1A" w:rsidRPr="00E62D1A">
        <w:rPr>
          <w:rFonts w:ascii="Times New Roman" w:hAnsi="Times New Roman" w:cs="Times New Roman"/>
          <w:b/>
          <w:sz w:val="24"/>
          <w:szCs w:val="24"/>
          <w:vertAlign w:val="superscript"/>
        </w:rPr>
        <w:t>2</w:t>
      </w:r>
      <w:r w:rsidR="00E62D1A" w:rsidRPr="00E62D1A">
        <w:rPr>
          <w:rFonts w:ascii="Times New Roman" w:hAnsi="Times New Roman" w:cs="Times New Roman"/>
          <w:b/>
          <w:sz w:val="24"/>
          <w:szCs w:val="24"/>
        </w:rPr>
        <w:t xml:space="preserve">, </w:t>
      </w:r>
      <w:r w:rsidR="00E62D1A">
        <w:rPr>
          <w:rFonts w:ascii="Times New Roman" w:hAnsi="Times New Roman" w:cs="Times New Roman"/>
          <w:b/>
          <w:sz w:val="24"/>
          <w:szCs w:val="24"/>
        </w:rPr>
        <w:t>Nguyen Van Thuong</w:t>
      </w:r>
      <w:r w:rsidR="00E62D1A" w:rsidRPr="00E62D1A">
        <w:rPr>
          <w:rFonts w:ascii="Times New Roman" w:hAnsi="Times New Roman" w:cs="Times New Roman"/>
          <w:b/>
          <w:sz w:val="24"/>
          <w:szCs w:val="24"/>
          <w:vertAlign w:val="superscript"/>
        </w:rPr>
        <w:t>2</w:t>
      </w:r>
      <w:r w:rsidR="00E62D1A" w:rsidRPr="00E62D1A">
        <w:rPr>
          <w:rFonts w:ascii="Times New Roman" w:hAnsi="Times New Roman" w:cs="Times New Roman"/>
          <w:b/>
          <w:sz w:val="24"/>
          <w:szCs w:val="24"/>
        </w:rPr>
        <w:t xml:space="preserve">, </w:t>
      </w:r>
      <w:r w:rsidR="00E62D1A">
        <w:rPr>
          <w:rFonts w:ascii="Times New Roman" w:hAnsi="Times New Roman" w:cs="Times New Roman"/>
          <w:b/>
          <w:sz w:val="24"/>
          <w:szCs w:val="24"/>
        </w:rPr>
        <w:t>Nguyen Ho Duy</w:t>
      </w:r>
      <w:r w:rsidR="00E62D1A" w:rsidRPr="00E62D1A">
        <w:rPr>
          <w:rFonts w:ascii="Times New Roman" w:hAnsi="Times New Roman" w:cs="Times New Roman"/>
          <w:b/>
          <w:sz w:val="24"/>
          <w:szCs w:val="24"/>
          <w:vertAlign w:val="superscript"/>
        </w:rPr>
        <w:t>2</w:t>
      </w:r>
      <w:r w:rsidR="00E62D1A" w:rsidRPr="00E62D1A">
        <w:rPr>
          <w:rFonts w:ascii="Times New Roman" w:hAnsi="Times New Roman" w:cs="Times New Roman"/>
          <w:b/>
          <w:sz w:val="24"/>
          <w:szCs w:val="24"/>
        </w:rPr>
        <w:t xml:space="preserve">, </w:t>
      </w:r>
      <w:r w:rsidR="00E62D1A">
        <w:rPr>
          <w:rFonts w:ascii="Times New Roman" w:hAnsi="Times New Roman" w:cs="Times New Roman"/>
          <w:b/>
          <w:sz w:val="24"/>
          <w:szCs w:val="24"/>
        </w:rPr>
        <w:t>Nguyen Luong Khuong An</w:t>
      </w:r>
      <w:r w:rsidR="00E62D1A" w:rsidRPr="00E62D1A">
        <w:rPr>
          <w:rFonts w:ascii="Times New Roman" w:hAnsi="Times New Roman" w:cs="Times New Roman"/>
          <w:b/>
          <w:sz w:val="24"/>
          <w:szCs w:val="24"/>
          <w:vertAlign w:val="superscript"/>
        </w:rPr>
        <w:t>2</w:t>
      </w:r>
      <w:r w:rsidR="006E414F">
        <w:rPr>
          <w:rFonts w:ascii="Times New Roman" w:hAnsi="Times New Roman" w:cs="Times New Roman"/>
          <w:b/>
          <w:sz w:val="24"/>
          <w:szCs w:val="24"/>
        </w:rPr>
        <w:t xml:space="preserve">, </w:t>
      </w:r>
      <w:r w:rsidR="00E62D1A">
        <w:rPr>
          <w:rFonts w:ascii="Times New Roman" w:hAnsi="Times New Roman" w:cs="Times New Roman"/>
          <w:b/>
          <w:sz w:val="24"/>
          <w:szCs w:val="24"/>
        </w:rPr>
        <w:t>Mai Thi Tuong Vy</w:t>
      </w:r>
      <w:r w:rsidR="00E62D1A" w:rsidRPr="00E62D1A">
        <w:rPr>
          <w:rFonts w:ascii="Times New Roman" w:hAnsi="Times New Roman" w:cs="Times New Roman"/>
          <w:b/>
          <w:sz w:val="24"/>
          <w:szCs w:val="24"/>
          <w:vertAlign w:val="superscript"/>
        </w:rPr>
        <w:t>3</w:t>
      </w:r>
      <w:r w:rsidR="00E62D1A" w:rsidRPr="00E62D1A">
        <w:rPr>
          <w:rFonts w:ascii="Times New Roman" w:hAnsi="Times New Roman" w:cs="Times New Roman"/>
          <w:b/>
          <w:sz w:val="24"/>
          <w:szCs w:val="24"/>
        </w:rPr>
        <w:t xml:space="preserve">, </w:t>
      </w:r>
      <w:r w:rsidR="006E414F" w:rsidRPr="00E62D1A">
        <w:rPr>
          <w:rFonts w:ascii="Times New Roman" w:hAnsi="Times New Roman" w:cs="Times New Roman"/>
          <w:b/>
          <w:sz w:val="24"/>
          <w:szCs w:val="24"/>
        </w:rPr>
        <w:t>Nguy</w:t>
      </w:r>
      <w:r w:rsidR="006E414F">
        <w:rPr>
          <w:rFonts w:ascii="Times New Roman" w:hAnsi="Times New Roman" w:cs="Times New Roman"/>
          <w:b/>
          <w:sz w:val="24"/>
          <w:szCs w:val="24"/>
        </w:rPr>
        <w:t>en Thi Lan</w:t>
      </w:r>
      <w:r w:rsidR="006E414F" w:rsidRPr="00E62D1A">
        <w:rPr>
          <w:rFonts w:ascii="Times New Roman" w:hAnsi="Times New Roman" w:cs="Times New Roman"/>
          <w:b/>
          <w:sz w:val="24"/>
          <w:szCs w:val="24"/>
          <w:vertAlign w:val="superscript"/>
        </w:rPr>
        <w:t>1*</w:t>
      </w:r>
    </w:p>
    <w:p w:rsidR="005F60D4" w:rsidRPr="005F60D4" w:rsidRDefault="005F60D4" w:rsidP="005F60D4">
      <w:pPr>
        <w:spacing w:after="0"/>
        <w:jc w:val="center"/>
        <w:rPr>
          <w:rFonts w:ascii="Times New Roman" w:hAnsi="Times New Roman" w:cs="Times New Roman"/>
          <w:b/>
          <w:sz w:val="24"/>
          <w:szCs w:val="24"/>
        </w:rPr>
      </w:pPr>
    </w:p>
    <w:p w:rsidR="00DC365A" w:rsidRPr="00E825EE" w:rsidRDefault="00DC365A" w:rsidP="005F60D4">
      <w:pPr>
        <w:spacing w:after="0"/>
        <w:jc w:val="center"/>
        <w:rPr>
          <w:rFonts w:ascii="Times New Roman" w:hAnsi="Times New Roman" w:cs="Times New Roman"/>
          <w:i/>
        </w:rPr>
      </w:pPr>
      <w:r w:rsidRPr="00E825EE">
        <w:rPr>
          <w:rFonts w:ascii="Times New Roman" w:hAnsi="Times New Roman" w:cs="Times New Roman"/>
          <w:i/>
          <w:vertAlign w:val="superscript"/>
        </w:rPr>
        <w:t>1</w:t>
      </w:r>
      <w:r w:rsidR="00E62D1A" w:rsidRPr="00E825EE">
        <w:rPr>
          <w:rFonts w:ascii="Times New Roman" w:hAnsi="Times New Roman" w:cs="Times New Roman"/>
          <w:i/>
        </w:rPr>
        <w:t xml:space="preserve">Faculty of Natural Sciences, </w:t>
      </w:r>
      <w:r w:rsidR="00315FC5" w:rsidRPr="00E825EE">
        <w:rPr>
          <w:rFonts w:ascii="Times New Roman" w:hAnsi="Times New Roman" w:cs="Times New Roman"/>
          <w:i/>
        </w:rPr>
        <w:t>Quy Nhon University</w:t>
      </w:r>
    </w:p>
    <w:p w:rsidR="00E62D1A" w:rsidRPr="00E825EE" w:rsidRDefault="00E62D1A" w:rsidP="005F60D4">
      <w:pPr>
        <w:spacing w:after="0"/>
        <w:jc w:val="center"/>
        <w:rPr>
          <w:rFonts w:ascii="Times New Roman" w:hAnsi="Times New Roman" w:cs="Times New Roman"/>
          <w:i/>
          <w:vertAlign w:val="superscript"/>
        </w:rPr>
      </w:pPr>
      <w:r w:rsidRPr="00E825EE">
        <w:rPr>
          <w:rFonts w:ascii="Times New Roman" w:hAnsi="Times New Roman" w:cs="Times New Roman"/>
          <w:i/>
          <w:vertAlign w:val="superscript"/>
        </w:rPr>
        <w:t>2</w:t>
      </w:r>
      <w:r w:rsidRPr="00E825EE">
        <w:rPr>
          <w:rFonts w:ascii="Times New Roman" w:hAnsi="Times New Roman" w:cs="Times New Roman"/>
          <w:i/>
        </w:rPr>
        <w:t xml:space="preserve"> Department of Education, Quy Nhon University</w:t>
      </w:r>
    </w:p>
    <w:p w:rsidR="00DC365A" w:rsidRPr="00E825EE" w:rsidRDefault="00E825EE" w:rsidP="005F60D4">
      <w:pPr>
        <w:spacing w:after="0"/>
        <w:jc w:val="center"/>
        <w:rPr>
          <w:rFonts w:ascii="Times New Roman" w:hAnsi="Times New Roman" w:cs="Times New Roman"/>
          <w:i/>
        </w:rPr>
      </w:pPr>
      <w:r>
        <w:rPr>
          <w:rFonts w:ascii="Times New Roman" w:hAnsi="Times New Roman" w:cs="Times New Roman"/>
          <w:i/>
          <w:vertAlign w:val="superscript"/>
        </w:rPr>
        <w:t>3</w:t>
      </w:r>
      <w:r w:rsidR="00DC365A" w:rsidRPr="00E825EE">
        <w:rPr>
          <w:rFonts w:ascii="Times New Roman" w:hAnsi="Times New Roman" w:cs="Times New Roman"/>
          <w:i/>
        </w:rPr>
        <w:t xml:space="preserve"> </w:t>
      </w:r>
      <w:r w:rsidR="00315FC5" w:rsidRPr="00E825EE">
        <w:rPr>
          <w:rFonts w:ascii="Times New Roman" w:hAnsi="Times New Roman" w:cs="Times New Roman"/>
          <w:i/>
        </w:rPr>
        <w:t xml:space="preserve">Administrative </w:t>
      </w:r>
      <w:r w:rsidR="00A817F1" w:rsidRPr="00E825EE">
        <w:rPr>
          <w:rFonts w:ascii="Times New Roman" w:hAnsi="Times New Roman" w:cs="Times New Roman"/>
          <w:i/>
        </w:rPr>
        <w:t xml:space="preserve">- </w:t>
      </w:r>
      <w:r w:rsidR="00315FC5" w:rsidRPr="00E825EE">
        <w:rPr>
          <w:rFonts w:ascii="Times New Roman" w:hAnsi="Times New Roman" w:cs="Times New Roman"/>
          <w:i/>
        </w:rPr>
        <w:t xml:space="preserve">General </w:t>
      </w:r>
      <w:proofErr w:type="gramStart"/>
      <w:r w:rsidR="00315FC5" w:rsidRPr="00E825EE">
        <w:rPr>
          <w:rFonts w:ascii="Times New Roman" w:hAnsi="Times New Roman" w:cs="Times New Roman"/>
          <w:i/>
        </w:rPr>
        <w:t>Office</w:t>
      </w:r>
      <w:proofErr w:type="gramEnd"/>
      <w:r w:rsidR="00E62D1A" w:rsidRPr="00E825EE">
        <w:rPr>
          <w:rFonts w:ascii="Times New Roman" w:hAnsi="Times New Roman" w:cs="Times New Roman"/>
          <w:i/>
        </w:rPr>
        <w:t>, Quy Nhon University</w:t>
      </w:r>
    </w:p>
    <w:p w:rsidR="005F60D4" w:rsidRDefault="005F60D4" w:rsidP="005F60D4">
      <w:pPr>
        <w:spacing w:after="0"/>
        <w:jc w:val="center"/>
        <w:rPr>
          <w:rFonts w:ascii="Times New Roman" w:hAnsi="Times New Roman" w:cs="Times New Roman"/>
          <w:i/>
        </w:rPr>
      </w:pPr>
    </w:p>
    <w:p w:rsidR="002D507C" w:rsidRPr="00E825EE" w:rsidRDefault="005F60D4" w:rsidP="00E825EE">
      <w:pPr>
        <w:pStyle w:val="ListParagraph"/>
        <w:spacing w:after="0"/>
        <w:ind w:left="0"/>
        <w:jc w:val="center"/>
        <w:rPr>
          <w:rFonts w:ascii="Times New Roman" w:hAnsi="Times New Roman" w:cs="Times New Roman"/>
          <w:i/>
          <w:color w:val="0563C1" w:themeColor="hyperlink"/>
          <w:u w:val="single"/>
        </w:rPr>
      </w:pPr>
      <w:r>
        <w:rPr>
          <w:rFonts w:ascii="Times New Roman" w:hAnsi="Times New Roman" w:cs="Times New Roman"/>
          <w:i/>
        </w:rPr>
        <w:t xml:space="preserve">*Corresponding author: </w:t>
      </w:r>
      <w:r w:rsidR="002D507C">
        <w:rPr>
          <w:rStyle w:val="Hyperlink"/>
          <w:rFonts w:ascii="Times New Roman" w:hAnsi="Times New Roman" w:cs="Times New Roman"/>
          <w:i/>
        </w:rPr>
        <w:t>nguyenthilan@qnu.edu.vn</w:t>
      </w:r>
    </w:p>
    <w:p w:rsidR="005F60D4" w:rsidRDefault="005F60D4" w:rsidP="005F60D4">
      <w:pPr>
        <w:pStyle w:val="ListParagraph"/>
        <w:spacing w:after="0"/>
        <w:ind w:left="0"/>
        <w:jc w:val="center"/>
        <w:rPr>
          <w:rFonts w:ascii="Times New Roman" w:hAnsi="Times New Roman" w:cs="Times New Roman"/>
          <w:i/>
        </w:rPr>
      </w:pPr>
    </w:p>
    <w:p w:rsidR="00DC365A" w:rsidRPr="005F60D4" w:rsidRDefault="005F60D4" w:rsidP="00DC365A">
      <w:pPr>
        <w:spacing w:after="0"/>
        <w:jc w:val="both"/>
        <w:rPr>
          <w:rFonts w:ascii="Times New Roman" w:hAnsi="Times New Roman" w:cs="Times New Roman"/>
          <w:b/>
        </w:rPr>
      </w:pPr>
      <w:r w:rsidRPr="005F60D4">
        <w:rPr>
          <w:rFonts w:ascii="Times New Roman" w:hAnsi="Times New Roman" w:cs="Times New Roman"/>
          <w:b/>
        </w:rPr>
        <w:t>ABSTRACT</w:t>
      </w:r>
    </w:p>
    <w:p w:rsidR="00E62D1A" w:rsidRPr="00D005EF" w:rsidRDefault="00630396" w:rsidP="00DD1471">
      <w:pPr>
        <w:spacing w:before="120" w:after="120" w:line="240" w:lineRule="auto"/>
        <w:ind w:firstLine="720"/>
        <w:jc w:val="both"/>
        <w:rPr>
          <w:rFonts w:ascii="Times New Roman" w:hAnsi="Times New Roman" w:cs="Times New Roman"/>
          <w:sz w:val="20"/>
          <w:szCs w:val="20"/>
        </w:rPr>
      </w:pPr>
      <w:r w:rsidRPr="00630396">
        <w:rPr>
          <w:rFonts w:ascii="Times New Roman" w:hAnsi="Times New Roman" w:cs="Times New Roman"/>
          <w:sz w:val="20"/>
          <w:szCs w:val="20"/>
        </w:rPr>
        <w:t>ZnO/g-C</w:t>
      </w:r>
      <w:r w:rsidRPr="00630396">
        <w:rPr>
          <w:rFonts w:ascii="Times New Roman" w:hAnsi="Times New Roman" w:cs="Times New Roman"/>
          <w:sz w:val="24"/>
          <w:szCs w:val="20"/>
          <w:vertAlign w:val="subscript"/>
        </w:rPr>
        <w:t>3</w:t>
      </w:r>
      <w:r w:rsidRPr="00630396">
        <w:rPr>
          <w:rFonts w:ascii="Times New Roman" w:hAnsi="Times New Roman" w:cs="Times New Roman"/>
          <w:sz w:val="20"/>
          <w:szCs w:val="20"/>
        </w:rPr>
        <w:t>N</w:t>
      </w:r>
      <w:r w:rsidRPr="00630396">
        <w:rPr>
          <w:rFonts w:ascii="Times New Roman" w:hAnsi="Times New Roman" w:cs="Times New Roman"/>
          <w:sz w:val="20"/>
          <w:szCs w:val="20"/>
          <w:vertAlign w:val="subscript"/>
        </w:rPr>
        <w:t>4</w:t>
      </w:r>
      <w:r w:rsidRPr="00630396">
        <w:rPr>
          <w:rFonts w:ascii="Times New Roman" w:hAnsi="Times New Roman" w:cs="Times New Roman"/>
          <w:sz w:val="20"/>
          <w:szCs w:val="20"/>
        </w:rPr>
        <w:t xml:space="preserve"> composite material was successfully</w:t>
      </w:r>
      <w:r w:rsidR="00DF4982">
        <w:rPr>
          <w:rFonts w:ascii="Times New Roman" w:hAnsi="Times New Roman" w:cs="Times New Roman"/>
          <w:sz w:val="20"/>
          <w:szCs w:val="20"/>
        </w:rPr>
        <w:t xml:space="preserve"> </w:t>
      </w:r>
      <w:r w:rsidR="00E62D1A" w:rsidRPr="00D005EF">
        <w:rPr>
          <w:rFonts w:ascii="Times New Roman" w:hAnsi="Times New Roman" w:cs="Times New Roman"/>
          <w:sz w:val="20"/>
          <w:szCs w:val="20"/>
        </w:rPr>
        <w:t>synthesized using a facile calcination method with g-C</w:t>
      </w:r>
      <w:r w:rsidR="00E62D1A" w:rsidRPr="00D005EF">
        <w:rPr>
          <w:rFonts w:ascii="Times New Roman" w:hAnsi="Times New Roman" w:cs="Times New Roman"/>
          <w:sz w:val="20"/>
          <w:szCs w:val="20"/>
          <w:vertAlign w:val="subscript"/>
        </w:rPr>
        <w:t>3</w:t>
      </w:r>
      <w:r w:rsidR="00E62D1A" w:rsidRPr="00D005EF">
        <w:rPr>
          <w:rFonts w:ascii="Times New Roman" w:hAnsi="Times New Roman" w:cs="Times New Roman"/>
          <w:sz w:val="20"/>
          <w:szCs w:val="20"/>
        </w:rPr>
        <w:t>N</w:t>
      </w:r>
      <w:r w:rsidR="00E62D1A" w:rsidRPr="00D005EF">
        <w:rPr>
          <w:rFonts w:ascii="Times New Roman" w:hAnsi="Times New Roman" w:cs="Times New Roman"/>
          <w:sz w:val="20"/>
          <w:szCs w:val="20"/>
          <w:vertAlign w:val="subscript"/>
        </w:rPr>
        <w:t>4</w:t>
      </w:r>
      <w:r w:rsidR="00E62D1A" w:rsidRPr="00D005EF">
        <w:rPr>
          <w:rFonts w:ascii="Times New Roman" w:hAnsi="Times New Roman" w:cs="Times New Roman"/>
          <w:sz w:val="20"/>
          <w:szCs w:val="20"/>
        </w:rPr>
        <w:t xml:space="preserve"> and zinc acetate hexahydrate as the precursors. The morphology, crystallinity, optical properties, and </w:t>
      </w:r>
      <w:r w:rsidR="00E62D1A" w:rsidRPr="00D005EF">
        <w:rPr>
          <w:rStyle w:val="fontstyle01"/>
          <w:rFonts w:ascii="Times New Roman" w:eastAsiaTheme="minorEastAsia" w:hAnsi="Times New Roman" w:cs="Times New Roman"/>
        </w:rPr>
        <w:t>chemical bond characteristics</w:t>
      </w:r>
      <w:r w:rsidR="00E62D1A" w:rsidRPr="00D005EF">
        <w:rPr>
          <w:rFonts w:ascii="Times New Roman" w:hAnsi="Times New Roman" w:cs="Times New Roman"/>
          <w:sz w:val="20"/>
          <w:szCs w:val="20"/>
        </w:rPr>
        <w:t xml:space="preserve"> of the synthesized composite were characterized by using various analytical techniques such as scanning electron microscopy (SEM), Fourier-transform infrared (FTIR) spectroscopy, X-ray powder diffraction (XRD), ultraviolet-visible diffuse reflect</w:t>
      </w:r>
      <w:r>
        <w:rPr>
          <w:rFonts w:ascii="Times New Roman" w:hAnsi="Times New Roman" w:cs="Times New Roman"/>
          <w:sz w:val="20"/>
          <w:szCs w:val="20"/>
        </w:rPr>
        <w:t xml:space="preserve">ance spectroscopy (UV-Vis DRS). </w:t>
      </w:r>
      <w:r w:rsidRPr="00630396">
        <w:rPr>
          <w:rFonts w:ascii="Times New Roman" w:hAnsi="Times New Roman" w:cs="Times New Roman"/>
          <w:sz w:val="20"/>
          <w:szCs w:val="20"/>
        </w:rPr>
        <w:t>The material's photocatalytic performance was evaluated through the decomposition of rhodamine B (RhB) solution under visible light.</w:t>
      </w:r>
      <w:r w:rsidRPr="00630396">
        <w:t xml:space="preserve"> </w:t>
      </w:r>
      <w:r w:rsidRPr="00630396">
        <w:rPr>
          <w:rFonts w:ascii="Times New Roman" w:hAnsi="Times New Roman" w:cs="Times New Roman"/>
          <w:sz w:val="20"/>
          <w:szCs w:val="20"/>
        </w:rPr>
        <w:t>The results show that the photocatalytic properties of composite materials decomposin</w:t>
      </w:r>
      <w:r w:rsidR="00C04401">
        <w:rPr>
          <w:rFonts w:ascii="Times New Roman" w:hAnsi="Times New Roman" w:cs="Times New Roman"/>
          <w:sz w:val="20"/>
          <w:szCs w:val="20"/>
        </w:rPr>
        <w:t xml:space="preserve">g RhB </w:t>
      </w:r>
      <w:r w:rsidRPr="00630396">
        <w:rPr>
          <w:rFonts w:ascii="Times New Roman" w:hAnsi="Times New Roman" w:cs="Times New Roman"/>
          <w:sz w:val="20"/>
          <w:szCs w:val="20"/>
        </w:rPr>
        <w:t>solution are higher than those of single materials ZnO, g-C</w:t>
      </w:r>
      <w:r w:rsidRPr="00630396">
        <w:rPr>
          <w:rFonts w:ascii="Times New Roman" w:hAnsi="Times New Roman" w:cs="Times New Roman"/>
          <w:sz w:val="20"/>
          <w:szCs w:val="20"/>
          <w:vertAlign w:val="subscript"/>
        </w:rPr>
        <w:t>3</w:t>
      </w:r>
      <w:r w:rsidRPr="00630396">
        <w:rPr>
          <w:rFonts w:ascii="Times New Roman" w:hAnsi="Times New Roman" w:cs="Times New Roman"/>
          <w:sz w:val="20"/>
          <w:szCs w:val="20"/>
        </w:rPr>
        <w:t>N</w:t>
      </w:r>
      <w:r w:rsidRPr="00630396">
        <w:rPr>
          <w:rFonts w:ascii="Times New Roman" w:hAnsi="Times New Roman" w:cs="Times New Roman"/>
          <w:sz w:val="20"/>
          <w:szCs w:val="20"/>
          <w:vertAlign w:val="subscript"/>
        </w:rPr>
        <w:t>4</w:t>
      </w:r>
      <w:r w:rsidRPr="00630396">
        <w:rPr>
          <w:rFonts w:ascii="Times New Roman" w:hAnsi="Times New Roman" w:cs="Times New Roman"/>
          <w:sz w:val="20"/>
          <w:szCs w:val="20"/>
        </w:rPr>
        <w:t xml:space="preserve"> with a decomposition reaction rate constant of 0.0243 min</w:t>
      </w:r>
      <w:r w:rsidRPr="00630396">
        <w:rPr>
          <w:rFonts w:ascii="Times New Roman" w:hAnsi="Times New Roman" w:cs="Times New Roman"/>
          <w:sz w:val="20"/>
          <w:szCs w:val="20"/>
          <w:vertAlign w:val="superscript"/>
        </w:rPr>
        <w:t>-1</w:t>
      </w:r>
      <w:r>
        <w:rPr>
          <w:rFonts w:ascii="Times New Roman" w:hAnsi="Times New Roman" w:cs="Times New Roman"/>
          <w:sz w:val="20"/>
          <w:szCs w:val="20"/>
        </w:rPr>
        <w:t>, more than twice as fast</w:t>
      </w:r>
      <w:r w:rsidRPr="00630396">
        <w:rPr>
          <w:rFonts w:ascii="Times New Roman" w:hAnsi="Times New Roman" w:cs="Times New Roman"/>
          <w:sz w:val="20"/>
          <w:szCs w:val="20"/>
        </w:rPr>
        <w:t xml:space="preserve"> compared to pure g-C</w:t>
      </w:r>
      <w:r w:rsidRPr="00630396">
        <w:rPr>
          <w:rFonts w:ascii="Times New Roman" w:hAnsi="Times New Roman" w:cs="Times New Roman"/>
          <w:sz w:val="20"/>
          <w:szCs w:val="20"/>
          <w:vertAlign w:val="subscript"/>
        </w:rPr>
        <w:t>3</w:t>
      </w:r>
      <w:r w:rsidRPr="00630396">
        <w:rPr>
          <w:rFonts w:ascii="Times New Roman" w:hAnsi="Times New Roman" w:cs="Times New Roman"/>
          <w:sz w:val="20"/>
          <w:szCs w:val="20"/>
        </w:rPr>
        <w:t>N</w:t>
      </w:r>
      <w:r w:rsidRPr="00630396">
        <w:rPr>
          <w:rFonts w:ascii="Times New Roman" w:hAnsi="Times New Roman" w:cs="Times New Roman"/>
          <w:sz w:val="20"/>
          <w:szCs w:val="20"/>
          <w:vertAlign w:val="subscript"/>
        </w:rPr>
        <w:t>4</w:t>
      </w:r>
      <w:r w:rsidRPr="00630396">
        <w:rPr>
          <w:rFonts w:ascii="Times New Roman" w:hAnsi="Times New Roman" w:cs="Times New Roman"/>
          <w:sz w:val="20"/>
          <w:szCs w:val="20"/>
        </w:rPr>
        <w:t xml:space="preserve"> (0.0091 min</w:t>
      </w:r>
      <w:r w:rsidRPr="00630396">
        <w:rPr>
          <w:rFonts w:ascii="Times New Roman" w:hAnsi="Times New Roman" w:cs="Times New Roman"/>
          <w:sz w:val="20"/>
          <w:szCs w:val="20"/>
          <w:vertAlign w:val="superscript"/>
        </w:rPr>
        <w:t>-1</w:t>
      </w:r>
      <w:r w:rsidRPr="00630396">
        <w:rPr>
          <w:rFonts w:ascii="Times New Roman" w:hAnsi="Times New Roman" w:cs="Times New Roman"/>
          <w:sz w:val="20"/>
          <w:szCs w:val="20"/>
        </w:rPr>
        <w:t>).</w:t>
      </w:r>
      <w:r w:rsidR="00E62D1A" w:rsidRPr="00D005EF">
        <w:rPr>
          <w:rFonts w:ascii="Times New Roman" w:hAnsi="Times New Roman" w:cs="Times New Roman"/>
          <w:sz w:val="20"/>
          <w:szCs w:val="20"/>
        </w:rPr>
        <w:t xml:space="preserve"> </w:t>
      </w:r>
    </w:p>
    <w:p w:rsidR="00DC365A" w:rsidRDefault="00DC365A" w:rsidP="00DC365A">
      <w:pPr>
        <w:spacing w:after="0"/>
        <w:jc w:val="both"/>
        <w:rPr>
          <w:rFonts w:ascii="Times New Roman" w:hAnsi="Times New Roman" w:cs="Times New Roman"/>
          <w:sz w:val="28"/>
          <w:szCs w:val="28"/>
        </w:rPr>
      </w:pPr>
    </w:p>
    <w:p w:rsidR="00DC365A" w:rsidRDefault="005F60D4" w:rsidP="00BC5152">
      <w:pPr>
        <w:spacing w:after="0"/>
        <w:jc w:val="both"/>
        <w:rPr>
          <w:rFonts w:ascii="Times New Roman" w:hAnsi="Times New Roman" w:cs="Times New Roman"/>
          <w:sz w:val="28"/>
          <w:szCs w:val="28"/>
        </w:rPr>
      </w:pPr>
      <w:r w:rsidRPr="005F60D4">
        <w:rPr>
          <w:rFonts w:ascii="Times New Roman" w:hAnsi="Times New Roman" w:cs="Times New Roman"/>
          <w:b/>
          <w:sz w:val="20"/>
          <w:szCs w:val="20"/>
        </w:rPr>
        <w:t>Keywords</w:t>
      </w:r>
      <w:r w:rsidR="00DC365A" w:rsidRPr="005F60D4">
        <w:rPr>
          <w:rFonts w:ascii="Times New Roman" w:hAnsi="Times New Roman" w:cs="Times New Roman"/>
          <w:b/>
          <w:sz w:val="20"/>
          <w:szCs w:val="20"/>
        </w:rPr>
        <w:t>:</w:t>
      </w:r>
      <w:r w:rsidR="00DC365A">
        <w:rPr>
          <w:rFonts w:ascii="Times New Roman" w:hAnsi="Times New Roman" w:cs="Times New Roman"/>
          <w:sz w:val="28"/>
          <w:szCs w:val="28"/>
        </w:rPr>
        <w:t xml:space="preserve"> </w:t>
      </w:r>
      <w:r w:rsidR="00315FC5" w:rsidRPr="00E62D1A">
        <w:rPr>
          <w:rFonts w:ascii="Times New Roman" w:hAnsi="Times New Roman" w:cs="Times New Roman"/>
          <w:i/>
          <w:sz w:val="20"/>
          <w:szCs w:val="20"/>
        </w:rPr>
        <w:t>g-C</w:t>
      </w:r>
      <w:r w:rsidR="00315FC5" w:rsidRPr="00E62D1A">
        <w:rPr>
          <w:rFonts w:ascii="Times New Roman" w:hAnsi="Times New Roman" w:cs="Times New Roman"/>
          <w:i/>
          <w:sz w:val="20"/>
          <w:szCs w:val="20"/>
          <w:vertAlign w:val="subscript"/>
        </w:rPr>
        <w:t>3</w:t>
      </w:r>
      <w:r w:rsidR="00315FC5" w:rsidRPr="00E62D1A">
        <w:rPr>
          <w:rFonts w:ascii="Times New Roman" w:hAnsi="Times New Roman" w:cs="Times New Roman"/>
          <w:i/>
          <w:sz w:val="20"/>
          <w:szCs w:val="20"/>
        </w:rPr>
        <w:t>N</w:t>
      </w:r>
      <w:r w:rsidR="00315FC5" w:rsidRPr="00E62D1A">
        <w:rPr>
          <w:rFonts w:ascii="Times New Roman" w:hAnsi="Times New Roman" w:cs="Times New Roman"/>
          <w:i/>
          <w:sz w:val="20"/>
          <w:szCs w:val="20"/>
          <w:vertAlign w:val="subscript"/>
        </w:rPr>
        <w:t>4</w:t>
      </w:r>
      <w:r w:rsidR="00E62D1A" w:rsidRPr="00E62D1A">
        <w:rPr>
          <w:rFonts w:ascii="Times New Roman" w:hAnsi="Times New Roman" w:cs="Times New Roman"/>
          <w:i/>
          <w:sz w:val="20"/>
          <w:szCs w:val="20"/>
        </w:rPr>
        <w:t>, ZnO,</w:t>
      </w:r>
      <w:r w:rsidR="00291CA3">
        <w:rPr>
          <w:rFonts w:ascii="Times New Roman" w:hAnsi="Times New Roman" w:cs="Times New Roman"/>
          <w:i/>
          <w:sz w:val="20"/>
          <w:szCs w:val="20"/>
        </w:rPr>
        <w:t xml:space="preserve"> </w:t>
      </w:r>
      <w:r w:rsidR="00FB2D44">
        <w:rPr>
          <w:rFonts w:ascii="Times New Roman" w:hAnsi="Times New Roman" w:cs="Times New Roman"/>
          <w:i/>
          <w:sz w:val="20"/>
          <w:szCs w:val="20"/>
        </w:rPr>
        <w:t>composite,</w:t>
      </w:r>
      <w:r w:rsidR="00E62D1A" w:rsidRPr="00E62D1A">
        <w:rPr>
          <w:rFonts w:ascii="Times New Roman" w:hAnsi="Times New Roman" w:cs="Times New Roman"/>
          <w:i/>
          <w:sz w:val="20"/>
          <w:szCs w:val="20"/>
        </w:rPr>
        <w:t xml:space="preserve"> photocatalytic activity, rhodamine B</w:t>
      </w:r>
      <w:r w:rsidR="00E62D1A">
        <w:rPr>
          <w:rFonts w:ascii="Times New Roman" w:hAnsi="Times New Roman" w:cs="Times New Roman"/>
          <w:i/>
          <w:sz w:val="20"/>
          <w:szCs w:val="20"/>
        </w:rPr>
        <w:t>.</w:t>
      </w:r>
    </w:p>
    <w:p w:rsidR="00DC365A" w:rsidRDefault="00DC365A" w:rsidP="00583BAE">
      <w:pPr>
        <w:jc w:val="both"/>
        <w:rPr>
          <w:rFonts w:ascii="Times New Roman" w:hAnsi="Times New Roman" w:cs="Times New Roman"/>
          <w:sz w:val="28"/>
          <w:szCs w:val="28"/>
        </w:rPr>
      </w:pPr>
    </w:p>
    <w:p w:rsidR="00DC365A" w:rsidRPr="005F60D4" w:rsidRDefault="00DC365A" w:rsidP="00583BAE">
      <w:pPr>
        <w:jc w:val="both"/>
        <w:rPr>
          <w:rFonts w:ascii="Times New Roman" w:hAnsi="Times New Roman" w:cs="Times New Roman"/>
          <w:b/>
          <w:sz w:val="28"/>
          <w:szCs w:val="28"/>
        </w:rPr>
        <w:sectPr w:rsidR="00DC365A" w:rsidRPr="005F60D4" w:rsidSect="00DC365A">
          <w:pgSz w:w="11909" w:h="16834" w:code="9"/>
          <w:pgMar w:top="1134" w:right="1134" w:bottom="1134" w:left="1418" w:header="720" w:footer="720" w:gutter="0"/>
          <w:cols w:space="720"/>
          <w:docGrid w:linePitch="360"/>
        </w:sectPr>
      </w:pPr>
    </w:p>
    <w:p w:rsidR="00583BAE" w:rsidRPr="005F60D4" w:rsidRDefault="00583BAE" w:rsidP="00DC365A">
      <w:pPr>
        <w:spacing w:before="120" w:after="120" w:line="240" w:lineRule="auto"/>
        <w:jc w:val="both"/>
        <w:rPr>
          <w:rFonts w:ascii="Times New Roman" w:hAnsi="Times New Roman" w:cs="Times New Roman"/>
          <w:b/>
        </w:rPr>
      </w:pPr>
      <w:r w:rsidRPr="005F60D4">
        <w:rPr>
          <w:rFonts w:ascii="Times New Roman" w:hAnsi="Times New Roman" w:cs="Times New Roman"/>
          <w:b/>
        </w:rPr>
        <w:lastRenderedPageBreak/>
        <w:t xml:space="preserve">1. </w:t>
      </w:r>
      <w:r w:rsidR="005F60D4" w:rsidRPr="005F60D4">
        <w:rPr>
          <w:rFonts w:ascii="Times New Roman" w:hAnsi="Times New Roman" w:cs="Times New Roman"/>
          <w:b/>
        </w:rPr>
        <w:t>INT</w:t>
      </w:r>
      <w:r w:rsidR="00494A65">
        <w:rPr>
          <w:rFonts w:ascii="Times New Roman" w:hAnsi="Times New Roman" w:cs="Times New Roman"/>
          <w:b/>
        </w:rPr>
        <w:t>R</w:t>
      </w:r>
      <w:r w:rsidR="005F60D4" w:rsidRPr="005F60D4">
        <w:rPr>
          <w:rFonts w:ascii="Times New Roman" w:hAnsi="Times New Roman" w:cs="Times New Roman"/>
          <w:b/>
        </w:rPr>
        <w:t>ODUCTION</w:t>
      </w:r>
    </w:p>
    <w:p w:rsidR="00920B4D" w:rsidRDefault="00251F8F" w:rsidP="00037343">
      <w:pPr>
        <w:spacing w:before="120" w:after="120" w:line="240" w:lineRule="auto"/>
        <w:jc w:val="both"/>
        <w:rPr>
          <w:rFonts w:ascii="Times New Roman" w:hAnsi="Times New Roman" w:cs="Times New Roman"/>
        </w:rPr>
      </w:pPr>
      <w:r w:rsidRPr="00251F8F">
        <w:rPr>
          <w:rFonts w:ascii="Times New Roman" w:hAnsi="Times New Roman" w:cs="Times New Roman"/>
        </w:rPr>
        <w:t>Today, along with economic development, the problem of environmental pollution is becoming increasingly serious. Therefore, effectively treating e</w:t>
      </w:r>
      <w:r w:rsidR="00DF4982">
        <w:rPr>
          <w:rFonts w:ascii="Times New Roman" w:hAnsi="Times New Roman" w:cs="Times New Roman"/>
        </w:rPr>
        <w:t>cologic</w:t>
      </w:r>
      <w:r w:rsidRPr="00251F8F">
        <w:rPr>
          <w:rFonts w:ascii="Times New Roman" w:hAnsi="Times New Roman" w:cs="Times New Roman"/>
        </w:rPr>
        <w:t xml:space="preserve">al </w:t>
      </w:r>
      <w:r w:rsidR="00DF4982">
        <w:rPr>
          <w:rFonts w:ascii="Times New Roman" w:hAnsi="Times New Roman" w:cs="Times New Roman"/>
        </w:rPr>
        <w:t>decay</w:t>
      </w:r>
      <w:r w:rsidRPr="00251F8F">
        <w:rPr>
          <w:rFonts w:ascii="Times New Roman" w:hAnsi="Times New Roman" w:cs="Times New Roman"/>
        </w:rPr>
        <w:t xml:space="preserve"> is a challenging problem at the global level. Environmental treatment methods have been widely researched and have achieved many good results, including popular methods such as physics, chemistry</w:t>
      </w:r>
      <w:r w:rsidR="00DF4982">
        <w:rPr>
          <w:rFonts w:ascii="Times New Roman" w:hAnsi="Times New Roman" w:cs="Times New Roman"/>
        </w:rPr>
        <w:t>,</w:t>
      </w:r>
      <w:r w:rsidRPr="00251F8F">
        <w:rPr>
          <w:rFonts w:ascii="Times New Roman" w:hAnsi="Times New Roman" w:cs="Times New Roman"/>
        </w:rPr>
        <w:t xml:space="preserve"> and biology. Recently, an attractive method for scientists to treat difficult-to-decompose organic substances is using semiconductor photocatalytic materials. Among the semiconductors published to date, metal oxides are the most studied due to their chemical and photochemical stabilit</w:t>
      </w:r>
      <w:r w:rsidR="00920B4D">
        <w:rPr>
          <w:rFonts w:ascii="Times New Roman" w:hAnsi="Times New Roman" w:cs="Times New Roman"/>
        </w:rPr>
        <w:t>y, low toxicity</w:t>
      </w:r>
      <w:r w:rsidR="00DF4982">
        <w:rPr>
          <w:rFonts w:ascii="Times New Roman" w:hAnsi="Times New Roman" w:cs="Times New Roman"/>
        </w:rPr>
        <w:t>,</w:t>
      </w:r>
      <w:r w:rsidR="00920B4D">
        <w:rPr>
          <w:rFonts w:ascii="Times New Roman" w:hAnsi="Times New Roman" w:cs="Times New Roman"/>
        </w:rPr>
        <w:t xml:space="preserve"> and low cost </w:t>
      </w:r>
      <w:r w:rsidR="00944354">
        <w:rPr>
          <w:rFonts w:ascii="Times New Roman" w:hAnsi="Times New Roman" w:cs="Times New Roman"/>
        </w:rPr>
        <w:fldChar w:fldCharType="begin"/>
      </w:r>
      <w:r w:rsidR="00944354">
        <w:rPr>
          <w:rFonts w:ascii="Times New Roman" w:hAnsi="Times New Roman" w:cs="Times New Roman"/>
        </w:rPr>
        <w:instrText xml:space="preserve"> ADDIN EN.CITE &lt;EndNote&gt;&lt;Cite&gt;&lt;Author&gt;Ahmed&lt;/Author&gt;&lt;Year&gt;2011&lt;/Year&gt;&lt;RecNum&gt;1907&lt;/RecNum&gt;&lt;DisplayText&gt;&lt;style face="superscript"&gt;1&lt;/style&gt;&lt;/DisplayText&gt;&lt;record&gt;&lt;rec-number&gt;1907&lt;/rec-number&gt;&lt;foreign-keys&gt;&lt;key app="EN" db-id="s50x2t2tgd5fwvexvtfvx5sp5sr2sdrxvzt9" timestamp="1701877901"&gt;1907&lt;/key&gt;&lt;/foreign-keys&gt;&lt;ref-type name="Journal Article"&gt;17&lt;/ref-type&gt;&lt;contributors&gt;&lt;authors&gt;&lt;author&gt;Ahmed, Saber&lt;/author&gt;&lt;author&gt;Rasul, MG&lt;/author&gt;&lt;author&gt;Brown, Richard&lt;/author&gt;&lt;author&gt;Hashib, MA&lt;/author&gt;&lt;/authors&gt;&lt;/contributors&gt;&lt;titles&gt;&lt;title&gt;Influence of parameters on the heterogeneous photocatalytic degradation of pesticides and phenolic contaminants in wastewater: a short review&lt;/title&gt;&lt;secondary-title&gt;Journal of environmental management&lt;/secondary-title&gt;&lt;/titles&gt;&lt;periodical&gt;&lt;full-title&gt;Journal of Environmental Management&lt;/full-title&gt;&lt;/periodical&gt;&lt;pages&gt;311-330&lt;/pages&gt;&lt;volume&gt;92&lt;/volume&gt;&lt;number&gt;3&lt;/number&gt;&lt;dates&gt;&lt;year&gt;2011&lt;/year&gt;&lt;/dates&gt;&lt;isbn&gt;0301-4797&lt;/isbn&gt;&lt;urls&gt;&lt;/urls&gt;&lt;/record&gt;&lt;/Cite&gt;&lt;/EndNote&gt;</w:instrText>
      </w:r>
      <w:r w:rsidR="00944354">
        <w:rPr>
          <w:rFonts w:ascii="Times New Roman" w:hAnsi="Times New Roman" w:cs="Times New Roman"/>
        </w:rPr>
        <w:fldChar w:fldCharType="separate"/>
      </w:r>
      <w:r w:rsidR="00944354" w:rsidRPr="00944354">
        <w:rPr>
          <w:rFonts w:ascii="Times New Roman" w:hAnsi="Times New Roman" w:cs="Times New Roman"/>
          <w:noProof/>
          <w:vertAlign w:val="superscript"/>
        </w:rPr>
        <w:t>1</w:t>
      </w:r>
      <w:r w:rsidR="00944354">
        <w:rPr>
          <w:rFonts w:ascii="Times New Roman" w:hAnsi="Times New Roman" w:cs="Times New Roman"/>
        </w:rPr>
        <w:fldChar w:fldCharType="end"/>
      </w:r>
      <w:r w:rsidRPr="00251F8F">
        <w:rPr>
          <w:rFonts w:ascii="Times New Roman" w:hAnsi="Times New Roman" w:cs="Times New Roman"/>
        </w:rPr>
        <w:t>. Among the oxides, TiO</w:t>
      </w:r>
      <w:r w:rsidRPr="00920B4D">
        <w:rPr>
          <w:rFonts w:ascii="Times New Roman" w:hAnsi="Times New Roman" w:cs="Times New Roman"/>
          <w:vertAlign w:val="subscript"/>
        </w:rPr>
        <w:t>2</w:t>
      </w:r>
      <w:r w:rsidRPr="00251F8F">
        <w:rPr>
          <w:rFonts w:ascii="Times New Roman" w:hAnsi="Times New Roman" w:cs="Times New Roman"/>
        </w:rPr>
        <w:t xml:space="preserve"> </w:t>
      </w:r>
      <w:r w:rsidR="00920B4D">
        <w:rPr>
          <w:rFonts w:ascii="Times New Roman" w:hAnsi="Times New Roman" w:cs="Times New Roman"/>
        </w:rPr>
        <w:t xml:space="preserve">and ZnO are of most interest </w:t>
      </w:r>
      <w:r w:rsidR="00944354">
        <w:rPr>
          <w:rFonts w:ascii="Times New Roman" w:hAnsi="Times New Roman" w:cs="Times New Roman"/>
        </w:rPr>
        <w:fldChar w:fldCharType="begin"/>
      </w:r>
      <w:r w:rsidR="00944354">
        <w:rPr>
          <w:rFonts w:ascii="Times New Roman" w:hAnsi="Times New Roman" w:cs="Times New Roman"/>
        </w:rPr>
        <w:instrText xml:space="preserve"> ADDIN EN.CITE &lt;EndNote&gt;&lt;Cite&gt;&lt;Author&gt;Azarang&lt;/Author&gt;&lt;Year&gt;2015&lt;/Year&gt;&lt;RecNum&gt;1908&lt;/RecNum&gt;&lt;DisplayText&gt;&lt;style face="superscript"&gt;2&lt;/style&gt;&lt;/DisplayText&gt;&lt;record&gt;&lt;rec-number&gt;1908&lt;/rec-number&gt;&lt;foreign-keys&gt;&lt;key app="EN" db-id="s50x2t2tgd5fwvexvtfvx5sp5sr2sdrxvzt9" timestamp="1701878083"&gt;1908&lt;/key&gt;&lt;/foreign-keys&gt;&lt;ref-type name="Journal Article"&gt;17&lt;/ref-type&gt;&lt;contributors&gt;&lt;authors&gt;&lt;author&gt;Azarang, Majid&lt;/author&gt;&lt;author&gt;Shuhaimi, Ahmad&lt;/author&gt;&lt;author&gt;Yousefi, Ramin&lt;/author&gt;&lt;author&gt;Jahromi, Siamak Pilban&lt;/author&gt;&lt;/authors&gt;&lt;/contributors&gt;&lt;titles&gt;&lt;title&gt;One-pot sol–gel synthesis of reduced graphene oxide uniformly decorated zinc oxide nanoparticles in starch environment for highly efficient photodegradation of Methylene Blue&lt;/title&gt;&lt;secondary-title&gt;RSC Advances&lt;/secondary-title&gt;&lt;/titles&gt;&lt;periodical&gt;&lt;full-title&gt;RSC Advances&lt;/full-title&gt;&lt;/periodical&gt;&lt;pages&gt;21888-21896&lt;/pages&gt;&lt;volume&gt;5&lt;/volume&gt;&lt;number&gt;28&lt;/number&gt;&lt;dates&gt;&lt;year&gt;2015&lt;/year&gt;&lt;/dates&gt;&lt;urls&gt;&lt;/urls&gt;&lt;/record&gt;&lt;/Cite&gt;&lt;/EndNote&gt;</w:instrText>
      </w:r>
      <w:r w:rsidR="00944354">
        <w:rPr>
          <w:rFonts w:ascii="Times New Roman" w:hAnsi="Times New Roman" w:cs="Times New Roman"/>
        </w:rPr>
        <w:fldChar w:fldCharType="separate"/>
      </w:r>
      <w:r w:rsidR="00944354" w:rsidRPr="00944354">
        <w:rPr>
          <w:rFonts w:ascii="Times New Roman" w:hAnsi="Times New Roman" w:cs="Times New Roman"/>
          <w:noProof/>
          <w:vertAlign w:val="superscript"/>
        </w:rPr>
        <w:t>2</w:t>
      </w:r>
      <w:r w:rsidR="00944354">
        <w:rPr>
          <w:rFonts w:ascii="Times New Roman" w:hAnsi="Times New Roman" w:cs="Times New Roman"/>
        </w:rPr>
        <w:fldChar w:fldCharType="end"/>
      </w:r>
      <w:r w:rsidRPr="00251F8F">
        <w:rPr>
          <w:rFonts w:ascii="Times New Roman" w:hAnsi="Times New Roman" w:cs="Times New Roman"/>
        </w:rPr>
        <w:t xml:space="preserve">. ZnO </w:t>
      </w:r>
      <w:r w:rsidR="00DF4982">
        <w:rPr>
          <w:rFonts w:ascii="Times New Roman" w:hAnsi="Times New Roman" w:cs="Times New Roman"/>
        </w:rPr>
        <w:t>is</w:t>
      </w:r>
      <w:r w:rsidRPr="00251F8F">
        <w:rPr>
          <w:rFonts w:ascii="Times New Roman" w:hAnsi="Times New Roman" w:cs="Times New Roman"/>
        </w:rPr>
        <w:t xml:space="preserve"> a potential candidate for photocatalytic reactions due to its high photocatalytic activity, environmental compatibility, </w:t>
      </w:r>
      <w:r w:rsidR="00DF4982">
        <w:rPr>
          <w:rFonts w:ascii="Times New Roman" w:hAnsi="Times New Roman" w:cs="Times New Roman"/>
        </w:rPr>
        <w:t xml:space="preserve">and </w:t>
      </w:r>
      <w:r w:rsidRPr="00251F8F">
        <w:rPr>
          <w:rFonts w:ascii="Times New Roman" w:hAnsi="Times New Roman" w:cs="Times New Roman"/>
        </w:rPr>
        <w:t>relatively low cost and is therefore wide</w:t>
      </w:r>
      <w:r w:rsidR="00920B4D">
        <w:rPr>
          <w:rFonts w:ascii="Times New Roman" w:hAnsi="Times New Roman" w:cs="Times New Roman"/>
        </w:rPr>
        <w:t>ly used in wastewater treatment</w:t>
      </w:r>
      <w:r w:rsidRPr="00251F8F">
        <w:rPr>
          <w:rFonts w:ascii="Times New Roman" w:hAnsi="Times New Roman" w:cs="Times New Roman"/>
        </w:rPr>
        <w:t xml:space="preserve"> </w:t>
      </w:r>
      <w:r w:rsidR="00944354">
        <w:rPr>
          <w:rFonts w:ascii="Times New Roman" w:hAnsi="Times New Roman" w:cs="Times New Roman"/>
        </w:rPr>
        <w:fldChar w:fldCharType="begin"/>
      </w:r>
      <w:r w:rsidR="00944354">
        <w:rPr>
          <w:rFonts w:ascii="Times New Roman" w:hAnsi="Times New Roman" w:cs="Times New Roman"/>
        </w:rPr>
        <w:instrText xml:space="preserve"> ADDIN EN.CITE &lt;EndNote&gt;&lt;Cite&gt;&lt;Author&gt;Jilani&lt;/Author&gt;&lt;Year&gt;2014&lt;/Year&gt;&lt;RecNum&gt;1909&lt;/RecNum&gt;&lt;DisplayText&gt;&lt;style face="superscript"&gt;3&lt;/style&gt;&lt;/DisplayText&gt;&lt;record&gt;&lt;rec-number&gt;1909&lt;/rec-number&gt;&lt;foreign-keys&gt;&lt;key app="EN" db-id="s50x2t2tgd5fwvexvtfvx5sp5sr2sdrxvzt9" timestamp="1701878159"&gt;1909&lt;/key&gt;&lt;/foreign-keys&gt;&lt;ref-type name="Journal Article"&gt;17&lt;/ref-type&gt;&lt;contributors&gt;&lt;authors&gt;&lt;author&gt;Jilani, S Mahaboob&lt;/author&gt;&lt;author&gt;Banerji, Pallab&lt;/author&gt;&lt;/authors&gt;&lt;/contributors&gt;&lt;titles&gt;&lt;title&gt;Graphene oxide–zinc oxide nanocomposite as channel layer for field effect transistors: effect of ZnO loading on field effect transport&lt;/title&gt;&lt;secondary-title&gt;ACS Applied Materials &amp;amp; Interfaces&lt;/secondary-title&gt;&lt;/titles&gt;&lt;periodical&gt;&lt;full-title&gt;ACS applied materials &amp;amp; interfaces&lt;/full-title&gt;&lt;/periodical&gt;&lt;pages&gt;16941-16948&lt;/pages&gt;&lt;volume&gt;6&lt;/volume&gt;&lt;number&gt;19&lt;/number&gt;&lt;dates&gt;&lt;year&gt;2014&lt;/year&gt;&lt;/dates&gt;&lt;isbn&gt;1944-8244&lt;/isbn&gt;&lt;urls&gt;&lt;/urls&gt;&lt;/record&gt;&lt;/Cite&gt;&lt;/EndNote&gt;</w:instrText>
      </w:r>
      <w:r w:rsidR="00944354">
        <w:rPr>
          <w:rFonts w:ascii="Times New Roman" w:hAnsi="Times New Roman" w:cs="Times New Roman"/>
        </w:rPr>
        <w:fldChar w:fldCharType="separate"/>
      </w:r>
      <w:r w:rsidR="00944354" w:rsidRPr="00944354">
        <w:rPr>
          <w:rFonts w:ascii="Times New Roman" w:hAnsi="Times New Roman" w:cs="Times New Roman"/>
          <w:noProof/>
          <w:vertAlign w:val="superscript"/>
        </w:rPr>
        <w:t>3</w:t>
      </w:r>
      <w:r w:rsidR="00944354">
        <w:rPr>
          <w:rFonts w:ascii="Times New Roman" w:hAnsi="Times New Roman" w:cs="Times New Roman"/>
        </w:rPr>
        <w:fldChar w:fldCharType="end"/>
      </w:r>
      <w:r w:rsidR="00920B4D">
        <w:rPr>
          <w:rFonts w:ascii="Times New Roman" w:hAnsi="Times New Roman" w:cs="Times New Roman"/>
        </w:rPr>
        <w:t xml:space="preserve">, </w:t>
      </w:r>
      <w:r w:rsidR="00944354">
        <w:rPr>
          <w:rFonts w:ascii="Times New Roman" w:hAnsi="Times New Roman" w:cs="Times New Roman"/>
        </w:rPr>
        <w:fldChar w:fldCharType="begin"/>
      </w:r>
      <w:r w:rsidR="00944354">
        <w:rPr>
          <w:rFonts w:ascii="Times New Roman" w:hAnsi="Times New Roman" w:cs="Times New Roman"/>
        </w:rPr>
        <w:instrText xml:space="preserve"> ADDIN EN.CITE &lt;EndNote&gt;&lt;Cite&gt;&lt;Author&gt;Azarang&lt;/Author&gt;&lt;Year&gt;2014&lt;/Year&gt;&lt;RecNum&gt;1910&lt;/RecNum&gt;&lt;DisplayText&gt;&lt;style face="superscript"&gt;4&lt;/style&gt;&lt;/DisplayText&gt;&lt;record&gt;&lt;rec-number&gt;1910&lt;/rec-number&gt;&lt;foreign-keys&gt;&lt;key app="EN" db-id="s50x2t2tgd5fwvexvtfvx5sp5sr2sdrxvzt9" timestamp="1701878208"&gt;1910&lt;/key&gt;&lt;/foreign-keys&gt;&lt;ref-type name="Journal Article"&gt;17&lt;/ref-type&gt;&lt;contributors&gt;&lt;authors&gt;&lt;author&gt;Azarang, Majid&lt;/author&gt;&lt;author&gt;Shuhaimi, Ahmad&lt;/author&gt;&lt;author&gt;Yousefi, Ramin&lt;/author&gt;&lt;author&gt;Golsheikh, A Moradi&lt;/author&gt;&lt;author&gt;Sookhakian, MJCI&lt;/author&gt;&lt;/authors&gt;&lt;/contributors&gt;&lt;titles&gt;&lt;title&gt;Synthesis and characterization of ZnO NPs/reduced graphene oxide nanocomposite prepared in gelatin medium as highly efficient photo-degradation of MB&lt;/title&gt;&lt;secondary-title&gt;Ceramics International&lt;/secondary-title&gt;&lt;/titles&gt;&lt;periodical&gt;&lt;full-title&gt;Ceramics International&lt;/full-title&gt;&lt;/periodical&gt;&lt;pages&gt;10217-10221&lt;/pages&gt;&lt;volume&gt;40&lt;/volume&gt;&lt;number&gt;7&lt;/number&gt;&lt;dates&gt;&lt;year&gt;2014&lt;/year&gt;&lt;/dates&gt;&lt;isbn&gt;0272-8842&lt;/isbn&gt;&lt;urls&gt;&lt;/urls&gt;&lt;/record&gt;&lt;/Cite&gt;&lt;/EndNote&gt;</w:instrText>
      </w:r>
      <w:r w:rsidR="00944354">
        <w:rPr>
          <w:rFonts w:ascii="Times New Roman" w:hAnsi="Times New Roman" w:cs="Times New Roman"/>
        </w:rPr>
        <w:fldChar w:fldCharType="separate"/>
      </w:r>
      <w:r w:rsidR="00944354" w:rsidRPr="00944354">
        <w:rPr>
          <w:rFonts w:ascii="Times New Roman" w:hAnsi="Times New Roman" w:cs="Times New Roman"/>
          <w:noProof/>
          <w:vertAlign w:val="superscript"/>
        </w:rPr>
        <w:t>4</w:t>
      </w:r>
      <w:r w:rsidR="00944354">
        <w:rPr>
          <w:rFonts w:ascii="Times New Roman" w:hAnsi="Times New Roman" w:cs="Times New Roman"/>
        </w:rPr>
        <w:fldChar w:fldCharType="end"/>
      </w:r>
      <w:r w:rsidRPr="00251F8F">
        <w:rPr>
          <w:rFonts w:ascii="Times New Roman" w:hAnsi="Times New Roman" w:cs="Times New Roman"/>
        </w:rPr>
        <w:t>.</w:t>
      </w:r>
    </w:p>
    <w:p w:rsidR="00E62D1A" w:rsidRPr="00D005EF" w:rsidRDefault="00944354" w:rsidP="00FE2B91">
      <w:pPr>
        <w:spacing w:before="120" w:after="120" w:line="240" w:lineRule="auto"/>
        <w:jc w:val="both"/>
        <w:rPr>
          <w:rFonts w:ascii="Times New Roman" w:hAnsi="Times New Roman" w:cs="Times New Roman"/>
        </w:rPr>
      </w:pPr>
      <w:r>
        <w:rPr>
          <w:rFonts w:ascii="Times New Roman" w:hAnsi="Times New Roman" w:cs="Times New Roman"/>
        </w:rPr>
        <w:t xml:space="preserve">Zinc oxide (ZnO) </w:t>
      </w:r>
      <w:r w:rsidR="00FE2B91" w:rsidRPr="00FE2B91">
        <w:rPr>
          <w:rFonts w:ascii="Times New Roman" w:hAnsi="Times New Roman" w:cs="Times New Roman"/>
        </w:rPr>
        <w:t>is a widely researched and widely used semiconductor in photocatalysis. However, ZnO has a w</w:t>
      </w:r>
      <w:r w:rsidR="00FE2B91">
        <w:rPr>
          <w:rFonts w:ascii="Times New Roman" w:hAnsi="Times New Roman" w:cs="Times New Roman"/>
        </w:rPr>
        <w:t xml:space="preserve">ide band gap energy (about 3.37 </w:t>
      </w:r>
      <w:r w:rsidR="00FE2B91" w:rsidRPr="00FE2B91">
        <w:rPr>
          <w:rFonts w:ascii="Times New Roman" w:hAnsi="Times New Roman" w:cs="Times New Roman"/>
        </w:rPr>
        <w:t>eV)</w:t>
      </w:r>
      <w:r w:rsidR="00DF4982">
        <w:rPr>
          <w:rFonts w:ascii="Times New Roman" w:hAnsi="Times New Roman" w:cs="Times New Roman"/>
        </w:rPr>
        <w:t>,</w:t>
      </w:r>
      <w:r w:rsidR="00FE2B91" w:rsidRPr="00FE2B91">
        <w:rPr>
          <w:rFonts w:ascii="Times New Roman" w:hAnsi="Times New Roman" w:cs="Times New Roman"/>
        </w:rPr>
        <w:t xml:space="preserve"> so it is less act</w:t>
      </w:r>
      <w:r w:rsidR="00FE2B91">
        <w:rPr>
          <w:rFonts w:ascii="Times New Roman" w:hAnsi="Times New Roman" w:cs="Times New Roman"/>
        </w:rPr>
        <w:t xml:space="preserve">ive in the visible </w:t>
      </w:r>
      <w:r w:rsidR="00FE2B91">
        <w:rPr>
          <w:rFonts w:ascii="Times New Roman" w:hAnsi="Times New Roman" w:cs="Times New Roman"/>
        </w:rPr>
        <w:lastRenderedPageBreak/>
        <w:t xml:space="preserve">light region </w:t>
      </w:r>
      <w:r>
        <w:rPr>
          <w:rFonts w:ascii="Times New Roman" w:hAnsi="Times New Roman" w:cs="Times New Roman"/>
        </w:rPr>
        <w:fldChar w:fldCharType="begin"/>
      </w:r>
      <w:r>
        <w:rPr>
          <w:rFonts w:ascii="Times New Roman" w:hAnsi="Times New Roman" w:cs="Times New Roman"/>
        </w:rPr>
        <w:instrText xml:space="preserve"> ADDIN EN.CITE &lt;EndNote&gt;&lt;Cite&gt;&lt;Author&gt;Huang&lt;/Author&gt;&lt;Year&gt;2011&lt;/Year&gt;&lt;RecNum&gt;1911&lt;/RecNum&gt;&lt;DisplayText&gt;&lt;style face="superscript"&gt;5&lt;/style&gt;&lt;/DisplayText&gt;&lt;record&gt;&lt;rec-number&gt;1911&lt;/rec-number&gt;&lt;foreign-keys&gt;&lt;key app="EN" db-id="s50x2t2tgd5fwvexvtfvx5sp5sr2sdrxvzt9" timestamp="1701879396"&gt;1911&lt;/key&gt;&lt;/foreign-keys&gt;&lt;ref-type name="Journal Article"&gt;17&lt;/ref-type&gt;&lt;contributors&gt;&lt;authors&gt;&lt;author&gt;Huang, XH&lt;/author&gt;&lt;author&gt;Tay, CB&lt;/author&gt;&lt;author&gt;Zhan, ZY&lt;/author&gt;&lt;author&gt;Zhang, C&lt;/author&gt;&lt;author&gt;Zheng, LX&lt;/author&gt;&lt;author&gt;Venkatesan, T&lt;/author&gt;&lt;author&gt;Chua, SJ&lt;/author&gt;&lt;/authors&gt;&lt;/contributors&gt;&lt;titles&gt;&lt;title&gt;Universal photoluminescence evolution of solution-grown ZnO nanorods with annealing: important role of hydrogen donor&lt;/title&gt;&lt;secondary-title&gt;CrystEngComm&lt;/secondary-title&gt;&lt;/titles&gt;&lt;periodical&gt;&lt;full-title&gt;CrystEngComm&lt;/full-title&gt;&lt;/periodical&gt;&lt;pages&gt;7032-7036&lt;/pages&gt;&lt;volume&gt;13&lt;/volume&gt;&lt;number&gt;23&lt;/number&gt;&lt;dates&gt;&lt;year&gt;2011&lt;/year&gt;&lt;/dates&gt;&lt;urls&gt;&lt;/urls&gt;&lt;/record&gt;&lt;/Cite&gt;&lt;/EndNote&gt;</w:instrText>
      </w:r>
      <w:r>
        <w:rPr>
          <w:rFonts w:ascii="Times New Roman" w:hAnsi="Times New Roman" w:cs="Times New Roman"/>
        </w:rPr>
        <w:fldChar w:fldCharType="separate"/>
      </w:r>
      <w:r w:rsidRPr="00944354">
        <w:rPr>
          <w:rFonts w:ascii="Times New Roman" w:hAnsi="Times New Roman" w:cs="Times New Roman"/>
          <w:noProof/>
          <w:vertAlign w:val="superscript"/>
        </w:rPr>
        <w:t>5</w:t>
      </w:r>
      <w:r>
        <w:rPr>
          <w:rFonts w:ascii="Times New Roman" w:hAnsi="Times New Roman" w:cs="Times New Roman"/>
        </w:rPr>
        <w:fldChar w:fldCharType="end"/>
      </w:r>
      <w:r w:rsidR="00FE2B91" w:rsidRPr="00FE2B91">
        <w:rPr>
          <w:rFonts w:ascii="Times New Roman" w:hAnsi="Times New Roman" w:cs="Times New Roman"/>
        </w:rPr>
        <w:t>.</w:t>
      </w:r>
      <w:r w:rsidR="00E62D1A" w:rsidRPr="00D005EF">
        <w:rPr>
          <w:rFonts w:ascii="Times New Roman" w:hAnsi="Times New Roman" w:cs="Times New Roman"/>
        </w:rPr>
        <w:t xml:space="preserve"> </w:t>
      </w:r>
      <w:r w:rsidR="00F305FF" w:rsidRPr="00F305FF">
        <w:rPr>
          <w:rFonts w:ascii="Times New Roman" w:hAnsi="Times New Roman" w:cs="Times New Roman"/>
        </w:rPr>
        <w:t xml:space="preserve">It is an </w:t>
      </w:r>
      <w:r w:rsidR="00DF4982">
        <w:rPr>
          <w:rFonts w:ascii="Times New Roman" w:hAnsi="Times New Roman" w:cs="Times New Roman"/>
        </w:rPr>
        <w:t>exci</w:t>
      </w:r>
      <w:r w:rsidR="00F305FF" w:rsidRPr="00F305FF">
        <w:rPr>
          <w:rFonts w:ascii="Times New Roman" w:hAnsi="Times New Roman" w:cs="Times New Roman"/>
        </w:rPr>
        <w:t>ting idea to prepare a mix with two photocatalysts by appropriate matching band-level sites to reduce the electron−hole pair recombination</w:t>
      </w:r>
      <w:r w:rsidR="00E62D1A" w:rsidRPr="00D005EF">
        <w:rPr>
          <w:rFonts w:ascii="Times New Roman" w:hAnsi="Times New Roman" w:cs="Times New Roman"/>
        </w:rPr>
        <w:t xml:space="preserve"> </w:t>
      </w:r>
      <w:r w:rsidR="00E62D1A" w:rsidRPr="00D005EF">
        <w:rPr>
          <w:rFonts w:ascii="Times New Roman" w:hAnsi="Times New Roman" w:cs="Times New Roman"/>
        </w:rPr>
        <w:fldChar w:fldCharType="begin"/>
      </w:r>
      <w:r>
        <w:rPr>
          <w:rFonts w:ascii="Times New Roman" w:hAnsi="Times New Roman" w:cs="Times New Roman"/>
        </w:rPr>
        <w:instrText xml:space="preserve"> ADDIN EN.CITE &lt;EndNote&gt;&lt;Cite&gt;&lt;Author&gt;Suhag&lt;/Author&gt;&lt;Year&gt;2023&lt;/Year&gt;&lt;RecNum&gt;1859&lt;/RecNum&gt;&lt;DisplayText&gt;&lt;style face="superscript"&gt;6&lt;/style&gt;&lt;/DisplayText&gt;&lt;record&gt;&lt;rec-number&gt;1859&lt;/rec-number&gt;&lt;foreign-keys&gt;&lt;key app="EN" db-id="s50x2t2tgd5fwvexvtfvx5sp5sr2sdrxvzt9" timestamp="1695725567"&gt;1859&lt;/key&gt;&lt;/foreign-keys&gt;&lt;ref-type name="Journal Article"&gt;17&lt;/ref-type&gt;&lt;contributors&gt;&lt;authors&gt;&lt;author&gt;Suhag, Mahmudul Hassan&lt;/author&gt;&lt;author&gt;Khatun, Aklima&lt;/author&gt;&lt;author&gt;Tateishi, Ikki&lt;/author&gt;&lt;author&gt;Furukawa, Mai&lt;/author&gt;&lt;author&gt;Katsumata, Hideyuki&lt;/author&gt;&lt;author&gt;Kaneco, Satoshi&lt;/author&gt;&lt;/authors&gt;&lt;/contributors&gt;&lt;titles&gt;&lt;title&gt;One-Step Fabrication of the ZnO/g-C3N4 Composite for Visible Light-Responsive Photocatalytic Degradation of Bisphenol E in Aqueous Solution&lt;/title&gt;&lt;secondary-title&gt;ACS omega&lt;/secondary-title&gt;&lt;/titles&gt;&lt;periodical&gt;&lt;full-title&gt;ACS omega&lt;/full-title&gt;&lt;/periodical&gt;&lt;pages&gt;11824-11836&lt;/pages&gt;&lt;volume&gt;8&lt;/volume&gt;&lt;number&gt;13&lt;/number&gt;&lt;dates&gt;&lt;year&gt;2023&lt;/year&gt;&lt;/dates&gt;&lt;isbn&gt;2470-1343&lt;/isbn&gt;&lt;urls&gt;&lt;/urls&gt;&lt;/record&gt;&lt;/Cite&gt;&lt;/EndNote&gt;</w:instrText>
      </w:r>
      <w:r w:rsidR="00E62D1A" w:rsidRPr="00D005EF">
        <w:rPr>
          <w:rFonts w:ascii="Times New Roman" w:hAnsi="Times New Roman" w:cs="Times New Roman"/>
        </w:rPr>
        <w:fldChar w:fldCharType="separate"/>
      </w:r>
      <w:r w:rsidRPr="00944354">
        <w:rPr>
          <w:rFonts w:ascii="Times New Roman" w:hAnsi="Times New Roman" w:cs="Times New Roman"/>
          <w:noProof/>
          <w:vertAlign w:val="superscript"/>
        </w:rPr>
        <w:t>6</w:t>
      </w:r>
      <w:r w:rsidR="00E62D1A" w:rsidRPr="00D005EF">
        <w:rPr>
          <w:rFonts w:ascii="Times New Roman" w:hAnsi="Times New Roman" w:cs="Times New Roman"/>
        </w:rPr>
        <w:fldChar w:fldCharType="end"/>
      </w:r>
      <w:r w:rsidR="00E62D1A" w:rsidRPr="00D005EF">
        <w:rPr>
          <w:rFonts w:ascii="Times New Roman" w:hAnsi="Times New Roman" w:cs="Times New Roman"/>
        </w:rPr>
        <w:t>.</w:t>
      </w:r>
    </w:p>
    <w:p w:rsidR="00944354" w:rsidRPr="00944354" w:rsidRDefault="00944354" w:rsidP="00037343">
      <w:pPr>
        <w:spacing w:before="120" w:after="120" w:line="240" w:lineRule="auto"/>
        <w:jc w:val="both"/>
        <w:rPr>
          <w:rFonts w:ascii="Times New Roman" w:hAnsi="Times New Roman" w:cs="Times New Roman"/>
        </w:rPr>
      </w:pPr>
      <w:proofErr w:type="gramStart"/>
      <w:r w:rsidRPr="00944354">
        <w:rPr>
          <w:rFonts w:ascii="Times New Roman" w:hAnsi="Times New Roman" w:cs="Times New Roman"/>
        </w:rPr>
        <w:t>Recently, g-C</w:t>
      </w:r>
      <w:r w:rsidRPr="00944354">
        <w:rPr>
          <w:rFonts w:ascii="Times New Roman" w:hAnsi="Times New Roman" w:cs="Times New Roman"/>
          <w:vertAlign w:val="subscript"/>
        </w:rPr>
        <w:t>3</w:t>
      </w:r>
      <w:r w:rsidRPr="00944354">
        <w:rPr>
          <w:rFonts w:ascii="Times New Roman" w:hAnsi="Times New Roman" w:cs="Times New Roman"/>
        </w:rPr>
        <w:t>N</w:t>
      </w:r>
      <w:r w:rsidRPr="00944354">
        <w:rPr>
          <w:rFonts w:ascii="Times New Roman" w:hAnsi="Times New Roman" w:cs="Times New Roman"/>
          <w:vertAlign w:val="subscript"/>
        </w:rPr>
        <w:t>4</w:t>
      </w:r>
      <w:r w:rsidRPr="00944354">
        <w:rPr>
          <w:rFonts w:ascii="Times New Roman" w:hAnsi="Times New Roman" w:cs="Times New Roman"/>
        </w:rPr>
        <w:t xml:space="preserve"> material, a polymer organic semiconductor with </w:t>
      </w:r>
      <w:r w:rsidR="00DF4982">
        <w:rPr>
          <w:rFonts w:ascii="Times New Roman" w:hAnsi="Times New Roman" w:cs="Times New Roman"/>
        </w:rPr>
        <w:t xml:space="preserve">a </w:t>
      </w:r>
      <w:r w:rsidRPr="00944354">
        <w:rPr>
          <w:rFonts w:ascii="Times New Roman" w:hAnsi="Times New Roman" w:cs="Times New Roman"/>
        </w:rPr>
        <w:t xml:space="preserve">graphitic-like structure, can absorb visible light (the band gap energy of about 2.7 eV), taking </w:t>
      </w:r>
      <w:r w:rsidR="00DF4982">
        <w:rPr>
          <w:rFonts w:ascii="Times New Roman" w:hAnsi="Times New Roman" w:cs="Times New Roman"/>
        </w:rPr>
        <w:t>many interest</w:t>
      </w:r>
      <w:r w:rsidRPr="00944354">
        <w:rPr>
          <w:rFonts w:ascii="Times New Roman" w:hAnsi="Times New Roman" w:cs="Times New Roman"/>
        </w:rPr>
        <w:t xml:space="preserve"> researchers due to its wide range of applications.</w:t>
      </w:r>
      <w:proofErr w:type="gramEnd"/>
      <w:r w:rsidRPr="00944354">
        <w:rPr>
          <w:rFonts w:ascii="Times New Roman" w:hAnsi="Times New Roman" w:cs="Times New Roman"/>
        </w:rPr>
        <w:t xml:space="preserve"> However, the fast recombination rate of photoinduced electron-hole pair for this material leads to its low photoefficiency. This is a drawback when using it in in</w:t>
      </w:r>
      <w:r w:rsidR="00DF4982">
        <w:rPr>
          <w:rFonts w:ascii="Times New Roman" w:hAnsi="Times New Roman" w:cs="Times New Roman"/>
        </w:rPr>
        <w:t>di</w:t>
      </w:r>
      <w:r w:rsidRPr="00944354">
        <w:rPr>
          <w:rFonts w:ascii="Times New Roman" w:hAnsi="Times New Roman" w:cs="Times New Roman"/>
        </w:rPr>
        <w:t>vidual status. Therefore, many attempts to enhance the photocatalytic performance of g-C</w:t>
      </w:r>
      <w:r w:rsidRPr="00944354">
        <w:rPr>
          <w:rFonts w:ascii="Times New Roman" w:hAnsi="Times New Roman" w:cs="Times New Roman"/>
          <w:vertAlign w:val="subscript"/>
        </w:rPr>
        <w:t>3</w:t>
      </w:r>
      <w:r w:rsidRPr="00944354">
        <w:rPr>
          <w:rFonts w:ascii="Times New Roman" w:hAnsi="Times New Roman" w:cs="Times New Roman"/>
        </w:rPr>
        <w:t>N</w:t>
      </w:r>
      <w:r w:rsidRPr="00944354">
        <w:rPr>
          <w:rFonts w:ascii="Times New Roman" w:hAnsi="Times New Roman" w:cs="Times New Roman"/>
          <w:vertAlign w:val="subscript"/>
        </w:rPr>
        <w:t>4</w:t>
      </w:r>
      <w:r w:rsidRPr="00944354">
        <w:rPr>
          <w:rFonts w:ascii="Times New Roman" w:hAnsi="Times New Roman" w:cs="Times New Roman"/>
        </w:rPr>
        <w:t xml:space="preserve"> by modifying it with other elements have been </w:t>
      </w:r>
      <w:r w:rsidR="00DF4982">
        <w:rPr>
          <w:rFonts w:ascii="Times New Roman" w:hAnsi="Times New Roman" w:cs="Times New Roman"/>
        </w:rPr>
        <w:t>mad</w:t>
      </w:r>
      <w:r w:rsidRPr="00944354">
        <w:rPr>
          <w:rFonts w:ascii="Times New Roman" w:hAnsi="Times New Roman" w:cs="Times New Roman"/>
        </w:rPr>
        <w:t xml:space="preserve">e </w:t>
      </w:r>
      <w:r w:rsidRPr="00944354">
        <w:rPr>
          <w:rFonts w:ascii="Times New Roman" w:hAnsi="Times New Roman" w:cs="Times New Roman"/>
        </w:rPr>
        <w:fldChar w:fldCharType="begin"/>
      </w:r>
      <w:r w:rsidRPr="00944354">
        <w:rPr>
          <w:rFonts w:ascii="Times New Roman" w:hAnsi="Times New Roman" w:cs="Times New Roman"/>
        </w:rPr>
        <w:instrText xml:space="preserve"> ADDIN EN.CITE &lt;EndNote&gt;&lt;Cite&gt;&lt;Author&gt;Stolbov&lt;/Author&gt;&lt;Year&gt;2013&lt;/Year&gt;&lt;RecNum&gt;1913&lt;/RecNum&gt;&lt;DisplayText&gt;&lt;style face="superscript"&gt;7&lt;/style&gt;&lt;/DisplayText&gt;&lt;record&gt;&lt;rec-number&gt;1913&lt;/rec-number&gt;&lt;foreign-keys&gt;&lt;key app="EN" db-id="s50x2t2tgd5fwvexvtfvx5sp5sr2sdrxvzt9" timestamp="1701880364"&gt;1913&lt;/key&gt;&lt;/foreign-keys&gt;&lt;ref-type name="Journal Article"&gt;17&lt;/ref-type&gt;&lt;contributors&gt;&lt;authors&gt;&lt;author&gt;Stolbov, Sergey&lt;/author&gt;&lt;author&gt;Zuluaga, Sebastian&lt;/author&gt;&lt;/authors&gt;&lt;/contributors&gt;&lt;titles&gt;&lt;title&gt;Sulfur doping effects on the electronic and geometric structures of graphitic carbon nitride photocatalyst: insights from first principles&lt;/title&gt;&lt;secondary-title&gt;Journal of Physics: Condensed Matter&lt;/secondary-title&gt;&lt;/titles&gt;&lt;periodical&gt;&lt;full-title&gt;Journal of Physics: Condensed Matter&lt;/full-title&gt;&lt;/periodical&gt;&lt;pages&gt;085507&lt;/pages&gt;&lt;volume&gt;25&lt;/volume&gt;&lt;number&gt;8&lt;/number&gt;&lt;dates&gt;&lt;year&gt;2013&lt;/year&gt;&lt;/dates&gt;&lt;isbn&gt;0953-8984&lt;/isbn&gt;&lt;urls&gt;&lt;/urls&gt;&lt;/record&gt;&lt;/Cite&gt;&lt;/EndNote&gt;</w:instrText>
      </w:r>
      <w:r w:rsidRPr="00944354">
        <w:rPr>
          <w:rFonts w:ascii="Times New Roman" w:hAnsi="Times New Roman" w:cs="Times New Roman"/>
        </w:rPr>
        <w:fldChar w:fldCharType="separate"/>
      </w:r>
      <w:r w:rsidRPr="00944354">
        <w:rPr>
          <w:rFonts w:ascii="Times New Roman" w:hAnsi="Times New Roman" w:cs="Times New Roman"/>
          <w:noProof/>
          <w:vertAlign w:val="superscript"/>
        </w:rPr>
        <w:t>7</w:t>
      </w:r>
      <w:r w:rsidRPr="00944354">
        <w:rPr>
          <w:rFonts w:ascii="Times New Roman" w:hAnsi="Times New Roman" w:cs="Times New Roman"/>
        </w:rPr>
        <w:fldChar w:fldCharType="end"/>
      </w:r>
      <w:r w:rsidRPr="00944354">
        <w:rPr>
          <w:rFonts w:ascii="Times New Roman" w:hAnsi="Times New Roman" w:cs="Times New Roman"/>
        </w:rPr>
        <w:t xml:space="preserve">, </w:t>
      </w:r>
      <w:r w:rsidRPr="00944354">
        <w:rPr>
          <w:rFonts w:ascii="Times New Roman" w:hAnsi="Times New Roman" w:cs="Times New Roman"/>
        </w:rPr>
        <w:fldChar w:fldCharType="begin"/>
      </w:r>
      <w:r w:rsidRPr="00944354">
        <w:rPr>
          <w:rFonts w:ascii="Times New Roman" w:hAnsi="Times New Roman" w:cs="Times New Roman"/>
        </w:rPr>
        <w:instrText xml:space="preserve"> ADDIN EN.CITE &lt;EndNote&gt;&lt;Cite&gt;&lt;Author&gt;Tahir&lt;/Author&gt;&lt;Year&gt;2014&lt;/Year&gt;&lt;RecNum&gt;1914&lt;/RecNum&gt;&lt;DisplayText&gt;&lt;style face="superscript"&gt;8&lt;/style&gt;&lt;/DisplayText&gt;&lt;record&gt;&lt;rec-number&gt;1914&lt;/rec-number&gt;&lt;foreign-keys&gt;&lt;key app="EN" db-id="s50x2t2tgd5fwvexvtfvx5sp5sr2sdrxvzt9" timestamp="1701880404"&gt;1914&lt;/key&gt;&lt;/foreign-keys&gt;&lt;ref-type name="Journal Article"&gt;17&lt;/ref-type&gt;&lt;contributors&gt;&lt;authors&gt;&lt;author&gt;Tahir, Muhammad&lt;/author&gt;&lt;author&gt;Cao, Chuanbao&lt;/author&gt;&lt;author&gt;Butt, Faheem K&lt;/author&gt;&lt;author&gt;Butt, Sajid&lt;/author&gt;&lt;author&gt;Idrees, Faryal&lt;/author&gt;&lt;author&gt;Ali, Zulfiqar&lt;/author&gt;&lt;author&gt;Aslam, Imran&lt;/author&gt;&lt;author&gt;Tanveer, Muhammad&lt;/author&gt;&lt;author&gt;Mahmood, Asif&lt;/author&gt;&lt;author&gt;Mahmood, Nasir&lt;/author&gt;&lt;/authors&gt;&lt;/contributors&gt;&lt;titles&gt;&lt;title&gt;Large scale production of novel gC 3 N 4 micro strings with high surface area and versatile photodegradation ability&lt;/title&gt;&lt;secondary-title&gt;CrystEngComm&lt;/secondary-title&gt;&lt;/titles&gt;&lt;periodical&gt;&lt;full-title&gt;CrystEngComm&lt;/full-title&gt;&lt;/periodical&gt;&lt;pages&gt;1825-1830&lt;/pages&gt;&lt;volume&gt;16&lt;/volume&gt;&lt;number&gt;9&lt;/number&gt;&lt;dates&gt;&lt;year&gt;2014&lt;/year&gt;&lt;/dates&gt;&lt;urls&gt;&lt;/urls&gt;&lt;/record&gt;&lt;/Cite&gt;&lt;/EndNote&gt;</w:instrText>
      </w:r>
      <w:r w:rsidRPr="00944354">
        <w:rPr>
          <w:rFonts w:ascii="Times New Roman" w:hAnsi="Times New Roman" w:cs="Times New Roman"/>
        </w:rPr>
        <w:fldChar w:fldCharType="separate"/>
      </w:r>
      <w:r w:rsidRPr="00944354">
        <w:rPr>
          <w:rFonts w:ascii="Times New Roman" w:hAnsi="Times New Roman" w:cs="Times New Roman"/>
          <w:noProof/>
          <w:vertAlign w:val="superscript"/>
        </w:rPr>
        <w:t>8</w:t>
      </w:r>
      <w:r w:rsidRPr="00944354">
        <w:rPr>
          <w:rFonts w:ascii="Times New Roman" w:hAnsi="Times New Roman" w:cs="Times New Roman"/>
        </w:rPr>
        <w:fldChar w:fldCharType="end"/>
      </w:r>
      <w:r w:rsidRPr="00944354">
        <w:rPr>
          <w:rFonts w:ascii="Times New Roman" w:hAnsi="Times New Roman" w:cs="Times New Roman"/>
        </w:rPr>
        <w:t>.</w:t>
      </w:r>
    </w:p>
    <w:p w:rsidR="00E62D1A" w:rsidRPr="00D005EF" w:rsidRDefault="00E62D1A" w:rsidP="00037343">
      <w:pPr>
        <w:spacing w:before="120" w:after="120" w:line="240" w:lineRule="auto"/>
        <w:ind w:firstLine="360"/>
        <w:jc w:val="both"/>
        <w:rPr>
          <w:rFonts w:ascii="Times New Roman" w:hAnsi="Times New Roman" w:cs="Times New Roman"/>
        </w:rPr>
      </w:pPr>
      <w:r w:rsidRPr="00D005EF">
        <w:rPr>
          <w:rFonts w:ascii="Times New Roman" w:hAnsi="Times New Roman" w:cs="Times New Roman"/>
        </w:rPr>
        <w:t>In this study, the ZnO/g-C</w:t>
      </w:r>
      <w:r w:rsidRPr="00D005EF">
        <w:rPr>
          <w:rFonts w:ascii="Times New Roman" w:hAnsi="Times New Roman" w:cs="Times New Roman"/>
          <w:vertAlign w:val="subscript"/>
        </w:rPr>
        <w:t>3</w:t>
      </w:r>
      <w:r w:rsidRPr="00D005EF">
        <w:rPr>
          <w:rFonts w:ascii="Times New Roman" w:hAnsi="Times New Roman" w:cs="Times New Roman"/>
        </w:rPr>
        <w:t>N</w:t>
      </w:r>
      <w:r w:rsidRPr="00D005EF">
        <w:rPr>
          <w:rFonts w:ascii="Times New Roman" w:hAnsi="Times New Roman" w:cs="Times New Roman"/>
          <w:vertAlign w:val="subscript"/>
        </w:rPr>
        <w:t>4</w:t>
      </w:r>
      <w:r w:rsidRPr="00D005EF">
        <w:rPr>
          <w:rFonts w:ascii="Times New Roman" w:hAnsi="Times New Roman" w:cs="Times New Roman"/>
        </w:rPr>
        <w:t xml:space="preserve"> composite was synthesized by a simple calcination method</w:t>
      </w:r>
      <w:r w:rsidR="00291CA3">
        <w:rPr>
          <w:rFonts w:ascii="Times New Roman" w:hAnsi="Times New Roman" w:cs="Times New Roman"/>
        </w:rPr>
        <w:t>,</w:t>
      </w:r>
      <w:r w:rsidRPr="00D005EF">
        <w:rPr>
          <w:rFonts w:ascii="Times New Roman" w:hAnsi="Times New Roman" w:cs="Times New Roman"/>
        </w:rPr>
        <w:t xml:space="preserve"> and its photocatalytic efficiency was determined through the degradation of RhB under visible light.</w:t>
      </w:r>
    </w:p>
    <w:p w:rsidR="005D7B80" w:rsidRPr="00A6065B" w:rsidRDefault="005D7B80" w:rsidP="00DC365A">
      <w:pPr>
        <w:spacing w:before="120" w:after="120" w:line="240" w:lineRule="auto"/>
        <w:jc w:val="both"/>
        <w:rPr>
          <w:rFonts w:ascii="Times New Roman" w:eastAsiaTheme="minorEastAsia" w:hAnsi="Times New Roman" w:cs="Times New Roman"/>
          <w:b/>
          <w:color w:val="000000" w:themeColor="text1"/>
        </w:rPr>
      </w:pPr>
      <w:r w:rsidRPr="00A6065B">
        <w:rPr>
          <w:rFonts w:ascii="Times New Roman" w:eastAsiaTheme="minorEastAsia" w:hAnsi="Times New Roman" w:cs="Times New Roman"/>
          <w:b/>
          <w:color w:val="000000" w:themeColor="text1"/>
        </w:rPr>
        <w:t xml:space="preserve">2. </w:t>
      </w:r>
      <w:r w:rsidR="005F60D4" w:rsidRPr="00A6065B">
        <w:rPr>
          <w:rFonts w:ascii="Times New Roman" w:eastAsiaTheme="minorEastAsia" w:hAnsi="Times New Roman" w:cs="Times New Roman"/>
          <w:b/>
          <w:color w:val="000000" w:themeColor="text1"/>
        </w:rPr>
        <w:t xml:space="preserve">EXPERIMENTAL </w:t>
      </w:r>
    </w:p>
    <w:p w:rsidR="005D7B80" w:rsidRPr="005F60D4" w:rsidRDefault="005D7B80" w:rsidP="00DC365A">
      <w:pPr>
        <w:spacing w:before="120" w:after="120" w:line="240" w:lineRule="auto"/>
        <w:jc w:val="both"/>
        <w:rPr>
          <w:rFonts w:ascii="Times New Roman" w:eastAsiaTheme="minorEastAsia" w:hAnsi="Times New Roman" w:cs="Times New Roman"/>
          <w:b/>
        </w:rPr>
      </w:pPr>
      <w:r w:rsidRPr="005F60D4">
        <w:rPr>
          <w:rFonts w:ascii="Times New Roman" w:eastAsiaTheme="minorEastAsia" w:hAnsi="Times New Roman" w:cs="Times New Roman"/>
          <w:b/>
        </w:rPr>
        <w:t xml:space="preserve">2.1. </w:t>
      </w:r>
      <w:r w:rsidR="005F60D4">
        <w:rPr>
          <w:rFonts w:ascii="Times New Roman" w:eastAsiaTheme="minorEastAsia" w:hAnsi="Times New Roman" w:cs="Times New Roman"/>
          <w:b/>
        </w:rPr>
        <w:t>Material synthesis</w:t>
      </w:r>
    </w:p>
    <w:p w:rsidR="00283B5B" w:rsidRDefault="005D7B80" w:rsidP="00DC365A">
      <w:pPr>
        <w:spacing w:before="120" w:after="120" w:line="240" w:lineRule="auto"/>
        <w:jc w:val="both"/>
        <w:rPr>
          <w:rFonts w:ascii="Times New Roman" w:hAnsi="Times New Roman" w:cs="Times New Roman"/>
        </w:rPr>
      </w:pPr>
      <w:r w:rsidRPr="005F60D4">
        <w:rPr>
          <w:rFonts w:ascii="Times New Roman" w:eastAsiaTheme="minorEastAsia" w:hAnsi="Times New Roman" w:cs="Times New Roman"/>
          <w:b/>
        </w:rPr>
        <w:t>Chemicals:</w:t>
      </w:r>
      <w:r w:rsidR="00494A65">
        <w:rPr>
          <w:rFonts w:ascii="Times New Roman" w:eastAsiaTheme="minorEastAsia" w:hAnsi="Times New Roman" w:cs="Times New Roman"/>
        </w:rPr>
        <w:t xml:space="preserve"> </w:t>
      </w:r>
      <w:r w:rsidR="00037343" w:rsidRPr="00A37600">
        <w:rPr>
          <w:rFonts w:ascii="Times New Roman" w:hAnsi="Times New Roman" w:cs="Times New Roman"/>
        </w:rPr>
        <w:t>All the chemicals for materials synthesis</w:t>
      </w:r>
      <w:r w:rsidR="00037343" w:rsidRPr="00A37600">
        <w:rPr>
          <w:rFonts w:ascii="Times New Roman" w:hAnsi="Times New Roman" w:cs="Times New Roman"/>
          <w:lang w:val="vi-VN"/>
        </w:rPr>
        <w:t>,</w:t>
      </w:r>
      <w:r w:rsidR="00037343" w:rsidRPr="00A37600">
        <w:rPr>
          <w:rFonts w:ascii="Times New Roman" w:hAnsi="Times New Roman" w:cs="Times New Roman"/>
        </w:rPr>
        <w:t xml:space="preserve"> including </w:t>
      </w:r>
      <w:r w:rsidR="00037343" w:rsidRPr="00037343">
        <w:rPr>
          <w:rStyle w:val="Emphasis"/>
          <w:rFonts w:ascii="Times New Roman" w:hAnsi="Times New Roman" w:cs="Times New Roman"/>
          <w:bCs/>
          <w:i w:val="0"/>
          <w:shd w:val="clear" w:color="auto" w:fill="FFFFFF"/>
        </w:rPr>
        <w:t>zinc acetate</w:t>
      </w:r>
      <w:r w:rsidR="00037343" w:rsidRPr="00A37600">
        <w:rPr>
          <w:rFonts w:ascii="Times New Roman" w:hAnsi="Times New Roman" w:cs="Times New Roman"/>
          <w:shd w:val="clear" w:color="auto" w:fill="FFFFFF"/>
        </w:rPr>
        <w:t xml:space="preserve"> dehydrate </w:t>
      </w:r>
      <w:proofErr w:type="gramStart"/>
      <w:r w:rsidR="00037343" w:rsidRPr="00A37600">
        <w:rPr>
          <w:rFonts w:ascii="Times New Roman" w:hAnsi="Times New Roman" w:cs="Times New Roman"/>
        </w:rPr>
        <w:lastRenderedPageBreak/>
        <w:t>Zn(</w:t>
      </w:r>
      <w:proofErr w:type="gramEnd"/>
      <w:r w:rsidR="00037343" w:rsidRPr="00A37600">
        <w:rPr>
          <w:rFonts w:ascii="Times New Roman" w:hAnsi="Times New Roman" w:cs="Times New Roman"/>
        </w:rPr>
        <w:t>CH</w:t>
      </w:r>
      <w:r w:rsidR="00037343" w:rsidRPr="00A37600">
        <w:rPr>
          <w:rFonts w:ascii="Times New Roman" w:hAnsi="Times New Roman" w:cs="Times New Roman"/>
          <w:vertAlign w:val="subscript"/>
        </w:rPr>
        <w:t>3</w:t>
      </w:r>
      <w:r w:rsidR="00037343" w:rsidRPr="00A37600">
        <w:rPr>
          <w:rFonts w:ascii="Times New Roman" w:hAnsi="Times New Roman" w:cs="Times New Roman"/>
        </w:rPr>
        <w:t>COO)</w:t>
      </w:r>
      <w:r w:rsidR="00037343" w:rsidRPr="00A37600">
        <w:rPr>
          <w:rFonts w:ascii="Times New Roman" w:hAnsi="Times New Roman" w:cs="Times New Roman"/>
          <w:vertAlign w:val="subscript"/>
        </w:rPr>
        <w:t>2</w:t>
      </w:r>
      <w:r w:rsidR="00037343" w:rsidRPr="00A37600">
        <w:rPr>
          <w:rFonts w:ascii="Times New Roman" w:hAnsi="Times New Roman" w:cs="Times New Roman"/>
        </w:rPr>
        <w:t>.2H</w:t>
      </w:r>
      <w:r w:rsidR="00037343" w:rsidRPr="00A37600">
        <w:rPr>
          <w:rFonts w:ascii="Times New Roman" w:hAnsi="Times New Roman" w:cs="Times New Roman"/>
          <w:vertAlign w:val="subscript"/>
        </w:rPr>
        <w:t>2</w:t>
      </w:r>
      <w:r w:rsidR="00037343" w:rsidRPr="00A37600">
        <w:rPr>
          <w:rFonts w:ascii="Times New Roman" w:hAnsi="Times New Roman" w:cs="Times New Roman"/>
        </w:rPr>
        <w:t>O (99.5%), urea (CO(NH</w:t>
      </w:r>
      <w:r w:rsidR="00037343" w:rsidRPr="00A37600">
        <w:rPr>
          <w:rFonts w:ascii="Times New Roman" w:hAnsi="Times New Roman" w:cs="Times New Roman"/>
          <w:vertAlign w:val="subscript"/>
        </w:rPr>
        <w:t>2</w:t>
      </w:r>
      <w:r w:rsidR="00037343" w:rsidRPr="00A37600">
        <w:rPr>
          <w:rFonts w:ascii="Times New Roman" w:hAnsi="Times New Roman" w:cs="Times New Roman"/>
        </w:rPr>
        <w:t>)</w:t>
      </w:r>
      <w:r w:rsidR="00037343" w:rsidRPr="00A37600">
        <w:rPr>
          <w:rFonts w:ascii="Times New Roman" w:hAnsi="Times New Roman" w:cs="Times New Roman"/>
          <w:vertAlign w:val="subscript"/>
        </w:rPr>
        <w:t>2</w:t>
      </w:r>
      <w:r w:rsidR="00037343" w:rsidRPr="00A37600">
        <w:rPr>
          <w:rFonts w:ascii="Times New Roman" w:hAnsi="Times New Roman" w:cs="Times New Roman"/>
        </w:rPr>
        <w:t xml:space="preserve">, ≥99%), rhodamine B </w:t>
      </w:r>
      <w:r w:rsidR="00283B5B">
        <w:rPr>
          <w:rFonts w:ascii="Times New Roman" w:hAnsi="Times New Roman" w:cs="Times New Roman"/>
        </w:rPr>
        <w:t>(</w:t>
      </w:r>
      <w:r w:rsidR="00B21B5C">
        <w:rPr>
          <w:rFonts w:ascii="Times New Roman" w:hAnsi="Times New Roman" w:cs="Times New Roman"/>
        </w:rPr>
        <w:t>C</w:t>
      </w:r>
      <w:r w:rsidR="00B21B5C">
        <w:rPr>
          <w:rFonts w:ascii="Times New Roman" w:hAnsi="Times New Roman" w:cs="Times New Roman"/>
          <w:vertAlign w:val="subscript"/>
        </w:rPr>
        <w:t>28</w:t>
      </w:r>
      <w:r w:rsidR="00B21B5C">
        <w:rPr>
          <w:rFonts w:ascii="Times New Roman" w:hAnsi="Times New Roman" w:cs="Times New Roman"/>
        </w:rPr>
        <w:t>H</w:t>
      </w:r>
      <w:r w:rsidR="00B21B5C">
        <w:rPr>
          <w:rFonts w:ascii="Times New Roman" w:hAnsi="Times New Roman" w:cs="Times New Roman"/>
          <w:vertAlign w:val="subscript"/>
        </w:rPr>
        <w:t>31</w:t>
      </w:r>
      <w:r w:rsidR="00B21B5C">
        <w:rPr>
          <w:rFonts w:ascii="Times New Roman" w:hAnsi="Times New Roman" w:cs="Times New Roman"/>
        </w:rPr>
        <w:t>ClN</w:t>
      </w:r>
      <w:r w:rsidR="00B21B5C">
        <w:rPr>
          <w:rFonts w:ascii="Times New Roman" w:hAnsi="Times New Roman" w:cs="Times New Roman"/>
          <w:vertAlign w:val="subscript"/>
        </w:rPr>
        <w:t>2</w:t>
      </w:r>
      <w:r w:rsidR="00B21B5C">
        <w:rPr>
          <w:rFonts w:ascii="Times New Roman" w:hAnsi="Times New Roman" w:cs="Times New Roman"/>
        </w:rPr>
        <w:t>O</w:t>
      </w:r>
      <w:r w:rsidR="00B21B5C">
        <w:rPr>
          <w:rFonts w:ascii="Times New Roman" w:hAnsi="Times New Roman" w:cs="Times New Roman"/>
          <w:vertAlign w:val="subscript"/>
        </w:rPr>
        <w:t>3</w:t>
      </w:r>
      <w:r w:rsidR="00283B5B">
        <w:rPr>
          <w:rFonts w:ascii="Times New Roman" w:hAnsi="Times New Roman" w:cs="Times New Roman"/>
        </w:rPr>
        <w:t>) were purchased from Merck.</w:t>
      </w:r>
    </w:p>
    <w:p w:rsidR="003B5511" w:rsidRPr="005F60D4" w:rsidRDefault="00283B5B" w:rsidP="00DC365A">
      <w:pPr>
        <w:spacing w:before="120" w:after="120" w:line="240" w:lineRule="auto"/>
        <w:jc w:val="both"/>
        <w:rPr>
          <w:rStyle w:val="fontstyle01"/>
          <w:rFonts w:ascii="Times New Roman" w:hAnsi="Times New Roman" w:cs="Times New Roman"/>
          <w:b/>
          <w:sz w:val="22"/>
          <w:szCs w:val="22"/>
        </w:rPr>
      </w:pPr>
      <w:r>
        <w:rPr>
          <w:rStyle w:val="fontstyle01"/>
          <w:rFonts w:ascii="Times New Roman" w:hAnsi="Times New Roman" w:cs="Times New Roman"/>
          <w:b/>
          <w:sz w:val="22"/>
          <w:szCs w:val="22"/>
        </w:rPr>
        <w:t>S</w:t>
      </w:r>
      <w:r w:rsidR="003B5511" w:rsidRPr="005F60D4">
        <w:rPr>
          <w:rStyle w:val="fontstyle01"/>
          <w:rFonts w:ascii="Times New Roman" w:hAnsi="Times New Roman" w:cs="Times New Roman"/>
          <w:b/>
          <w:sz w:val="22"/>
          <w:szCs w:val="22"/>
        </w:rPr>
        <w:t xml:space="preserve">ynthesis </w:t>
      </w:r>
    </w:p>
    <w:p w:rsidR="00037343" w:rsidRPr="00A37600" w:rsidRDefault="00037343" w:rsidP="00BC5152">
      <w:pPr>
        <w:spacing w:before="120" w:after="120" w:line="240" w:lineRule="auto"/>
        <w:ind w:firstLine="360"/>
        <w:jc w:val="both"/>
        <w:rPr>
          <w:rFonts w:ascii="Times New Roman" w:hAnsi="Times New Roman" w:cs="Times New Roman"/>
        </w:rPr>
      </w:pPr>
      <w:r w:rsidRPr="00A37600">
        <w:rPr>
          <w:rFonts w:ascii="Times New Roman" w:hAnsi="Times New Roman" w:cs="Times New Roman"/>
        </w:rPr>
        <w:t>The pure g-C</w:t>
      </w:r>
      <w:r w:rsidRPr="00A37600">
        <w:rPr>
          <w:rFonts w:ascii="Times New Roman" w:hAnsi="Times New Roman" w:cs="Times New Roman"/>
          <w:vertAlign w:val="subscript"/>
        </w:rPr>
        <w:t>3</w:t>
      </w:r>
      <w:r w:rsidRPr="00A37600">
        <w:rPr>
          <w:rFonts w:ascii="Times New Roman" w:hAnsi="Times New Roman" w:cs="Times New Roman"/>
        </w:rPr>
        <w:t>N</w:t>
      </w:r>
      <w:r w:rsidRPr="00A37600">
        <w:rPr>
          <w:rFonts w:ascii="Times New Roman" w:hAnsi="Times New Roman" w:cs="Times New Roman"/>
          <w:vertAlign w:val="subscript"/>
        </w:rPr>
        <w:t>4</w:t>
      </w:r>
      <w:r w:rsidRPr="00A37600">
        <w:rPr>
          <w:rFonts w:ascii="Times New Roman" w:hAnsi="Times New Roman" w:cs="Times New Roman"/>
        </w:rPr>
        <w:t xml:space="preserve"> was prepared </w:t>
      </w:r>
      <w:r w:rsidR="00283B5B">
        <w:rPr>
          <w:rFonts w:ascii="Times New Roman" w:hAnsi="Times New Roman" w:cs="Times New Roman"/>
        </w:rPr>
        <w:t>by heating urea in</w:t>
      </w:r>
      <w:r w:rsidRPr="00A37600">
        <w:rPr>
          <w:rFonts w:ascii="Times New Roman" w:hAnsi="Times New Roman" w:cs="Times New Roman"/>
        </w:rPr>
        <w:t xml:space="preserve"> an alumina</w:t>
      </w:r>
      <w:r w:rsidR="00283B5B">
        <w:rPr>
          <w:rFonts w:ascii="Times New Roman" w:hAnsi="Times New Roman" w:cs="Times New Roman"/>
        </w:rPr>
        <w:t xml:space="preserve"> crucible covered by an alumina</w:t>
      </w:r>
      <w:r w:rsidRPr="00A37600">
        <w:rPr>
          <w:rFonts w:ascii="Times New Roman" w:hAnsi="Times New Roman" w:cs="Times New Roman"/>
        </w:rPr>
        <w:t xml:space="preserve"> </w:t>
      </w:r>
      <w:r w:rsidR="00283B5B">
        <w:rPr>
          <w:rFonts w:ascii="Times New Roman" w:hAnsi="Times New Roman" w:cs="Times New Roman"/>
        </w:rPr>
        <w:t>sealed</w:t>
      </w:r>
      <w:r w:rsidRPr="00A37600">
        <w:rPr>
          <w:rFonts w:ascii="Times New Roman" w:hAnsi="Times New Roman" w:cs="Times New Roman"/>
        </w:rPr>
        <w:t xml:space="preserve"> </w:t>
      </w:r>
      <w:r w:rsidR="00283B5B">
        <w:rPr>
          <w:rFonts w:ascii="Times New Roman" w:hAnsi="Times New Roman" w:cs="Times New Roman"/>
        </w:rPr>
        <w:t>with aluminum foil</w:t>
      </w:r>
      <w:r w:rsidRPr="00A37600">
        <w:rPr>
          <w:rFonts w:ascii="Times New Roman" w:hAnsi="Times New Roman" w:cs="Times New Roman"/>
        </w:rPr>
        <w:t xml:space="preserve"> at 550 °C in the Argon gas for an hour with a temperature ramping of 10 °C⸳min</w:t>
      </w:r>
      <w:r w:rsidRPr="00A37600">
        <w:rPr>
          <w:rFonts w:ascii="Times New Roman" w:hAnsi="Times New Roman" w:cs="Times New Roman"/>
          <w:vertAlign w:val="superscript"/>
        </w:rPr>
        <w:t>-1</w:t>
      </w:r>
      <w:r w:rsidRPr="00A37600">
        <w:rPr>
          <w:rFonts w:ascii="Times New Roman" w:hAnsi="Times New Roman" w:cs="Times New Roman"/>
        </w:rPr>
        <w:t>. The obtained solid product was re-grounded and denoted as g-C</w:t>
      </w:r>
      <w:r w:rsidRPr="00A37600">
        <w:rPr>
          <w:rFonts w:ascii="Times New Roman" w:hAnsi="Times New Roman" w:cs="Times New Roman"/>
          <w:vertAlign w:val="subscript"/>
        </w:rPr>
        <w:t>3</w:t>
      </w:r>
      <w:r w:rsidRPr="00A37600">
        <w:rPr>
          <w:rFonts w:ascii="Times New Roman" w:hAnsi="Times New Roman" w:cs="Times New Roman"/>
        </w:rPr>
        <w:t>N</w:t>
      </w:r>
      <w:r w:rsidRPr="00A37600">
        <w:rPr>
          <w:rFonts w:ascii="Times New Roman" w:hAnsi="Times New Roman" w:cs="Times New Roman"/>
          <w:vertAlign w:val="subscript"/>
        </w:rPr>
        <w:t>4</w:t>
      </w:r>
      <w:r w:rsidRPr="00A37600">
        <w:rPr>
          <w:rFonts w:ascii="Times New Roman" w:hAnsi="Times New Roman" w:cs="Times New Roman"/>
        </w:rPr>
        <w:t xml:space="preserve">. </w:t>
      </w:r>
    </w:p>
    <w:p w:rsidR="00037343" w:rsidRPr="00A37600" w:rsidRDefault="00037343" w:rsidP="00037343">
      <w:pPr>
        <w:spacing w:before="120" w:after="120" w:line="240" w:lineRule="auto"/>
        <w:jc w:val="both"/>
        <w:rPr>
          <w:rStyle w:val="fontstyle01"/>
          <w:rFonts w:ascii="Times New Roman" w:hAnsi="Times New Roman" w:cs="Times New Roman"/>
          <w:sz w:val="22"/>
          <w:szCs w:val="22"/>
        </w:rPr>
      </w:pPr>
      <w:r w:rsidRPr="00A37600">
        <w:rPr>
          <w:rFonts w:ascii="Times New Roman" w:hAnsi="Times New Roman" w:cs="Times New Roman"/>
        </w:rPr>
        <w:t>The g-C</w:t>
      </w:r>
      <w:r w:rsidRPr="00A37600">
        <w:rPr>
          <w:rFonts w:ascii="Times New Roman" w:hAnsi="Times New Roman" w:cs="Times New Roman"/>
          <w:vertAlign w:val="subscript"/>
        </w:rPr>
        <w:t>3</w:t>
      </w:r>
      <w:r w:rsidRPr="00A37600">
        <w:rPr>
          <w:rFonts w:ascii="Times New Roman" w:hAnsi="Times New Roman" w:cs="Times New Roman"/>
        </w:rPr>
        <w:t>N</w:t>
      </w:r>
      <w:r w:rsidRPr="00A37600">
        <w:rPr>
          <w:rFonts w:ascii="Times New Roman" w:hAnsi="Times New Roman" w:cs="Times New Roman"/>
          <w:vertAlign w:val="subscript"/>
        </w:rPr>
        <w:t>4</w:t>
      </w:r>
      <w:r w:rsidRPr="00A37600">
        <w:rPr>
          <w:rFonts w:ascii="Times New Roman" w:hAnsi="Times New Roman" w:cs="Times New Roman"/>
        </w:rPr>
        <w:t>/ZnO was synthesized through the calcination facile method. Firstly, 100 mg of g-C</w:t>
      </w:r>
      <w:r w:rsidRPr="00A37600">
        <w:rPr>
          <w:rFonts w:ascii="Times New Roman" w:hAnsi="Times New Roman" w:cs="Times New Roman"/>
          <w:vertAlign w:val="subscript"/>
        </w:rPr>
        <w:t>3</w:t>
      </w:r>
      <w:r w:rsidRPr="00A37600">
        <w:rPr>
          <w:rFonts w:ascii="Times New Roman" w:hAnsi="Times New Roman" w:cs="Times New Roman"/>
        </w:rPr>
        <w:t>N</w:t>
      </w:r>
      <w:r w:rsidRPr="00A37600">
        <w:rPr>
          <w:rFonts w:ascii="Times New Roman" w:hAnsi="Times New Roman" w:cs="Times New Roman"/>
          <w:vertAlign w:val="subscript"/>
        </w:rPr>
        <w:t>4</w:t>
      </w:r>
      <w:r w:rsidRPr="00A37600">
        <w:rPr>
          <w:rFonts w:ascii="Times New Roman" w:hAnsi="Times New Roman" w:cs="Times New Roman"/>
        </w:rPr>
        <w:t xml:space="preserve"> was </w:t>
      </w:r>
      <w:r w:rsidR="00291CA3">
        <w:rPr>
          <w:rFonts w:ascii="Times New Roman" w:hAnsi="Times New Roman" w:cs="Times New Roman"/>
        </w:rPr>
        <w:t xml:space="preserve">a </w:t>
      </w:r>
      <w:r w:rsidRPr="00A37600">
        <w:rPr>
          <w:rStyle w:val="fontstyle01"/>
          <w:rFonts w:ascii="Times New Roman" w:hAnsi="Times New Roman" w:cs="Times New Roman"/>
          <w:sz w:val="22"/>
          <w:szCs w:val="22"/>
        </w:rPr>
        <w:t>mixture</w:t>
      </w:r>
      <w:r w:rsidRPr="00A37600">
        <w:rPr>
          <w:rFonts w:ascii="Times New Roman" w:hAnsi="Times New Roman" w:cs="Times New Roman"/>
        </w:rPr>
        <w:t xml:space="preserve"> with 200 mg of </w:t>
      </w:r>
      <w:r w:rsidRPr="00037343">
        <w:rPr>
          <w:rStyle w:val="Emphasis"/>
          <w:rFonts w:ascii="Times New Roman" w:hAnsi="Times New Roman" w:cs="Times New Roman"/>
          <w:bCs/>
          <w:i w:val="0"/>
          <w:shd w:val="clear" w:color="auto" w:fill="FFFFFF"/>
        </w:rPr>
        <w:t>zinc acetate</w:t>
      </w:r>
      <w:r w:rsidRPr="00037343">
        <w:rPr>
          <w:rFonts w:ascii="Times New Roman" w:hAnsi="Times New Roman" w:cs="Times New Roman"/>
          <w:i/>
          <w:shd w:val="clear" w:color="auto" w:fill="FFFFFF"/>
        </w:rPr>
        <w:t> </w:t>
      </w:r>
      <w:r w:rsidRPr="00A37600">
        <w:rPr>
          <w:rFonts w:ascii="Times New Roman" w:hAnsi="Times New Roman" w:cs="Times New Roman"/>
          <w:shd w:val="clear" w:color="auto" w:fill="FFFFFF"/>
        </w:rPr>
        <w:t xml:space="preserve">dehydrate </w:t>
      </w:r>
      <w:proofErr w:type="gramStart"/>
      <w:r w:rsidRPr="00A37600">
        <w:rPr>
          <w:rFonts w:ascii="Times New Roman" w:hAnsi="Times New Roman" w:cs="Times New Roman"/>
        </w:rPr>
        <w:t>Zn(</w:t>
      </w:r>
      <w:proofErr w:type="gramEnd"/>
      <w:r w:rsidRPr="00A37600">
        <w:rPr>
          <w:rFonts w:ascii="Times New Roman" w:hAnsi="Times New Roman" w:cs="Times New Roman"/>
        </w:rPr>
        <w:t>CH</w:t>
      </w:r>
      <w:r w:rsidRPr="00A37600">
        <w:rPr>
          <w:rFonts w:ascii="Times New Roman" w:hAnsi="Times New Roman" w:cs="Times New Roman"/>
          <w:vertAlign w:val="subscript"/>
        </w:rPr>
        <w:t>3</w:t>
      </w:r>
      <w:r w:rsidRPr="00A37600">
        <w:rPr>
          <w:rFonts w:ascii="Times New Roman" w:hAnsi="Times New Roman" w:cs="Times New Roman"/>
        </w:rPr>
        <w:t>COO)</w:t>
      </w:r>
      <w:r w:rsidRPr="00A37600">
        <w:rPr>
          <w:rFonts w:ascii="Times New Roman" w:hAnsi="Times New Roman" w:cs="Times New Roman"/>
          <w:vertAlign w:val="subscript"/>
        </w:rPr>
        <w:t>2</w:t>
      </w:r>
      <w:r w:rsidRPr="00A37600">
        <w:rPr>
          <w:rFonts w:ascii="Times New Roman" w:hAnsi="Times New Roman" w:cs="Times New Roman"/>
        </w:rPr>
        <w:t>.2H</w:t>
      </w:r>
      <w:r w:rsidRPr="00A37600">
        <w:rPr>
          <w:rFonts w:ascii="Times New Roman" w:hAnsi="Times New Roman" w:cs="Times New Roman"/>
          <w:vertAlign w:val="subscript"/>
        </w:rPr>
        <w:t>2</w:t>
      </w:r>
      <w:r w:rsidRPr="00A37600">
        <w:rPr>
          <w:rFonts w:ascii="Times New Roman" w:hAnsi="Times New Roman" w:cs="Times New Roman"/>
        </w:rPr>
        <w:t xml:space="preserve">O. Next, </w:t>
      </w:r>
      <w:r w:rsidRPr="00A37600">
        <w:rPr>
          <w:rStyle w:val="fontstyle01"/>
          <w:rFonts w:ascii="Times New Roman" w:hAnsi="Times New Roman" w:cs="Times New Roman"/>
          <w:sz w:val="22"/>
          <w:szCs w:val="22"/>
        </w:rPr>
        <w:t>the mixture was gr</w:t>
      </w:r>
      <w:r w:rsidR="00291CA3">
        <w:rPr>
          <w:rStyle w:val="fontstyle01"/>
          <w:rFonts w:ascii="Times New Roman" w:hAnsi="Times New Roman" w:cs="Times New Roman"/>
          <w:sz w:val="22"/>
          <w:szCs w:val="22"/>
        </w:rPr>
        <w:t>oun</w:t>
      </w:r>
      <w:r w:rsidRPr="00A37600">
        <w:rPr>
          <w:rStyle w:val="fontstyle01"/>
          <w:rFonts w:ascii="Times New Roman" w:hAnsi="Times New Roman" w:cs="Times New Roman"/>
          <w:sz w:val="22"/>
          <w:szCs w:val="22"/>
        </w:rPr>
        <w:t xml:space="preserve">d finely and calcined in the air at 350 </w:t>
      </w:r>
      <w:r w:rsidRPr="00A37600">
        <w:rPr>
          <w:rStyle w:val="fontstyle01"/>
          <w:rFonts w:ascii="Times New Roman" w:hAnsi="Times New Roman" w:cs="Times New Roman"/>
          <w:sz w:val="22"/>
          <w:szCs w:val="22"/>
          <w:vertAlign w:val="superscript"/>
        </w:rPr>
        <w:t>o</w:t>
      </w:r>
      <w:r w:rsidRPr="00A37600">
        <w:rPr>
          <w:rStyle w:val="fontstyle01"/>
          <w:rFonts w:ascii="Times New Roman" w:hAnsi="Times New Roman" w:cs="Times New Roman"/>
          <w:sz w:val="22"/>
          <w:szCs w:val="22"/>
        </w:rPr>
        <w:t>C for 1 hour. The solid was filtered, washed</w:t>
      </w:r>
      <w:r w:rsidR="00291CA3">
        <w:rPr>
          <w:rStyle w:val="fontstyle01"/>
          <w:rFonts w:ascii="Times New Roman" w:hAnsi="Times New Roman" w:cs="Times New Roman"/>
          <w:sz w:val="22"/>
          <w:szCs w:val="22"/>
        </w:rPr>
        <w:t>,</w:t>
      </w:r>
      <w:r w:rsidRPr="00A37600">
        <w:rPr>
          <w:rStyle w:val="fontstyle01"/>
          <w:rFonts w:ascii="Times New Roman" w:hAnsi="Times New Roman" w:cs="Times New Roman"/>
          <w:sz w:val="22"/>
          <w:szCs w:val="22"/>
        </w:rPr>
        <w:t xml:space="preserve"> and dried at 80 </w:t>
      </w:r>
      <w:r w:rsidRPr="00A37600">
        <w:rPr>
          <w:rStyle w:val="fontstyle01"/>
          <w:rFonts w:ascii="Times New Roman" w:hAnsi="Times New Roman" w:cs="Times New Roman"/>
          <w:sz w:val="22"/>
          <w:szCs w:val="22"/>
          <w:vertAlign w:val="superscript"/>
        </w:rPr>
        <w:t>o</w:t>
      </w:r>
      <w:r w:rsidRPr="00A37600">
        <w:rPr>
          <w:rStyle w:val="fontstyle01"/>
          <w:rFonts w:ascii="Times New Roman" w:hAnsi="Times New Roman" w:cs="Times New Roman"/>
          <w:sz w:val="22"/>
          <w:szCs w:val="22"/>
        </w:rPr>
        <w:t>C for 24 hours to obtain the composite product ZnO/g-C</w:t>
      </w:r>
      <w:r w:rsidRPr="00A37600">
        <w:rPr>
          <w:rStyle w:val="fontstyle01"/>
          <w:rFonts w:ascii="Times New Roman" w:hAnsi="Times New Roman" w:cs="Times New Roman"/>
          <w:sz w:val="22"/>
          <w:szCs w:val="22"/>
          <w:vertAlign w:val="subscript"/>
        </w:rPr>
        <w:t>3</w:t>
      </w:r>
      <w:r w:rsidRPr="00A37600">
        <w:rPr>
          <w:rStyle w:val="fontstyle01"/>
          <w:rFonts w:ascii="Times New Roman" w:hAnsi="Times New Roman" w:cs="Times New Roman"/>
          <w:sz w:val="22"/>
          <w:szCs w:val="22"/>
        </w:rPr>
        <w:t>N</w:t>
      </w:r>
      <w:r w:rsidRPr="00A37600">
        <w:rPr>
          <w:rStyle w:val="fontstyle01"/>
          <w:rFonts w:ascii="Times New Roman" w:hAnsi="Times New Roman" w:cs="Times New Roman"/>
          <w:sz w:val="22"/>
          <w:szCs w:val="22"/>
          <w:vertAlign w:val="subscript"/>
        </w:rPr>
        <w:t>4</w:t>
      </w:r>
      <w:r w:rsidRPr="00A37600">
        <w:rPr>
          <w:rStyle w:val="fontstyle01"/>
          <w:rFonts w:ascii="Times New Roman" w:hAnsi="Times New Roman" w:cs="Times New Roman"/>
          <w:sz w:val="22"/>
          <w:szCs w:val="22"/>
        </w:rPr>
        <w:t xml:space="preserve"> (denoted as ZCN). ZnO was also synthesized similarly to the above conditions but without g-C</w:t>
      </w:r>
      <w:r w:rsidRPr="00A37600">
        <w:rPr>
          <w:rStyle w:val="fontstyle01"/>
          <w:rFonts w:ascii="Times New Roman" w:hAnsi="Times New Roman" w:cs="Times New Roman"/>
          <w:sz w:val="22"/>
          <w:szCs w:val="22"/>
          <w:vertAlign w:val="subscript"/>
        </w:rPr>
        <w:t>3</w:t>
      </w:r>
      <w:r w:rsidRPr="00A37600">
        <w:rPr>
          <w:rStyle w:val="fontstyle01"/>
          <w:rFonts w:ascii="Times New Roman" w:hAnsi="Times New Roman" w:cs="Times New Roman"/>
          <w:sz w:val="22"/>
          <w:szCs w:val="22"/>
        </w:rPr>
        <w:t>N</w:t>
      </w:r>
      <w:r w:rsidRPr="00A37600">
        <w:rPr>
          <w:rStyle w:val="fontstyle01"/>
          <w:rFonts w:ascii="Times New Roman" w:hAnsi="Times New Roman" w:cs="Times New Roman"/>
          <w:sz w:val="22"/>
          <w:szCs w:val="22"/>
          <w:vertAlign w:val="subscript"/>
        </w:rPr>
        <w:t>4</w:t>
      </w:r>
      <w:r w:rsidRPr="00A37600">
        <w:rPr>
          <w:rStyle w:val="fontstyle01"/>
          <w:rFonts w:ascii="Times New Roman" w:hAnsi="Times New Roman" w:cs="Times New Roman"/>
          <w:sz w:val="22"/>
          <w:szCs w:val="22"/>
        </w:rPr>
        <w:t xml:space="preserve"> (</w:t>
      </w:r>
      <w:r w:rsidR="00291CA3">
        <w:rPr>
          <w:rStyle w:val="fontstyle01"/>
          <w:rFonts w:ascii="Times New Roman" w:hAnsi="Times New Roman" w:cs="Times New Roman"/>
          <w:sz w:val="22"/>
          <w:szCs w:val="22"/>
        </w:rPr>
        <w:t>mark</w:t>
      </w:r>
      <w:r w:rsidRPr="00A37600">
        <w:rPr>
          <w:rStyle w:val="fontstyle01"/>
          <w:rFonts w:ascii="Times New Roman" w:hAnsi="Times New Roman" w:cs="Times New Roman"/>
          <w:sz w:val="22"/>
          <w:szCs w:val="22"/>
        </w:rPr>
        <w:t>ed as ZnO).</w:t>
      </w:r>
    </w:p>
    <w:p w:rsidR="003B5511" w:rsidRPr="005F60D4" w:rsidRDefault="003B5511" w:rsidP="00DC365A">
      <w:pPr>
        <w:spacing w:before="120" w:after="120" w:line="240" w:lineRule="auto"/>
        <w:jc w:val="both"/>
        <w:rPr>
          <w:rStyle w:val="fontstyle01"/>
          <w:rFonts w:ascii="Times New Roman" w:hAnsi="Times New Roman" w:cs="Times New Roman"/>
          <w:b/>
          <w:sz w:val="22"/>
          <w:szCs w:val="22"/>
        </w:rPr>
      </w:pPr>
      <w:r w:rsidRPr="005F60D4">
        <w:rPr>
          <w:rStyle w:val="fontstyle01"/>
          <w:rFonts w:ascii="Times New Roman" w:hAnsi="Times New Roman" w:cs="Times New Roman"/>
          <w:b/>
          <w:sz w:val="22"/>
          <w:szCs w:val="22"/>
        </w:rPr>
        <w:t xml:space="preserve">2.2. </w:t>
      </w:r>
      <w:r w:rsidR="00B21B5C">
        <w:rPr>
          <w:rStyle w:val="fontstyle01"/>
          <w:rFonts w:ascii="Times New Roman" w:hAnsi="Times New Roman" w:cs="Times New Roman"/>
          <w:b/>
          <w:sz w:val="22"/>
          <w:szCs w:val="22"/>
        </w:rPr>
        <w:t>C</w:t>
      </w:r>
      <w:r w:rsidRPr="005F60D4">
        <w:rPr>
          <w:rStyle w:val="fontstyle01"/>
          <w:rFonts w:ascii="Times New Roman" w:hAnsi="Times New Roman" w:cs="Times New Roman"/>
          <w:b/>
          <w:sz w:val="22"/>
          <w:szCs w:val="22"/>
        </w:rPr>
        <w:t>haracterization</w:t>
      </w:r>
    </w:p>
    <w:p w:rsidR="00037343" w:rsidRPr="00B21B5C" w:rsidRDefault="00B21B5C" w:rsidP="00037343">
      <w:pPr>
        <w:spacing w:before="120" w:after="120" w:line="240" w:lineRule="auto"/>
        <w:ind w:firstLine="360"/>
        <w:jc w:val="both"/>
        <w:rPr>
          <w:rStyle w:val="fontstyle01"/>
          <w:rFonts w:ascii="Times New Roman" w:hAnsi="Times New Roman" w:cs="Times New Roman"/>
          <w:sz w:val="22"/>
          <w:szCs w:val="22"/>
        </w:rPr>
      </w:pPr>
      <w:r w:rsidRPr="00B21B5C">
        <w:rPr>
          <w:rFonts w:ascii="Times New Roman" w:hAnsi="Times New Roman" w:cs="Times New Roman"/>
        </w:rPr>
        <w:t>Powder x-ray diffraction (PXRD) patterns were acquired using a Bruker diffractometer (D/max 2200) with Ni-filtered Cu Ka radiation (k = 1.5418 A</w:t>
      </w:r>
      <w:proofErr w:type="gramStart"/>
      <w:r w:rsidRPr="00B21B5C">
        <w:rPr>
          <w:rFonts w:ascii="Times New Roman" w:hAnsi="Times New Roman" w:cs="Times New Roman"/>
        </w:rPr>
        <w:t>˚ )</w:t>
      </w:r>
      <w:proofErr w:type="gramEnd"/>
      <w:r w:rsidR="00037343" w:rsidRPr="00B21B5C">
        <w:rPr>
          <w:rStyle w:val="fontstyle01"/>
          <w:rFonts w:ascii="Times New Roman" w:hAnsi="Times New Roman" w:cs="Times New Roman"/>
          <w:sz w:val="22"/>
          <w:szCs w:val="22"/>
        </w:rPr>
        <w:t>,</w:t>
      </w:r>
      <w:r w:rsidR="00037343" w:rsidRPr="00A37600">
        <w:rPr>
          <w:rStyle w:val="fontstyle01"/>
          <w:rFonts w:ascii="Times New Roman" w:hAnsi="Times New Roman" w:cs="Times New Roman"/>
          <w:sz w:val="22"/>
          <w:szCs w:val="22"/>
        </w:rPr>
        <w:t xml:space="preserve"> power 40 kV, current 40 mA. </w:t>
      </w:r>
      <w:proofErr w:type="gramStart"/>
      <w:r w:rsidR="00037343" w:rsidRPr="00A37600">
        <w:rPr>
          <w:rStyle w:val="fontstyle01"/>
          <w:rFonts w:ascii="Times New Roman" w:hAnsi="Times New Roman" w:cs="Times New Roman"/>
          <w:sz w:val="22"/>
          <w:szCs w:val="22"/>
        </w:rPr>
        <w:t>Scanning angle from 10 to 80</w:t>
      </w:r>
      <w:r w:rsidR="00037343" w:rsidRPr="00A37600">
        <w:rPr>
          <w:rStyle w:val="fontstyle01"/>
          <w:rFonts w:ascii="Times New Roman" w:hAnsi="Times New Roman" w:cs="Times New Roman"/>
          <w:sz w:val="22"/>
          <w:szCs w:val="22"/>
          <w:vertAlign w:val="superscript"/>
        </w:rPr>
        <w:t>o</w:t>
      </w:r>
      <w:r w:rsidR="00037343" w:rsidRPr="00A37600">
        <w:rPr>
          <w:rStyle w:val="fontstyle01"/>
          <w:rFonts w:ascii="Times New Roman" w:hAnsi="Times New Roman" w:cs="Times New Roman"/>
          <w:sz w:val="22"/>
          <w:szCs w:val="22"/>
        </w:rPr>
        <w:t>.</w:t>
      </w:r>
      <w:proofErr w:type="gramEnd"/>
      <w:r w:rsidR="00037343" w:rsidRPr="00A37600">
        <w:rPr>
          <w:rStyle w:val="fontstyle01"/>
          <w:rFonts w:ascii="Times New Roman" w:hAnsi="Times New Roman" w:cs="Times New Roman"/>
          <w:sz w:val="22"/>
          <w:szCs w:val="22"/>
        </w:rPr>
        <w:t xml:space="preserve"> </w:t>
      </w:r>
      <w:r w:rsidR="00037343" w:rsidRPr="00A37600">
        <w:rPr>
          <w:rFonts w:ascii="Times New Roman" w:hAnsi="Times New Roman" w:cs="Times New Roman"/>
        </w:rPr>
        <w:t xml:space="preserve">The Fourier-transform infrared (FT-IR) spectroscopy was carried out </w:t>
      </w:r>
      <w:r w:rsidR="00037343" w:rsidRPr="00A37600">
        <w:rPr>
          <w:rStyle w:val="fontstyle01"/>
          <w:rFonts w:ascii="Times New Roman" w:hAnsi="Times New Roman" w:cs="Times New Roman"/>
          <w:sz w:val="22"/>
          <w:szCs w:val="22"/>
        </w:rPr>
        <w:t>on an IRAffinity-1S spectrometer (Shimadzu) with wavenumbers ranging from 400 to 4000 cm</w:t>
      </w:r>
      <w:r w:rsidR="00037343" w:rsidRPr="00A37600">
        <w:rPr>
          <w:rStyle w:val="fontstyle01"/>
          <w:rFonts w:ascii="Times New Roman" w:hAnsi="Times New Roman" w:cs="Times New Roman"/>
          <w:sz w:val="22"/>
          <w:szCs w:val="22"/>
          <w:vertAlign w:val="superscript"/>
        </w:rPr>
        <w:t>-1</w:t>
      </w:r>
      <w:r w:rsidR="00037343" w:rsidRPr="00A37600">
        <w:rPr>
          <w:rStyle w:val="fontstyle01"/>
          <w:rFonts w:ascii="Times New Roman" w:hAnsi="Times New Roman" w:cs="Times New Roman"/>
          <w:sz w:val="22"/>
          <w:szCs w:val="22"/>
        </w:rPr>
        <w:t xml:space="preserve">. The composition of the element was determined by </w:t>
      </w:r>
      <w:proofErr w:type="gramStart"/>
      <w:r w:rsidR="00037343" w:rsidRPr="00A37600">
        <w:rPr>
          <w:rStyle w:val="fontstyle01"/>
          <w:rFonts w:ascii="Times New Roman" w:hAnsi="Times New Roman" w:cs="Times New Roman"/>
          <w:sz w:val="22"/>
          <w:szCs w:val="22"/>
        </w:rPr>
        <w:t>EDS</w:t>
      </w:r>
      <w:proofErr w:type="gramEnd"/>
      <w:r w:rsidR="00037343" w:rsidRPr="00A37600">
        <w:rPr>
          <w:rStyle w:val="fontstyle01"/>
          <w:rFonts w:ascii="Times New Roman" w:hAnsi="Times New Roman" w:cs="Times New Roman"/>
          <w:sz w:val="22"/>
          <w:szCs w:val="22"/>
        </w:rPr>
        <w:t xml:space="preserve"> spectroscopy. UV-Vis-DRS spectra of material samples were determined on a Jasco-V770 machine with</w:t>
      </w:r>
      <w:r>
        <w:rPr>
          <w:rStyle w:val="fontstyle01"/>
          <w:rFonts w:ascii="Times New Roman" w:hAnsi="Times New Roman" w:cs="Times New Roman"/>
          <w:sz w:val="22"/>
          <w:szCs w:val="22"/>
        </w:rPr>
        <w:t xml:space="preserve"> wavelengths from 200 - 800 nm. </w:t>
      </w:r>
      <w:r w:rsidRPr="00B21B5C">
        <w:rPr>
          <w:rFonts w:ascii="Times New Roman" w:hAnsi="Times New Roman" w:cs="Times New Roman"/>
        </w:rPr>
        <w:t>The morphology and size of the synthesized samples were characterized by scanning electron microscopy (SEM, JEOL JSM-600F)</w:t>
      </w:r>
      <w:r w:rsidR="00037343" w:rsidRPr="00B21B5C">
        <w:rPr>
          <w:rFonts w:ascii="Times New Roman" w:hAnsi="Times New Roman" w:cs="Times New Roman"/>
        </w:rPr>
        <w:t>.</w:t>
      </w:r>
    </w:p>
    <w:p w:rsidR="003B5511" w:rsidRPr="005F60D4" w:rsidRDefault="00066F47" w:rsidP="00DC365A">
      <w:pPr>
        <w:spacing w:before="120" w:after="120" w:line="240" w:lineRule="auto"/>
        <w:jc w:val="both"/>
        <w:rPr>
          <w:rStyle w:val="fontstyle01"/>
          <w:rFonts w:ascii="Times New Roman" w:hAnsi="Times New Roman" w:cs="Times New Roman"/>
          <w:b/>
          <w:sz w:val="22"/>
          <w:szCs w:val="22"/>
        </w:rPr>
      </w:pPr>
      <w:r w:rsidRPr="005F60D4">
        <w:rPr>
          <w:rStyle w:val="fontstyle01"/>
          <w:rFonts w:ascii="Times New Roman" w:hAnsi="Times New Roman" w:cs="Times New Roman"/>
          <w:b/>
          <w:sz w:val="22"/>
          <w:szCs w:val="22"/>
        </w:rPr>
        <w:t>2.3. Photocatalytic properties</w:t>
      </w:r>
    </w:p>
    <w:p w:rsidR="00A702FC" w:rsidRPr="00C0715B" w:rsidRDefault="000E5C6C" w:rsidP="00037343">
      <w:pPr>
        <w:spacing w:before="120" w:after="120" w:line="240" w:lineRule="auto"/>
        <w:ind w:firstLine="360"/>
        <w:jc w:val="both"/>
        <w:rPr>
          <w:rFonts w:ascii="Times New Roman" w:hAnsi="Times New Roman" w:cs="Times New Roman"/>
        </w:rPr>
      </w:pPr>
      <w:r>
        <w:rPr>
          <w:rFonts w:ascii="Times New Roman" w:hAnsi="Times New Roman" w:cs="Times New Roman"/>
        </w:rPr>
        <w:t>Rhodamine B (RhB, C</w:t>
      </w:r>
      <w:r w:rsidRPr="000E5C6C">
        <w:rPr>
          <w:rFonts w:ascii="Times New Roman" w:hAnsi="Times New Roman" w:cs="Times New Roman"/>
          <w:vertAlign w:val="subscript"/>
        </w:rPr>
        <w:t>28</w:t>
      </w:r>
      <w:r>
        <w:rPr>
          <w:rFonts w:ascii="Times New Roman" w:hAnsi="Times New Roman" w:cs="Times New Roman"/>
        </w:rPr>
        <w:t>H</w:t>
      </w:r>
      <w:r w:rsidRPr="000E5C6C">
        <w:rPr>
          <w:rFonts w:ascii="Times New Roman" w:hAnsi="Times New Roman" w:cs="Times New Roman"/>
          <w:vertAlign w:val="subscript"/>
        </w:rPr>
        <w:t>31</w:t>
      </w:r>
      <w:r>
        <w:rPr>
          <w:rFonts w:ascii="Times New Roman" w:hAnsi="Times New Roman" w:cs="Times New Roman"/>
        </w:rPr>
        <w:t>ClN</w:t>
      </w:r>
      <w:r w:rsidRPr="000E5C6C">
        <w:rPr>
          <w:rFonts w:ascii="Times New Roman" w:hAnsi="Times New Roman" w:cs="Times New Roman"/>
          <w:vertAlign w:val="subscript"/>
        </w:rPr>
        <w:t>2</w:t>
      </w:r>
      <w:r>
        <w:rPr>
          <w:rFonts w:ascii="Times New Roman" w:hAnsi="Times New Roman" w:cs="Times New Roman"/>
        </w:rPr>
        <w:t>O</w:t>
      </w:r>
      <w:r w:rsidRPr="000E5C6C">
        <w:rPr>
          <w:rFonts w:ascii="Times New Roman" w:hAnsi="Times New Roman" w:cs="Times New Roman"/>
          <w:vertAlign w:val="subscript"/>
        </w:rPr>
        <w:t>3</w:t>
      </w:r>
      <w:r>
        <w:rPr>
          <w:rFonts w:ascii="Times New Roman" w:hAnsi="Times New Roman" w:cs="Times New Roman"/>
        </w:rPr>
        <w:t>) was selected as an organic pollutant to evaluate photocatalytic activity</w:t>
      </w:r>
      <w:r w:rsidR="00A702FC" w:rsidRPr="00C0715B">
        <w:rPr>
          <w:rFonts w:ascii="Times New Roman" w:hAnsi="Times New Roman" w:cs="Times New Roman"/>
        </w:rPr>
        <w:t>. To 100 mL of 10 mg/L RhBsolution, 0.05 g of prepared sample was dispersed under stirring</w:t>
      </w:r>
      <w:r>
        <w:rPr>
          <w:rFonts w:ascii="Times New Roman" w:hAnsi="Times New Roman" w:cs="Times New Roman"/>
        </w:rPr>
        <w:t>,</w:t>
      </w:r>
      <w:r w:rsidR="00A702FC" w:rsidRPr="00C0715B">
        <w:rPr>
          <w:rFonts w:ascii="Times New Roman" w:hAnsi="Times New Roman" w:cs="Times New Roman"/>
        </w:rPr>
        <w:t xml:space="preserve"> and the solution </w:t>
      </w:r>
      <w:r>
        <w:rPr>
          <w:rFonts w:ascii="Times New Roman" w:hAnsi="Times New Roman" w:cs="Times New Roman"/>
        </w:rPr>
        <w:t xml:space="preserve">was </w:t>
      </w:r>
      <w:r w:rsidR="00A702FC" w:rsidRPr="00C0715B">
        <w:rPr>
          <w:rFonts w:ascii="Times New Roman" w:hAnsi="Times New Roman" w:cs="Times New Roman"/>
        </w:rPr>
        <w:t xml:space="preserve">kept in </w:t>
      </w:r>
      <w:r>
        <w:rPr>
          <w:rFonts w:ascii="Times New Roman" w:hAnsi="Times New Roman" w:cs="Times New Roman"/>
        </w:rPr>
        <w:t xml:space="preserve">a </w:t>
      </w:r>
      <w:r w:rsidR="00C960A8">
        <w:rPr>
          <w:rFonts w:ascii="Times New Roman" w:hAnsi="Times New Roman" w:cs="Times New Roman"/>
        </w:rPr>
        <w:t>dark condition for 3</w:t>
      </w:r>
      <w:r w:rsidR="00A702FC" w:rsidRPr="00C0715B">
        <w:rPr>
          <w:rFonts w:ascii="Times New Roman" w:hAnsi="Times New Roman" w:cs="Times New Roman"/>
        </w:rPr>
        <w:t xml:space="preserve">0 min. Then, the solution was irradiated by visible light using a 30-W LED lamp source. RhB degradation was monitored by taking suspension at irradiation time intervals of 20 min. Each suspension was centrifuged to separate the catalyst from the RhB solution. Subsequently, the degradation rate was calculated as a function of irradiation time from the change in absorbance at </w:t>
      </w:r>
      <w:r>
        <w:rPr>
          <w:rFonts w:ascii="Times New Roman" w:hAnsi="Times New Roman" w:cs="Times New Roman"/>
        </w:rPr>
        <w:t xml:space="preserve">a </w:t>
      </w:r>
      <w:r w:rsidR="00A702FC" w:rsidRPr="00C0715B">
        <w:rPr>
          <w:rFonts w:ascii="Times New Roman" w:hAnsi="Times New Roman" w:cs="Times New Roman"/>
        </w:rPr>
        <w:lastRenderedPageBreak/>
        <w:t>wavelength of 553 nm as measured using a UV–Vis spectrophotometer (Jenway 6800).</w:t>
      </w:r>
    </w:p>
    <w:p w:rsidR="00B8771F" w:rsidRPr="005F60D4" w:rsidRDefault="00B8771F" w:rsidP="00DC365A">
      <w:pPr>
        <w:spacing w:before="120" w:after="120" w:line="240" w:lineRule="auto"/>
        <w:jc w:val="both"/>
        <w:rPr>
          <w:rStyle w:val="fontstyle01"/>
          <w:rFonts w:ascii="Times New Roman" w:hAnsi="Times New Roman" w:cs="Times New Roman"/>
          <w:b/>
          <w:sz w:val="22"/>
          <w:szCs w:val="22"/>
        </w:rPr>
      </w:pPr>
      <w:r w:rsidRPr="005F60D4">
        <w:rPr>
          <w:rStyle w:val="fontstyle01"/>
          <w:rFonts w:ascii="Times New Roman" w:hAnsi="Times New Roman" w:cs="Times New Roman"/>
          <w:b/>
          <w:sz w:val="22"/>
          <w:szCs w:val="22"/>
        </w:rPr>
        <w:t xml:space="preserve">3. </w:t>
      </w:r>
      <w:r w:rsidR="005F60D4" w:rsidRPr="005F60D4">
        <w:rPr>
          <w:rStyle w:val="fontstyle01"/>
          <w:rFonts w:ascii="Times New Roman" w:hAnsi="Times New Roman" w:cs="Times New Roman"/>
          <w:b/>
          <w:sz w:val="22"/>
          <w:szCs w:val="22"/>
        </w:rPr>
        <w:t>RESULTS AND DISCUSSION</w:t>
      </w:r>
    </w:p>
    <w:p w:rsidR="004220CA" w:rsidRPr="005F60D4" w:rsidRDefault="004220CA" w:rsidP="00DC365A">
      <w:pPr>
        <w:spacing w:before="120" w:after="120" w:line="240" w:lineRule="auto"/>
        <w:jc w:val="both"/>
        <w:rPr>
          <w:rStyle w:val="fontstyle01"/>
          <w:rFonts w:ascii="Times New Roman" w:hAnsi="Times New Roman" w:cs="Times New Roman"/>
          <w:b/>
          <w:sz w:val="22"/>
          <w:szCs w:val="22"/>
        </w:rPr>
      </w:pPr>
      <w:r w:rsidRPr="005F60D4">
        <w:rPr>
          <w:rStyle w:val="fontstyle01"/>
          <w:rFonts w:ascii="Times New Roman" w:hAnsi="Times New Roman" w:cs="Times New Roman"/>
          <w:b/>
          <w:sz w:val="22"/>
          <w:szCs w:val="22"/>
        </w:rPr>
        <w:t xml:space="preserve">3.1. </w:t>
      </w:r>
      <w:r w:rsidR="002D4C60" w:rsidRPr="005F60D4">
        <w:rPr>
          <w:rStyle w:val="fontstyle01"/>
          <w:rFonts w:ascii="Times New Roman" w:hAnsi="Times New Roman" w:cs="Times New Roman"/>
          <w:b/>
          <w:sz w:val="22"/>
          <w:szCs w:val="22"/>
        </w:rPr>
        <w:t>Material characteristics</w:t>
      </w:r>
    </w:p>
    <w:p w:rsidR="00D04061" w:rsidRDefault="00C0715B" w:rsidP="00BC5152">
      <w:pPr>
        <w:spacing w:before="120" w:after="120" w:line="240" w:lineRule="auto"/>
        <w:ind w:firstLine="360"/>
        <w:jc w:val="both"/>
        <w:rPr>
          <w:noProof/>
        </w:rPr>
      </w:pPr>
      <w:r w:rsidRPr="00C0715B">
        <w:rPr>
          <w:rFonts w:ascii="Times New Roman" w:hAnsi="Times New Roman" w:cs="Times New Roman"/>
        </w:rPr>
        <w:t>The x-ray diffraction patterns of</w:t>
      </w:r>
      <w:r>
        <w:t xml:space="preserve"> </w:t>
      </w:r>
      <w:r w:rsidR="00037343" w:rsidRPr="00A37600">
        <w:rPr>
          <w:rStyle w:val="fontstyle01"/>
          <w:rFonts w:ascii="Times New Roman" w:hAnsi="Times New Roman" w:cs="Times New Roman"/>
          <w:sz w:val="22"/>
          <w:szCs w:val="22"/>
        </w:rPr>
        <w:t>ZnO, g-C</w:t>
      </w:r>
      <w:r w:rsidR="00037343" w:rsidRPr="00A37600">
        <w:rPr>
          <w:rStyle w:val="fontstyle01"/>
          <w:rFonts w:ascii="Times New Roman" w:hAnsi="Times New Roman" w:cs="Times New Roman"/>
          <w:sz w:val="22"/>
          <w:szCs w:val="22"/>
          <w:vertAlign w:val="subscript"/>
        </w:rPr>
        <w:t>3</w:t>
      </w:r>
      <w:r w:rsidR="00037343" w:rsidRPr="00A37600">
        <w:rPr>
          <w:rStyle w:val="fontstyle01"/>
          <w:rFonts w:ascii="Times New Roman" w:hAnsi="Times New Roman" w:cs="Times New Roman"/>
          <w:sz w:val="22"/>
          <w:szCs w:val="22"/>
        </w:rPr>
        <w:t>N</w:t>
      </w:r>
      <w:r w:rsidR="00037343" w:rsidRPr="00A37600">
        <w:rPr>
          <w:rStyle w:val="fontstyle01"/>
          <w:rFonts w:ascii="Times New Roman" w:hAnsi="Times New Roman" w:cs="Times New Roman"/>
          <w:sz w:val="22"/>
          <w:szCs w:val="22"/>
          <w:vertAlign w:val="subscript"/>
        </w:rPr>
        <w:t>4</w:t>
      </w:r>
      <w:r w:rsidR="00291CA3">
        <w:rPr>
          <w:rStyle w:val="fontstyle01"/>
          <w:rFonts w:ascii="Times New Roman" w:hAnsi="Times New Roman" w:cs="Times New Roman"/>
          <w:sz w:val="22"/>
          <w:szCs w:val="22"/>
          <w:vertAlign w:val="subscript"/>
        </w:rPr>
        <w:t>,</w:t>
      </w:r>
      <w:r w:rsidR="00037343" w:rsidRPr="00A37600">
        <w:rPr>
          <w:rStyle w:val="fontstyle01"/>
          <w:rFonts w:ascii="Times New Roman" w:hAnsi="Times New Roman" w:cs="Times New Roman"/>
          <w:sz w:val="22"/>
          <w:szCs w:val="22"/>
        </w:rPr>
        <w:t xml:space="preserve"> and ZCN composite are shown in Fig.1. The patterns show that the photocatalysts are well crystallized, the pure g-C</w:t>
      </w:r>
      <w:r w:rsidR="00037343" w:rsidRPr="00A37600">
        <w:rPr>
          <w:rStyle w:val="fontstyle01"/>
          <w:rFonts w:ascii="Times New Roman" w:hAnsi="Times New Roman" w:cs="Times New Roman"/>
          <w:sz w:val="22"/>
          <w:szCs w:val="22"/>
          <w:vertAlign w:val="subscript"/>
        </w:rPr>
        <w:t>3</w:t>
      </w:r>
      <w:r w:rsidR="00037343" w:rsidRPr="00A37600">
        <w:rPr>
          <w:rStyle w:val="fontstyle01"/>
          <w:rFonts w:ascii="Times New Roman" w:hAnsi="Times New Roman" w:cs="Times New Roman"/>
          <w:sz w:val="22"/>
          <w:szCs w:val="22"/>
        </w:rPr>
        <w:t>N</w:t>
      </w:r>
      <w:r w:rsidR="00037343" w:rsidRPr="00A37600">
        <w:rPr>
          <w:rStyle w:val="fontstyle01"/>
          <w:rFonts w:ascii="Times New Roman" w:hAnsi="Times New Roman" w:cs="Times New Roman"/>
          <w:sz w:val="22"/>
          <w:szCs w:val="22"/>
          <w:vertAlign w:val="subscript"/>
        </w:rPr>
        <w:t>4</w:t>
      </w:r>
      <w:r w:rsidR="00037343" w:rsidRPr="00A37600">
        <w:rPr>
          <w:rStyle w:val="fontstyle01"/>
          <w:rFonts w:ascii="Times New Roman" w:hAnsi="Times New Roman" w:cs="Times New Roman"/>
          <w:sz w:val="22"/>
          <w:szCs w:val="22"/>
        </w:rPr>
        <w:t xml:space="preserve"> sample ha</w:t>
      </w:r>
      <w:r w:rsidR="00291CA3">
        <w:rPr>
          <w:rStyle w:val="fontstyle01"/>
          <w:rFonts w:ascii="Times New Roman" w:hAnsi="Times New Roman" w:cs="Times New Roman"/>
          <w:sz w:val="22"/>
          <w:szCs w:val="22"/>
        </w:rPr>
        <w:t>s</w:t>
      </w:r>
      <w:r w:rsidR="00037343" w:rsidRPr="00A37600">
        <w:rPr>
          <w:rStyle w:val="fontstyle01"/>
          <w:rFonts w:ascii="Times New Roman" w:hAnsi="Times New Roman" w:cs="Times New Roman"/>
          <w:sz w:val="22"/>
          <w:szCs w:val="22"/>
        </w:rPr>
        <w:t xml:space="preserve"> two distinct peaks at 12.87</w:t>
      </w:r>
      <w:r w:rsidR="00037343" w:rsidRPr="00A37600">
        <w:rPr>
          <w:rStyle w:val="fontstyle01"/>
          <w:rFonts w:ascii="Times New Roman" w:hAnsi="Times New Roman" w:cs="Times New Roman"/>
          <w:sz w:val="22"/>
          <w:szCs w:val="22"/>
          <w:vertAlign w:val="superscript"/>
        </w:rPr>
        <w:t>o</w:t>
      </w:r>
      <w:r w:rsidR="00037343" w:rsidRPr="00A37600">
        <w:rPr>
          <w:rStyle w:val="fontstyle01"/>
          <w:rFonts w:ascii="Times New Roman" w:hAnsi="Times New Roman" w:cs="Times New Roman"/>
          <w:sz w:val="22"/>
          <w:szCs w:val="22"/>
        </w:rPr>
        <w:t xml:space="preserve"> and 27.69</w:t>
      </w:r>
      <w:r w:rsidR="00037343" w:rsidRPr="00A37600">
        <w:rPr>
          <w:rStyle w:val="fontstyle01"/>
          <w:rFonts w:ascii="Times New Roman" w:hAnsi="Times New Roman" w:cs="Times New Roman"/>
          <w:sz w:val="22"/>
          <w:szCs w:val="22"/>
          <w:vertAlign w:val="superscript"/>
        </w:rPr>
        <w:t>o</w:t>
      </w:r>
      <w:r w:rsidR="00037343" w:rsidRPr="00A37600">
        <w:rPr>
          <w:rStyle w:val="fontstyle01"/>
          <w:rFonts w:ascii="Times New Roman" w:hAnsi="Times New Roman" w:cs="Times New Roman"/>
          <w:sz w:val="22"/>
          <w:szCs w:val="22"/>
        </w:rPr>
        <w:t xml:space="preserve">, which are indexed for graphitic materials as the (100) and (002) </w:t>
      </w:r>
      <w:r w:rsidR="00037343" w:rsidRPr="00A37600">
        <w:rPr>
          <w:rFonts w:ascii="Times New Roman" w:hAnsi="Times New Roman" w:cs="Times New Roman"/>
          <w:lang w:val="vi-VN"/>
        </w:rPr>
        <w:fldChar w:fldCharType="begin"/>
      </w:r>
      <w:r w:rsidR="00944354">
        <w:rPr>
          <w:rFonts w:ascii="Times New Roman" w:hAnsi="Times New Roman" w:cs="Times New Roman"/>
          <w:lang w:val="vi-VN"/>
        </w:rPr>
        <w:instrText xml:space="preserve"> ADDIN EN.CITE &lt;EndNote&gt;&lt;Cite&gt;&lt;Author&gt;Zhu&lt;/Author&gt;&lt;Year&gt;2017&lt;/Year&gt;&lt;RecNum&gt;1846&lt;/RecNum&gt;&lt;DisplayText&gt;&lt;style face="superscript"&gt;9&lt;/style&gt;&lt;/DisplayText&gt;&lt;record&gt;&lt;rec-number&gt;1846&lt;/rec-number&gt;&lt;foreign-keys&gt;&lt;key app="EN" db-id="s50x2t2tgd5fwvexvtfvx5sp5sr2sdrxvzt9" timestamp="1695198848"&gt;1846&lt;/key&gt;&lt;/foreign-keys&gt;&lt;ref-type name="Journal Article"&gt;17&lt;/ref-type&gt;&lt;contributors&gt;&lt;authors&gt;&lt;author&gt;Zhu, Bicheng&lt;/author&gt;&lt;author&gt;Xia, Pengfei&lt;/author&gt;&lt;author&gt;Li, Yao&lt;/author&gt;&lt;author&gt;Ho, Wingkei&lt;/author&gt;&lt;author&gt;Yu, Jiaguo&lt;/author&gt;&lt;/authors&gt;&lt;/contributors&gt;&lt;titles&gt;&lt;title&gt;Fabrication and photocatalytic activity enhanced mechanism of direct Z-scheme g-C3N4/Ag2WO4 photocatalyst&lt;/title&gt;&lt;secondary-title&gt;Applied Surface Science&lt;/secondary-title&gt;&lt;/titles&gt;&lt;periodical&gt;&lt;full-title&gt;Applied Surface Science&lt;/full-title&gt;&lt;/periodical&gt;&lt;pages&gt;175-183&lt;/pages&gt;&lt;volume&gt;391&lt;/volume&gt;&lt;dates&gt;&lt;year&gt;2017&lt;/year&gt;&lt;/dates&gt;&lt;isbn&gt;0169-4332&lt;/isbn&gt;&lt;urls&gt;&lt;/urls&gt;&lt;/record&gt;&lt;/Cite&gt;&lt;/EndNote&gt;</w:instrText>
      </w:r>
      <w:r w:rsidR="00037343" w:rsidRPr="00A37600">
        <w:rPr>
          <w:rFonts w:ascii="Times New Roman" w:hAnsi="Times New Roman" w:cs="Times New Roman"/>
          <w:lang w:val="vi-VN"/>
        </w:rPr>
        <w:fldChar w:fldCharType="separate"/>
      </w:r>
      <w:r w:rsidR="00944354" w:rsidRPr="00944354">
        <w:rPr>
          <w:rFonts w:ascii="Times New Roman" w:hAnsi="Times New Roman" w:cs="Times New Roman"/>
          <w:noProof/>
          <w:vertAlign w:val="superscript"/>
          <w:lang w:val="vi-VN"/>
        </w:rPr>
        <w:t>9</w:t>
      </w:r>
      <w:r w:rsidR="00037343" w:rsidRPr="00A37600">
        <w:rPr>
          <w:rFonts w:ascii="Times New Roman" w:hAnsi="Times New Roman" w:cs="Times New Roman"/>
          <w:lang w:val="vi-VN"/>
        </w:rPr>
        <w:fldChar w:fldCharType="end"/>
      </w:r>
      <w:r w:rsidR="00037343" w:rsidRPr="00A37600">
        <w:rPr>
          <w:rFonts w:ascii="Times New Roman" w:hAnsi="Times New Roman" w:cs="Times New Roman"/>
          <w:lang w:val="vi-VN"/>
        </w:rPr>
        <w:t xml:space="preserve">. </w:t>
      </w:r>
      <w:r w:rsidR="00037343" w:rsidRPr="00A37600">
        <w:rPr>
          <w:rStyle w:val="fontstyle01"/>
          <w:rFonts w:ascii="Times New Roman" w:hAnsi="Times New Roman" w:cs="Times New Roman"/>
          <w:sz w:val="22"/>
          <w:szCs w:val="22"/>
        </w:rPr>
        <w:t>The peak at 12.87</w:t>
      </w:r>
      <w:r w:rsidR="00037343" w:rsidRPr="00A37600">
        <w:rPr>
          <w:rStyle w:val="fontstyle01"/>
          <w:rFonts w:ascii="Times New Roman" w:hAnsi="Times New Roman" w:cs="Times New Roman"/>
          <w:sz w:val="22"/>
          <w:szCs w:val="22"/>
          <w:vertAlign w:val="superscript"/>
        </w:rPr>
        <w:t>o</w:t>
      </w:r>
      <w:r w:rsidR="00037343" w:rsidRPr="00A37600">
        <w:rPr>
          <w:rStyle w:val="fontstyle01"/>
          <w:rFonts w:ascii="Times New Roman" w:hAnsi="Times New Roman" w:cs="Times New Roman"/>
          <w:sz w:val="22"/>
          <w:szCs w:val="22"/>
        </w:rPr>
        <w:t xml:space="preserve"> represents stacking of aromatic units corresponding to </w:t>
      </w:r>
      <w:r w:rsidR="00291CA3">
        <w:rPr>
          <w:rStyle w:val="fontstyle01"/>
          <w:rFonts w:ascii="Times New Roman" w:hAnsi="Times New Roman" w:cs="Times New Roman"/>
          <w:sz w:val="22"/>
          <w:szCs w:val="22"/>
        </w:rPr>
        <w:t xml:space="preserve">the </w:t>
      </w:r>
      <w:r w:rsidR="00037343" w:rsidRPr="00A37600">
        <w:rPr>
          <w:rStyle w:val="fontstyle01"/>
          <w:rFonts w:ascii="Times New Roman" w:hAnsi="Times New Roman" w:cs="Times New Roman"/>
          <w:sz w:val="22"/>
          <w:szCs w:val="22"/>
        </w:rPr>
        <w:t>interplanar distance of 6.82 Å. The strong peak at 27.69</w:t>
      </w:r>
      <w:r w:rsidR="00037343" w:rsidRPr="00A37600">
        <w:rPr>
          <w:rStyle w:val="fontstyle01"/>
          <w:rFonts w:ascii="Times New Roman" w:hAnsi="Times New Roman" w:cs="Times New Roman"/>
          <w:sz w:val="22"/>
          <w:szCs w:val="22"/>
          <w:vertAlign w:val="superscript"/>
        </w:rPr>
        <w:t>o</w:t>
      </w:r>
      <w:r w:rsidR="00037343" w:rsidRPr="00A37600">
        <w:rPr>
          <w:rStyle w:val="fontstyle01"/>
          <w:rFonts w:ascii="Times New Roman" w:hAnsi="Times New Roman" w:cs="Times New Roman"/>
          <w:sz w:val="22"/>
          <w:szCs w:val="22"/>
        </w:rPr>
        <w:t xml:space="preserve"> is interlayer packing of aromatic tri-s-triazine with </w:t>
      </w:r>
      <w:r w:rsidR="00291CA3">
        <w:rPr>
          <w:rStyle w:val="fontstyle01"/>
          <w:rFonts w:ascii="Times New Roman" w:hAnsi="Times New Roman" w:cs="Times New Roman"/>
          <w:sz w:val="22"/>
          <w:szCs w:val="22"/>
        </w:rPr>
        <w:t xml:space="preserve">a </w:t>
      </w:r>
      <w:r w:rsidR="00037343" w:rsidRPr="00A37600">
        <w:rPr>
          <w:rStyle w:val="fontstyle01"/>
          <w:rFonts w:ascii="Times New Roman" w:hAnsi="Times New Roman" w:cs="Times New Roman"/>
          <w:sz w:val="22"/>
          <w:szCs w:val="22"/>
        </w:rPr>
        <w:t xml:space="preserve">stacking distance of 3.22 Å </w:t>
      </w:r>
      <w:r w:rsidR="00037343" w:rsidRPr="00A37600">
        <w:rPr>
          <w:rFonts w:ascii="Times New Roman" w:hAnsi="Times New Roman" w:cs="Times New Roman"/>
        </w:rPr>
        <w:fldChar w:fldCharType="begin"/>
      </w:r>
      <w:r w:rsidR="00944354">
        <w:rPr>
          <w:rFonts w:ascii="Times New Roman" w:hAnsi="Times New Roman" w:cs="Times New Roman"/>
        </w:rPr>
        <w:instrText xml:space="preserve"> ADDIN EN.CITE &lt;EndNote&gt;&lt;Cite&gt;&lt;Author&gt;Li&lt;/Author&gt;&lt;Year&gt;2014&lt;/Year&gt;&lt;RecNum&gt;1898&lt;/RecNum&gt;&lt;DisplayText&gt;&lt;style face="superscript"&gt;10&lt;/style&gt;&lt;/DisplayText&gt;&lt;record&gt;&lt;rec-number&gt;1898&lt;/rec-number&gt;&lt;foreign-keys&gt;&lt;key app="EN" db-id="s50x2t2tgd5fwvexvtfvx5sp5sr2sdrxvzt9" timestamp="1697903857"&gt;1898&lt;/key&gt;&lt;/foreign-keys&gt;&lt;ref-type name="Journal Article"&gt;17&lt;/ref-type&gt;&lt;contributors&gt;&lt;authors&gt;&lt;author&gt;Li, Xuefei&lt;/author&gt;&lt;author&gt;Li, Ming&lt;/author&gt;&lt;author&gt;Yang, Jinghai&lt;/author&gt;&lt;author&gt;Li, Xiuyan&lt;/author&gt;&lt;author&gt;Hu, Tingjing&lt;/author&gt;&lt;author&gt;Wang, Jingshu&lt;/author&gt;&lt;author&gt;Sui, Yingrui&lt;/author&gt;&lt;author&gt;Wu, Xingtong&lt;/author&gt;&lt;author&gt;Kong, Lingnan&lt;/author&gt;&lt;/authors&gt;&lt;/contributors&gt;&lt;titles&gt;&lt;title&gt;Synergistic effect of efficient adsorption g-C3N4/ZnO composite for photocatalytic property&lt;/title&gt;&lt;secondary-title&gt;Journal of Physics and Chemistry of Solids&lt;/secondary-title&gt;&lt;/titles&gt;&lt;periodical&gt;&lt;full-title&gt;Journal of Physics and Chemistry of Solids&lt;/full-title&gt;&lt;/periodical&gt;&lt;pages&gt;441-446&lt;/pages&gt;&lt;volume&gt;75&lt;/volume&gt;&lt;number&gt;3&lt;/number&gt;&lt;dates&gt;&lt;year&gt;2014&lt;/year&gt;&lt;/dates&gt;&lt;isbn&gt;0022-3697&lt;/isbn&gt;&lt;urls&gt;&lt;/urls&gt;&lt;/record&gt;&lt;/Cite&gt;&lt;/EndNote&gt;</w:instrText>
      </w:r>
      <w:r w:rsidR="00037343" w:rsidRPr="00A37600">
        <w:rPr>
          <w:rFonts w:ascii="Times New Roman" w:hAnsi="Times New Roman" w:cs="Times New Roman"/>
        </w:rPr>
        <w:fldChar w:fldCharType="separate"/>
      </w:r>
      <w:r w:rsidR="00944354" w:rsidRPr="00944354">
        <w:rPr>
          <w:rFonts w:ascii="Times New Roman" w:hAnsi="Times New Roman" w:cs="Times New Roman"/>
          <w:noProof/>
          <w:vertAlign w:val="superscript"/>
        </w:rPr>
        <w:t>10</w:t>
      </w:r>
      <w:r w:rsidR="00037343" w:rsidRPr="00A37600">
        <w:rPr>
          <w:rFonts w:ascii="Times New Roman" w:hAnsi="Times New Roman" w:cs="Times New Roman"/>
        </w:rPr>
        <w:fldChar w:fldCharType="end"/>
      </w:r>
      <w:r w:rsidR="00037343" w:rsidRPr="00A37600">
        <w:rPr>
          <w:rFonts w:ascii="Times New Roman" w:hAnsi="Times New Roman" w:cs="Times New Roman"/>
          <w:lang w:val="vi-VN"/>
        </w:rPr>
        <w:t>.</w:t>
      </w:r>
      <w:r w:rsidR="00037343" w:rsidRPr="00A37600">
        <w:rPr>
          <w:rFonts w:ascii="Times New Roman" w:hAnsi="Times New Roman" w:cs="Times New Roman"/>
        </w:rPr>
        <w:t xml:space="preserve"> Meanwhile, the diffraction peaks at 2θ = 31.76</w:t>
      </w:r>
      <w:r w:rsidR="00037343" w:rsidRPr="00A37600">
        <w:rPr>
          <w:rFonts w:ascii="Times New Roman" w:hAnsi="Times New Roman" w:cs="Times New Roman"/>
          <w:vertAlign w:val="superscript"/>
        </w:rPr>
        <w:t>o</w:t>
      </w:r>
      <w:r w:rsidR="00037343" w:rsidRPr="00A37600">
        <w:rPr>
          <w:rFonts w:ascii="Times New Roman" w:hAnsi="Times New Roman" w:cs="Times New Roman"/>
        </w:rPr>
        <w:t>, 34.44</w:t>
      </w:r>
      <w:r w:rsidR="00037343" w:rsidRPr="00A37600">
        <w:rPr>
          <w:rFonts w:ascii="Times New Roman" w:hAnsi="Times New Roman" w:cs="Times New Roman"/>
          <w:vertAlign w:val="superscript"/>
        </w:rPr>
        <w:t>o</w:t>
      </w:r>
      <w:r w:rsidR="00037343" w:rsidRPr="00A37600">
        <w:rPr>
          <w:rFonts w:ascii="Times New Roman" w:hAnsi="Times New Roman" w:cs="Times New Roman"/>
        </w:rPr>
        <w:t>, 36.26</w:t>
      </w:r>
      <w:r w:rsidR="00037343" w:rsidRPr="00A37600">
        <w:rPr>
          <w:rFonts w:ascii="Times New Roman" w:hAnsi="Times New Roman" w:cs="Times New Roman"/>
          <w:vertAlign w:val="superscript"/>
        </w:rPr>
        <w:t>o</w:t>
      </w:r>
      <w:r w:rsidR="00037343" w:rsidRPr="00A37600">
        <w:rPr>
          <w:rFonts w:ascii="Times New Roman" w:hAnsi="Times New Roman" w:cs="Times New Roman"/>
        </w:rPr>
        <w:t>, 47.56</w:t>
      </w:r>
      <w:r w:rsidR="00037343" w:rsidRPr="00A37600">
        <w:rPr>
          <w:rFonts w:ascii="Times New Roman" w:hAnsi="Times New Roman" w:cs="Times New Roman"/>
          <w:vertAlign w:val="superscript"/>
        </w:rPr>
        <w:t>0</w:t>
      </w:r>
      <w:r w:rsidR="00037343" w:rsidRPr="00A37600">
        <w:rPr>
          <w:rFonts w:ascii="Times New Roman" w:hAnsi="Times New Roman" w:cs="Times New Roman"/>
        </w:rPr>
        <w:t>, 56.64</w:t>
      </w:r>
      <w:r w:rsidR="00037343" w:rsidRPr="00A37600">
        <w:rPr>
          <w:rFonts w:ascii="Times New Roman" w:hAnsi="Times New Roman" w:cs="Times New Roman"/>
          <w:vertAlign w:val="superscript"/>
        </w:rPr>
        <w:t>o</w:t>
      </w:r>
      <w:r w:rsidR="00037343" w:rsidRPr="00A37600">
        <w:rPr>
          <w:rFonts w:ascii="Times New Roman" w:hAnsi="Times New Roman" w:cs="Times New Roman"/>
        </w:rPr>
        <w:t>, 62.94</w:t>
      </w:r>
      <w:r w:rsidR="00037343" w:rsidRPr="00A37600">
        <w:rPr>
          <w:rFonts w:ascii="Times New Roman" w:hAnsi="Times New Roman" w:cs="Times New Roman"/>
          <w:vertAlign w:val="superscript"/>
        </w:rPr>
        <w:t>o</w:t>
      </w:r>
      <w:r w:rsidR="00037343" w:rsidRPr="00A37600">
        <w:rPr>
          <w:rFonts w:ascii="Times New Roman" w:hAnsi="Times New Roman" w:cs="Times New Roman"/>
        </w:rPr>
        <w:t xml:space="preserve"> và 68.19</w:t>
      </w:r>
      <w:r w:rsidR="00037343" w:rsidRPr="00A37600">
        <w:rPr>
          <w:rFonts w:ascii="Times New Roman" w:hAnsi="Times New Roman" w:cs="Times New Roman"/>
          <w:vertAlign w:val="superscript"/>
        </w:rPr>
        <w:t>o</w:t>
      </w:r>
      <w:r w:rsidR="00037343" w:rsidRPr="00A37600">
        <w:rPr>
          <w:rFonts w:ascii="Times New Roman" w:hAnsi="Times New Roman" w:cs="Times New Roman"/>
        </w:rPr>
        <w:t xml:space="preserve"> in XRD patterns of ZnO, corresponding to the (100), (002), (101), (102), (110), (103) and (112) </w:t>
      </w:r>
      <w:r w:rsidR="00037343" w:rsidRPr="00A37600">
        <w:rPr>
          <w:rFonts w:ascii="Times New Roman" w:hAnsi="Times New Roman" w:cs="Times New Roman"/>
        </w:rPr>
        <w:fldChar w:fldCharType="begin"/>
      </w:r>
      <w:r w:rsidR="00944354">
        <w:rPr>
          <w:rFonts w:ascii="Times New Roman" w:hAnsi="Times New Roman" w:cs="Times New Roman"/>
        </w:rPr>
        <w:instrText xml:space="preserve"> ADDIN EN.CITE &lt;EndNote&gt;&lt;Cite&gt;&lt;Author&gt;Dulta&lt;/Author&gt;&lt;Year&gt;2021&lt;/Year&gt;&lt;RecNum&gt;1849&lt;/RecNum&gt;&lt;DisplayText&gt;&lt;style face="superscript"&gt;11&lt;/style&gt;&lt;/DisplayText&gt;&lt;record&gt;&lt;rec-number&gt;1849&lt;/rec-number&gt;&lt;foreign-keys&gt;&lt;key app="EN" db-id="s50x2t2tgd5fwvexvtfvx5sp5sr2sdrxvzt9" timestamp="1695200623"&gt;1849&lt;/key&gt;&lt;/foreign-keys&gt;&lt;ref-type name="Journal Article"&gt;17&lt;/ref-type&gt;&lt;contributors&gt;&lt;authors&gt;&lt;author&gt;Dulta, Kanika&lt;/author&gt;&lt;author&gt;Koşarsoy Ağçeli, Gözde&lt;/author&gt;&lt;author&gt;Chauhan, Parveen&lt;/author&gt;&lt;author&gt;Jasrotia, Rohit&lt;/author&gt;&lt;author&gt;Chauhan, PK&lt;/author&gt;&lt;/authors&gt;&lt;/contributors&gt;&lt;titles&gt;&lt;title&gt;Ecofriendly synthesis of zinc oxide nanoparticles by Carica papaya leaf extract and their applications&lt;/title&gt;&lt;secondary-title&gt;Journal of Cluster Science&lt;/secondary-title&gt;&lt;/titles&gt;&lt;periodical&gt;&lt;full-title&gt;Journal of Cluster Science&lt;/full-title&gt;&lt;/periodical&gt;&lt;pages&gt;1-15&lt;/pages&gt;&lt;dates&gt;&lt;year&gt;2021&lt;/year&gt;&lt;/dates&gt;&lt;isbn&gt;1040-7278&lt;/isbn&gt;&lt;urls&gt;&lt;/urls&gt;&lt;/record&gt;&lt;/Cite&gt;&lt;/EndNote&gt;</w:instrText>
      </w:r>
      <w:r w:rsidR="00037343" w:rsidRPr="00A37600">
        <w:rPr>
          <w:rFonts w:ascii="Times New Roman" w:hAnsi="Times New Roman" w:cs="Times New Roman"/>
        </w:rPr>
        <w:fldChar w:fldCharType="separate"/>
      </w:r>
      <w:r w:rsidR="00944354" w:rsidRPr="00944354">
        <w:rPr>
          <w:rFonts w:ascii="Times New Roman" w:hAnsi="Times New Roman" w:cs="Times New Roman"/>
          <w:noProof/>
          <w:vertAlign w:val="superscript"/>
        </w:rPr>
        <w:t>11</w:t>
      </w:r>
      <w:r w:rsidR="00037343" w:rsidRPr="00A37600">
        <w:rPr>
          <w:rFonts w:ascii="Times New Roman" w:hAnsi="Times New Roman" w:cs="Times New Roman"/>
        </w:rPr>
        <w:fldChar w:fldCharType="end"/>
      </w:r>
      <w:r w:rsidR="00037343" w:rsidRPr="00A37600">
        <w:rPr>
          <w:rFonts w:ascii="Times New Roman" w:hAnsi="Times New Roman" w:cs="Times New Roman"/>
        </w:rPr>
        <w:t>. The XRD peaks of the pure ZnO sample a</w:t>
      </w:r>
      <w:r w:rsidR="00291CA3">
        <w:rPr>
          <w:rFonts w:ascii="Times New Roman" w:hAnsi="Times New Roman" w:cs="Times New Roman"/>
        </w:rPr>
        <w:t>gree</w:t>
      </w:r>
      <w:r w:rsidR="00037343" w:rsidRPr="00A37600">
        <w:rPr>
          <w:rFonts w:ascii="Times New Roman" w:hAnsi="Times New Roman" w:cs="Times New Roman"/>
        </w:rPr>
        <w:t xml:space="preserve"> with </w:t>
      </w:r>
      <w:r w:rsidR="00291CA3">
        <w:rPr>
          <w:rFonts w:ascii="Times New Roman" w:hAnsi="Times New Roman" w:cs="Times New Roman"/>
        </w:rPr>
        <w:t xml:space="preserve">the </w:t>
      </w:r>
      <w:r w:rsidR="00037343" w:rsidRPr="00A37600">
        <w:rPr>
          <w:rFonts w:ascii="Times New Roman" w:hAnsi="Times New Roman" w:cs="Times New Roman"/>
        </w:rPr>
        <w:t>hexagonal wurtzite structure (JCPDS No. 001-1136). The locus and shapes of characteristic peaks of ZCN are uncha</w:t>
      </w:r>
      <w:r w:rsidR="00291CA3">
        <w:rPr>
          <w:rFonts w:ascii="Times New Roman" w:hAnsi="Times New Roman" w:cs="Times New Roman"/>
        </w:rPr>
        <w:t>n</w:t>
      </w:r>
      <w:r w:rsidR="00037343" w:rsidRPr="00A37600">
        <w:rPr>
          <w:rFonts w:ascii="Times New Roman" w:hAnsi="Times New Roman" w:cs="Times New Roman"/>
        </w:rPr>
        <w:t>ged compared with those of pure ZnO. This demonstrated that modification with g-C</w:t>
      </w:r>
      <w:r w:rsidR="00037343" w:rsidRPr="00A37600">
        <w:rPr>
          <w:rFonts w:ascii="Times New Roman" w:hAnsi="Times New Roman" w:cs="Times New Roman"/>
          <w:vertAlign w:val="subscript"/>
        </w:rPr>
        <w:t>3</w:t>
      </w:r>
      <w:r w:rsidR="00037343" w:rsidRPr="00A37600">
        <w:rPr>
          <w:rFonts w:ascii="Times New Roman" w:hAnsi="Times New Roman" w:cs="Times New Roman"/>
        </w:rPr>
        <w:t>N</w:t>
      </w:r>
      <w:r w:rsidR="00037343" w:rsidRPr="00A37600">
        <w:rPr>
          <w:rFonts w:ascii="Times New Roman" w:hAnsi="Times New Roman" w:cs="Times New Roman"/>
          <w:vertAlign w:val="subscript"/>
        </w:rPr>
        <w:t>4</w:t>
      </w:r>
      <w:r w:rsidR="00037343" w:rsidRPr="00A37600">
        <w:rPr>
          <w:rFonts w:ascii="Times New Roman" w:hAnsi="Times New Roman" w:cs="Times New Roman"/>
        </w:rPr>
        <w:t xml:space="preserve"> does not </w:t>
      </w:r>
      <w:r w:rsidR="00291CA3">
        <w:rPr>
          <w:rFonts w:ascii="Times New Roman" w:hAnsi="Times New Roman" w:cs="Times New Roman"/>
        </w:rPr>
        <w:t>affect ZnO's lattice structure, which is</w:t>
      </w:r>
      <w:r w:rsidR="00037343" w:rsidRPr="00A37600">
        <w:rPr>
          <w:rFonts w:ascii="Times New Roman" w:hAnsi="Times New Roman" w:cs="Times New Roman"/>
        </w:rPr>
        <w:t xml:space="preserve"> </w:t>
      </w:r>
      <w:r w:rsidR="00291CA3">
        <w:rPr>
          <w:rFonts w:ascii="Times New Roman" w:hAnsi="Times New Roman" w:cs="Times New Roman"/>
        </w:rPr>
        <w:t>suitable</w:t>
      </w:r>
      <w:r w:rsidR="00037343" w:rsidRPr="00A37600">
        <w:rPr>
          <w:rFonts w:ascii="Times New Roman" w:hAnsi="Times New Roman" w:cs="Times New Roman"/>
        </w:rPr>
        <w:t xml:space="preserve"> for photocatalytic properties of as-prepared hybrid photocatalyst</w:t>
      </w:r>
      <w:r w:rsidR="00291CA3">
        <w:rPr>
          <w:rFonts w:ascii="Times New Roman" w:hAnsi="Times New Roman" w:cs="Times New Roman"/>
        </w:rPr>
        <w:t>s</w:t>
      </w:r>
      <w:r w:rsidR="00037343" w:rsidRPr="00A37600">
        <w:rPr>
          <w:rFonts w:ascii="Times New Roman" w:hAnsi="Times New Roman" w:cs="Times New Roman"/>
        </w:rPr>
        <w:t xml:space="preserve">. As for a combination, the ZCN composites show the </w:t>
      </w:r>
      <w:r w:rsidR="000E5C6C">
        <w:rPr>
          <w:rFonts w:ascii="Times New Roman" w:hAnsi="Times New Roman" w:cs="Times New Roman"/>
        </w:rPr>
        <w:t>X</w:t>
      </w:r>
      <w:r>
        <w:rPr>
          <w:rFonts w:ascii="Times New Roman" w:hAnsi="Times New Roman" w:cs="Times New Roman"/>
        </w:rPr>
        <w:t>-ray</w:t>
      </w:r>
      <w:r w:rsidR="00037343" w:rsidRPr="00A37600">
        <w:rPr>
          <w:rFonts w:ascii="Times New Roman" w:hAnsi="Times New Roman" w:cs="Times New Roman"/>
        </w:rPr>
        <w:t xml:space="preserve"> patterns analogous to the </w:t>
      </w:r>
      <w:r w:rsidR="000E5C6C">
        <w:rPr>
          <w:rFonts w:ascii="Times New Roman" w:hAnsi="Times New Roman" w:cs="Times New Roman"/>
        </w:rPr>
        <w:t>X</w:t>
      </w:r>
      <w:r>
        <w:rPr>
          <w:rFonts w:ascii="Times New Roman" w:hAnsi="Times New Roman" w:cs="Times New Roman"/>
        </w:rPr>
        <w:t>-ray</w:t>
      </w:r>
      <w:r w:rsidR="00037343" w:rsidRPr="00A37600">
        <w:rPr>
          <w:rFonts w:ascii="Times New Roman" w:hAnsi="Times New Roman" w:cs="Times New Roman"/>
        </w:rPr>
        <w:t xml:space="preserve"> patterns of the components. The diffraction peaks of both ZnO and g-C</w:t>
      </w:r>
      <w:r w:rsidR="00037343" w:rsidRPr="00A37600">
        <w:rPr>
          <w:rFonts w:ascii="Times New Roman" w:hAnsi="Times New Roman" w:cs="Times New Roman"/>
          <w:vertAlign w:val="subscript"/>
        </w:rPr>
        <w:t>3</w:t>
      </w:r>
      <w:r w:rsidR="00037343" w:rsidRPr="00A37600">
        <w:rPr>
          <w:rFonts w:ascii="Times New Roman" w:hAnsi="Times New Roman" w:cs="Times New Roman"/>
        </w:rPr>
        <w:t>N</w:t>
      </w:r>
      <w:r w:rsidR="00037343" w:rsidRPr="00A37600">
        <w:rPr>
          <w:rFonts w:ascii="Times New Roman" w:hAnsi="Times New Roman" w:cs="Times New Roman"/>
          <w:vertAlign w:val="subscript"/>
        </w:rPr>
        <w:t>4</w:t>
      </w:r>
      <w:r w:rsidR="00037343" w:rsidRPr="00A37600">
        <w:rPr>
          <w:rFonts w:ascii="Times New Roman" w:hAnsi="Times New Roman" w:cs="Times New Roman"/>
        </w:rPr>
        <w:t xml:space="preserve"> phases are observable. </w:t>
      </w:r>
    </w:p>
    <w:p w:rsidR="00037343" w:rsidRDefault="00A6065B" w:rsidP="00DC365A">
      <w:pPr>
        <w:spacing w:before="120" w:after="120" w:line="240" w:lineRule="auto"/>
        <w:jc w:val="both"/>
        <w:rPr>
          <w:rStyle w:val="fontstyle01"/>
          <w:rFonts w:ascii="Times New Roman" w:hAnsi="Times New Roman" w:cs="Times New Roman"/>
          <w:sz w:val="22"/>
          <w:szCs w:val="22"/>
        </w:rPr>
      </w:pPr>
      <w:r>
        <w:object w:dxaOrig="6504" w:dyaOrig="4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85pt;height:165.35pt" o:ole="">
            <v:imagedata r:id="rId6" o:title="" croptop="5457f" cropleft="4840f" cropright="6403f"/>
          </v:shape>
          <o:OLEObject Type="Embed" ProgID="Origin50.Graph" ShapeID="_x0000_i1025" DrawAspect="Content" ObjectID="_1771333020" r:id="rId7"/>
        </w:object>
      </w:r>
    </w:p>
    <w:p w:rsidR="00037343" w:rsidRPr="00037343" w:rsidRDefault="00037343" w:rsidP="00037343">
      <w:pPr>
        <w:spacing w:after="0" w:line="360" w:lineRule="auto"/>
        <w:rPr>
          <w:rFonts w:ascii="Times New Roman" w:hAnsi="Times New Roman" w:cs="Times New Roman"/>
        </w:rPr>
      </w:pPr>
      <w:proofErr w:type="gramStart"/>
      <w:r w:rsidRPr="00037343">
        <w:rPr>
          <w:rFonts w:ascii="Times New Roman" w:hAnsi="Times New Roman" w:cs="Times New Roman"/>
          <w:b/>
        </w:rPr>
        <w:t>Fig. 1.</w:t>
      </w:r>
      <w:proofErr w:type="gramEnd"/>
      <w:r w:rsidRPr="00037343">
        <w:rPr>
          <w:rFonts w:ascii="Times New Roman" w:hAnsi="Times New Roman" w:cs="Times New Roman"/>
        </w:rPr>
        <w:t xml:space="preserve"> XRD patterns of g-C</w:t>
      </w:r>
      <w:r w:rsidRPr="00037343">
        <w:rPr>
          <w:rFonts w:ascii="Times New Roman" w:hAnsi="Times New Roman" w:cs="Times New Roman"/>
          <w:vertAlign w:val="subscript"/>
        </w:rPr>
        <w:t>3</w:t>
      </w:r>
      <w:r w:rsidRPr="00037343">
        <w:rPr>
          <w:rFonts w:ascii="Times New Roman" w:hAnsi="Times New Roman" w:cs="Times New Roman"/>
        </w:rPr>
        <w:t>N</w:t>
      </w:r>
      <w:r w:rsidRPr="00037343">
        <w:rPr>
          <w:rFonts w:ascii="Times New Roman" w:hAnsi="Times New Roman" w:cs="Times New Roman"/>
          <w:vertAlign w:val="subscript"/>
        </w:rPr>
        <w:t>4</w:t>
      </w:r>
      <w:r w:rsidRPr="00037343">
        <w:rPr>
          <w:rFonts w:ascii="Times New Roman" w:hAnsi="Times New Roman" w:cs="Times New Roman"/>
        </w:rPr>
        <w:t>, ZnO</w:t>
      </w:r>
      <w:r w:rsidR="00291CA3">
        <w:rPr>
          <w:rFonts w:ascii="Times New Roman" w:hAnsi="Times New Roman" w:cs="Times New Roman"/>
        </w:rPr>
        <w:t>,</w:t>
      </w:r>
      <w:r w:rsidRPr="00037343">
        <w:rPr>
          <w:rFonts w:ascii="Times New Roman" w:hAnsi="Times New Roman" w:cs="Times New Roman"/>
        </w:rPr>
        <w:t xml:space="preserve"> and ZCN.</w:t>
      </w:r>
    </w:p>
    <w:p w:rsidR="00037343" w:rsidRPr="00A37600" w:rsidRDefault="00037343" w:rsidP="00BC5152">
      <w:pPr>
        <w:spacing w:before="120" w:after="120" w:line="240" w:lineRule="auto"/>
        <w:ind w:firstLine="360"/>
        <w:jc w:val="both"/>
        <w:rPr>
          <w:rFonts w:ascii="Times New Roman" w:hAnsi="Times New Roman" w:cs="Times New Roman"/>
        </w:rPr>
      </w:pPr>
      <w:r w:rsidRPr="00A37600">
        <w:rPr>
          <w:rFonts w:ascii="Times New Roman" w:hAnsi="Times New Roman" w:cs="Times New Roman"/>
        </w:rPr>
        <w:t>The bond structure of ZnO, g-C</w:t>
      </w:r>
      <w:r w:rsidRPr="00A37600">
        <w:rPr>
          <w:rFonts w:ascii="Times New Roman" w:hAnsi="Times New Roman" w:cs="Times New Roman"/>
          <w:vertAlign w:val="subscript"/>
        </w:rPr>
        <w:t>3</w:t>
      </w:r>
      <w:r w:rsidRPr="00A37600">
        <w:rPr>
          <w:rFonts w:ascii="Times New Roman" w:hAnsi="Times New Roman" w:cs="Times New Roman"/>
        </w:rPr>
        <w:t>N</w:t>
      </w:r>
      <w:r w:rsidRPr="00A37600">
        <w:rPr>
          <w:rFonts w:ascii="Times New Roman" w:hAnsi="Times New Roman" w:cs="Times New Roman"/>
          <w:vertAlign w:val="subscript"/>
        </w:rPr>
        <w:t>4</w:t>
      </w:r>
      <w:r w:rsidR="00291CA3">
        <w:rPr>
          <w:rFonts w:ascii="Times New Roman" w:hAnsi="Times New Roman" w:cs="Times New Roman"/>
          <w:vertAlign w:val="subscript"/>
        </w:rPr>
        <w:t>,</w:t>
      </w:r>
      <w:r w:rsidRPr="00A37600">
        <w:rPr>
          <w:rFonts w:ascii="Times New Roman" w:hAnsi="Times New Roman" w:cs="Times New Roman"/>
        </w:rPr>
        <w:t xml:space="preserve"> and ZCN composite were analyzed by FT-IR measurement. Fig.2 show</w:t>
      </w:r>
      <w:r w:rsidR="000E5C6C">
        <w:rPr>
          <w:rFonts w:ascii="Times New Roman" w:hAnsi="Times New Roman" w:cs="Times New Roman"/>
        </w:rPr>
        <w:t>s that the spectrum of g-C</w:t>
      </w:r>
      <w:r w:rsidR="000E5C6C" w:rsidRPr="000E5C6C">
        <w:rPr>
          <w:rFonts w:ascii="Times New Roman" w:hAnsi="Times New Roman" w:cs="Times New Roman"/>
          <w:vertAlign w:val="subscript"/>
        </w:rPr>
        <w:t>3</w:t>
      </w:r>
      <w:r w:rsidR="000E5C6C">
        <w:rPr>
          <w:rFonts w:ascii="Times New Roman" w:hAnsi="Times New Roman" w:cs="Times New Roman"/>
        </w:rPr>
        <w:t>N</w:t>
      </w:r>
      <w:r w:rsidR="000E5C6C" w:rsidRPr="000E5C6C">
        <w:rPr>
          <w:rFonts w:ascii="Times New Roman" w:hAnsi="Times New Roman" w:cs="Times New Roman"/>
          <w:vertAlign w:val="subscript"/>
        </w:rPr>
        <w:t>4</w:t>
      </w:r>
      <w:r w:rsidR="000E5C6C">
        <w:rPr>
          <w:rFonts w:ascii="Times New Roman" w:hAnsi="Times New Roman" w:cs="Times New Roman"/>
        </w:rPr>
        <w:t xml:space="preserve"> has found some strong bands</w:t>
      </w:r>
      <w:r w:rsidRPr="00A37600">
        <w:rPr>
          <w:rFonts w:ascii="Times New Roman" w:hAnsi="Times New Roman" w:cs="Times New Roman"/>
        </w:rPr>
        <w:t xml:space="preserve"> in the 1616 -1200 cm</w:t>
      </w:r>
      <w:r w:rsidRPr="00A37600">
        <w:rPr>
          <w:rFonts w:ascii="Times New Roman" w:hAnsi="Times New Roman" w:cs="Times New Roman"/>
          <w:vertAlign w:val="superscript"/>
        </w:rPr>
        <w:t>-1</w:t>
      </w:r>
      <w:r w:rsidRPr="00A37600">
        <w:rPr>
          <w:rFonts w:ascii="Times New Roman" w:hAnsi="Times New Roman" w:cs="Times New Roman"/>
        </w:rPr>
        <w:t xml:space="preserve"> range, </w:t>
      </w:r>
      <w:r w:rsidR="00291CA3">
        <w:rPr>
          <w:rFonts w:ascii="Times New Roman" w:hAnsi="Times New Roman" w:cs="Times New Roman"/>
        </w:rPr>
        <w:t>corresponding</w:t>
      </w:r>
      <w:r w:rsidRPr="00A37600">
        <w:rPr>
          <w:rFonts w:ascii="Times New Roman" w:hAnsi="Times New Roman" w:cs="Times New Roman"/>
        </w:rPr>
        <w:t xml:space="preserve"> to typical stretching vibrations of C-N, C = N heterocycles </w:t>
      </w:r>
      <w:r w:rsidRPr="00A37600">
        <w:rPr>
          <w:rFonts w:ascii="Times New Roman" w:hAnsi="Times New Roman" w:cs="Times New Roman"/>
        </w:rPr>
        <w:fldChar w:fldCharType="begin"/>
      </w:r>
      <w:r w:rsidR="00944354">
        <w:rPr>
          <w:rFonts w:ascii="Times New Roman" w:hAnsi="Times New Roman" w:cs="Times New Roman"/>
        </w:rPr>
        <w:instrText xml:space="preserve"> ADDIN EN.CITE &lt;EndNote&gt;&lt;Cite&gt;&lt;Author&gt;Lotsch&lt;/Author&gt;&lt;Year&gt;2007&lt;/Year&gt;&lt;RecNum&gt;1851&lt;/RecNum&gt;&lt;DisplayText&gt;&lt;style face="superscript"&gt;12&lt;/style&gt;&lt;/DisplayText&gt;&lt;record&gt;&lt;rec-number&gt;1851&lt;/rec-number&gt;&lt;foreign-keys&gt;&lt;key app="EN" db-id="s50x2t2tgd5fwvexvtfvx5sp5sr2sdrxvzt9" timestamp="1695282373"&gt;1851&lt;/key&gt;&lt;/foreign-keys&gt;&lt;ref-type name="Journal Article"&gt;17&lt;/ref-type&gt;&lt;contributors&gt;&lt;authors&gt;&lt;author&gt;Lotsch, Bettina V&lt;/author&gt;&lt;author&gt;Döblinger, Markus&lt;/author&gt;&lt;author&gt;Sehnert, Jan&lt;/author&gt;&lt;author&gt;Seyfarth, Lena&lt;/author&gt;&lt;author&gt;Senker, Jürgen&lt;/author&gt;&lt;author&gt;Oeckler, Oliver&lt;/author&gt;&lt;author&gt;Schnick, Wolfgang&lt;/author&gt;&lt;/authors&gt;&lt;/contributors&gt;&lt;titles&gt;&lt;title&gt;Unmasking melon by a complementary approach employing electron diffraction, solid‐state NMR spectroscopy, and theoretical calculations—structural characterization of a carbon nitride polymer&lt;/title&gt;&lt;secondary-title&gt;Chemistry–A European Journal&lt;/secondary-title&gt;&lt;/titles&gt;&lt;periodical&gt;&lt;full-title&gt;Chemistry–A European Journal&lt;/full-title&gt;&lt;/periodical&gt;&lt;pages&gt;4969-4980&lt;/pages&gt;&lt;volume&gt;13&lt;/volume&gt;&lt;number&gt;17&lt;/number&gt;&lt;dates&gt;&lt;year&gt;2007&lt;/year&gt;&lt;/dates&gt;&lt;isbn&gt;0947-6539&lt;/isbn&gt;&lt;urls&gt;&lt;/urls&gt;&lt;/record&gt;&lt;/Cite&gt;&lt;/EndNote&gt;</w:instrText>
      </w:r>
      <w:r w:rsidRPr="00A37600">
        <w:rPr>
          <w:rFonts w:ascii="Times New Roman" w:hAnsi="Times New Roman" w:cs="Times New Roman"/>
        </w:rPr>
        <w:fldChar w:fldCharType="separate"/>
      </w:r>
      <w:r w:rsidR="00944354" w:rsidRPr="00944354">
        <w:rPr>
          <w:rFonts w:ascii="Times New Roman" w:hAnsi="Times New Roman" w:cs="Times New Roman"/>
          <w:noProof/>
          <w:vertAlign w:val="superscript"/>
        </w:rPr>
        <w:t>12</w:t>
      </w:r>
      <w:r w:rsidRPr="00A37600">
        <w:rPr>
          <w:rFonts w:ascii="Times New Roman" w:hAnsi="Times New Roman" w:cs="Times New Roman"/>
        </w:rPr>
        <w:fldChar w:fldCharType="end"/>
      </w:r>
      <w:r w:rsidRPr="00A37600">
        <w:rPr>
          <w:rFonts w:ascii="Times New Roman" w:hAnsi="Times New Roman" w:cs="Times New Roman"/>
        </w:rPr>
        <w:t>. The peak at 800 cm</w:t>
      </w:r>
      <w:r w:rsidRPr="00A37600">
        <w:rPr>
          <w:rFonts w:ascii="Times New Roman" w:hAnsi="Times New Roman" w:cs="Times New Roman"/>
          <w:vertAlign w:val="superscript"/>
        </w:rPr>
        <w:t>-1</w:t>
      </w:r>
      <w:r w:rsidRPr="00A37600">
        <w:rPr>
          <w:rFonts w:ascii="Times New Roman" w:hAnsi="Times New Roman" w:cs="Times New Roman"/>
        </w:rPr>
        <w:t xml:space="preserve"> was assigned to the s-triazine ring vibrations. While the peaks at 1616, </w:t>
      </w:r>
      <w:r w:rsidRPr="00A37600">
        <w:rPr>
          <w:rFonts w:ascii="Times New Roman" w:hAnsi="Times New Roman" w:cs="Times New Roman"/>
        </w:rPr>
        <w:lastRenderedPageBreak/>
        <w:t>1560, 1461</w:t>
      </w:r>
      <w:r w:rsidR="00291CA3">
        <w:rPr>
          <w:rFonts w:ascii="Times New Roman" w:hAnsi="Times New Roman" w:cs="Times New Roman"/>
        </w:rPr>
        <w:t>,</w:t>
      </w:r>
      <w:r w:rsidRPr="00A37600">
        <w:rPr>
          <w:rFonts w:ascii="Times New Roman" w:hAnsi="Times New Roman" w:cs="Times New Roman"/>
        </w:rPr>
        <w:t xml:space="preserve"> and 1405 cm</w:t>
      </w:r>
      <w:r w:rsidRPr="00A37600">
        <w:rPr>
          <w:rFonts w:ascii="Times New Roman" w:hAnsi="Times New Roman" w:cs="Times New Roman"/>
          <w:vertAlign w:val="superscript"/>
        </w:rPr>
        <w:t>-1</w:t>
      </w:r>
      <w:r w:rsidRPr="00A37600">
        <w:rPr>
          <w:rFonts w:ascii="Times New Roman" w:hAnsi="Times New Roman" w:cs="Times New Roman"/>
        </w:rPr>
        <w:t xml:space="preserve"> were ascribed to stretching vibrations of heptazine-de</w:t>
      </w:r>
      <w:r w:rsidR="00291CA3">
        <w:rPr>
          <w:rFonts w:ascii="Times New Roman" w:hAnsi="Times New Roman" w:cs="Times New Roman"/>
        </w:rPr>
        <w:t>s</w:t>
      </w:r>
      <w:r w:rsidRPr="00A37600">
        <w:rPr>
          <w:rFonts w:ascii="Times New Roman" w:hAnsi="Times New Roman" w:cs="Times New Roman"/>
        </w:rPr>
        <w:t>ired repeating units. The peak at 1313 and 1232 cm</w:t>
      </w:r>
      <w:r w:rsidRPr="00A37600">
        <w:rPr>
          <w:rFonts w:ascii="Times New Roman" w:hAnsi="Times New Roman" w:cs="Times New Roman"/>
          <w:vertAlign w:val="superscript"/>
        </w:rPr>
        <w:t>-1</w:t>
      </w:r>
      <w:r w:rsidRPr="00A37600">
        <w:rPr>
          <w:rFonts w:ascii="Times New Roman" w:hAnsi="Times New Roman" w:cs="Times New Roman"/>
        </w:rPr>
        <w:t xml:space="preserve"> belonged to </w:t>
      </w:r>
      <w:r w:rsidR="00291CA3">
        <w:rPr>
          <w:rFonts w:ascii="Times New Roman" w:hAnsi="Times New Roman" w:cs="Times New Roman"/>
        </w:rPr>
        <w:t xml:space="preserve">the </w:t>
      </w:r>
      <w:r w:rsidRPr="00A37600">
        <w:rPr>
          <w:rFonts w:ascii="Times New Roman" w:hAnsi="Times New Roman" w:cs="Times New Roman"/>
        </w:rPr>
        <w:t xml:space="preserve">stretching vibration of connected trigonal units of C-N(-C)-C of bridging C-NH-C (partial condensation) </w:t>
      </w:r>
      <w:r w:rsidRPr="00A37600">
        <w:rPr>
          <w:rFonts w:ascii="Times New Roman" w:hAnsi="Times New Roman" w:cs="Times New Roman"/>
        </w:rPr>
        <w:fldChar w:fldCharType="begin"/>
      </w:r>
      <w:r w:rsidR="00944354">
        <w:rPr>
          <w:rFonts w:ascii="Times New Roman" w:hAnsi="Times New Roman" w:cs="Times New Roman"/>
        </w:rPr>
        <w:instrText xml:space="preserve"> ADDIN EN.CITE &lt;EndNote&gt;&lt;Cite&gt;&lt;Author&gt;Liu&lt;/Author&gt;&lt;Year&gt;2011&lt;/Year&gt;&lt;RecNum&gt;1852&lt;/RecNum&gt;&lt;DisplayText&gt;&lt;style face="superscript"&gt;13&lt;/style&gt;&lt;/DisplayText&gt;&lt;record&gt;&lt;rec-number&gt;1852&lt;/rec-number&gt;&lt;foreign-keys&gt;&lt;key app="EN" db-id="s50x2t2tgd5fwvexvtfvx5sp5sr2sdrxvzt9" timestamp="1695282436"&gt;1852&lt;/key&gt;&lt;/foreign-keys&gt;&lt;ref-type name="Journal Article"&gt;17&lt;/ref-type&gt;&lt;contributors&gt;&lt;authors&gt;&lt;author&gt;Liu, Jinghai&lt;/author&gt;&lt;author&gt;Zhang, Tiekai&lt;/author&gt;&lt;author&gt;Wang, Zhichao&lt;/author&gt;&lt;author&gt;Dawson, Graham&lt;/author&gt;&lt;author&gt;Chen, Wei&lt;/author&gt;&lt;/authors&gt;&lt;/contributors&gt;&lt;titles&gt;&lt;title&gt;Simple pyrolysis of urea into graphitic carbon nitride with recyclable adsorption and photocatalytic activity&lt;/title&gt;&lt;secondary-title&gt;Journal of Materials Chemistry&lt;/secondary-title&gt;&lt;/titles&gt;&lt;periodical&gt;&lt;full-title&gt;Journal of Materials Chemistry&lt;/full-title&gt;&lt;/periodical&gt;&lt;pages&gt;14398-14401&lt;/pages&gt;&lt;volume&gt;21&lt;/volume&gt;&lt;number&gt;38&lt;/number&gt;&lt;dates&gt;&lt;year&gt;2011&lt;/year&gt;&lt;/dates&gt;&lt;urls&gt;&lt;/urls&gt;&lt;/record&gt;&lt;/Cite&gt;&lt;/EndNote&gt;</w:instrText>
      </w:r>
      <w:r w:rsidRPr="00A37600">
        <w:rPr>
          <w:rFonts w:ascii="Times New Roman" w:hAnsi="Times New Roman" w:cs="Times New Roman"/>
        </w:rPr>
        <w:fldChar w:fldCharType="separate"/>
      </w:r>
      <w:r w:rsidR="00944354" w:rsidRPr="00944354">
        <w:rPr>
          <w:rFonts w:ascii="Times New Roman" w:hAnsi="Times New Roman" w:cs="Times New Roman"/>
          <w:noProof/>
          <w:vertAlign w:val="superscript"/>
        </w:rPr>
        <w:t>13</w:t>
      </w:r>
      <w:r w:rsidRPr="00A37600">
        <w:rPr>
          <w:rFonts w:ascii="Times New Roman" w:hAnsi="Times New Roman" w:cs="Times New Roman"/>
        </w:rPr>
        <w:fldChar w:fldCharType="end"/>
      </w:r>
      <w:r w:rsidRPr="00A37600">
        <w:rPr>
          <w:rFonts w:ascii="Times New Roman" w:hAnsi="Times New Roman" w:cs="Times New Roman"/>
        </w:rPr>
        <w:t>. Meanwhile, the broad absorption band 3300 - 3000 cm</w:t>
      </w:r>
      <w:r w:rsidRPr="00A37600">
        <w:rPr>
          <w:rFonts w:ascii="Times New Roman" w:hAnsi="Times New Roman" w:cs="Times New Roman"/>
          <w:vertAlign w:val="superscript"/>
        </w:rPr>
        <w:t>-1</w:t>
      </w:r>
      <w:r w:rsidRPr="00A37600">
        <w:rPr>
          <w:rFonts w:ascii="Times New Roman" w:hAnsi="Times New Roman" w:cs="Times New Roman"/>
        </w:rPr>
        <w:t xml:space="preserve"> and a small peak at 891 cm</w:t>
      </w:r>
      <w:r w:rsidRPr="00A37600">
        <w:rPr>
          <w:rFonts w:ascii="Times New Roman" w:hAnsi="Times New Roman" w:cs="Times New Roman"/>
          <w:vertAlign w:val="superscript"/>
        </w:rPr>
        <w:t>-1</w:t>
      </w:r>
      <w:r w:rsidRPr="00A37600">
        <w:rPr>
          <w:rFonts w:ascii="Times New Roman" w:hAnsi="Times New Roman" w:cs="Times New Roman"/>
        </w:rPr>
        <w:t xml:space="preserve"> can be ascribed to the N-H stretching vibrations and bend vibration, respectively </w:t>
      </w:r>
      <w:r w:rsidRPr="00A37600">
        <w:rPr>
          <w:rFonts w:ascii="Times New Roman" w:hAnsi="Times New Roman" w:cs="Times New Roman"/>
        </w:rPr>
        <w:fldChar w:fldCharType="begin"/>
      </w:r>
      <w:r w:rsidR="004A2B21">
        <w:rPr>
          <w:rFonts w:ascii="Times New Roman" w:hAnsi="Times New Roman" w:cs="Times New Roman"/>
        </w:rPr>
        <w:instrText xml:space="preserve"> ADDIN EN.CITE &lt;EndNote&gt;&lt;Cite&gt;&lt;Author&gt;Nie&lt;/Author&gt;&lt;Year&gt;2018&lt;/Year&gt;&lt;RecNum&gt;8&lt;/RecNum&gt;&lt;DisplayText&gt;&lt;style face="superscript"&gt;14&lt;/style&gt;&lt;/DisplayText&gt;&lt;record&gt;&lt;rec-number&gt;8&lt;/rec-number&gt;&lt;foreign-keys&gt;&lt;key app="EN" db-id="0vse9a0tq500fsexee6x9ddmw9tav02xvrv5" timestamp="1708602292"&gt;8&lt;/key&gt;&lt;/foreign-keys&gt;&lt;ref-type name="Journal Article"&gt;17&lt;/ref-type&gt;&lt;contributors&gt;&lt;authors&gt;&lt;author&gt;Nie, Ning&lt;/author&gt;&lt;author&gt;Zhang, Liuyang&lt;/author&gt;&lt;author&gt;Fu, Junwei&lt;/author&gt;&lt;author&gt;Cheng, Bei&lt;/author&gt;&lt;author&gt;Yu, Jiaguo&lt;/author&gt;&lt;/authors&gt;&lt;/contributors&gt;&lt;titles&gt;&lt;title&gt;Self-assembled hierarchical direct Z-scheme g-C3N4/ZnO microspheres with enhanced photocatalytic CO2 reduction performance&lt;/title&gt;&lt;secondary-title&gt;Applied Surface Science&lt;/secondary-title&gt;&lt;/titles&gt;&lt;periodical&gt;&lt;full-title&gt;Applied Surface Science&lt;/full-title&gt;&lt;/periodical&gt;&lt;pages&gt;12-22&lt;/pages&gt;&lt;volume&gt;441&lt;/volume&gt;&lt;dates&gt;&lt;year&gt;2018&lt;/year&gt;&lt;/dates&gt;&lt;isbn&gt;0169-4332&lt;/isbn&gt;&lt;urls&gt;&lt;/urls&gt;&lt;/record&gt;&lt;/Cite&gt;&lt;/EndNote&gt;</w:instrText>
      </w:r>
      <w:r w:rsidRPr="00A37600">
        <w:rPr>
          <w:rFonts w:ascii="Times New Roman" w:hAnsi="Times New Roman" w:cs="Times New Roman"/>
        </w:rPr>
        <w:fldChar w:fldCharType="separate"/>
      </w:r>
      <w:r w:rsidR="00944354" w:rsidRPr="00944354">
        <w:rPr>
          <w:rFonts w:ascii="Times New Roman" w:hAnsi="Times New Roman" w:cs="Times New Roman"/>
          <w:noProof/>
          <w:vertAlign w:val="superscript"/>
        </w:rPr>
        <w:t>14</w:t>
      </w:r>
      <w:r w:rsidRPr="00A37600">
        <w:rPr>
          <w:rFonts w:ascii="Times New Roman" w:hAnsi="Times New Roman" w:cs="Times New Roman"/>
        </w:rPr>
        <w:fldChar w:fldCharType="end"/>
      </w:r>
      <w:r w:rsidR="00BC5152">
        <w:rPr>
          <w:rFonts w:ascii="Times New Roman" w:hAnsi="Times New Roman" w:cs="Times New Roman"/>
          <w:vertAlign w:val="superscript"/>
        </w:rPr>
        <w:t>,</w:t>
      </w:r>
      <w:r w:rsidRPr="00A37600">
        <w:rPr>
          <w:rFonts w:ascii="Times New Roman" w:hAnsi="Times New Roman" w:cs="Times New Roman"/>
        </w:rPr>
        <w:t xml:space="preserve"> </w:t>
      </w:r>
      <w:r w:rsidRPr="00A37600">
        <w:rPr>
          <w:rFonts w:ascii="Times New Roman" w:hAnsi="Times New Roman" w:cs="Times New Roman"/>
          <w:lang w:val="vi-VN"/>
        </w:rPr>
        <w:fldChar w:fldCharType="begin"/>
      </w:r>
      <w:r w:rsidR="00944354">
        <w:rPr>
          <w:rFonts w:ascii="Times New Roman" w:hAnsi="Times New Roman" w:cs="Times New Roman"/>
          <w:lang w:val="vi-VN"/>
        </w:rPr>
        <w:instrText xml:space="preserve"> ADDIN EN.CITE &lt;EndNote&gt;&lt;Cite&gt;&lt;Author&gt;Xing&lt;/Author&gt;&lt;Year&gt;2014&lt;/Year&gt;&lt;RecNum&gt;1853&lt;/RecNum&gt;&lt;DisplayText&gt;&lt;style face="superscript"&gt;15&lt;/style&gt;&lt;/DisplayText&gt;&lt;record&gt;&lt;rec-number&gt;1853&lt;/rec-number&gt;&lt;foreign-keys&gt;&lt;key app="EN" db-id="s50x2t2tgd5fwvexvtfvx5sp5sr2sdrxvzt9" timestamp="1695288484"&gt;1853&lt;/key&gt;&lt;/foreign-keys&gt;&lt;ref-type name="Journal Article"&gt;17&lt;/ref-type&gt;&lt;contributors&gt;&lt;authors&gt;&lt;author&gt;Xing, Chaosheng&lt;/author&gt;&lt;author&gt;Wu, Zhudong&lt;/author&gt;&lt;author&gt;Jiang, Deli&lt;/author&gt;&lt;author&gt;Chen, Min&lt;/author&gt;&lt;/authors&gt;&lt;/contributors&gt;&lt;titles&gt;&lt;title&gt;Hydrothermal synthesis of In2S3/g-C3N4 heterojunctions with enhanced photocatalytic activity&lt;/title&gt;&lt;secondary-title&gt;Journal of colloid and interface science&lt;/secondary-title&gt;&lt;/titles&gt;&lt;periodical&gt;&lt;full-title&gt;Journal of Colloid and Interface Science&lt;/full-title&gt;&lt;/periodical&gt;&lt;pages&gt;9-15&lt;/pages&gt;&lt;volume&gt;433&lt;/volume&gt;&lt;dates&gt;&lt;year&gt;2014&lt;/year&gt;&lt;/dates&gt;&lt;isbn&gt;0021-9797&lt;/isbn&gt;&lt;urls&gt;&lt;/urls&gt;&lt;/record&gt;&lt;/Cite&gt;&lt;/EndNote&gt;</w:instrText>
      </w:r>
      <w:r w:rsidRPr="00A37600">
        <w:rPr>
          <w:rFonts w:ascii="Times New Roman" w:hAnsi="Times New Roman" w:cs="Times New Roman"/>
          <w:lang w:val="vi-VN"/>
        </w:rPr>
        <w:fldChar w:fldCharType="separate"/>
      </w:r>
      <w:r w:rsidR="00944354" w:rsidRPr="00944354">
        <w:rPr>
          <w:rFonts w:ascii="Times New Roman" w:hAnsi="Times New Roman" w:cs="Times New Roman"/>
          <w:noProof/>
          <w:vertAlign w:val="superscript"/>
          <w:lang w:val="vi-VN"/>
        </w:rPr>
        <w:t>15</w:t>
      </w:r>
      <w:r w:rsidRPr="00A37600">
        <w:rPr>
          <w:rFonts w:ascii="Times New Roman" w:hAnsi="Times New Roman" w:cs="Times New Roman"/>
          <w:lang w:val="vi-VN"/>
        </w:rPr>
        <w:fldChar w:fldCharType="end"/>
      </w:r>
      <w:r w:rsidR="00BC5152">
        <w:rPr>
          <w:rFonts w:ascii="Times New Roman" w:hAnsi="Times New Roman" w:cs="Times New Roman"/>
          <w:vertAlign w:val="superscript"/>
        </w:rPr>
        <w:t>,</w:t>
      </w:r>
      <w:r w:rsidRPr="00A37600">
        <w:rPr>
          <w:rFonts w:ascii="Times New Roman" w:hAnsi="Times New Roman" w:cs="Times New Roman"/>
        </w:rPr>
        <w:t xml:space="preserve"> </w:t>
      </w:r>
      <w:r w:rsidRPr="00A37600">
        <w:rPr>
          <w:rFonts w:ascii="Times New Roman" w:hAnsi="Times New Roman" w:cs="Times New Roman"/>
        </w:rPr>
        <w:fldChar w:fldCharType="begin"/>
      </w:r>
      <w:r w:rsidR="00944354">
        <w:rPr>
          <w:rFonts w:ascii="Times New Roman" w:hAnsi="Times New Roman" w:cs="Times New Roman"/>
        </w:rPr>
        <w:instrText xml:space="preserve"> ADDIN EN.CITE &lt;EndNote&gt;&lt;Cite&gt;&lt;Author&gt;Jiang&lt;/Author&gt;&lt;Year&gt;2013&lt;/Year&gt;&lt;RecNum&gt;1854&lt;/RecNum&gt;&lt;DisplayText&gt;&lt;style face="superscript"&gt;16&lt;/style&gt;&lt;/DisplayText&gt;&lt;record&gt;&lt;rec-number&gt;1854&lt;/rec-number&gt;&lt;foreign-keys&gt;&lt;key app="EN" db-id="s50x2t2tgd5fwvexvtfvx5sp5sr2sdrxvzt9" timestamp="1695288578"&gt;1854&lt;/key&gt;&lt;/foreign-keys&gt;&lt;ref-type name="Journal Article"&gt;17&lt;/ref-type&gt;&lt;contributors&gt;&lt;authors&gt;&lt;author&gt;Jiang, Deli&lt;/author&gt;&lt;author&gt;Chen, Linlin&lt;/author&gt;&lt;author&gt;Zhu, Jianjun&lt;/author&gt;&lt;author&gt;Chen, Min&lt;/author&gt;&lt;author&gt;Shi, Weidong&lt;/author&gt;&lt;author&gt;Xie, Jimin&lt;/author&gt;&lt;/authors&gt;&lt;/contributors&gt;&lt;titles&gt;&lt;title&gt;Novel p–n heterojunction photocatalyst constructed by porous graphite-like C 3 N 4 and nanostructured BiOI: facile synthesis and enhanced photocatalytic activity&lt;/title&gt;&lt;secondary-title&gt;Dalton Transactions&lt;/secondary-title&gt;&lt;/titles&gt;&lt;periodical&gt;&lt;full-title&gt;Dalton Transactions&lt;/full-title&gt;&lt;/periodical&gt;&lt;pages&gt;15726-15734&lt;/pages&gt;&lt;volume&gt;42&lt;/volume&gt;&lt;number&gt;44&lt;/number&gt;&lt;dates&gt;&lt;year&gt;2013&lt;/year&gt;&lt;/dates&gt;&lt;urls&gt;&lt;/urls&gt;&lt;/record&gt;&lt;/Cite&gt;&lt;/EndNote&gt;</w:instrText>
      </w:r>
      <w:r w:rsidRPr="00A37600">
        <w:rPr>
          <w:rFonts w:ascii="Times New Roman" w:hAnsi="Times New Roman" w:cs="Times New Roman"/>
        </w:rPr>
        <w:fldChar w:fldCharType="separate"/>
      </w:r>
      <w:r w:rsidR="00944354" w:rsidRPr="00944354">
        <w:rPr>
          <w:rFonts w:ascii="Times New Roman" w:hAnsi="Times New Roman" w:cs="Times New Roman"/>
          <w:noProof/>
          <w:vertAlign w:val="superscript"/>
        </w:rPr>
        <w:t>16</w:t>
      </w:r>
      <w:r w:rsidRPr="00A37600">
        <w:rPr>
          <w:rFonts w:ascii="Times New Roman" w:hAnsi="Times New Roman" w:cs="Times New Roman"/>
        </w:rPr>
        <w:fldChar w:fldCharType="end"/>
      </w:r>
      <w:r w:rsidR="00BC5152">
        <w:rPr>
          <w:rFonts w:ascii="Times New Roman" w:hAnsi="Times New Roman" w:cs="Times New Roman"/>
          <w:vertAlign w:val="superscript"/>
        </w:rPr>
        <w:t>,</w:t>
      </w:r>
      <w:r w:rsidRPr="00A37600">
        <w:rPr>
          <w:rFonts w:ascii="Times New Roman" w:hAnsi="Times New Roman" w:cs="Times New Roman"/>
        </w:rPr>
        <w:t xml:space="preserve"> </w:t>
      </w:r>
      <w:r w:rsidRPr="00A37600">
        <w:rPr>
          <w:rFonts w:ascii="Times New Roman" w:hAnsi="Times New Roman" w:cs="Times New Roman"/>
        </w:rPr>
        <w:fldChar w:fldCharType="begin"/>
      </w:r>
      <w:r w:rsidR="00944354">
        <w:rPr>
          <w:rFonts w:ascii="Times New Roman" w:hAnsi="Times New Roman" w:cs="Times New Roman"/>
        </w:rPr>
        <w:instrText xml:space="preserve"> ADDIN EN.CITE &lt;EndNote&gt;&lt;Cite&gt;&lt;Author&gt;Hong&lt;/Author&gt;&lt;Year&gt;2012&lt;/Year&gt;&lt;RecNum&gt;1855&lt;/RecNum&gt;&lt;DisplayText&gt;&lt;style face="superscript"&gt;17&lt;/style&gt;&lt;/DisplayText&gt;&lt;record&gt;&lt;rec-number&gt;1855&lt;/rec-number&gt;&lt;foreign-keys&gt;&lt;key app="EN" db-id="s50x2t2tgd5fwvexvtfvx5sp5sr2sdrxvzt9" timestamp="1695288760"&gt;1855&lt;/key&gt;&lt;/foreign-keys&gt;&lt;ref-type name="Journal Article"&gt;17&lt;/ref-type&gt;&lt;contributors&gt;&lt;authors&gt;&lt;author&gt;Hong, Jindui&lt;/author&gt;&lt;author&gt;Xia, Xiaoyang&lt;/author&gt;&lt;author&gt;Wang, Yongsheng&lt;/author&gt;&lt;author&gt;Xu, Rong&lt;/author&gt;&lt;/authors&gt;&lt;/contributors&gt;&lt;titles&gt;&lt;title&gt;Mesoporous carbon nitride with in situ sulfur doping for enhanced photocatalytic hydrogen evolution from water under visible light&lt;/title&gt;&lt;secondary-title&gt;Journal of Materials Chemistry&lt;/secondary-title&gt;&lt;/titles&gt;&lt;periodical&gt;&lt;full-title&gt;Journal of Materials Chemistry&lt;/full-title&gt;&lt;/periodical&gt;&lt;pages&gt;15006-15012&lt;/pages&gt;&lt;volume&gt;22&lt;/volume&gt;&lt;number&gt;30&lt;/number&gt;&lt;dates&gt;&lt;year&gt;2012&lt;/year&gt;&lt;/dates&gt;&lt;urls&gt;&lt;/urls&gt;&lt;/record&gt;&lt;/Cite&gt;&lt;/EndNote&gt;</w:instrText>
      </w:r>
      <w:r w:rsidRPr="00A37600">
        <w:rPr>
          <w:rFonts w:ascii="Times New Roman" w:hAnsi="Times New Roman" w:cs="Times New Roman"/>
        </w:rPr>
        <w:fldChar w:fldCharType="separate"/>
      </w:r>
      <w:r w:rsidR="00944354" w:rsidRPr="00944354">
        <w:rPr>
          <w:rFonts w:ascii="Times New Roman" w:hAnsi="Times New Roman" w:cs="Times New Roman"/>
          <w:noProof/>
          <w:vertAlign w:val="superscript"/>
        </w:rPr>
        <w:t>17</w:t>
      </w:r>
      <w:r w:rsidRPr="00A37600">
        <w:rPr>
          <w:rFonts w:ascii="Times New Roman" w:hAnsi="Times New Roman" w:cs="Times New Roman"/>
        </w:rPr>
        <w:fldChar w:fldCharType="end"/>
      </w:r>
      <w:r w:rsidRPr="00A37600">
        <w:rPr>
          <w:rFonts w:ascii="Times New Roman" w:hAnsi="Times New Roman" w:cs="Times New Roman"/>
        </w:rPr>
        <w:t xml:space="preserve">. With </w:t>
      </w:r>
      <w:r w:rsidR="00291CA3">
        <w:rPr>
          <w:rFonts w:ascii="Times New Roman" w:hAnsi="Times New Roman" w:cs="Times New Roman"/>
        </w:rPr>
        <w:t xml:space="preserve">the </w:t>
      </w:r>
      <w:r w:rsidRPr="00A37600">
        <w:rPr>
          <w:rFonts w:ascii="Times New Roman" w:hAnsi="Times New Roman" w:cs="Times New Roman"/>
        </w:rPr>
        <w:t>ZnO sample, there was a Zn-O bond vibration band at 550-450 cm</w:t>
      </w:r>
      <w:r w:rsidRPr="00A37600">
        <w:rPr>
          <w:rFonts w:ascii="Times New Roman" w:hAnsi="Times New Roman" w:cs="Times New Roman"/>
          <w:vertAlign w:val="superscript"/>
        </w:rPr>
        <w:t>-1</w:t>
      </w:r>
      <w:r w:rsidRPr="00A37600">
        <w:rPr>
          <w:rFonts w:ascii="Times New Roman" w:hAnsi="Times New Roman" w:cs="Times New Roman"/>
        </w:rPr>
        <w:t xml:space="preserve"> </w:t>
      </w:r>
      <w:r w:rsidRPr="00A37600">
        <w:rPr>
          <w:rFonts w:ascii="Times New Roman" w:hAnsi="Times New Roman" w:cs="Times New Roman"/>
        </w:rPr>
        <w:fldChar w:fldCharType="begin"/>
      </w:r>
      <w:r w:rsidR="00944354">
        <w:rPr>
          <w:rFonts w:ascii="Times New Roman" w:hAnsi="Times New Roman" w:cs="Times New Roman"/>
        </w:rPr>
        <w:instrText xml:space="preserve"> ADDIN EN.CITE &lt;EndNote&gt;&lt;Cite&gt;&lt;Author&gt;Paul&lt;/Author&gt;&lt;Year&gt;2020&lt;/Year&gt;&lt;RecNum&gt;1879&lt;/RecNum&gt;&lt;DisplayText&gt;&lt;style face="superscript"&gt;18&lt;/style&gt;&lt;/DisplayText&gt;&lt;record&gt;&lt;rec-number&gt;1879&lt;/rec-number&gt;&lt;foreign-keys&gt;&lt;key app="EN" db-id="s50x2t2tgd5fwvexvtfvx5sp5sr2sdrxvzt9" timestamp="1696691804"&gt;1879&lt;/key&gt;&lt;/foreign-keys&gt;&lt;ref-type name="Journal Article"&gt;17&lt;/ref-type&gt;&lt;contributors&gt;&lt;authors&gt;&lt;author&gt;Paul, Devina Rattan&lt;/author&gt;&lt;author&gt;Gautam, Shubham&lt;/author&gt;&lt;author&gt;Panchal, Priyanka&lt;/author&gt;&lt;author&gt;Nehra, Satya Pal&lt;/author&gt;&lt;author&gt;Choudhary, Pratibha&lt;/author&gt;&lt;author&gt;Sharma, Anshu&lt;/author&gt;&lt;/authors&gt;&lt;/contributors&gt;&lt;titles&gt;&lt;title&gt;ZnO-modified g-C3N4: a potential photocatalyst for environmental application&lt;/title&gt;&lt;secondary-title&gt;ACS omega&lt;/secondary-title&gt;&lt;/titles&gt;&lt;periodical&gt;&lt;full-title&gt;ACS omega&lt;/full-title&gt;&lt;/periodical&gt;&lt;pages&gt;3828-3838&lt;/pages&gt;&lt;volume&gt;5&lt;/volume&gt;&lt;number&gt;8&lt;/number&gt;&lt;dates&gt;&lt;year&gt;2020&lt;/year&gt;&lt;/dates&gt;&lt;isbn&gt;2470-1343&lt;/isbn&gt;&lt;urls&gt;&lt;/urls&gt;&lt;/record&gt;&lt;/Cite&gt;&lt;/EndNote&gt;</w:instrText>
      </w:r>
      <w:r w:rsidRPr="00A37600">
        <w:rPr>
          <w:rFonts w:ascii="Times New Roman" w:hAnsi="Times New Roman" w:cs="Times New Roman"/>
        </w:rPr>
        <w:fldChar w:fldCharType="separate"/>
      </w:r>
      <w:r w:rsidR="00944354" w:rsidRPr="00944354">
        <w:rPr>
          <w:rFonts w:ascii="Times New Roman" w:hAnsi="Times New Roman" w:cs="Times New Roman"/>
          <w:noProof/>
          <w:vertAlign w:val="superscript"/>
        </w:rPr>
        <w:t>18</w:t>
      </w:r>
      <w:r w:rsidRPr="00A37600">
        <w:rPr>
          <w:rFonts w:ascii="Times New Roman" w:hAnsi="Times New Roman" w:cs="Times New Roman"/>
        </w:rPr>
        <w:fldChar w:fldCharType="end"/>
      </w:r>
      <w:r w:rsidRPr="00A37600">
        <w:rPr>
          <w:rFonts w:ascii="Times New Roman" w:hAnsi="Times New Roman" w:cs="Times New Roman"/>
        </w:rPr>
        <w:t>. In general, all the characteristic peaks of ZnO and g-C</w:t>
      </w:r>
      <w:r w:rsidRPr="00A37600">
        <w:rPr>
          <w:rFonts w:ascii="Times New Roman" w:hAnsi="Times New Roman" w:cs="Times New Roman"/>
          <w:vertAlign w:val="subscript"/>
        </w:rPr>
        <w:t>3</w:t>
      </w:r>
      <w:r w:rsidRPr="00A37600">
        <w:rPr>
          <w:rFonts w:ascii="Times New Roman" w:hAnsi="Times New Roman" w:cs="Times New Roman"/>
        </w:rPr>
        <w:t>N</w:t>
      </w:r>
      <w:r w:rsidRPr="00A37600">
        <w:rPr>
          <w:rFonts w:ascii="Times New Roman" w:hAnsi="Times New Roman" w:cs="Times New Roman"/>
          <w:vertAlign w:val="subscript"/>
        </w:rPr>
        <w:t>4</w:t>
      </w:r>
      <w:r w:rsidRPr="00A37600">
        <w:rPr>
          <w:rFonts w:ascii="Times New Roman" w:hAnsi="Times New Roman" w:cs="Times New Roman"/>
        </w:rPr>
        <w:t xml:space="preserve"> appeared in the spectra of ZCN. Combined with the XRD and FT-IR analysis</w:t>
      </w:r>
      <w:r w:rsidR="00291CA3">
        <w:rPr>
          <w:rFonts w:ascii="Times New Roman" w:hAnsi="Times New Roman" w:cs="Times New Roman"/>
        </w:rPr>
        <w:t>, it</w:t>
      </w:r>
      <w:r w:rsidRPr="00A37600">
        <w:rPr>
          <w:rFonts w:ascii="Times New Roman" w:hAnsi="Times New Roman" w:cs="Times New Roman"/>
        </w:rPr>
        <w:t xml:space="preserve"> reconf</w:t>
      </w:r>
      <w:r w:rsidR="00291CA3">
        <w:rPr>
          <w:rFonts w:ascii="Times New Roman" w:hAnsi="Times New Roman" w:cs="Times New Roman"/>
        </w:rPr>
        <w:t>i</w:t>
      </w:r>
      <w:r w:rsidRPr="00A37600">
        <w:rPr>
          <w:rFonts w:ascii="Times New Roman" w:hAnsi="Times New Roman" w:cs="Times New Roman"/>
        </w:rPr>
        <w:t xml:space="preserve">rmed the successful synthesis of </w:t>
      </w:r>
      <w:r w:rsidR="00291CA3">
        <w:rPr>
          <w:rFonts w:ascii="Times New Roman" w:hAnsi="Times New Roman" w:cs="Times New Roman"/>
        </w:rPr>
        <w:t xml:space="preserve">the </w:t>
      </w:r>
      <w:r w:rsidRPr="00A37600">
        <w:rPr>
          <w:rFonts w:ascii="Times New Roman" w:hAnsi="Times New Roman" w:cs="Times New Roman"/>
        </w:rPr>
        <w:t>ZCN composite. The result show</w:t>
      </w:r>
      <w:r w:rsidR="00291CA3">
        <w:rPr>
          <w:rFonts w:ascii="Times New Roman" w:hAnsi="Times New Roman" w:cs="Times New Roman"/>
        </w:rPr>
        <w:t>ed</w:t>
      </w:r>
      <w:r w:rsidRPr="00A37600">
        <w:rPr>
          <w:rFonts w:ascii="Times New Roman" w:hAnsi="Times New Roman" w:cs="Times New Roman"/>
        </w:rPr>
        <w:t xml:space="preserve"> </w:t>
      </w:r>
      <w:r w:rsidR="00291CA3">
        <w:rPr>
          <w:rFonts w:ascii="Times New Roman" w:hAnsi="Times New Roman" w:cs="Times New Roman"/>
        </w:rPr>
        <w:t xml:space="preserve">a </w:t>
      </w:r>
      <w:r w:rsidRPr="00A37600">
        <w:rPr>
          <w:rFonts w:ascii="Times New Roman" w:hAnsi="Times New Roman" w:cs="Times New Roman"/>
        </w:rPr>
        <w:t>strong interaction between g-C</w:t>
      </w:r>
      <w:r w:rsidRPr="00A37600">
        <w:rPr>
          <w:rFonts w:ascii="Times New Roman" w:hAnsi="Times New Roman" w:cs="Times New Roman"/>
          <w:vertAlign w:val="subscript"/>
        </w:rPr>
        <w:t>3</w:t>
      </w:r>
      <w:r w:rsidRPr="00A37600">
        <w:rPr>
          <w:rFonts w:ascii="Times New Roman" w:hAnsi="Times New Roman" w:cs="Times New Roman"/>
        </w:rPr>
        <w:t>N</w:t>
      </w:r>
      <w:r w:rsidRPr="00A37600">
        <w:rPr>
          <w:rFonts w:ascii="Times New Roman" w:hAnsi="Times New Roman" w:cs="Times New Roman"/>
          <w:vertAlign w:val="subscript"/>
        </w:rPr>
        <w:t>4</w:t>
      </w:r>
      <w:r w:rsidRPr="00A37600">
        <w:rPr>
          <w:rFonts w:ascii="Times New Roman" w:hAnsi="Times New Roman" w:cs="Times New Roman"/>
        </w:rPr>
        <w:t xml:space="preserve"> and ZnO semiconductors. </w:t>
      </w:r>
    </w:p>
    <w:p w:rsidR="00A07CF8" w:rsidRDefault="00C960A8" w:rsidP="00037343">
      <w:pPr>
        <w:spacing w:before="120" w:after="120" w:line="240" w:lineRule="auto"/>
        <w:jc w:val="center"/>
        <w:rPr>
          <w:rStyle w:val="fontstyle01"/>
          <w:rFonts w:ascii="Times New Roman" w:hAnsi="Times New Roman" w:cs="Times New Roman"/>
          <w:sz w:val="22"/>
          <w:szCs w:val="22"/>
        </w:rPr>
      </w:pPr>
      <w:r>
        <w:rPr>
          <w:rFonts w:ascii="Times New Roman" w:hAnsi="Times New Roman" w:cs="Times New Roman"/>
          <w:noProof/>
          <w:color w:val="000000"/>
        </w:rPr>
        <w:drawing>
          <wp:inline distT="0" distB="0" distL="0" distR="0">
            <wp:extent cx="2642775" cy="21096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6.png"/>
                    <pic:cNvPicPr/>
                  </pic:nvPicPr>
                  <pic:blipFill>
                    <a:blip r:embed="rId8">
                      <a:extLst>
                        <a:ext uri="{28A0092B-C50C-407E-A947-70E740481C1C}">
                          <a14:useLocalDpi xmlns:a14="http://schemas.microsoft.com/office/drawing/2010/main" val="0"/>
                        </a:ext>
                      </a:extLst>
                    </a:blip>
                    <a:stretch>
                      <a:fillRect/>
                    </a:stretch>
                  </pic:blipFill>
                  <pic:spPr>
                    <a:xfrm>
                      <a:off x="0" y="0"/>
                      <a:ext cx="2643532" cy="2110295"/>
                    </a:xfrm>
                    <a:prstGeom prst="rect">
                      <a:avLst/>
                    </a:prstGeom>
                  </pic:spPr>
                </pic:pic>
              </a:graphicData>
            </a:graphic>
          </wp:inline>
        </w:drawing>
      </w:r>
    </w:p>
    <w:p w:rsidR="00037343" w:rsidRPr="00037343" w:rsidRDefault="00C0715B" w:rsidP="00037343">
      <w:pPr>
        <w:spacing w:after="0" w:line="360" w:lineRule="auto"/>
        <w:jc w:val="center"/>
        <w:rPr>
          <w:rFonts w:ascii="Times New Roman" w:hAnsi="Times New Roman" w:cs="Times New Roman"/>
        </w:rPr>
      </w:pPr>
      <w:r>
        <w:rPr>
          <w:rFonts w:ascii="Times New Roman" w:hAnsi="Times New Roman" w:cs="Times New Roman"/>
          <w:b/>
        </w:rPr>
        <w:t xml:space="preserve">Fig.2. </w:t>
      </w:r>
      <w:r w:rsidR="00037343" w:rsidRPr="00037343">
        <w:rPr>
          <w:rFonts w:ascii="Times New Roman" w:hAnsi="Times New Roman" w:cs="Times New Roman"/>
        </w:rPr>
        <w:t>IR spectra of ZnO, g-C</w:t>
      </w:r>
      <w:r w:rsidR="00037343" w:rsidRPr="00037343">
        <w:rPr>
          <w:rFonts w:ascii="Times New Roman" w:hAnsi="Times New Roman" w:cs="Times New Roman"/>
          <w:vertAlign w:val="subscript"/>
        </w:rPr>
        <w:t>3</w:t>
      </w:r>
      <w:r w:rsidR="00037343" w:rsidRPr="00037343">
        <w:rPr>
          <w:rFonts w:ascii="Times New Roman" w:hAnsi="Times New Roman" w:cs="Times New Roman"/>
        </w:rPr>
        <w:t>N</w:t>
      </w:r>
      <w:r w:rsidR="00037343" w:rsidRPr="00037343">
        <w:rPr>
          <w:rFonts w:ascii="Times New Roman" w:hAnsi="Times New Roman" w:cs="Times New Roman"/>
          <w:vertAlign w:val="subscript"/>
        </w:rPr>
        <w:t>4</w:t>
      </w:r>
      <w:r w:rsidR="00037343" w:rsidRPr="00037343">
        <w:rPr>
          <w:rFonts w:ascii="Times New Roman" w:hAnsi="Times New Roman" w:cs="Times New Roman"/>
        </w:rPr>
        <w:t xml:space="preserve"> and ZCN</w:t>
      </w:r>
    </w:p>
    <w:p w:rsidR="00037343" w:rsidRPr="00A37600" w:rsidRDefault="00037343" w:rsidP="00037343">
      <w:pPr>
        <w:spacing w:before="120" w:after="120" w:line="240" w:lineRule="auto"/>
        <w:jc w:val="both"/>
        <w:rPr>
          <w:rFonts w:ascii="Times New Roman" w:hAnsi="Times New Roman" w:cs="Times New Roman"/>
        </w:rPr>
      </w:pPr>
      <w:r w:rsidRPr="00A37600">
        <w:rPr>
          <w:rFonts w:ascii="Times New Roman" w:hAnsi="Times New Roman" w:cs="Times New Roman"/>
        </w:rPr>
        <w:t xml:space="preserve">The morphologies </w:t>
      </w:r>
      <w:r w:rsidR="00481B79" w:rsidRPr="00A37600">
        <w:rPr>
          <w:rFonts w:ascii="Times New Roman" w:hAnsi="Times New Roman" w:cs="Times New Roman"/>
        </w:rPr>
        <w:t>of ZnO, g-C</w:t>
      </w:r>
      <w:r w:rsidR="00481B79" w:rsidRPr="00A37600">
        <w:rPr>
          <w:rFonts w:ascii="Times New Roman" w:hAnsi="Times New Roman" w:cs="Times New Roman"/>
          <w:vertAlign w:val="subscript"/>
        </w:rPr>
        <w:t>3</w:t>
      </w:r>
      <w:r w:rsidR="00481B79" w:rsidRPr="00A37600">
        <w:rPr>
          <w:rFonts w:ascii="Times New Roman" w:hAnsi="Times New Roman" w:cs="Times New Roman"/>
        </w:rPr>
        <w:t>N</w:t>
      </w:r>
      <w:r w:rsidR="00481B79" w:rsidRPr="00A37600">
        <w:rPr>
          <w:rFonts w:ascii="Times New Roman" w:hAnsi="Times New Roman" w:cs="Times New Roman"/>
          <w:vertAlign w:val="subscript"/>
        </w:rPr>
        <w:t>4</w:t>
      </w:r>
      <w:r w:rsidR="00481B79">
        <w:rPr>
          <w:rFonts w:ascii="Times New Roman" w:hAnsi="Times New Roman" w:cs="Times New Roman"/>
          <w:vertAlign w:val="subscript"/>
        </w:rPr>
        <w:t>,</w:t>
      </w:r>
      <w:r w:rsidR="00481B79" w:rsidRPr="00A37600">
        <w:rPr>
          <w:rFonts w:ascii="Times New Roman" w:hAnsi="Times New Roman" w:cs="Times New Roman"/>
        </w:rPr>
        <w:t xml:space="preserve"> and ZCN</w:t>
      </w:r>
      <w:r w:rsidR="00481B79">
        <w:rPr>
          <w:rFonts w:ascii="Times New Roman" w:hAnsi="Times New Roman" w:cs="Times New Roman"/>
        </w:rPr>
        <w:t xml:space="preserve"> </w:t>
      </w:r>
      <w:r w:rsidRPr="00A37600">
        <w:rPr>
          <w:rFonts w:ascii="Times New Roman" w:hAnsi="Times New Roman" w:cs="Times New Roman"/>
        </w:rPr>
        <w:t xml:space="preserve">samples </w:t>
      </w:r>
      <w:r w:rsidR="00291CA3">
        <w:rPr>
          <w:rFonts w:ascii="Times New Roman" w:hAnsi="Times New Roman" w:cs="Times New Roman"/>
        </w:rPr>
        <w:t xml:space="preserve">are </w:t>
      </w:r>
      <w:r w:rsidR="00E66640">
        <w:rPr>
          <w:rFonts w:ascii="Times New Roman" w:hAnsi="Times New Roman" w:cs="Times New Roman"/>
        </w:rPr>
        <w:t xml:space="preserve">indicated through SEM images </w:t>
      </w:r>
      <w:r w:rsidR="000E5C6C">
        <w:rPr>
          <w:rFonts w:ascii="Times New Roman" w:hAnsi="Times New Roman" w:cs="Times New Roman"/>
        </w:rPr>
        <w:t xml:space="preserve">in </w:t>
      </w:r>
      <w:r w:rsidRPr="00A37600">
        <w:rPr>
          <w:rFonts w:ascii="Times New Roman" w:hAnsi="Times New Roman" w:cs="Times New Roman"/>
        </w:rPr>
        <w:t>Fig. 3</w:t>
      </w:r>
      <w:r w:rsidR="00481B79">
        <w:rPr>
          <w:rFonts w:ascii="Times New Roman" w:hAnsi="Times New Roman" w:cs="Times New Roman"/>
        </w:rPr>
        <w:t xml:space="preserve">. </w:t>
      </w:r>
    </w:p>
    <w:p w:rsidR="0051434F" w:rsidRDefault="00A5597A" w:rsidP="00AB6D4A">
      <w:pPr>
        <w:spacing w:before="120" w:after="120" w:line="240" w:lineRule="auto"/>
        <w:rPr>
          <w:rStyle w:val="fontstyle01"/>
          <w:rFonts w:ascii="Times New Roman" w:hAnsi="Times New Roman" w:cs="Times New Roman"/>
          <w:sz w:val="22"/>
          <w:szCs w:val="22"/>
        </w:rPr>
      </w:pPr>
      <w:r>
        <w:rPr>
          <w:rFonts w:ascii="Times New Roman" w:hAnsi="Times New Roman" w:cs="Times New Roman"/>
          <w:noProof/>
          <w:color w:val="000000"/>
        </w:rPr>
        <w:drawing>
          <wp:inline distT="0" distB="0" distL="0" distR="0" wp14:anchorId="30D1F7DF" wp14:editId="021EEA0D">
            <wp:extent cx="2741930" cy="200469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1930" cy="2004695"/>
                    </a:xfrm>
                    <a:prstGeom prst="rect">
                      <a:avLst/>
                    </a:prstGeom>
                  </pic:spPr>
                </pic:pic>
              </a:graphicData>
            </a:graphic>
          </wp:inline>
        </w:drawing>
      </w:r>
    </w:p>
    <w:p w:rsidR="00037343" w:rsidRDefault="00037343" w:rsidP="00BC5152">
      <w:pPr>
        <w:spacing w:before="120" w:after="120" w:line="240" w:lineRule="auto"/>
        <w:jc w:val="center"/>
        <w:rPr>
          <w:rFonts w:ascii="Times New Roman" w:hAnsi="Times New Roman" w:cs="Times New Roman"/>
        </w:rPr>
      </w:pPr>
      <w:proofErr w:type="gramStart"/>
      <w:r w:rsidRPr="00130C2B">
        <w:rPr>
          <w:rFonts w:ascii="Times New Roman" w:hAnsi="Times New Roman" w:cs="Times New Roman"/>
          <w:b/>
        </w:rPr>
        <w:t>Fig. 3</w:t>
      </w:r>
      <w:r w:rsidRPr="00037343">
        <w:rPr>
          <w:rFonts w:ascii="Times New Roman" w:hAnsi="Times New Roman" w:cs="Times New Roman"/>
        </w:rPr>
        <w:t>.</w:t>
      </w:r>
      <w:proofErr w:type="gramEnd"/>
      <w:r w:rsidRPr="00037343">
        <w:rPr>
          <w:rFonts w:ascii="Times New Roman" w:hAnsi="Times New Roman" w:cs="Times New Roman"/>
        </w:rPr>
        <w:t xml:space="preserve"> FE-SEM images of ZnO, g-C</w:t>
      </w:r>
      <w:r w:rsidRPr="00037343">
        <w:rPr>
          <w:rFonts w:ascii="Times New Roman" w:hAnsi="Times New Roman" w:cs="Times New Roman"/>
          <w:vertAlign w:val="subscript"/>
        </w:rPr>
        <w:t>3</w:t>
      </w:r>
      <w:r w:rsidRPr="00037343">
        <w:rPr>
          <w:rFonts w:ascii="Times New Roman" w:hAnsi="Times New Roman" w:cs="Times New Roman"/>
        </w:rPr>
        <w:t>N</w:t>
      </w:r>
      <w:r w:rsidRPr="00037343">
        <w:rPr>
          <w:rFonts w:ascii="Times New Roman" w:hAnsi="Times New Roman" w:cs="Times New Roman"/>
          <w:vertAlign w:val="subscript"/>
        </w:rPr>
        <w:t>4</w:t>
      </w:r>
      <w:r w:rsidRPr="00037343">
        <w:rPr>
          <w:rFonts w:ascii="Times New Roman" w:hAnsi="Times New Roman" w:cs="Times New Roman"/>
        </w:rPr>
        <w:t>, ZCN</w:t>
      </w:r>
      <w:r w:rsidR="00291CA3">
        <w:rPr>
          <w:rFonts w:ascii="Times New Roman" w:hAnsi="Times New Roman" w:cs="Times New Roman"/>
        </w:rPr>
        <w:t>,</w:t>
      </w:r>
      <w:r w:rsidRPr="00037343">
        <w:rPr>
          <w:rFonts w:ascii="Times New Roman" w:hAnsi="Times New Roman" w:cs="Times New Roman"/>
        </w:rPr>
        <w:t xml:space="preserve"> and EDS image of ZCN</w:t>
      </w:r>
    </w:p>
    <w:p w:rsidR="00A6065B" w:rsidRPr="00037343" w:rsidRDefault="00A6065B" w:rsidP="00A6065B">
      <w:pPr>
        <w:spacing w:before="120" w:after="120" w:line="240" w:lineRule="auto"/>
        <w:jc w:val="both"/>
        <w:rPr>
          <w:rFonts w:ascii="Times New Roman" w:hAnsi="Times New Roman" w:cs="Times New Roman"/>
        </w:rPr>
      </w:pPr>
      <w:r>
        <w:rPr>
          <w:rFonts w:ascii="Times New Roman" w:hAnsi="Times New Roman" w:cs="Times New Roman"/>
        </w:rPr>
        <w:t>The results show</w:t>
      </w:r>
      <w:r w:rsidRPr="00A37600">
        <w:rPr>
          <w:rFonts w:ascii="Times New Roman" w:hAnsi="Times New Roman" w:cs="Times New Roman"/>
        </w:rPr>
        <w:t xml:space="preserve"> </w:t>
      </w:r>
      <w:r>
        <w:rPr>
          <w:rFonts w:ascii="Times New Roman" w:hAnsi="Times New Roman" w:cs="Times New Roman"/>
        </w:rPr>
        <w:t xml:space="preserve">that a </w:t>
      </w:r>
      <w:r w:rsidRPr="00A37600">
        <w:rPr>
          <w:rFonts w:ascii="Times New Roman" w:hAnsi="Times New Roman" w:cs="Times New Roman"/>
        </w:rPr>
        <w:t>typical multi</w:t>
      </w:r>
      <w:r>
        <w:rPr>
          <w:rFonts w:ascii="Times New Roman" w:hAnsi="Times New Roman" w:cs="Times New Roman"/>
        </w:rPr>
        <w:t>-</w:t>
      </w:r>
      <w:r w:rsidRPr="00A37600">
        <w:rPr>
          <w:rFonts w:ascii="Times New Roman" w:hAnsi="Times New Roman" w:cs="Times New Roman"/>
        </w:rPr>
        <w:t>layered structure of graphitic carbon nitride correspond</w:t>
      </w:r>
      <w:r w:rsidR="000E5C6C">
        <w:rPr>
          <w:rFonts w:ascii="Times New Roman" w:hAnsi="Times New Roman" w:cs="Times New Roman"/>
        </w:rPr>
        <w:t>s</w:t>
      </w:r>
      <w:r w:rsidRPr="00A37600">
        <w:rPr>
          <w:rFonts w:ascii="Times New Roman" w:hAnsi="Times New Roman" w:cs="Times New Roman"/>
        </w:rPr>
        <w:t xml:space="preserve"> to the in</w:t>
      </w:r>
      <w:r>
        <w:rPr>
          <w:rFonts w:ascii="Times New Roman" w:hAnsi="Times New Roman" w:cs="Times New Roman"/>
        </w:rPr>
        <w:t>-</w:t>
      </w:r>
      <w:r w:rsidRPr="00A37600">
        <w:rPr>
          <w:rFonts w:ascii="Times New Roman" w:hAnsi="Times New Roman" w:cs="Times New Roman"/>
        </w:rPr>
        <w:t>plane structural packing pattern of tri-s -triazine building blocks. Fig. 3</w:t>
      </w:r>
      <w:r>
        <w:rPr>
          <w:rFonts w:ascii="Times New Roman" w:hAnsi="Times New Roman" w:cs="Times New Roman"/>
        </w:rPr>
        <w:t xml:space="preserve"> </w:t>
      </w:r>
      <w:r w:rsidR="000E5C6C">
        <w:rPr>
          <w:rFonts w:ascii="Times New Roman" w:hAnsi="Times New Roman" w:cs="Times New Roman"/>
        </w:rPr>
        <w:t>indicates</w:t>
      </w:r>
      <w:r w:rsidRPr="00A37600">
        <w:rPr>
          <w:rFonts w:ascii="Times New Roman" w:hAnsi="Times New Roman" w:cs="Times New Roman"/>
        </w:rPr>
        <w:t xml:space="preserve"> that </w:t>
      </w:r>
      <w:r w:rsidRPr="00A37600">
        <w:rPr>
          <w:rFonts w:ascii="Times New Roman" w:hAnsi="Times New Roman" w:cs="Times New Roman"/>
        </w:rPr>
        <w:lastRenderedPageBreak/>
        <w:t xml:space="preserve">the ZCN material has micropores with large diameters. </w:t>
      </w:r>
      <w:proofErr w:type="gramStart"/>
      <w:r w:rsidR="004A2B21" w:rsidRPr="0038217C">
        <w:rPr>
          <w:rFonts w:ascii="Times New Roman" w:hAnsi="Times New Roman" w:cs="Times New Roman"/>
          <w:highlight w:val="yellow"/>
        </w:rPr>
        <w:t>SEM im</w:t>
      </w:r>
      <w:r w:rsidR="009C59D4">
        <w:rPr>
          <w:rFonts w:ascii="Times New Roman" w:hAnsi="Times New Roman" w:cs="Times New Roman"/>
          <w:highlight w:val="yellow"/>
        </w:rPr>
        <w:t>age of ZnO in uneven sheet form.</w:t>
      </w:r>
      <w:proofErr w:type="gramEnd"/>
      <w:r w:rsidR="009C59D4">
        <w:rPr>
          <w:rFonts w:ascii="Times New Roman" w:hAnsi="Times New Roman" w:cs="Times New Roman"/>
          <w:highlight w:val="yellow"/>
        </w:rPr>
        <w:t xml:space="preserve"> </w:t>
      </w:r>
      <w:r w:rsidR="004A2B21" w:rsidRPr="0038217C">
        <w:rPr>
          <w:rFonts w:ascii="Times New Roman" w:hAnsi="Times New Roman" w:cs="Times New Roman"/>
          <w:highlight w:val="yellow"/>
        </w:rPr>
        <w:t>After combining with g-C</w:t>
      </w:r>
      <w:r w:rsidR="004A2B21" w:rsidRPr="0038217C">
        <w:rPr>
          <w:rFonts w:ascii="Times New Roman" w:hAnsi="Times New Roman" w:cs="Times New Roman"/>
          <w:highlight w:val="yellow"/>
          <w:vertAlign w:val="subscript"/>
        </w:rPr>
        <w:t>3</w:t>
      </w:r>
      <w:r w:rsidR="004A2B21" w:rsidRPr="0038217C">
        <w:rPr>
          <w:rFonts w:ascii="Times New Roman" w:hAnsi="Times New Roman" w:cs="Times New Roman"/>
          <w:highlight w:val="yellow"/>
        </w:rPr>
        <w:t>N</w:t>
      </w:r>
      <w:r w:rsidR="004A2B21" w:rsidRPr="0038217C">
        <w:rPr>
          <w:rFonts w:ascii="Times New Roman" w:hAnsi="Times New Roman" w:cs="Times New Roman"/>
          <w:highlight w:val="yellow"/>
          <w:vertAlign w:val="subscript"/>
        </w:rPr>
        <w:t>4</w:t>
      </w:r>
      <w:r w:rsidR="004A2B21" w:rsidRPr="0038217C">
        <w:rPr>
          <w:rFonts w:ascii="Times New Roman" w:hAnsi="Times New Roman" w:cs="Times New Roman"/>
          <w:highlight w:val="yellow"/>
        </w:rPr>
        <w:t>, the morphology of ZCN changed significantly.This change in morphology can be ascribed to the surface deposition of g-C</w:t>
      </w:r>
      <w:r w:rsidR="004A2B21" w:rsidRPr="0038217C">
        <w:rPr>
          <w:rFonts w:ascii="Times New Roman" w:hAnsi="Times New Roman" w:cs="Times New Roman"/>
          <w:highlight w:val="yellow"/>
          <w:vertAlign w:val="subscript"/>
        </w:rPr>
        <w:t>3</w:t>
      </w:r>
      <w:r w:rsidR="004A2B21" w:rsidRPr="0038217C">
        <w:rPr>
          <w:rFonts w:ascii="Times New Roman" w:hAnsi="Times New Roman" w:cs="Times New Roman"/>
          <w:highlight w:val="yellow"/>
        </w:rPr>
        <w:t>N</w:t>
      </w:r>
      <w:r w:rsidR="004A2B21" w:rsidRPr="0038217C">
        <w:rPr>
          <w:rFonts w:ascii="Times New Roman" w:hAnsi="Times New Roman" w:cs="Times New Roman"/>
          <w:highlight w:val="yellow"/>
          <w:vertAlign w:val="subscript"/>
        </w:rPr>
        <w:t>4</w:t>
      </w:r>
      <w:r w:rsidR="004A2B21" w:rsidRPr="0038217C">
        <w:rPr>
          <w:rFonts w:ascii="Times New Roman" w:hAnsi="Times New Roman" w:cs="Times New Roman"/>
          <w:highlight w:val="yellow"/>
        </w:rPr>
        <w:t xml:space="preserve"> on the ZnO. The thin nanosheets encircled ZnO can be ascribed to g-C</w:t>
      </w:r>
      <w:r w:rsidR="004A2B21" w:rsidRPr="0038217C">
        <w:rPr>
          <w:rFonts w:ascii="Times New Roman" w:hAnsi="Times New Roman" w:cs="Times New Roman"/>
          <w:highlight w:val="yellow"/>
          <w:vertAlign w:val="subscript"/>
        </w:rPr>
        <w:t>3</w:t>
      </w:r>
      <w:r w:rsidR="004A2B21" w:rsidRPr="0038217C">
        <w:rPr>
          <w:rFonts w:ascii="Times New Roman" w:hAnsi="Times New Roman" w:cs="Times New Roman"/>
          <w:highlight w:val="yellow"/>
        </w:rPr>
        <w:t>N</w:t>
      </w:r>
      <w:r w:rsidR="004A2B21" w:rsidRPr="0038217C">
        <w:rPr>
          <w:rFonts w:ascii="Times New Roman" w:hAnsi="Times New Roman" w:cs="Times New Roman"/>
          <w:highlight w:val="yellow"/>
          <w:vertAlign w:val="subscript"/>
        </w:rPr>
        <w:t>4</w:t>
      </w:r>
      <w:r w:rsidR="004A2B21" w:rsidRPr="0038217C">
        <w:rPr>
          <w:rFonts w:ascii="Times New Roman" w:hAnsi="Times New Roman" w:cs="Times New Roman"/>
          <w:highlight w:val="yellow"/>
        </w:rPr>
        <w:t xml:space="preserve"> nanosheets. The ZnO core was uniformly beset with thin g-C</w:t>
      </w:r>
      <w:r w:rsidR="004A2B21" w:rsidRPr="0038217C">
        <w:rPr>
          <w:rFonts w:ascii="Times New Roman" w:hAnsi="Times New Roman" w:cs="Times New Roman"/>
          <w:highlight w:val="yellow"/>
          <w:vertAlign w:val="subscript"/>
        </w:rPr>
        <w:t>3</w:t>
      </w:r>
      <w:r w:rsidR="004A2B21" w:rsidRPr="0038217C">
        <w:rPr>
          <w:rFonts w:ascii="Times New Roman" w:hAnsi="Times New Roman" w:cs="Times New Roman"/>
          <w:highlight w:val="yellow"/>
        </w:rPr>
        <w:t>N</w:t>
      </w:r>
      <w:r w:rsidR="004A2B21" w:rsidRPr="0038217C">
        <w:rPr>
          <w:rFonts w:ascii="Times New Roman" w:hAnsi="Times New Roman" w:cs="Times New Roman"/>
          <w:highlight w:val="yellow"/>
          <w:vertAlign w:val="subscript"/>
        </w:rPr>
        <w:t xml:space="preserve">4 </w:t>
      </w:r>
      <w:r w:rsidR="004A2B21" w:rsidRPr="0038217C">
        <w:rPr>
          <w:rFonts w:ascii="Times New Roman" w:hAnsi="Times New Roman" w:cs="Times New Roman"/>
          <w:highlight w:val="yellow"/>
        </w:rPr>
        <w:t>flakes</w:t>
      </w:r>
      <w:r w:rsidR="004A2B21">
        <w:rPr>
          <w:rFonts w:ascii="Times New Roman" w:hAnsi="Times New Roman" w:cs="Times New Roman"/>
        </w:rPr>
        <w:t xml:space="preserve"> </w:t>
      </w:r>
      <w:r w:rsidR="004A2B21">
        <w:rPr>
          <w:rFonts w:ascii="Times New Roman" w:hAnsi="Times New Roman" w:cs="Times New Roman"/>
        </w:rPr>
        <w:fldChar w:fldCharType="begin"/>
      </w:r>
      <w:r w:rsidR="004A2B21">
        <w:rPr>
          <w:rFonts w:ascii="Times New Roman" w:hAnsi="Times New Roman" w:cs="Times New Roman"/>
        </w:rPr>
        <w:instrText xml:space="preserve"> ADDIN EN.CITE &lt;EndNote&gt;&lt;Cite&gt;&lt;Author&gt;Nie&lt;/Author&gt;&lt;Year&gt;2018&lt;/Year&gt;&lt;RecNum&gt;8&lt;/RecNum&gt;&lt;DisplayText&gt;&lt;style face="superscript"&gt;14&lt;/style&gt;&lt;/DisplayText&gt;&lt;record&gt;&lt;rec-number&gt;8&lt;/rec-number&gt;&lt;foreign-keys&gt;&lt;key app="EN" db-id="0vse9a0tq500fsexee6x9ddmw9tav02xvrv5" timestamp="1708602292"&gt;8&lt;/key&gt;&lt;/foreign-keys&gt;&lt;ref-type name="Journal Article"&gt;17&lt;/ref-type&gt;&lt;contributors&gt;&lt;authors&gt;&lt;author&gt;Nie, Ning&lt;/author&gt;&lt;author&gt;Zhang, Liuyang&lt;/author&gt;&lt;author&gt;Fu, Junwei&lt;/author&gt;&lt;author&gt;Cheng, Bei&lt;/author&gt;&lt;author&gt;Yu, Jiaguo&lt;/author&gt;&lt;/authors&gt;&lt;/contributors&gt;&lt;titles&gt;&lt;title&gt;Self-assembled hierarchical direct Z-scheme g-C3N4/ZnO microspheres with enhanced photocatalytic CO2 reduction performance&lt;/title&gt;&lt;secondary-title&gt;Applied Surface Science&lt;/secondary-title&gt;&lt;/titles&gt;&lt;periodical&gt;&lt;full-title&gt;Applied Surface Science&lt;/full-title&gt;&lt;/periodical&gt;&lt;pages&gt;12-22&lt;/pages&gt;&lt;volume&gt;441&lt;/volume&gt;&lt;dates&gt;&lt;year&gt;2018&lt;/year&gt;&lt;/dates&gt;&lt;isbn&gt;0169-4332&lt;/isbn&gt;&lt;urls&gt;&lt;/urls&gt;&lt;/record&gt;&lt;/Cite&gt;&lt;/EndNote&gt;</w:instrText>
      </w:r>
      <w:r w:rsidR="004A2B21">
        <w:rPr>
          <w:rFonts w:ascii="Times New Roman" w:hAnsi="Times New Roman" w:cs="Times New Roman"/>
        </w:rPr>
        <w:fldChar w:fldCharType="separate"/>
      </w:r>
      <w:r w:rsidR="004A2B21" w:rsidRPr="004A2B21">
        <w:rPr>
          <w:rFonts w:ascii="Times New Roman" w:hAnsi="Times New Roman" w:cs="Times New Roman"/>
          <w:noProof/>
          <w:vertAlign w:val="superscript"/>
        </w:rPr>
        <w:t>14</w:t>
      </w:r>
      <w:r w:rsidR="004A2B21">
        <w:rPr>
          <w:rFonts w:ascii="Times New Roman" w:hAnsi="Times New Roman" w:cs="Times New Roman"/>
        </w:rPr>
        <w:fldChar w:fldCharType="end"/>
      </w:r>
      <w:r w:rsidR="004A2B21">
        <w:rPr>
          <w:rFonts w:ascii="Times New Roman" w:hAnsi="Times New Roman" w:cs="Times New Roman"/>
        </w:rPr>
        <w:t xml:space="preserve">. </w:t>
      </w:r>
      <w:r w:rsidRPr="00A37600">
        <w:rPr>
          <w:rFonts w:ascii="Times New Roman" w:eastAsiaTheme="minorEastAsia" w:hAnsi="Times New Roman" w:cs="Times New Roman"/>
        </w:rPr>
        <w:t xml:space="preserve">These results further confirm the successful formation of the heterostructure of ZCN. </w:t>
      </w:r>
      <w:r>
        <w:rPr>
          <w:rFonts w:ascii="Times New Roman" w:eastAsiaTheme="minorEastAsia" w:hAnsi="Times New Roman" w:cs="Times New Roman"/>
        </w:rPr>
        <w:t>Fig.3 shows enough</w:t>
      </w:r>
      <w:r w:rsidRPr="00A37600">
        <w:rPr>
          <w:rFonts w:ascii="Times New Roman" w:eastAsiaTheme="minorEastAsia" w:hAnsi="Times New Roman" w:cs="Times New Roman"/>
        </w:rPr>
        <w:t xml:space="preserve"> presence of elements Zn, O, C</w:t>
      </w:r>
      <w:r>
        <w:rPr>
          <w:rFonts w:ascii="Times New Roman" w:eastAsiaTheme="minorEastAsia" w:hAnsi="Times New Roman" w:cs="Times New Roman"/>
        </w:rPr>
        <w:t>,</w:t>
      </w:r>
      <w:r w:rsidRPr="00A37600">
        <w:rPr>
          <w:rFonts w:ascii="Times New Roman" w:eastAsiaTheme="minorEastAsia" w:hAnsi="Times New Roman" w:cs="Times New Roman"/>
        </w:rPr>
        <w:t xml:space="preserve"> and N in</w:t>
      </w:r>
      <w:r>
        <w:rPr>
          <w:rFonts w:ascii="Times New Roman" w:eastAsiaTheme="minorEastAsia" w:hAnsi="Times New Roman" w:cs="Times New Roman"/>
        </w:rPr>
        <w:t xml:space="preserve"> </w:t>
      </w:r>
      <w:r w:rsidR="000E5C6C">
        <w:rPr>
          <w:rFonts w:ascii="Times New Roman" w:eastAsiaTheme="minorEastAsia" w:hAnsi="Times New Roman" w:cs="Times New Roman"/>
        </w:rPr>
        <w:t xml:space="preserve">a </w:t>
      </w:r>
      <w:r>
        <w:rPr>
          <w:rFonts w:ascii="Times New Roman" w:eastAsiaTheme="minorEastAsia" w:hAnsi="Times New Roman" w:cs="Times New Roman"/>
        </w:rPr>
        <w:t>composite sample of</w:t>
      </w:r>
      <w:r w:rsidRPr="00A37600">
        <w:rPr>
          <w:rFonts w:ascii="Times New Roman" w:eastAsiaTheme="minorEastAsia" w:hAnsi="Times New Roman" w:cs="Times New Roman"/>
        </w:rPr>
        <w:t xml:space="preserve"> </w:t>
      </w:r>
      <w:r>
        <w:rPr>
          <w:rFonts w:ascii="Times New Roman" w:eastAsiaTheme="minorEastAsia" w:hAnsi="Times New Roman" w:cs="Times New Roman"/>
        </w:rPr>
        <w:t>the EDS spectrum.</w:t>
      </w:r>
    </w:p>
    <w:p w:rsidR="00037343" w:rsidRPr="00A37600" w:rsidRDefault="000E5C6C" w:rsidP="00037343">
      <w:pPr>
        <w:spacing w:before="120" w:after="120" w:line="240" w:lineRule="auto"/>
        <w:jc w:val="both"/>
        <w:rPr>
          <w:rFonts w:ascii="Times New Roman" w:hAnsi="Times New Roman" w:cs="Times New Roman"/>
        </w:rPr>
      </w:pPr>
      <w:r>
        <w:rPr>
          <w:rFonts w:ascii="Times New Roman" w:hAnsi="Times New Roman" w:cs="Times New Roman"/>
        </w:rPr>
        <w:t>UV-vis diffuse reflectance spectra investigated optical absorptions of g-C</w:t>
      </w:r>
      <w:r w:rsidRPr="000E5C6C">
        <w:rPr>
          <w:rFonts w:ascii="Times New Roman" w:hAnsi="Times New Roman" w:cs="Times New Roman"/>
          <w:vertAlign w:val="subscript"/>
        </w:rPr>
        <w:t>3</w:t>
      </w:r>
      <w:r>
        <w:rPr>
          <w:rFonts w:ascii="Times New Roman" w:hAnsi="Times New Roman" w:cs="Times New Roman"/>
        </w:rPr>
        <w:t>N</w:t>
      </w:r>
      <w:r w:rsidRPr="000E5C6C">
        <w:rPr>
          <w:rFonts w:ascii="Times New Roman" w:hAnsi="Times New Roman" w:cs="Times New Roman"/>
          <w:vertAlign w:val="subscript"/>
        </w:rPr>
        <w:t>4</w:t>
      </w:r>
      <w:r>
        <w:rPr>
          <w:rFonts w:ascii="Times New Roman" w:hAnsi="Times New Roman" w:cs="Times New Roman"/>
        </w:rPr>
        <w:t>, ZnO, and ZCN</w:t>
      </w:r>
      <w:r w:rsidR="008024F2">
        <w:rPr>
          <w:rFonts w:ascii="Times New Roman" w:hAnsi="Times New Roman" w:cs="Times New Roman"/>
        </w:rPr>
        <w:t xml:space="preserve"> </w:t>
      </w:r>
      <w:proofErr w:type="gramStart"/>
      <w:r w:rsidR="008024F2">
        <w:rPr>
          <w:rFonts w:ascii="Times New Roman" w:hAnsi="Times New Roman" w:cs="Times New Roman"/>
        </w:rPr>
        <w:t>(</w:t>
      </w:r>
      <w:r w:rsidR="0000605A" w:rsidRPr="00481B79">
        <w:rPr>
          <w:rFonts w:ascii="Times New Roman" w:hAnsi="Times New Roman" w:cs="Times New Roman"/>
        </w:rPr>
        <w:t xml:space="preserve"> Fig</w:t>
      </w:r>
      <w:proofErr w:type="gramEnd"/>
      <w:r w:rsidR="0000605A" w:rsidRPr="00481B79">
        <w:rPr>
          <w:rFonts w:ascii="Times New Roman" w:hAnsi="Times New Roman" w:cs="Times New Roman"/>
        </w:rPr>
        <w:t>. 4</w:t>
      </w:r>
      <w:r w:rsidR="008024F2">
        <w:rPr>
          <w:rFonts w:ascii="Times New Roman" w:hAnsi="Times New Roman" w:cs="Times New Roman"/>
        </w:rPr>
        <w:t xml:space="preserve">). </w:t>
      </w:r>
    </w:p>
    <w:p w:rsidR="00545E35" w:rsidRDefault="00E66640" w:rsidP="00F32614">
      <w:pPr>
        <w:spacing w:before="120" w:after="120" w:line="240" w:lineRule="auto"/>
        <w:jc w:val="both"/>
        <w:rPr>
          <w:rStyle w:val="fontstyle01"/>
          <w:rFonts w:ascii="Times New Roman" w:hAnsi="Times New Roman" w:cs="Times New Roman"/>
          <w:sz w:val="22"/>
          <w:szCs w:val="22"/>
        </w:rPr>
      </w:pPr>
      <w:r w:rsidRPr="00B25F7F">
        <w:rPr>
          <w:rFonts w:ascii="Times New Roman" w:hAnsi="Times New Roman" w:cs="Times New Roman"/>
          <w:sz w:val="24"/>
          <w:szCs w:val="24"/>
        </w:rPr>
        <w:object w:dxaOrig="6504" w:dyaOrig="4531">
          <v:shape id="_x0000_i1026" type="#_x0000_t75" style="width:211.25pt;height:158.25pt" o:ole="">
            <v:imagedata r:id="rId10" o:title="" croptop="4871f" cropleft="4006f" cropright="7096f"/>
          </v:shape>
          <o:OLEObject Type="Embed" ProgID="Origin50.Graph" ShapeID="_x0000_i1026" DrawAspect="Content" ObjectID="_1771333021" r:id="rId11"/>
        </w:object>
      </w:r>
    </w:p>
    <w:p w:rsidR="00756FEE" w:rsidRDefault="00E66640" w:rsidP="00545E35">
      <w:pPr>
        <w:spacing w:before="120" w:after="120" w:line="240" w:lineRule="auto"/>
        <w:jc w:val="both"/>
        <w:rPr>
          <w:rStyle w:val="fontstyle01"/>
          <w:rFonts w:ascii="Times New Roman" w:hAnsi="Times New Roman" w:cs="Times New Roman"/>
          <w:sz w:val="22"/>
          <w:szCs w:val="22"/>
        </w:rPr>
      </w:pPr>
      <w:r w:rsidRPr="00B25F7F">
        <w:rPr>
          <w:rFonts w:ascii="Times New Roman" w:hAnsi="Times New Roman" w:cs="Times New Roman"/>
          <w:sz w:val="24"/>
          <w:szCs w:val="24"/>
        </w:rPr>
        <w:object w:dxaOrig="6174" w:dyaOrig="4726">
          <v:shape id="_x0000_i1027" type="#_x0000_t75" style="width:205.7pt;height:166.95pt" o:ole="">
            <v:imagedata r:id="rId12" o:title="" croptop="5302f" cropbottom="1910f" cropleft="3089f" cropright="7324f"/>
          </v:shape>
          <o:OLEObject Type="Embed" ProgID="Origin50.Graph" ShapeID="_x0000_i1027" DrawAspect="Content" ObjectID="_1771333022" r:id="rId13"/>
        </w:object>
      </w:r>
    </w:p>
    <w:p w:rsidR="00037343" w:rsidRDefault="00037343" w:rsidP="00BC5152">
      <w:pPr>
        <w:spacing w:before="120" w:after="120" w:line="240" w:lineRule="auto"/>
        <w:jc w:val="center"/>
        <w:rPr>
          <w:rFonts w:ascii="Times New Roman" w:hAnsi="Times New Roman" w:cs="Times New Roman"/>
        </w:rPr>
      </w:pPr>
      <w:proofErr w:type="gramStart"/>
      <w:r w:rsidRPr="00E56A8F">
        <w:rPr>
          <w:rFonts w:ascii="Times New Roman" w:hAnsi="Times New Roman" w:cs="Times New Roman"/>
          <w:b/>
        </w:rPr>
        <w:t>Fig.</w:t>
      </w:r>
      <w:r>
        <w:rPr>
          <w:rFonts w:ascii="Times New Roman" w:hAnsi="Times New Roman" w:cs="Times New Roman"/>
          <w:b/>
        </w:rPr>
        <w:t xml:space="preserve"> 4.</w:t>
      </w:r>
      <w:proofErr w:type="gramEnd"/>
      <w:r w:rsidRPr="00E56A8F">
        <w:rPr>
          <w:rFonts w:ascii="Times New Roman" w:hAnsi="Times New Roman" w:cs="Times New Roman"/>
          <w:b/>
        </w:rPr>
        <w:t xml:space="preserve"> </w:t>
      </w:r>
      <w:r w:rsidR="00481B79">
        <w:rPr>
          <w:rFonts w:ascii="Times New Roman" w:hAnsi="Times New Roman" w:cs="Times New Roman"/>
        </w:rPr>
        <w:t>UV-Vis-DRS</w:t>
      </w:r>
      <w:r w:rsidR="000E5C6C">
        <w:rPr>
          <w:rFonts w:ascii="Times New Roman" w:hAnsi="Times New Roman" w:cs="Times New Roman"/>
        </w:rPr>
        <w:t xml:space="preserve"> </w:t>
      </w:r>
      <w:r w:rsidRPr="00037343">
        <w:rPr>
          <w:rFonts w:ascii="Times New Roman" w:hAnsi="Times New Roman" w:cs="Times New Roman"/>
        </w:rPr>
        <w:t>(a) and</w:t>
      </w:r>
      <w:r w:rsidR="000E5C6C">
        <w:rPr>
          <w:rFonts w:ascii="Times New Roman" w:hAnsi="Times New Roman" w:cs="Times New Roman"/>
        </w:rPr>
        <w:t xml:space="preserve"> </w:t>
      </w:r>
      <w:r w:rsidR="00481B79">
        <w:rPr>
          <w:rFonts w:ascii="Times New Roman" w:hAnsi="Times New Roman" w:cs="Times New Roman"/>
        </w:rPr>
        <w:t>band gap of</w:t>
      </w:r>
      <w:r w:rsidRPr="00037343">
        <w:rPr>
          <w:rFonts w:ascii="Times New Roman" w:hAnsi="Times New Roman" w:cs="Times New Roman"/>
        </w:rPr>
        <w:t xml:space="preserve"> ZnO, g-C</w:t>
      </w:r>
      <w:r w:rsidRPr="00037343">
        <w:rPr>
          <w:rFonts w:ascii="Times New Roman" w:hAnsi="Times New Roman" w:cs="Times New Roman"/>
          <w:vertAlign w:val="subscript"/>
        </w:rPr>
        <w:t>3</w:t>
      </w:r>
      <w:r w:rsidRPr="00037343">
        <w:rPr>
          <w:rFonts w:ascii="Times New Roman" w:hAnsi="Times New Roman" w:cs="Times New Roman"/>
        </w:rPr>
        <w:t>N</w:t>
      </w:r>
      <w:r w:rsidRPr="00037343">
        <w:rPr>
          <w:rFonts w:ascii="Times New Roman" w:hAnsi="Times New Roman" w:cs="Times New Roman"/>
          <w:vertAlign w:val="subscript"/>
        </w:rPr>
        <w:t>4</w:t>
      </w:r>
      <w:r w:rsidR="00291CA3">
        <w:rPr>
          <w:rFonts w:ascii="Times New Roman" w:hAnsi="Times New Roman" w:cs="Times New Roman"/>
          <w:vertAlign w:val="subscript"/>
        </w:rPr>
        <w:t>,</w:t>
      </w:r>
      <w:r w:rsidRPr="00037343">
        <w:rPr>
          <w:rFonts w:ascii="Times New Roman" w:hAnsi="Times New Roman" w:cs="Times New Roman"/>
        </w:rPr>
        <w:t xml:space="preserve"> and ZCN (b).</w:t>
      </w:r>
    </w:p>
    <w:p w:rsidR="008024F2" w:rsidRPr="00037343" w:rsidRDefault="008024F2" w:rsidP="00A6065B">
      <w:pPr>
        <w:spacing w:before="120" w:after="120" w:line="240" w:lineRule="auto"/>
        <w:jc w:val="both"/>
        <w:rPr>
          <w:rFonts w:ascii="Times New Roman" w:hAnsi="Times New Roman" w:cs="Times New Roman"/>
        </w:rPr>
      </w:pPr>
      <w:r>
        <w:rPr>
          <w:rFonts w:ascii="Times New Roman" w:hAnsi="Times New Roman" w:cs="Times New Roman"/>
        </w:rPr>
        <w:t>The results show</w:t>
      </w:r>
      <w:r w:rsidRPr="00481B79">
        <w:rPr>
          <w:rFonts w:ascii="Times New Roman" w:hAnsi="Times New Roman" w:cs="Times New Roman"/>
        </w:rPr>
        <w:t xml:space="preserve"> </w:t>
      </w:r>
      <w:r w:rsidRPr="00A37600">
        <w:rPr>
          <w:rFonts w:ascii="Times New Roman" w:hAnsi="Times New Roman" w:cs="Times New Roman"/>
        </w:rPr>
        <w:t xml:space="preserve">a clear fundamental absorption </w:t>
      </w:r>
      <w:r>
        <w:rPr>
          <w:rFonts w:ascii="Times New Roman" w:hAnsi="Times New Roman" w:cs="Times New Roman"/>
        </w:rPr>
        <w:t>e</w:t>
      </w:r>
      <w:r w:rsidRPr="00A37600">
        <w:rPr>
          <w:rFonts w:ascii="Times New Roman" w:hAnsi="Times New Roman" w:cs="Times New Roman"/>
        </w:rPr>
        <w:t>dge of ZnO at 395 nm</w:t>
      </w:r>
      <w:r>
        <w:rPr>
          <w:rFonts w:ascii="Times New Roman" w:hAnsi="Times New Roman" w:cs="Times New Roman"/>
        </w:rPr>
        <w:t>,</w:t>
      </w:r>
      <w:r w:rsidRPr="00A37600">
        <w:rPr>
          <w:rFonts w:ascii="Times New Roman" w:hAnsi="Times New Roman" w:cs="Times New Roman"/>
        </w:rPr>
        <w:t xml:space="preserve"> and the band gap energy is determined to be 3.08 eV. Meanwhile, the main absorption edge of pure g-C</w:t>
      </w:r>
      <w:r w:rsidRPr="00A37600">
        <w:rPr>
          <w:rFonts w:ascii="Times New Roman" w:hAnsi="Times New Roman" w:cs="Times New Roman"/>
          <w:vertAlign w:val="subscript"/>
        </w:rPr>
        <w:t>3</w:t>
      </w:r>
      <w:r w:rsidRPr="00A37600">
        <w:rPr>
          <w:rFonts w:ascii="Times New Roman" w:hAnsi="Times New Roman" w:cs="Times New Roman"/>
        </w:rPr>
        <w:t>N</w:t>
      </w:r>
      <w:r w:rsidRPr="00A37600">
        <w:rPr>
          <w:rFonts w:ascii="Times New Roman" w:hAnsi="Times New Roman" w:cs="Times New Roman"/>
          <w:vertAlign w:val="subscript"/>
        </w:rPr>
        <w:t>4</w:t>
      </w:r>
      <w:r w:rsidRPr="00A37600">
        <w:rPr>
          <w:rFonts w:ascii="Times New Roman" w:hAnsi="Times New Roman" w:cs="Times New Roman"/>
        </w:rPr>
        <w:t xml:space="preserve"> occurs at a wavelength of about 445 nm and </w:t>
      </w:r>
      <w:proofErr w:type="gramStart"/>
      <w:r w:rsidRPr="00A37600">
        <w:rPr>
          <w:rFonts w:ascii="Times New Roman" w:hAnsi="Times New Roman" w:cs="Times New Roman"/>
        </w:rPr>
        <w:t>a band</w:t>
      </w:r>
      <w:proofErr w:type="gramEnd"/>
      <w:r w:rsidRPr="00A37600">
        <w:rPr>
          <w:rFonts w:ascii="Times New Roman" w:hAnsi="Times New Roman" w:cs="Times New Roman"/>
        </w:rPr>
        <w:t xml:space="preserve"> gap energy of 2.85 eV. As expected, compared with pure ZnO, the ZCN photocatalyst shows the same absorption edge, but the absorption extends to the visible light in the presence of g-C</w:t>
      </w:r>
      <w:r w:rsidRPr="00A37600">
        <w:rPr>
          <w:rFonts w:ascii="Times New Roman" w:hAnsi="Times New Roman" w:cs="Times New Roman"/>
          <w:vertAlign w:val="subscript"/>
        </w:rPr>
        <w:t>3</w:t>
      </w:r>
      <w:r w:rsidRPr="00A37600">
        <w:rPr>
          <w:rFonts w:ascii="Times New Roman" w:hAnsi="Times New Roman" w:cs="Times New Roman"/>
        </w:rPr>
        <w:t>N</w:t>
      </w:r>
      <w:r w:rsidRPr="00A37600">
        <w:rPr>
          <w:rFonts w:ascii="Times New Roman" w:hAnsi="Times New Roman" w:cs="Times New Roman"/>
          <w:vertAlign w:val="subscript"/>
        </w:rPr>
        <w:t>4</w:t>
      </w:r>
      <w:r w:rsidRPr="00A37600">
        <w:rPr>
          <w:rFonts w:ascii="Times New Roman" w:hAnsi="Times New Roman" w:cs="Times New Roman"/>
        </w:rPr>
        <w:t xml:space="preserve">. This result can be expected to be that the photocatalytic reaction of ZnO is improved </w:t>
      </w:r>
      <w:r w:rsidRPr="00A37600">
        <w:rPr>
          <w:rFonts w:ascii="Times New Roman" w:hAnsi="Times New Roman" w:cs="Times New Roman"/>
        </w:rPr>
        <w:lastRenderedPageBreak/>
        <w:t>under visible light irradiation when g-C</w:t>
      </w:r>
      <w:r w:rsidRPr="00A37600">
        <w:rPr>
          <w:rFonts w:ascii="Times New Roman" w:hAnsi="Times New Roman" w:cs="Times New Roman"/>
          <w:vertAlign w:val="subscript"/>
        </w:rPr>
        <w:t>3</w:t>
      </w:r>
      <w:r w:rsidRPr="00A37600">
        <w:rPr>
          <w:rFonts w:ascii="Times New Roman" w:hAnsi="Times New Roman" w:cs="Times New Roman"/>
        </w:rPr>
        <w:t>N</w:t>
      </w:r>
      <w:r w:rsidRPr="00A37600">
        <w:rPr>
          <w:rFonts w:ascii="Times New Roman" w:hAnsi="Times New Roman" w:cs="Times New Roman"/>
          <w:vertAlign w:val="subscript"/>
        </w:rPr>
        <w:t>4</w:t>
      </w:r>
      <w:r w:rsidRPr="00A37600">
        <w:rPr>
          <w:rFonts w:ascii="Times New Roman" w:hAnsi="Times New Roman" w:cs="Times New Roman"/>
        </w:rPr>
        <w:t xml:space="preserve"> is introduced into ZnO and leads to charge transfer between g-C</w:t>
      </w:r>
      <w:r w:rsidRPr="00A37600">
        <w:rPr>
          <w:rFonts w:ascii="Times New Roman" w:hAnsi="Times New Roman" w:cs="Times New Roman"/>
          <w:vertAlign w:val="subscript"/>
        </w:rPr>
        <w:t>3</w:t>
      </w:r>
      <w:r w:rsidRPr="00A37600">
        <w:rPr>
          <w:rFonts w:ascii="Times New Roman" w:hAnsi="Times New Roman" w:cs="Times New Roman"/>
        </w:rPr>
        <w:t>N</w:t>
      </w:r>
      <w:r w:rsidRPr="00A37600">
        <w:rPr>
          <w:rFonts w:ascii="Times New Roman" w:hAnsi="Times New Roman" w:cs="Times New Roman"/>
          <w:vertAlign w:val="subscript"/>
        </w:rPr>
        <w:t>4</w:t>
      </w:r>
      <w:r w:rsidRPr="00A37600">
        <w:rPr>
          <w:rFonts w:ascii="Times New Roman" w:hAnsi="Times New Roman" w:cs="Times New Roman"/>
        </w:rPr>
        <w:t xml:space="preserve"> and the valence band of ZnO. </w:t>
      </w:r>
    </w:p>
    <w:p w:rsidR="00756FEE" w:rsidRPr="005F60D4" w:rsidRDefault="004220CA" w:rsidP="00545E35">
      <w:pPr>
        <w:spacing w:before="120" w:after="120" w:line="240" w:lineRule="auto"/>
        <w:jc w:val="both"/>
        <w:rPr>
          <w:rStyle w:val="fontstyle01"/>
          <w:rFonts w:ascii="Times New Roman" w:hAnsi="Times New Roman" w:cs="Times New Roman"/>
          <w:b/>
          <w:sz w:val="22"/>
          <w:szCs w:val="22"/>
        </w:rPr>
      </w:pPr>
      <w:r w:rsidRPr="005F60D4">
        <w:rPr>
          <w:rStyle w:val="fontstyle01"/>
          <w:rFonts w:ascii="Times New Roman" w:hAnsi="Times New Roman" w:cs="Times New Roman"/>
          <w:b/>
          <w:sz w:val="22"/>
          <w:szCs w:val="22"/>
        </w:rPr>
        <w:t xml:space="preserve">3.2. </w:t>
      </w:r>
      <w:r w:rsidR="00EA3C5E" w:rsidRPr="005F60D4">
        <w:rPr>
          <w:rStyle w:val="fontstyle01"/>
          <w:rFonts w:ascii="Times New Roman" w:hAnsi="Times New Roman" w:cs="Times New Roman"/>
          <w:b/>
          <w:sz w:val="22"/>
          <w:szCs w:val="22"/>
        </w:rPr>
        <w:t>Photocatalytic properties of materials</w:t>
      </w:r>
    </w:p>
    <w:p w:rsidR="00037343" w:rsidRPr="0014512E" w:rsidRDefault="00037343" w:rsidP="00BC5152">
      <w:pPr>
        <w:spacing w:before="120" w:after="120" w:line="240" w:lineRule="auto"/>
        <w:ind w:firstLine="360"/>
        <w:jc w:val="both"/>
        <w:rPr>
          <w:rFonts w:ascii="Times New Roman" w:hAnsi="Times New Roman" w:cs="Times New Roman"/>
          <w:sz w:val="24"/>
          <w:szCs w:val="24"/>
        </w:rPr>
      </w:pPr>
      <w:r>
        <w:rPr>
          <w:rFonts w:ascii="Times New Roman" w:hAnsi="Times New Roman" w:cs="Times New Roman"/>
        </w:rPr>
        <w:t xml:space="preserve">The photocatalytic activity of the decomposition of RhB solution (10 mg/L) by LED lamp 30W of materials </w:t>
      </w:r>
      <w:r w:rsidR="00291CA3">
        <w:rPr>
          <w:rFonts w:ascii="Times New Roman" w:hAnsi="Times New Roman" w:cs="Times New Roman"/>
        </w:rPr>
        <w:t>i</w:t>
      </w:r>
      <w:r>
        <w:rPr>
          <w:rFonts w:ascii="Times New Roman" w:hAnsi="Times New Roman" w:cs="Times New Roman"/>
        </w:rPr>
        <w:t>s shown in Fig.5.</w:t>
      </w:r>
    </w:p>
    <w:p w:rsidR="000268CB" w:rsidRDefault="004A2B21" w:rsidP="00545E35">
      <w:pPr>
        <w:spacing w:before="120" w:after="120" w:line="240" w:lineRule="auto"/>
        <w:jc w:val="both"/>
        <w:rPr>
          <w:rStyle w:val="fontstyle01"/>
          <w:rFonts w:ascii="Times New Roman" w:hAnsi="Times New Roman" w:cs="Times New Roman"/>
          <w:sz w:val="22"/>
          <w:szCs w:val="22"/>
        </w:rPr>
      </w:pPr>
      <w:r w:rsidRPr="00B25F7F">
        <w:rPr>
          <w:rFonts w:ascii="Times New Roman" w:hAnsi="Times New Roman" w:cs="Times New Roman"/>
          <w:sz w:val="24"/>
          <w:szCs w:val="24"/>
        </w:rPr>
        <w:object w:dxaOrig="6504" w:dyaOrig="4531">
          <v:shape id="_x0000_i1028" type="#_x0000_t75" style="width:198.6pt;height:157.45pt" o:ole="">
            <v:imagedata r:id="rId14" o:title="" croptop="5088f" cropleft="4469f" cropright="8173f"/>
          </v:shape>
          <o:OLEObject Type="Embed" ProgID="Origin50.Graph" ShapeID="_x0000_i1028" DrawAspect="Content" ObjectID="_1771333023" r:id="rId15"/>
        </w:object>
      </w:r>
    </w:p>
    <w:p w:rsidR="00B50CC4" w:rsidRPr="0014512E" w:rsidRDefault="00B50CC4" w:rsidP="00B50CC4">
      <w:pPr>
        <w:spacing w:before="120" w:after="120" w:line="240" w:lineRule="auto"/>
        <w:jc w:val="both"/>
        <w:rPr>
          <w:rFonts w:ascii="Times New Roman" w:hAnsi="Times New Roman" w:cs="Times New Roman"/>
          <w:b/>
        </w:rPr>
      </w:pPr>
      <w:proofErr w:type="gramStart"/>
      <w:r w:rsidRPr="0014512E">
        <w:rPr>
          <w:rFonts w:ascii="Times New Roman" w:hAnsi="Times New Roman" w:cs="Times New Roman"/>
          <w:b/>
        </w:rPr>
        <w:t xml:space="preserve">Fig. </w:t>
      </w:r>
      <w:r>
        <w:rPr>
          <w:rFonts w:ascii="Times New Roman" w:hAnsi="Times New Roman" w:cs="Times New Roman"/>
          <w:b/>
        </w:rPr>
        <w:t>5</w:t>
      </w:r>
      <w:r w:rsidRPr="0014512E">
        <w:rPr>
          <w:rFonts w:ascii="Times New Roman" w:hAnsi="Times New Roman" w:cs="Times New Roman"/>
          <w:b/>
        </w:rPr>
        <w:t>.</w:t>
      </w:r>
      <w:proofErr w:type="gramEnd"/>
      <w:r w:rsidRPr="0014512E">
        <w:rPr>
          <w:rFonts w:ascii="Times New Roman" w:hAnsi="Times New Roman" w:cs="Times New Roman"/>
          <w:b/>
        </w:rPr>
        <w:t xml:space="preserve"> </w:t>
      </w:r>
      <w:r w:rsidRPr="00BC5152">
        <w:rPr>
          <w:rFonts w:ascii="Times New Roman" w:hAnsi="Times New Roman" w:cs="Times New Roman"/>
        </w:rPr>
        <w:t>Decolorization kinetics of RhB over ZnO, g-C</w:t>
      </w:r>
      <w:r w:rsidRPr="00BC5152">
        <w:rPr>
          <w:rFonts w:ascii="Times New Roman" w:hAnsi="Times New Roman" w:cs="Times New Roman"/>
          <w:vertAlign w:val="subscript"/>
        </w:rPr>
        <w:t>3</w:t>
      </w:r>
      <w:r w:rsidRPr="00BC5152">
        <w:rPr>
          <w:rFonts w:ascii="Times New Roman" w:hAnsi="Times New Roman" w:cs="Times New Roman"/>
        </w:rPr>
        <w:t>N</w:t>
      </w:r>
      <w:r w:rsidRPr="00BC5152">
        <w:rPr>
          <w:rFonts w:ascii="Times New Roman" w:hAnsi="Times New Roman" w:cs="Times New Roman"/>
          <w:vertAlign w:val="subscript"/>
        </w:rPr>
        <w:t>4</w:t>
      </w:r>
      <w:r w:rsidR="00291CA3">
        <w:rPr>
          <w:rFonts w:ascii="Times New Roman" w:hAnsi="Times New Roman" w:cs="Times New Roman"/>
          <w:vertAlign w:val="subscript"/>
        </w:rPr>
        <w:t>,</w:t>
      </w:r>
      <w:r w:rsidRPr="00BC5152">
        <w:rPr>
          <w:rFonts w:ascii="Times New Roman" w:hAnsi="Times New Roman" w:cs="Times New Roman"/>
        </w:rPr>
        <w:t xml:space="preserve"> and ZCN under visible light irradiation (conditions: </w:t>
      </w:r>
      <w:r w:rsidR="00291CA3">
        <w:rPr>
          <w:rFonts w:ascii="Times New Roman" w:hAnsi="Times New Roman" w:cs="Times New Roman"/>
        </w:rPr>
        <w:t>m</w:t>
      </w:r>
      <w:r w:rsidRPr="00BC5152">
        <w:rPr>
          <w:rFonts w:ascii="Times New Roman" w:hAnsi="Times New Roman" w:cs="Times New Roman"/>
          <w:vertAlign w:val="subscript"/>
        </w:rPr>
        <w:t>catalyst</w:t>
      </w:r>
      <w:r w:rsidRPr="00BC5152">
        <w:rPr>
          <w:rFonts w:ascii="Times New Roman" w:hAnsi="Times New Roman" w:cs="Times New Roman"/>
        </w:rPr>
        <w:t xml:space="preserve"> = 0.05 g;</w:t>
      </w:r>
      <w:r w:rsidR="0048482D">
        <w:rPr>
          <w:rFonts w:ascii="Times New Roman" w:hAnsi="Times New Roman" w:cs="Times New Roman"/>
        </w:rPr>
        <w:t xml:space="preserve"> concentration of RhB = 10 mg/L</w:t>
      </w:r>
      <w:bookmarkStart w:id="0" w:name="_GoBack"/>
      <w:bookmarkEnd w:id="0"/>
      <w:r w:rsidRPr="00BC5152">
        <w:rPr>
          <w:rFonts w:ascii="Times New Roman" w:hAnsi="Times New Roman" w:cs="Times New Roman"/>
        </w:rPr>
        <w:t>).</w:t>
      </w:r>
    </w:p>
    <w:p w:rsidR="00B50CC4" w:rsidRPr="00B076C6" w:rsidRDefault="00B50CC4" w:rsidP="00BC5152">
      <w:pPr>
        <w:spacing w:before="120" w:after="120" w:line="240" w:lineRule="auto"/>
        <w:ind w:firstLine="360"/>
        <w:jc w:val="both"/>
        <w:rPr>
          <w:rFonts w:ascii="Times New Roman" w:hAnsi="Times New Roman" w:cs="Times New Roman"/>
        </w:rPr>
      </w:pPr>
      <w:r w:rsidRPr="00B076C6">
        <w:rPr>
          <w:rFonts w:ascii="Times New Roman" w:hAnsi="Times New Roman" w:cs="Times New Roman"/>
        </w:rPr>
        <w:t>Before evaluating the catalytic activity, the material samples were adsorbed in the dark for 30 minutes to reach adsorption/desorption equilibrium. Fig. 5 shows that the ZCN sample exhibits higher photocatalytic activity to decompose RhB than the single ZnO and g-C</w:t>
      </w:r>
      <w:r w:rsidRPr="00B076C6">
        <w:rPr>
          <w:rFonts w:ascii="Times New Roman" w:hAnsi="Times New Roman" w:cs="Times New Roman"/>
          <w:vertAlign w:val="subscript"/>
        </w:rPr>
        <w:t>3</w:t>
      </w:r>
      <w:r w:rsidRPr="00B076C6">
        <w:rPr>
          <w:rFonts w:ascii="Times New Roman" w:hAnsi="Times New Roman" w:cs="Times New Roman"/>
        </w:rPr>
        <w:t>N</w:t>
      </w:r>
      <w:r w:rsidRPr="00B076C6">
        <w:rPr>
          <w:rFonts w:ascii="Times New Roman" w:hAnsi="Times New Roman" w:cs="Times New Roman"/>
          <w:vertAlign w:val="subscript"/>
        </w:rPr>
        <w:t>4</w:t>
      </w:r>
      <w:r w:rsidRPr="00B076C6">
        <w:rPr>
          <w:rFonts w:ascii="Times New Roman" w:hAnsi="Times New Roman" w:cs="Times New Roman"/>
        </w:rPr>
        <w:t xml:space="preserve"> after 120 minutes of illumination. Specifically, the photocatalytic efficiency of samples ZnO, g-C</w:t>
      </w:r>
      <w:r w:rsidRPr="00B076C6">
        <w:rPr>
          <w:rFonts w:ascii="Times New Roman" w:hAnsi="Times New Roman" w:cs="Times New Roman"/>
          <w:vertAlign w:val="subscript"/>
        </w:rPr>
        <w:t>3</w:t>
      </w:r>
      <w:r w:rsidRPr="00B076C6">
        <w:rPr>
          <w:rFonts w:ascii="Times New Roman" w:hAnsi="Times New Roman" w:cs="Times New Roman"/>
        </w:rPr>
        <w:t>N</w:t>
      </w:r>
      <w:r w:rsidRPr="00B076C6">
        <w:rPr>
          <w:rFonts w:ascii="Times New Roman" w:hAnsi="Times New Roman" w:cs="Times New Roman"/>
          <w:vertAlign w:val="subscript"/>
        </w:rPr>
        <w:t>4</w:t>
      </w:r>
      <w:r w:rsidR="00291CA3">
        <w:rPr>
          <w:rFonts w:ascii="Times New Roman" w:hAnsi="Times New Roman" w:cs="Times New Roman"/>
          <w:vertAlign w:val="subscript"/>
        </w:rPr>
        <w:t>,</w:t>
      </w:r>
      <w:r w:rsidRPr="00B076C6">
        <w:rPr>
          <w:rFonts w:ascii="Times New Roman" w:hAnsi="Times New Roman" w:cs="Times New Roman"/>
        </w:rPr>
        <w:t xml:space="preserve"> and ZCN is 6.68%, 67.27%</w:t>
      </w:r>
      <w:r w:rsidR="00291CA3">
        <w:rPr>
          <w:rFonts w:ascii="Times New Roman" w:hAnsi="Times New Roman" w:cs="Times New Roman"/>
        </w:rPr>
        <w:t>,</w:t>
      </w:r>
      <w:r w:rsidRPr="00B076C6">
        <w:rPr>
          <w:rFonts w:ascii="Times New Roman" w:hAnsi="Times New Roman" w:cs="Times New Roman"/>
        </w:rPr>
        <w:t xml:space="preserve"> and 94.75%, respectively, while ZnO has almost no photocatalytic properties. The improved photocatalytic activity of the composite is due to the synergistic effect of ZnO and g-C</w:t>
      </w:r>
      <w:r w:rsidRPr="00B076C6">
        <w:rPr>
          <w:rFonts w:ascii="Times New Roman" w:hAnsi="Times New Roman" w:cs="Times New Roman"/>
          <w:vertAlign w:val="subscript"/>
        </w:rPr>
        <w:t>3</w:t>
      </w:r>
      <w:r w:rsidRPr="00B076C6">
        <w:rPr>
          <w:rFonts w:ascii="Times New Roman" w:hAnsi="Times New Roman" w:cs="Times New Roman"/>
        </w:rPr>
        <w:t>N</w:t>
      </w:r>
      <w:r w:rsidRPr="00B076C6">
        <w:rPr>
          <w:rFonts w:ascii="Times New Roman" w:hAnsi="Times New Roman" w:cs="Times New Roman"/>
          <w:vertAlign w:val="subscript"/>
        </w:rPr>
        <w:t>4</w:t>
      </w:r>
      <w:r w:rsidR="00291CA3">
        <w:rPr>
          <w:rFonts w:ascii="Times New Roman" w:hAnsi="Times New Roman" w:cs="Times New Roman"/>
        </w:rPr>
        <w:t>. T</w:t>
      </w:r>
      <w:r w:rsidRPr="00B076C6">
        <w:rPr>
          <w:rFonts w:ascii="Times New Roman" w:hAnsi="Times New Roman" w:cs="Times New Roman"/>
        </w:rPr>
        <w:t>he connection of two semiconductors (ZnO and g-C</w:t>
      </w:r>
      <w:r w:rsidRPr="00B076C6">
        <w:rPr>
          <w:rFonts w:ascii="Times New Roman" w:hAnsi="Times New Roman" w:cs="Times New Roman"/>
          <w:vertAlign w:val="subscript"/>
        </w:rPr>
        <w:t>3</w:t>
      </w:r>
      <w:r w:rsidRPr="00B076C6">
        <w:rPr>
          <w:rFonts w:ascii="Times New Roman" w:hAnsi="Times New Roman" w:cs="Times New Roman"/>
        </w:rPr>
        <w:t>N</w:t>
      </w:r>
      <w:r w:rsidRPr="00B076C6">
        <w:rPr>
          <w:rFonts w:ascii="Times New Roman" w:hAnsi="Times New Roman" w:cs="Times New Roman"/>
          <w:vertAlign w:val="subscript"/>
        </w:rPr>
        <w:t>4</w:t>
      </w:r>
      <w:r w:rsidRPr="00B076C6">
        <w:rPr>
          <w:rFonts w:ascii="Times New Roman" w:hAnsi="Times New Roman" w:cs="Times New Roman"/>
        </w:rPr>
        <w:t>) will form a heterojunction at the contact surface. And the formed heterojunctions are beneficial to the effective separation of charge carriers. The presence of g-C</w:t>
      </w:r>
      <w:r w:rsidRPr="00B076C6">
        <w:rPr>
          <w:rFonts w:ascii="Times New Roman" w:hAnsi="Times New Roman" w:cs="Times New Roman"/>
          <w:vertAlign w:val="subscript"/>
        </w:rPr>
        <w:t>3</w:t>
      </w:r>
      <w:r w:rsidRPr="00B076C6">
        <w:rPr>
          <w:rFonts w:ascii="Times New Roman" w:hAnsi="Times New Roman" w:cs="Times New Roman"/>
        </w:rPr>
        <w:t>N</w:t>
      </w:r>
      <w:r w:rsidRPr="00B076C6">
        <w:rPr>
          <w:rFonts w:ascii="Times New Roman" w:hAnsi="Times New Roman" w:cs="Times New Roman"/>
          <w:vertAlign w:val="subscript"/>
        </w:rPr>
        <w:t>4</w:t>
      </w:r>
      <w:r w:rsidRPr="00B076C6">
        <w:rPr>
          <w:rFonts w:ascii="Times New Roman" w:hAnsi="Times New Roman" w:cs="Times New Roman"/>
        </w:rPr>
        <w:t xml:space="preserve"> in the ZCN sample overcomes the disadvantage of photogenerated electron-hole recombination that occurs in individual semiconductor materials.</w:t>
      </w:r>
    </w:p>
    <w:p w:rsidR="00B50CC4" w:rsidRDefault="00E66640" w:rsidP="00B50CC4">
      <w:pPr>
        <w:spacing w:before="120" w:after="120" w:line="240" w:lineRule="auto"/>
        <w:jc w:val="both"/>
        <w:rPr>
          <w:rFonts w:ascii="Times New Roman" w:hAnsi="Times New Roman" w:cs="Times New Roman"/>
        </w:rPr>
      </w:pPr>
      <w:r w:rsidRPr="00B25F7F">
        <w:rPr>
          <w:rFonts w:ascii="Times New Roman" w:hAnsi="Times New Roman" w:cs="Times New Roman"/>
          <w:sz w:val="24"/>
          <w:szCs w:val="24"/>
        </w:rPr>
        <w:object w:dxaOrig="6174" w:dyaOrig="4726">
          <v:shape id="_x0000_i1029" type="#_x0000_t75" style="width:219.95pt;height:189.1pt" o:ole="">
            <v:imagedata r:id="rId16" o:title="" croptop="5510f" cropleft="4066f" cropright="7483f"/>
          </v:shape>
          <o:OLEObject Type="Embed" ProgID="Origin50.Graph" ShapeID="_x0000_i1029" DrawAspect="Content" ObjectID="_1771333024" r:id="rId17"/>
        </w:object>
      </w:r>
      <w:proofErr w:type="gramStart"/>
      <w:r w:rsidR="00B50CC4" w:rsidRPr="0024188C">
        <w:rPr>
          <w:rFonts w:ascii="Times New Roman" w:hAnsi="Times New Roman" w:cs="Times New Roman"/>
          <w:b/>
        </w:rPr>
        <w:t>Fig. 6.</w:t>
      </w:r>
      <w:proofErr w:type="gramEnd"/>
      <w:r w:rsidR="00B50CC4" w:rsidRPr="0024188C">
        <w:rPr>
          <w:rFonts w:ascii="Times New Roman" w:hAnsi="Times New Roman" w:cs="Times New Roman"/>
          <w:b/>
        </w:rPr>
        <w:t xml:space="preserve"> </w:t>
      </w:r>
      <w:proofErr w:type="gramStart"/>
      <w:r w:rsidR="00B50CC4" w:rsidRPr="00B50CC4">
        <w:rPr>
          <w:rFonts w:ascii="Times New Roman" w:hAnsi="Times New Roman" w:cs="Times New Roman"/>
        </w:rPr>
        <w:t>Plot of Langmuir-Hinshelwood model of ZnO, g-C</w:t>
      </w:r>
      <w:r w:rsidR="00B50CC4" w:rsidRPr="00B50CC4">
        <w:rPr>
          <w:rFonts w:ascii="Times New Roman" w:hAnsi="Times New Roman" w:cs="Times New Roman"/>
          <w:vertAlign w:val="subscript"/>
        </w:rPr>
        <w:t>3</w:t>
      </w:r>
      <w:r w:rsidR="00B50CC4" w:rsidRPr="00B50CC4">
        <w:rPr>
          <w:rFonts w:ascii="Times New Roman" w:hAnsi="Times New Roman" w:cs="Times New Roman"/>
        </w:rPr>
        <w:t>N</w:t>
      </w:r>
      <w:r w:rsidR="00B50CC4" w:rsidRPr="00B50CC4">
        <w:rPr>
          <w:rFonts w:ascii="Times New Roman" w:hAnsi="Times New Roman" w:cs="Times New Roman"/>
          <w:vertAlign w:val="subscript"/>
        </w:rPr>
        <w:t>4</w:t>
      </w:r>
      <w:r w:rsidR="00291CA3">
        <w:rPr>
          <w:rFonts w:ascii="Times New Roman" w:hAnsi="Times New Roman" w:cs="Times New Roman"/>
          <w:vertAlign w:val="subscript"/>
        </w:rPr>
        <w:t>,</w:t>
      </w:r>
      <w:r w:rsidR="00B50CC4" w:rsidRPr="00B50CC4">
        <w:rPr>
          <w:rFonts w:ascii="Times New Roman" w:hAnsi="Times New Roman" w:cs="Times New Roman"/>
        </w:rPr>
        <w:t xml:space="preserve"> and ZCN materials.</w:t>
      </w:r>
      <w:proofErr w:type="gramEnd"/>
    </w:p>
    <w:p w:rsidR="008024F2" w:rsidRPr="008024F2" w:rsidRDefault="00481B79" w:rsidP="00BC5152">
      <w:pPr>
        <w:pStyle w:val="EndNoteBibliography"/>
        <w:spacing w:before="120" w:after="120"/>
        <w:ind w:firstLine="360"/>
        <w:rPr>
          <w:rFonts w:ascii="Times New Roman" w:hAnsi="Times New Roman" w:cs="Times New Roman"/>
        </w:rPr>
      </w:pPr>
      <w:r w:rsidRPr="008024F2">
        <w:rPr>
          <w:rFonts w:ascii="Times New Roman" w:hAnsi="Times New Roman" w:cs="Times New Roman"/>
        </w:rPr>
        <w:t>To investigate the kinetics of photocatalytic reactions, the Langmuir–Hinshelwood model is usually employed</w:t>
      </w:r>
      <w:r w:rsidR="008024F2" w:rsidRPr="008024F2">
        <w:rPr>
          <w:rFonts w:ascii="Times New Roman" w:hAnsi="Times New Roman" w:cs="Times New Roman"/>
        </w:rPr>
        <w:t xml:space="preserve"> (</w:t>
      </w:r>
      <w:r w:rsidR="00B50CC4" w:rsidRPr="008024F2">
        <w:rPr>
          <w:rFonts w:ascii="Times New Roman" w:hAnsi="Times New Roman" w:cs="Times New Roman"/>
        </w:rPr>
        <w:t>Fig. 6</w:t>
      </w:r>
      <w:r w:rsidR="008024F2" w:rsidRPr="008024F2">
        <w:rPr>
          <w:rFonts w:ascii="Times New Roman" w:hAnsi="Times New Roman" w:cs="Times New Roman"/>
        </w:rPr>
        <w:t>). It can be observed that the plots of ln(C</w:t>
      </w:r>
      <w:r w:rsidR="008024F2" w:rsidRPr="008024F2">
        <w:rPr>
          <w:rFonts w:ascii="Times New Roman" w:hAnsi="Times New Roman" w:cs="Times New Roman"/>
          <w:vertAlign w:val="subscript"/>
        </w:rPr>
        <w:t>0</w:t>
      </w:r>
      <w:r w:rsidR="008024F2" w:rsidRPr="008024F2">
        <w:rPr>
          <w:rFonts w:ascii="Times New Roman" w:hAnsi="Times New Roman" w:cs="Times New Roman"/>
        </w:rPr>
        <w:t>/C) versus reaction time (t) are well fit by the pseudo</w:t>
      </w:r>
      <w:r w:rsidR="000E5C6C">
        <w:rPr>
          <w:rFonts w:ascii="Times New Roman" w:hAnsi="Times New Roman" w:cs="Times New Roman"/>
        </w:rPr>
        <w:t>-</w:t>
      </w:r>
      <w:r w:rsidR="008024F2" w:rsidRPr="008024F2">
        <w:rPr>
          <w:rFonts w:ascii="Times New Roman" w:hAnsi="Times New Roman" w:cs="Times New Roman"/>
        </w:rPr>
        <w:t>first-order rate model with high correlation coefficients  R</w:t>
      </w:r>
      <w:r w:rsidR="008024F2" w:rsidRPr="008024F2">
        <w:rPr>
          <w:rFonts w:ascii="Times New Roman" w:hAnsi="Times New Roman" w:cs="Times New Roman"/>
          <w:vertAlign w:val="superscript"/>
        </w:rPr>
        <w:t>2</w:t>
      </w:r>
      <w:r w:rsidR="008024F2" w:rsidRPr="008024F2">
        <w:rPr>
          <w:rFonts w:ascii="Times New Roman" w:hAnsi="Times New Roman" w:cs="Times New Roman"/>
        </w:rPr>
        <w:t xml:space="preserve"> (0.99–1). </w:t>
      </w:r>
    </w:p>
    <w:p w:rsidR="00B50CC4" w:rsidRPr="00B50CC4" w:rsidRDefault="00B50CC4" w:rsidP="00BC5152">
      <w:pPr>
        <w:pStyle w:val="EndNoteBibliography"/>
        <w:spacing w:before="120" w:after="120"/>
        <w:ind w:firstLine="360"/>
        <w:rPr>
          <w:rFonts w:ascii="Times New Roman" w:hAnsi="Times New Roman" w:cs="Times New Roman"/>
          <w:noProof w:val="0"/>
        </w:rPr>
      </w:pPr>
      <w:r w:rsidRPr="00B50CC4">
        <w:rPr>
          <w:rFonts w:ascii="Times New Roman" w:hAnsi="Times New Roman" w:cs="Times New Roman"/>
          <w:noProof w:val="0"/>
        </w:rPr>
        <w:t>The results show that the ZCN catalyst has the highest reaction rate (0.0243 min</w:t>
      </w:r>
      <w:r w:rsidRPr="00B50CC4">
        <w:rPr>
          <w:rFonts w:ascii="Times New Roman" w:hAnsi="Times New Roman" w:cs="Times New Roman"/>
          <w:noProof w:val="0"/>
          <w:vertAlign w:val="superscript"/>
        </w:rPr>
        <w:t>–1</w:t>
      </w:r>
      <w:r w:rsidRPr="00B50CC4">
        <w:rPr>
          <w:rFonts w:ascii="Times New Roman" w:hAnsi="Times New Roman" w:cs="Times New Roman"/>
          <w:noProof w:val="0"/>
        </w:rPr>
        <w:t xml:space="preserve">), </w:t>
      </w:r>
      <w:r w:rsidR="000E5C6C">
        <w:rPr>
          <w:rFonts w:ascii="Times New Roman" w:hAnsi="Times New Roman" w:cs="Times New Roman"/>
          <w:noProof w:val="0"/>
        </w:rPr>
        <w:t>is 2.76 times higher than g-C</w:t>
      </w:r>
      <w:r w:rsidR="000E5C6C" w:rsidRPr="000E5C6C">
        <w:rPr>
          <w:rFonts w:ascii="Times New Roman" w:hAnsi="Times New Roman" w:cs="Times New Roman"/>
          <w:noProof w:val="0"/>
          <w:vertAlign w:val="subscript"/>
        </w:rPr>
        <w:t>3</w:t>
      </w:r>
      <w:r w:rsidR="000E5C6C">
        <w:rPr>
          <w:rFonts w:ascii="Times New Roman" w:hAnsi="Times New Roman" w:cs="Times New Roman"/>
          <w:noProof w:val="0"/>
        </w:rPr>
        <w:t>N</w:t>
      </w:r>
      <w:r w:rsidR="000E5C6C" w:rsidRPr="000E5C6C">
        <w:rPr>
          <w:rFonts w:ascii="Times New Roman" w:hAnsi="Times New Roman" w:cs="Times New Roman"/>
          <w:noProof w:val="0"/>
          <w:vertAlign w:val="subscript"/>
        </w:rPr>
        <w:t>4</w:t>
      </w:r>
      <w:r w:rsidR="000E5C6C">
        <w:rPr>
          <w:rFonts w:ascii="Times New Roman" w:hAnsi="Times New Roman" w:cs="Times New Roman"/>
          <w:noProof w:val="0"/>
        </w:rPr>
        <w:t>, and is</w:t>
      </w:r>
      <w:r w:rsidRPr="00B50CC4">
        <w:rPr>
          <w:rFonts w:ascii="Times New Roman" w:hAnsi="Times New Roman" w:cs="Times New Roman"/>
          <w:noProof w:val="0"/>
        </w:rPr>
        <w:t xml:space="preserve"> much </w:t>
      </w:r>
      <w:r w:rsidR="00291CA3">
        <w:rPr>
          <w:rFonts w:ascii="Times New Roman" w:hAnsi="Times New Roman" w:cs="Times New Roman"/>
          <w:noProof w:val="0"/>
        </w:rPr>
        <w:t>more significant</w:t>
      </w:r>
      <w:r w:rsidRPr="00B50CC4">
        <w:rPr>
          <w:rFonts w:ascii="Times New Roman" w:hAnsi="Times New Roman" w:cs="Times New Roman"/>
          <w:noProof w:val="0"/>
        </w:rPr>
        <w:t xml:space="preserve"> than ZnO material. This</w:t>
      </w:r>
      <w:r w:rsidR="000E5C6C">
        <w:rPr>
          <w:rFonts w:ascii="Times New Roman" w:hAnsi="Times New Roman" w:cs="Times New Roman"/>
          <w:noProof w:val="0"/>
        </w:rPr>
        <w:t xml:space="preserve"> result</w:t>
      </w:r>
      <w:r w:rsidRPr="00B50CC4">
        <w:rPr>
          <w:rFonts w:ascii="Times New Roman" w:hAnsi="Times New Roman" w:cs="Times New Roman"/>
          <w:noProof w:val="0"/>
        </w:rPr>
        <w:t xml:space="preserve"> indicates that </w:t>
      </w:r>
      <w:r w:rsidR="00291CA3">
        <w:rPr>
          <w:rFonts w:ascii="Times New Roman" w:hAnsi="Times New Roman" w:cs="Times New Roman"/>
          <w:noProof w:val="0"/>
        </w:rPr>
        <w:t>adding</w:t>
      </w:r>
      <w:r w:rsidRPr="00B50CC4">
        <w:rPr>
          <w:rFonts w:ascii="Times New Roman" w:hAnsi="Times New Roman" w:cs="Times New Roman"/>
          <w:noProof w:val="0"/>
        </w:rPr>
        <w:t xml:space="preserve"> g-C</w:t>
      </w:r>
      <w:r w:rsidRPr="00B50CC4">
        <w:rPr>
          <w:rFonts w:ascii="Times New Roman" w:hAnsi="Times New Roman" w:cs="Times New Roman"/>
          <w:noProof w:val="0"/>
          <w:vertAlign w:val="subscript"/>
        </w:rPr>
        <w:t>3</w:t>
      </w:r>
      <w:r w:rsidRPr="00B50CC4">
        <w:rPr>
          <w:rFonts w:ascii="Times New Roman" w:hAnsi="Times New Roman" w:cs="Times New Roman"/>
          <w:noProof w:val="0"/>
        </w:rPr>
        <w:t>N</w:t>
      </w:r>
      <w:r w:rsidRPr="00B50CC4">
        <w:rPr>
          <w:rFonts w:ascii="Times New Roman" w:hAnsi="Times New Roman" w:cs="Times New Roman"/>
          <w:noProof w:val="0"/>
          <w:vertAlign w:val="subscript"/>
        </w:rPr>
        <w:t>4</w:t>
      </w:r>
      <w:r w:rsidRPr="00B50CC4">
        <w:rPr>
          <w:rFonts w:ascii="Times New Roman" w:hAnsi="Times New Roman" w:cs="Times New Roman"/>
          <w:noProof w:val="0"/>
        </w:rPr>
        <w:t xml:space="preserve"> to ZnO significantly improved the photocatalytic activity of pure ZnO.</w:t>
      </w:r>
    </w:p>
    <w:p w:rsidR="00CA0E31" w:rsidRPr="005F60D4" w:rsidRDefault="00CA0E31" w:rsidP="00CA0E31">
      <w:pPr>
        <w:spacing w:before="120" w:after="120" w:line="240" w:lineRule="auto"/>
        <w:jc w:val="both"/>
        <w:rPr>
          <w:rStyle w:val="fontstyle01"/>
          <w:rFonts w:ascii="Times New Roman" w:hAnsi="Times New Roman" w:cs="Times New Roman"/>
          <w:b/>
          <w:sz w:val="22"/>
          <w:szCs w:val="22"/>
        </w:rPr>
      </w:pPr>
      <w:r w:rsidRPr="005F60D4">
        <w:rPr>
          <w:rStyle w:val="fontstyle01"/>
          <w:rFonts w:ascii="Times New Roman" w:hAnsi="Times New Roman" w:cs="Times New Roman"/>
          <w:b/>
          <w:sz w:val="22"/>
          <w:szCs w:val="22"/>
        </w:rPr>
        <w:t xml:space="preserve">4. </w:t>
      </w:r>
      <w:r w:rsidR="00C655FA" w:rsidRPr="005F60D4">
        <w:rPr>
          <w:rStyle w:val="fontstyle01"/>
          <w:rFonts w:ascii="Times New Roman" w:hAnsi="Times New Roman" w:cs="Times New Roman"/>
          <w:b/>
          <w:sz w:val="22"/>
          <w:szCs w:val="22"/>
        </w:rPr>
        <w:t>Conclusion</w:t>
      </w:r>
    </w:p>
    <w:p w:rsidR="00A6065B" w:rsidRPr="00C960A8" w:rsidRDefault="00B50CC4" w:rsidP="00C960A8">
      <w:pPr>
        <w:pStyle w:val="EndNoteBibliography"/>
        <w:spacing w:before="120" w:after="120"/>
        <w:ind w:firstLine="360"/>
        <w:rPr>
          <w:rStyle w:val="fontstyle01"/>
          <w:rFonts w:ascii="Times New Roman" w:hAnsi="Times New Roman" w:cs="Times New Roman"/>
          <w:color w:val="auto"/>
          <w:sz w:val="22"/>
          <w:szCs w:val="22"/>
        </w:rPr>
      </w:pPr>
      <w:r w:rsidRPr="00B076C6">
        <w:rPr>
          <w:rFonts w:ascii="Times New Roman" w:hAnsi="Times New Roman" w:cs="Times New Roman"/>
        </w:rPr>
        <w:t xml:space="preserve">ZCN material is synthesized by </w:t>
      </w:r>
      <w:r w:rsidR="00291CA3">
        <w:rPr>
          <w:rFonts w:ascii="Times New Roman" w:hAnsi="Times New Roman" w:cs="Times New Roman"/>
        </w:rPr>
        <w:t xml:space="preserve">a </w:t>
      </w:r>
      <w:r w:rsidRPr="00B076C6">
        <w:rPr>
          <w:rFonts w:ascii="Times New Roman" w:hAnsi="Times New Roman" w:cs="Times New Roman"/>
        </w:rPr>
        <w:t xml:space="preserve">simple calcination method. This heterostructure shows the ability to effectively capture and store charge in the visible light region, </w:t>
      </w:r>
      <w:r w:rsidR="00291CA3">
        <w:rPr>
          <w:rFonts w:ascii="Times New Roman" w:hAnsi="Times New Roman" w:cs="Times New Roman"/>
        </w:rPr>
        <w:t>significantly improving</w:t>
      </w:r>
      <w:r w:rsidRPr="00B076C6">
        <w:rPr>
          <w:rFonts w:ascii="Times New Roman" w:hAnsi="Times New Roman" w:cs="Times New Roman"/>
        </w:rPr>
        <w:t xml:space="preserve"> the photocatalytic efficiency of the material in the decomposition of RhB in </w:t>
      </w:r>
      <w:r w:rsidR="00291CA3">
        <w:rPr>
          <w:rFonts w:ascii="Times New Roman" w:hAnsi="Times New Roman" w:cs="Times New Roman"/>
        </w:rPr>
        <w:t xml:space="preserve">a </w:t>
      </w:r>
      <w:r w:rsidRPr="00B076C6">
        <w:rPr>
          <w:rFonts w:ascii="Times New Roman" w:hAnsi="Times New Roman" w:cs="Times New Roman"/>
        </w:rPr>
        <w:t>water environment. The reaction follows a Langmuir-Hinshelwood model with a calculated rate constant of 0.0243 min</w:t>
      </w:r>
      <w:r w:rsidRPr="00B076C6">
        <w:rPr>
          <w:rFonts w:ascii="Times New Roman" w:hAnsi="Times New Roman" w:cs="Times New Roman"/>
          <w:vertAlign w:val="superscript"/>
        </w:rPr>
        <w:t>-1</w:t>
      </w:r>
      <w:r w:rsidRPr="00B076C6">
        <w:rPr>
          <w:rFonts w:ascii="Times New Roman" w:hAnsi="Times New Roman" w:cs="Times New Roman"/>
        </w:rPr>
        <w:t>. The ZCN composite material exhibits good heterojunction between ZnO and g-C</w:t>
      </w:r>
      <w:r w:rsidRPr="00B076C6">
        <w:rPr>
          <w:rFonts w:ascii="Times New Roman" w:hAnsi="Times New Roman" w:cs="Times New Roman"/>
          <w:vertAlign w:val="subscript"/>
        </w:rPr>
        <w:t>3</w:t>
      </w:r>
      <w:r w:rsidRPr="00B076C6">
        <w:rPr>
          <w:rFonts w:ascii="Times New Roman" w:hAnsi="Times New Roman" w:cs="Times New Roman"/>
        </w:rPr>
        <w:t>N</w:t>
      </w:r>
      <w:r w:rsidRPr="00B076C6">
        <w:rPr>
          <w:rFonts w:ascii="Times New Roman" w:hAnsi="Times New Roman" w:cs="Times New Roman"/>
          <w:vertAlign w:val="subscript"/>
        </w:rPr>
        <w:t>4</w:t>
      </w:r>
      <w:r w:rsidRPr="00B076C6">
        <w:rPr>
          <w:rFonts w:ascii="Times New Roman" w:hAnsi="Times New Roman" w:cs="Times New Roman"/>
        </w:rPr>
        <w:t xml:space="preserve"> and is a promising semiconductor material for decomposing organic dyes in water solution by photocatalysis under visible light.</w:t>
      </w:r>
    </w:p>
    <w:p w:rsidR="00A6065B" w:rsidRDefault="00A6065B" w:rsidP="005F60D4">
      <w:pPr>
        <w:spacing w:before="120" w:after="120" w:line="240" w:lineRule="auto"/>
        <w:jc w:val="both"/>
        <w:rPr>
          <w:rStyle w:val="fontstyle01"/>
          <w:rFonts w:ascii="Times New Roman" w:hAnsi="Times New Roman" w:cs="Times New Roman"/>
          <w:b/>
          <w:sz w:val="22"/>
          <w:szCs w:val="22"/>
        </w:rPr>
      </w:pPr>
    </w:p>
    <w:p w:rsidR="00A6065B" w:rsidRDefault="00A6065B" w:rsidP="005F60D4">
      <w:pPr>
        <w:spacing w:before="120" w:after="120" w:line="240" w:lineRule="auto"/>
        <w:jc w:val="both"/>
        <w:rPr>
          <w:rStyle w:val="fontstyle01"/>
          <w:rFonts w:ascii="Times New Roman" w:hAnsi="Times New Roman" w:cs="Times New Roman"/>
          <w:b/>
          <w:sz w:val="22"/>
          <w:szCs w:val="22"/>
        </w:rPr>
      </w:pPr>
    </w:p>
    <w:p w:rsidR="003B5511" w:rsidRPr="00DC365A" w:rsidRDefault="00C655FA" w:rsidP="005F60D4">
      <w:pPr>
        <w:spacing w:before="120" w:after="120" w:line="240" w:lineRule="auto"/>
        <w:jc w:val="both"/>
        <w:rPr>
          <w:rFonts w:ascii="Times New Roman" w:hAnsi="Times New Roman" w:cs="Times New Roman"/>
        </w:rPr>
      </w:pPr>
      <w:r w:rsidRPr="005F60D4">
        <w:rPr>
          <w:rStyle w:val="fontstyle01"/>
          <w:rFonts w:ascii="Times New Roman" w:hAnsi="Times New Roman" w:cs="Times New Roman"/>
          <w:b/>
          <w:sz w:val="22"/>
          <w:szCs w:val="22"/>
        </w:rPr>
        <w:t>References</w:t>
      </w:r>
    </w:p>
    <w:p w:rsidR="00DC365A" w:rsidRPr="005F60D4" w:rsidRDefault="00DC365A" w:rsidP="00DC365A">
      <w:pPr>
        <w:spacing w:before="120" w:after="120" w:line="240" w:lineRule="auto"/>
        <w:ind w:firstLine="720"/>
        <w:jc w:val="both"/>
        <w:rPr>
          <w:rFonts w:ascii="Times New Roman" w:hAnsi="Times New Roman" w:cs="Times New Roman"/>
          <w:sz w:val="28"/>
          <w:szCs w:val="28"/>
        </w:rPr>
        <w:sectPr w:rsidR="00DC365A" w:rsidRPr="005F60D4" w:rsidSect="00DC365A">
          <w:type w:val="continuous"/>
          <w:pgSz w:w="11909" w:h="16834" w:code="9"/>
          <w:pgMar w:top="1134" w:right="1134" w:bottom="1134" w:left="1418" w:header="720" w:footer="720" w:gutter="0"/>
          <w:cols w:num="2" w:space="720"/>
          <w:docGrid w:linePitch="360"/>
        </w:sectPr>
      </w:pPr>
    </w:p>
    <w:p w:rsidR="000B5BFC" w:rsidRDefault="000B5BFC" w:rsidP="000B5BFC">
      <w:pPr>
        <w:pStyle w:val="EndNoteBibliography"/>
        <w:spacing w:after="0"/>
        <w:rPr>
          <w:rFonts w:ascii="Times New Roman" w:hAnsi="Times New Roman" w:cs="Times New Roman"/>
          <w:sz w:val="28"/>
          <w:szCs w:val="28"/>
        </w:rPr>
        <w:sectPr w:rsidR="000B5BFC" w:rsidSect="00DC365A">
          <w:type w:val="continuous"/>
          <w:pgSz w:w="11909" w:h="16834" w:code="9"/>
          <w:pgMar w:top="1134" w:right="1134" w:bottom="1134" w:left="1418" w:header="720" w:footer="720" w:gutter="0"/>
          <w:cols w:space="720"/>
          <w:docGrid w:linePitch="360"/>
        </w:sectPr>
      </w:pPr>
    </w:p>
    <w:p w:rsidR="004A2B21" w:rsidRPr="004A2B21" w:rsidRDefault="000B5BFC" w:rsidP="004A2B21">
      <w:pPr>
        <w:pStyle w:val="EndNoteBibliography"/>
        <w:spacing w:after="0"/>
        <w:rPr>
          <w:rFonts w:ascii="Times New Roman" w:hAnsi="Times New Roman" w:cs="Times New Roman"/>
        </w:rPr>
      </w:pPr>
      <w:r w:rsidRPr="004A2B21">
        <w:rPr>
          <w:rFonts w:ascii="Times New Roman" w:hAnsi="Times New Roman" w:cs="Times New Roman"/>
        </w:rPr>
        <w:lastRenderedPageBreak/>
        <w:fldChar w:fldCharType="begin"/>
      </w:r>
      <w:r w:rsidRPr="004A2B21">
        <w:rPr>
          <w:rFonts w:ascii="Times New Roman" w:hAnsi="Times New Roman" w:cs="Times New Roman"/>
        </w:rPr>
        <w:instrText xml:space="preserve"> ADDIN EN.REFLIST </w:instrText>
      </w:r>
      <w:r w:rsidRPr="004A2B21">
        <w:rPr>
          <w:rFonts w:ascii="Times New Roman" w:hAnsi="Times New Roman" w:cs="Times New Roman"/>
        </w:rPr>
        <w:fldChar w:fldCharType="separate"/>
      </w:r>
      <w:r w:rsidR="004A2B21" w:rsidRPr="004A2B21">
        <w:rPr>
          <w:rFonts w:ascii="Times New Roman" w:hAnsi="Times New Roman" w:cs="Times New Roman"/>
        </w:rPr>
        <w:t xml:space="preserve">(1) Ahmed, S.; Rasul, M.; Brown, R.; Hashib, M. Influence of parameters on the heterogeneous photocatalytic degradation of pesticides and phenolic contaminants in </w:t>
      </w:r>
      <w:r w:rsidR="004A2B21" w:rsidRPr="004A2B21">
        <w:rPr>
          <w:rFonts w:ascii="Times New Roman" w:hAnsi="Times New Roman" w:cs="Times New Roman"/>
        </w:rPr>
        <w:lastRenderedPageBreak/>
        <w:t xml:space="preserve">wastewater: a short review. </w:t>
      </w:r>
      <w:r w:rsidR="004A2B21" w:rsidRPr="004A2B21">
        <w:rPr>
          <w:rFonts w:ascii="Times New Roman" w:hAnsi="Times New Roman" w:cs="Times New Roman"/>
          <w:i/>
        </w:rPr>
        <w:t xml:space="preserve">Journal of environmental management </w:t>
      </w:r>
      <w:r w:rsidR="004A2B21" w:rsidRPr="004A2B21">
        <w:rPr>
          <w:rFonts w:ascii="Times New Roman" w:hAnsi="Times New Roman" w:cs="Times New Roman"/>
          <w:b/>
        </w:rPr>
        <w:t>2011</w:t>
      </w:r>
      <w:r w:rsidR="004A2B21" w:rsidRPr="004A2B21">
        <w:rPr>
          <w:rFonts w:ascii="Times New Roman" w:hAnsi="Times New Roman" w:cs="Times New Roman"/>
        </w:rPr>
        <w:t xml:space="preserve">, </w:t>
      </w:r>
      <w:r w:rsidR="004A2B21" w:rsidRPr="004A2B21">
        <w:rPr>
          <w:rFonts w:ascii="Times New Roman" w:hAnsi="Times New Roman" w:cs="Times New Roman"/>
          <w:i/>
        </w:rPr>
        <w:t>92</w:t>
      </w:r>
      <w:r w:rsidR="004A2B21" w:rsidRPr="004A2B21">
        <w:rPr>
          <w:rFonts w:ascii="Times New Roman" w:hAnsi="Times New Roman" w:cs="Times New Roman"/>
        </w:rPr>
        <w:t xml:space="preserve"> (3), 311-330.</w:t>
      </w:r>
    </w:p>
    <w:p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lastRenderedPageBreak/>
        <w:t xml:space="preserve">(2) Azarang, M.; Shuhaimi, A.; Yousefi, R.; Jahromi, S. P. One-pot sol–gel synthesis of reduced graphene oxide uniformly decorated zinc oxide nanoparticles in starch environment for highly efficient photodegradation of Methylene Blue. </w:t>
      </w:r>
      <w:r w:rsidRPr="004A2B21">
        <w:rPr>
          <w:rFonts w:ascii="Times New Roman" w:hAnsi="Times New Roman" w:cs="Times New Roman"/>
          <w:i/>
        </w:rPr>
        <w:t xml:space="preserve">RSC Advances </w:t>
      </w:r>
      <w:r w:rsidRPr="004A2B21">
        <w:rPr>
          <w:rFonts w:ascii="Times New Roman" w:hAnsi="Times New Roman" w:cs="Times New Roman"/>
          <w:b/>
        </w:rPr>
        <w:t>2015</w:t>
      </w:r>
      <w:r w:rsidRPr="004A2B21">
        <w:rPr>
          <w:rFonts w:ascii="Times New Roman" w:hAnsi="Times New Roman" w:cs="Times New Roman"/>
        </w:rPr>
        <w:t xml:space="preserve">, </w:t>
      </w:r>
      <w:r w:rsidRPr="004A2B21">
        <w:rPr>
          <w:rFonts w:ascii="Times New Roman" w:hAnsi="Times New Roman" w:cs="Times New Roman"/>
          <w:i/>
        </w:rPr>
        <w:t>5</w:t>
      </w:r>
      <w:r w:rsidRPr="004A2B21">
        <w:rPr>
          <w:rFonts w:ascii="Times New Roman" w:hAnsi="Times New Roman" w:cs="Times New Roman"/>
        </w:rPr>
        <w:t xml:space="preserve"> (28), 21888-21896.</w:t>
      </w:r>
    </w:p>
    <w:p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 xml:space="preserve">(3) Jilani, S. M.; Banerji, P. Graphene oxide–zinc oxide nanocomposite as channel layer for field effect transistors: effect of ZnO loading on field effect transport. </w:t>
      </w:r>
      <w:r w:rsidRPr="004A2B21">
        <w:rPr>
          <w:rFonts w:ascii="Times New Roman" w:hAnsi="Times New Roman" w:cs="Times New Roman"/>
          <w:i/>
        </w:rPr>
        <w:t xml:space="preserve">ACS Applied Materials &amp; Interfaces </w:t>
      </w:r>
      <w:r w:rsidRPr="004A2B21">
        <w:rPr>
          <w:rFonts w:ascii="Times New Roman" w:hAnsi="Times New Roman" w:cs="Times New Roman"/>
          <w:b/>
        </w:rPr>
        <w:t>2014</w:t>
      </w:r>
      <w:r w:rsidRPr="004A2B21">
        <w:rPr>
          <w:rFonts w:ascii="Times New Roman" w:hAnsi="Times New Roman" w:cs="Times New Roman"/>
        </w:rPr>
        <w:t xml:space="preserve">, </w:t>
      </w:r>
      <w:r w:rsidRPr="004A2B21">
        <w:rPr>
          <w:rFonts w:ascii="Times New Roman" w:hAnsi="Times New Roman" w:cs="Times New Roman"/>
          <w:i/>
        </w:rPr>
        <w:t>6</w:t>
      </w:r>
      <w:r w:rsidRPr="004A2B21">
        <w:rPr>
          <w:rFonts w:ascii="Times New Roman" w:hAnsi="Times New Roman" w:cs="Times New Roman"/>
        </w:rPr>
        <w:t xml:space="preserve"> (19), 16941-16948.</w:t>
      </w:r>
    </w:p>
    <w:p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 xml:space="preserve">(4) Azarang, M.; Shuhaimi, A.; Yousefi, R.; Golsheikh, A. M.; Sookhakian, M. Synthesis and characterization of ZnO NPs/reduced graphene oxide nanocomposite prepared in gelatin medium as highly efficient photo-degradation of MB. </w:t>
      </w:r>
      <w:r w:rsidRPr="004A2B21">
        <w:rPr>
          <w:rFonts w:ascii="Times New Roman" w:hAnsi="Times New Roman" w:cs="Times New Roman"/>
          <w:i/>
        </w:rPr>
        <w:t xml:space="preserve">Ceramics International </w:t>
      </w:r>
      <w:r w:rsidRPr="004A2B21">
        <w:rPr>
          <w:rFonts w:ascii="Times New Roman" w:hAnsi="Times New Roman" w:cs="Times New Roman"/>
          <w:b/>
        </w:rPr>
        <w:t>2014</w:t>
      </w:r>
      <w:r w:rsidRPr="004A2B21">
        <w:rPr>
          <w:rFonts w:ascii="Times New Roman" w:hAnsi="Times New Roman" w:cs="Times New Roman"/>
        </w:rPr>
        <w:t xml:space="preserve">, </w:t>
      </w:r>
      <w:r w:rsidRPr="004A2B21">
        <w:rPr>
          <w:rFonts w:ascii="Times New Roman" w:hAnsi="Times New Roman" w:cs="Times New Roman"/>
          <w:i/>
        </w:rPr>
        <w:t>40</w:t>
      </w:r>
      <w:r w:rsidRPr="004A2B21">
        <w:rPr>
          <w:rFonts w:ascii="Times New Roman" w:hAnsi="Times New Roman" w:cs="Times New Roman"/>
        </w:rPr>
        <w:t xml:space="preserve"> (7), 10217-10221.</w:t>
      </w:r>
    </w:p>
    <w:p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 xml:space="preserve">(5) Huang, X.; Tay, C.; Zhan, Z.; Zhang, C.; Zheng, L.; Venkatesan, T.; Chua, S. Universal photoluminescence evolution of solution-grown ZnO nanorods with annealing: important role of hydrogen donor. </w:t>
      </w:r>
      <w:r w:rsidRPr="004A2B21">
        <w:rPr>
          <w:rFonts w:ascii="Times New Roman" w:hAnsi="Times New Roman" w:cs="Times New Roman"/>
          <w:i/>
        </w:rPr>
        <w:t xml:space="preserve">CrystEngComm </w:t>
      </w:r>
      <w:r w:rsidRPr="004A2B21">
        <w:rPr>
          <w:rFonts w:ascii="Times New Roman" w:hAnsi="Times New Roman" w:cs="Times New Roman"/>
          <w:b/>
        </w:rPr>
        <w:t>2011</w:t>
      </w:r>
      <w:r w:rsidRPr="004A2B21">
        <w:rPr>
          <w:rFonts w:ascii="Times New Roman" w:hAnsi="Times New Roman" w:cs="Times New Roman"/>
        </w:rPr>
        <w:t xml:space="preserve">, </w:t>
      </w:r>
      <w:r w:rsidRPr="004A2B21">
        <w:rPr>
          <w:rFonts w:ascii="Times New Roman" w:hAnsi="Times New Roman" w:cs="Times New Roman"/>
          <w:i/>
        </w:rPr>
        <w:t>13</w:t>
      </w:r>
      <w:r w:rsidRPr="004A2B21">
        <w:rPr>
          <w:rFonts w:ascii="Times New Roman" w:hAnsi="Times New Roman" w:cs="Times New Roman"/>
        </w:rPr>
        <w:t xml:space="preserve"> (23), 7032-7036.</w:t>
      </w:r>
    </w:p>
    <w:p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(6) Suhag, M. H.; Khatun, A.; Tateishi, I.; Furukawa, M.; Katsumata, H.; Kaneco, S. One-Step Fabrication of the ZnO/g-C</w:t>
      </w:r>
      <w:r w:rsidRPr="004A2B21">
        <w:rPr>
          <w:rFonts w:ascii="Times New Roman" w:hAnsi="Times New Roman" w:cs="Times New Roman"/>
          <w:vertAlign w:val="subscript"/>
        </w:rPr>
        <w:t>3</w:t>
      </w:r>
      <w:r w:rsidRPr="004A2B21">
        <w:rPr>
          <w:rFonts w:ascii="Times New Roman" w:hAnsi="Times New Roman" w:cs="Times New Roman"/>
        </w:rPr>
        <w:t>N</w:t>
      </w:r>
      <w:r w:rsidRPr="004A2B21">
        <w:rPr>
          <w:rFonts w:ascii="Times New Roman" w:hAnsi="Times New Roman" w:cs="Times New Roman"/>
          <w:vertAlign w:val="subscript"/>
        </w:rPr>
        <w:t>4</w:t>
      </w:r>
      <w:r w:rsidRPr="004A2B21">
        <w:rPr>
          <w:rFonts w:ascii="Times New Roman" w:hAnsi="Times New Roman" w:cs="Times New Roman"/>
        </w:rPr>
        <w:t xml:space="preserve"> Composite for Visible Light-Responsive Photocatalytic Degradation of Bisphenol E in Aqueous Solution. </w:t>
      </w:r>
      <w:r w:rsidRPr="004A2B21">
        <w:rPr>
          <w:rFonts w:ascii="Times New Roman" w:hAnsi="Times New Roman" w:cs="Times New Roman"/>
          <w:i/>
        </w:rPr>
        <w:t xml:space="preserve">ACS omega </w:t>
      </w:r>
      <w:r w:rsidRPr="004A2B21">
        <w:rPr>
          <w:rFonts w:ascii="Times New Roman" w:hAnsi="Times New Roman" w:cs="Times New Roman"/>
          <w:b/>
        </w:rPr>
        <w:t>2023</w:t>
      </w:r>
      <w:r w:rsidRPr="004A2B21">
        <w:rPr>
          <w:rFonts w:ascii="Times New Roman" w:hAnsi="Times New Roman" w:cs="Times New Roman"/>
        </w:rPr>
        <w:t xml:space="preserve">, </w:t>
      </w:r>
      <w:r w:rsidRPr="004A2B21">
        <w:rPr>
          <w:rFonts w:ascii="Times New Roman" w:hAnsi="Times New Roman" w:cs="Times New Roman"/>
          <w:i/>
        </w:rPr>
        <w:t>8</w:t>
      </w:r>
      <w:r w:rsidRPr="004A2B21">
        <w:rPr>
          <w:rFonts w:ascii="Times New Roman" w:hAnsi="Times New Roman" w:cs="Times New Roman"/>
        </w:rPr>
        <w:t xml:space="preserve"> (13), 11824-11836.</w:t>
      </w:r>
    </w:p>
    <w:p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 xml:space="preserve">(7) Stolbov, S.; Zuluaga, S. Sulfur doping effects on the electronic and geometric structures of graphitic carbon nitride photocatalyst: insights from first principles. </w:t>
      </w:r>
      <w:r w:rsidRPr="004A2B21">
        <w:rPr>
          <w:rFonts w:ascii="Times New Roman" w:hAnsi="Times New Roman" w:cs="Times New Roman"/>
          <w:i/>
        </w:rPr>
        <w:t xml:space="preserve">Journal of Physics: Condensed Matter </w:t>
      </w:r>
      <w:r w:rsidRPr="004A2B21">
        <w:rPr>
          <w:rFonts w:ascii="Times New Roman" w:hAnsi="Times New Roman" w:cs="Times New Roman"/>
          <w:b/>
        </w:rPr>
        <w:t>2013</w:t>
      </w:r>
      <w:r w:rsidRPr="004A2B21">
        <w:rPr>
          <w:rFonts w:ascii="Times New Roman" w:hAnsi="Times New Roman" w:cs="Times New Roman"/>
        </w:rPr>
        <w:t xml:space="preserve">, </w:t>
      </w:r>
      <w:r w:rsidRPr="004A2B21">
        <w:rPr>
          <w:rFonts w:ascii="Times New Roman" w:hAnsi="Times New Roman" w:cs="Times New Roman"/>
          <w:i/>
        </w:rPr>
        <w:t>25</w:t>
      </w:r>
      <w:r w:rsidRPr="004A2B21">
        <w:rPr>
          <w:rFonts w:ascii="Times New Roman" w:hAnsi="Times New Roman" w:cs="Times New Roman"/>
        </w:rPr>
        <w:t xml:space="preserve"> (8), 085507.</w:t>
      </w:r>
    </w:p>
    <w:p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(8) Tahir, M.; Cao, C.; Butt, F. K.; Butt, S.; Idrees, F.; Ali, Z.; Aslam, I.; Tanveer, M.; Mahmood, A.; Mahmood, N. Lar</w:t>
      </w:r>
      <w:r>
        <w:rPr>
          <w:rFonts w:ascii="Times New Roman" w:hAnsi="Times New Roman" w:cs="Times New Roman"/>
        </w:rPr>
        <w:t>ge scale production of novel gC</w:t>
      </w:r>
      <w:r w:rsidRPr="004A2B21">
        <w:rPr>
          <w:rFonts w:ascii="Times New Roman" w:hAnsi="Times New Roman" w:cs="Times New Roman"/>
          <w:vertAlign w:val="subscript"/>
        </w:rPr>
        <w:t>3</w:t>
      </w:r>
      <w:r>
        <w:rPr>
          <w:rFonts w:ascii="Times New Roman" w:hAnsi="Times New Roman" w:cs="Times New Roman"/>
        </w:rPr>
        <w:t>N</w:t>
      </w:r>
      <w:r w:rsidRPr="004A2B21">
        <w:rPr>
          <w:rFonts w:ascii="Times New Roman" w:hAnsi="Times New Roman" w:cs="Times New Roman"/>
          <w:vertAlign w:val="subscript"/>
        </w:rPr>
        <w:t>4</w:t>
      </w:r>
      <w:r w:rsidRPr="004A2B21">
        <w:rPr>
          <w:rFonts w:ascii="Times New Roman" w:hAnsi="Times New Roman" w:cs="Times New Roman"/>
        </w:rPr>
        <w:t xml:space="preserve"> micro strings with high surface area and versatile photodegradation ability. </w:t>
      </w:r>
      <w:r w:rsidRPr="004A2B21">
        <w:rPr>
          <w:rFonts w:ascii="Times New Roman" w:hAnsi="Times New Roman" w:cs="Times New Roman"/>
          <w:i/>
        </w:rPr>
        <w:t xml:space="preserve">CrystEngComm </w:t>
      </w:r>
      <w:r w:rsidRPr="004A2B21">
        <w:rPr>
          <w:rFonts w:ascii="Times New Roman" w:hAnsi="Times New Roman" w:cs="Times New Roman"/>
          <w:b/>
        </w:rPr>
        <w:t>2014</w:t>
      </w:r>
      <w:r w:rsidRPr="004A2B21">
        <w:rPr>
          <w:rFonts w:ascii="Times New Roman" w:hAnsi="Times New Roman" w:cs="Times New Roman"/>
        </w:rPr>
        <w:t xml:space="preserve">, </w:t>
      </w:r>
      <w:r w:rsidRPr="004A2B21">
        <w:rPr>
          <w:rFonts w:ascii="Times New Roman" w:hAnsi="Times New Roman" w:cs="Times New Roman"/>
          <w:i/>
        </w:rPr>
        <w:t>16</w:t>
      </w:r>
      <w:r w:rsidRPr="004A2B21">
        <w:rPr>
          <w:rFonts w:ascii="Times New Roman" w:hAnsi="Times New Roman" w:cs="Times New Roman"/>
        </w:rPr>
        <w:t xml:space="preserve"> (9), 1825-1830.</w:t>
      </w:r>
    </w:p>
    <w:p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(9) Zhu, B.; Xia, P.; Li, Y.; Ho, W.; Yu, J. Fabrication and photocatalytic activity enhanced mechanism of direct Z-scheme g-C</w:t>
      </w:r>
      <w:r w:rsidRPr="004A2B21">
        <w:rPr>
          <w:rFonts w:ascii="Times New Roman" w:hAnsi="Times New Roman" w:cs="Times New Roman"/>
          <w:vertAlign w:val="subscript"/>
        </w:rPr>
        <w:t>3</w:t>
      </w:r>
      <w:r w:rsidRPr="004A2B21">
        <w:rPr>
          <w:rFonts w:ascii="Times New Roman" w:hAnsi="Times New Roman" w:cs="Times New Roman"/>
        </w:rPr>
        <w:t>N</w:t>
      </w:r>
      <w:r w:rsidRPr="004A2B21">
        <w:rPr>
          <w:rFonts w:ascii="Times New Roman" w:hAnsi="Times New Roman" w:cs="Times New Roman"/>
          <w:vertAlign w:val="subscript"/>
        </w:rPr>
        <w:t>4</w:t>
      </w:r>
      <w:r w:rsidRPr="004A2B21">
        <w:rPr>
          <w:rFonts w:ascii="Times New Roman" w:hAnsi="Times New Roman" w:cs="Times New Roman"/>
        </w:rPr>
        <w:t>/Ag</w:t>
      </w:r>
      <w:r w:rsidRPr="004A2B21">
        <w:rPr>
          <w:rFonts w:ascii="Times New Roman" w:hAnsi="Times New Roman" w:cs="Times New Roman"/>
          <w:vertAlign w:val="subscript"/>
        </w:rPr>
        <w:t>2</w:t>
      </w:r>
      <w:r w:rsidRPr="004A2B21">
        <w:rPr>
          <w:rFonts w:ascii="Times New Roman" w:hAnsi="Times New Roman" w:cs="Times New Roman"/>
        </w:rPr>
        <w:t>WO</w:t>
      </w:r>
      <w:r w:rsidRPr="004A2B21">
        <w:rPr>
          <w:rFonts w:ascii="Times New Roman" w:hAnsi="Times New Roman" w:cs="Times New Roman"/>
          <w:vertAlign w:val="subscript"/>
        </w:rPr>
        <w:t>4</w:t>
      </w:r>
      <w:r w:rsidRPr="004A2B21">
        <w:rPr>
          <w:rFonts w:ascii="Times New Roman" w:hAnsi="Times New Roman" w:cs="Times New Roman"/>
        </w:rPr>
        <w:t xml:space="preserve"> photocatalyst. </w:t>
      </w:r>
      <w:r w:rsidRPr="004A2B21">
        <w:rPr>
          <w:rFonts w:ascii="Times New Roman" w:hAnsi="Times New Roman" w:cs="Times New Roman"/>
          <w:i/>
        </w:rPr>
        <w:t xml:space="preserve">Applied Surface Science </w:t>
      </w:r>
      <w:r w:rsidRPr="004A2B21">
        <w:rPr>
          <w:rFonts w:ascii="Times New Roman" w:hAnsi="Times New Roman" w:cs="Times New Roman"/>
          <w:b/>
        </w:rPr>
        <w:t>2017</w:t>
      </w:r>
      <w:r w:rsidRPr="004A2B21">
        <w:rPr>
          <w:rFonts w:ascii="Times New Roman" w:hAnsi="Times New Roman" w:cs="Times New Roman"/>
        </w:rPr>
        <w:t xml:space="preserve">, </w:t>
      </w:r>
      <w:r w:rsidRPr="004A2B21">
        <w:rPr>
          <w:rFonts w:ascii="Times New Roman" w:hAnsi="Times New Roman" w:cs="Times New Roman"/>
          <w:i/>
        </w:rPr>
        <w:t>391</w:t>
      </w:r>
      <w:r w:rsidRPr="004A2B21">
        <w:rPr>
          <w:rFonts w:ascii="Times New Roman" w:hAnsi="Times New Roman" w:cs="Times New Roman"/>
        </w:rPr>
        <w:t>, 175-183.</w:t>
      </w:r>
    </w:p>
    <w:p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 xml:space="preserve">(10) Li, X.; Li, M.; Yang, J.; Li, X.; Hu, T.; Wang, J.; Sui, Y.; Wu, X.; Kong, L. Synergistic </w:t>
      </w:r>
      <w:r w:rsidRPr="004A2B21">
        <w:rPr>
          <w:rFonts w:ascii="Times New Roman" w:hAnsi="Times New Roman" w:cs="Times New Roman"/>
        </w:rPr>
        <w:lastRenderedPageBreak/>
        <w:t>effect of efficient adsorption g-C</w:t>
      </w:r>
      <w:r w:rsidRPr="004A2B21">
        <w:rPr>
          <w:rFonts w:ascii="Times New Roman" w:hAnsi="Times New Roman" w:cs="Times New Roman"/>
          <w:vertAlign w:val="subscript"/>
        </w:rPr>
        <w:t>3</w:t>
      </w:r>
      <w:r w:rsidRPr="004A2B21">
        <w:rPr>
          <w:rFonts w:ascii="Times New Roman" w:hAnsi="Times New Roman" w:cs="Times New Roman"/>
        </w:rPr>
        <w:t>N</w:t>
      </w:r>
      <w:r w:rsidRPr="004A2B21">
        <w:rPr>
          <w:rFonts w:ascii="Times New Roman" w:hAnsi="Times New Roman" w:cs="Times New Roman"/>
          <w:vertAlign w:val="subscript"/>
        </w:rPr>
        <w:t>4</w:t>
      </w:r>
      <w:r w:rsidRPr="004A2B21">
        <w:rPr>
          <w:rFonts w:ascii="Times New Roman" w:hAnsi="Times New Roman" w:cs="Times New Roman"/>
        </w:rPr>
        <w:t xml:space="preserve">/ZnO composite for photocatalytic property. </w:t>
      </w:r>
      <w:r w:rsidRPr="004A2B21">
        <w:rPr>
          <w:rFonts w:ascii="Times New Roman" w:hAnsi="Times New Roman" w:cs="Times New Roman"/>
          <w:i/>
        </w:rPr>
        <w:t xml:space="preserve">Journal of Physics and Chemistry of Solids </w:t>
      </w:r>
      <w:r w:rsidRPr="004A2B21">
        <w:rPr>
          <w:rFonts w:ascii="Times New Roman" w:hAnsi="Times New Roman" w:cs="Times New Roman"/>
          <w:b/>
        </w:rPr>
        <w:t>2014</w:t>
      </w:r>
      <w:r w:rsidRPr="004A2B21">
        <w:rPr>
          <w:rFonts w:ascii="Times New Roman" w:hAnsi="Times New Roman" w:cs="Times New Roman"/>
        </w:rPr>
        <w:t xml:space="preserve">, </w:t>
      </w:r>
      <w:r w:rsidRPr="004A2B21">
        <w:rPr>
          <w:rFonts w:ascii="Times New Roman" w:hAnsi="Times New Roman" w:cs="Times New Roman"/>
          <w:i/>
        </w:rPr>
        <w:t>75</w:t>
      </w:r>
      <w:r w:rsidRPr="004A2B21">
        <w:rPr>
          <w:rFonts w:ascii="Times New Roman" w:hAnsi="Times New Roman" w:cs="Times New Roman"/>
        </w:rPr>
        <w:t xml:space="preserve"> (3), 441-446.</w:t>
      </w:r>
    </w:p>
    <w:p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 xml:space="preserve">(11) Dulta, K.; Koşarsoy Ağçeli, G.; Chauhan, P.; Jasrotia, R.; Chauhan, P. Ecofriendly synthesis of zinc oxide nanoparticles by Carica papaya leaf extract and their applications. </w:t>
      </w:r>
      <w:r w:rsidRPr="004A2B21">
        <w:rPr>
          <w:rFonts w:ascii="Times New Roman" w:hAnsi="Times New Roman" w:cs="Times New Roman"/>
          <w:i/>
        </w:rPr>
        <w:t xml:space="preserve">Journal of Cluster Science </w:t>
      </w:r>
      <w:r w:rsidRPr="004A2B21">
        <w:rPr>
          <w:rFonts w:ascii="Times New Roman" w:hAnsi="Times New Roman" w:cs="Times New Roman"/>
          <w:b/>
        </w:rPr>
        <w:t>2021</w:t>
      </w:r>
      <w:r w:rsidRPr="004A2B21">
        <w:rPr>
          <w:rFonts w:ascii="Times New Roman" w:hAnsi="Times New Roman" w:cs="Times New Roman"/>
        </w:rPr>
        <w:t>, 1-15.</w:t>
      </w:r>
    </w:p>
    <w:p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 xml:space="preserve">(12) Lotsch, B. V.; Döblinger, M.; Sehnert, J.; Seyfarth, L.; Senker, J.; Oeckler, O.; Schnick, W. Unmasking melon by a complementary approach employing electron diffraction, solid‐state NMR spectroscopy, and theoretical calculations—structural characterization of a carbon nitride polymer. </w:t>
      </w:r>
      <w:r w:rsidRPr="004A2B21">
        <w:rPr>
          <w:rFonts w:ascii="Times New Roman" w:hAnsi="Times New Roman" w:cs="Times New Roman"/>
          <w:i/>
        </w:rPr>
        <w:t xml:space="preserve">Chemistry–A European Journal </w:t>
      </w:r>
      <w:r w:rsidRPr="004A2B21">
        <w:rPr>
          <w:rFonts w:ascii="Times New Roman" w:hAnsi="Times New Roman" w:cs="Times New Roman"/>
          <w:b/>
        </w:rPr>
        <w:t>2007</w:t>
      </w:r>
      <w:r w:rsidRPr="004A2B21">
        <w:rPr>
          <w:rFonts w:ascii="Times New Roman" w:hAnsi="Times New Roman" w:cs="Times New Roman"/>
        </w:rPr>
        <w:t xml:space="preserve">, </w:t>
      </w:r>
      <w:r w:rsidRPr="004A2B21">
        <w:rPr>
          <w:rFonts w:ascii="Times New Roman" w:hAnsi="Times New Roman" w:cs="Times New Roman"/>
          <w:i/>
        </w:rPr>
        <w:t>13</w:t>
      </w:r>
      <w:r w:rsidRPr="004A2B21">
        <w:rPr>
          <w:rFonts w:ascii="Times New Roman" w:hAnsi="Times New Roman" w:cs="Times New Roman"/>
        </w:rPr>
        <w:t xml:space="preserve"> (17), 4969-4980.</w:t>
      </w:r>
    </w:p>
    <w:p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 xml:space="preserve">(13) Liu, J.; Zhang, T.; Wang, Z.; Dawson, G.; Chen, W. Simple pyrolysis of urea into graphitic carbon nitride with recyclable adsorption and photocatalytic activity. </w:t>
      </w:r>
      <w:r w:rsidRPr="004A2B21">
        <w:rPr>
          <w:rFonts w:ascii="Times New Roman" w:hAnsi="Times New Roman" w:cs="Times New Roman"/>
          <w:i/>
        </w:rPr>
        <w:t xml:space="preserve">Journal of Materials Chemistry </w:t>
      </w:r>
      <w:r w:rsidRPr="004A2B21">
        <w:rPr>
          <w:rFonts w:ascii="Times New Roman" w:hAnsi="Times New Roman" w:cs="Times New Roman"/>
          <w:b/>
        </w:rPr>
        <w:t>2011</w:t>
      </w:r>
      <w:r w:rsidRPr="004A2B21">
        <w:rPr>
          <w:rFonts w:ascii="Times New Roman" w:hAnsi="Times New Roman" w:cs="Times New Roman"/>
        </w:rPr>
        <w:t xml:space="preserve">, </w:t>
      </w:r>
      <w:r w:rsidRPr="004A2B21">
        <w:rPr>
          <w:rFonts w:ascii="Times New Roman" w:hAnsi="Times New Roman" w:cs="Times New Roman"/>
          <w:i/>
        </w:rPr>
        <w:t>21</w:t>
      </w:r>
      <w:r w:rsidRPr="004A2B21">
        <w:rPr>
          <w:rFonts w:ascii="Times New Roman" w:hAnsi="Times New Roman" w:cs="Times New Roman"/>
        </w:rPr>
        <w:t xml:space="preserve"> (38), 14398-14401.</w:t>
      </w:r>
    </w:p>
    <w:p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(14) Nie, N.; Zhang, L.; Fu, J.; Cheng, B.; Yu, J. Self-assembled hierarchical direct Z-scheme g-C</w:t>
      </w:r>
      <w:r w:rsidRPr="004A2B21">
        <w:rPr>
          <w:rFonts w:ascii="Times New Roman" w:hAnsi="Times New Roman" w:cs="Times New Roman"/>
          <w:vertAlign w:val="subscript"/>
        </w:rPr>
        <w:t>3</w:t>
      </w:r>
      <w:r w:rsidRPr="004A2B21">
        <w:rPr>
          <w:rFonts w:ascii="Times New Roman" w:hAnsi="Times New Roman" w:cs="Times New Roman"/>
        </w:rPr>
        <w:t>N</w:t>
      </w:r>
      <w:r w:rsidRPr="004A2B21">
        <w:rPr>
          <w:rFonts w:ascii="Times New Roman" w:hAnsi="Times New Roman" w:cs="Times New Roman"/>
          <w:vertAlign w:val="subscript"/>
        </w:rPr>
        <w:t>4</w:t>
      </w:r>
      <w:r w:rsidRPr="004A2B21">
        <w:rPr>
          <w:rFonts w:ascii="Times New Roman" w:hAnsi="Times New Roman" w:cs="Times New Roman"/>
        </w:rPr>
        <w:t>/ZnO microspheres with enhanced photocatalytic CO</w:t>
      </w:r>
      <w:r w:rsidRPr="004A2B21">
        <w:rPr>
          <w:rFonts w:ascii="Times New Roman" w:hAnsi="Times New Roman" w:cs="Times New Roman"/>
          <w:vertAlign w:val="subscript"/>
        </w:rPr>
        <w:t>2</w:t>
      </w:r>
      <w:r w:rsidRPr="004A2B21">
        <w:rPr>
          <w:rFonts w:ascii="Times New Roman" w:hAnsi="Times New Roman" w:cs="Times New Roman"/>
        </w:rPr>
        <w:t xml:space="preserve"> reduction performance. </w:t>
      </w:r>
      <w:r w:rsidRPr="004A2B21">
        <w:rPr>
          <w:rFonts w:ascii="Times New Roman" w:hAnsi="Times New Roman" w:cs="Times New Roman"/>
          <w:i/>
        </w:rPr>
        <w:t xml:space="preserve">Applied Surface Science </w:t>
      </w:r>
      <w:r w:rsidRPr="004A2B21">
        <w:rPr>
          <w:rFonts w:ascii="Times New Roman" w:hAnsi="Times New Roman" w:cs="Times New Roman"/>
          <w:b/>
        </w:rPr>
        <w:t>2018</w:t>
      </w:r>
      <w:r w:rsidRPr="004A2B21">
        <w:rPr>
          <w:rFonts w:ascii="Times New Roman" w:hAnsi="Times New Roman" w:cs="Times New Roman"/>
        </w:rPr>
        <w:t xml:space="preserve">, </w:t>
      </w:r>
      <w:r w:rsidRPr="004A2B21">
        <w:rPr>
          <w:rFonts w:ascii="Times New Roman" w:hAnsi="Times New Roman" w:cs="Times New Roman"/>
          <w:i/>
        </w:rPr>
        <w:t>441</w:t>
      </w:r>
      <w:r w:rsidRPr="004A2B21">
        <w:rPr>
          <w:rFonts w:ascii="Times New Roman" w:hAnsi="Times New Roman" w:cs="Times New Roman"/>
        </w:rPr>
        <w:t>, 12-22.</w:t>
      </w:r>
    </w:p>
    <w:p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(15) Xing, C.; Wu, Z.; Jiang, D.; Chen, M. Hydrothermal synthesis of In</w:t>
      </w:r>
      <w:r w:rsidRPr="004A2B21">
        <w:rPr>
          <w:rFonts w:ascii="Times New Roman" w:hAnsi="Times New Roman" w:cs="Times New Roman"/>
          <w:vertAlign w:val="subscript"/>
        </w:rPr>
        <w:t>2</w:t>
      </w:r>
      <w:r w:rsidRPr="004A2B21">
        <w:rPr>
          <w:rFonts w:ascii="Times New Roman" w:hAnsi="Times New Roman" w:cs="Times New Roman"/>
        </w:rPr>
        <w:t>S</w:t>
      </w:r>
      <w:r w:rsidRPr="004A2B21">
        <w:rPr>
          <w:rFonts w:ascii="Times New Roman" w:hAnsi="Times New Roman" w:cs="Times New Roman"/>
          <w:vertAlign w:val="subscript"/>
        </w:rPr>
        <w:t>3</w:t>
      </w:r>
      <w:r w:rsidRPr="004A2B21">
        <w:rPr>
          <w:rFonts w:ascii="Times New Roman" w:hAnsi="Times New Roman" w:cs="Times New Roman"/>
        </w:rPr>
        <w:t>/g-C</w:t>
      </w:r>
      <w:r w:rsidRPr="004A2B21">
        <w:rPr>
          <w:rFonts w:ascii="Times New Roman" w:hAnsi="Times New Roman" w:cs="Times New Roman"/>
          <w:vertAlign w:val="subscript"/>
        </w:rPr>
        <w:t>3</w:t>
      </w:r>
      <w:r w:rsidRPr="004A2B21">
        <w:rPr>
          <w:rFonts w:ascii="Times New Roman" w:hAnsi="Times New Roman" w:cs="Times New Roman"/>
        </w:rPr>
        <w:t>N</w:t>
      </w:r>
      <w:r w:rsidRPr="004A2B21">
        <w:rPr>
          <w:rFonts w:ascii="Times New Roman" w:hAnsi="Times New Roman" w:cs="Times New Roman"/>
          <w:vertAlign w:val="subscript"/>
        </w:rPr>
        <w:t>4</w:t>
      </w:r>
      <w:r w:rsidRPr="004A2B21">
        <w:rPr>
          <w:rFonts w:ascii="Times New Roman" w:hAnsi="Times New Roman" w:cs="Times New Roman"/>
        </w:rPr>
        <w:t xml:space="preserve"> heterojunctions with enhanced photocatalytic activity. </w:t>
      </w:r>
      <w:r w:rsidRPr="004A2B21">
        <w:rPr>
          <w:rFonts w:ascii="Times New Roman" w:hAnsi="Times New Roman" w:cs="Times New Roman"/>
          <w:i/>
        </w:rPr>
        <w:t xml:space="preserve">Journal of colloid and interface science </w:t>
      </w:r>
      <w:r w:rsidRPr="004A2B21">
        <w:rPr>
          <w:rFonts w:ascii="Times New Roman" w:hAnsi="Times New Roman" w:cs="Times New Roman"/>
          <w:b/>
        </w:rPr>
        <w:t>2014</w:t>
      </w:r>
      <w:r w:rsidRPr="004A2B21">
        <w:rPr>
          <w:rFonts w:ascii="Times New Roman" w:hAnsi="Times New Roman" w:cs="Times New Roman"/>
        </w:rPr>
        <w:t xml:space="preserve">, </w:t>
      </w:r>
      <w:r w:rsidRPr="004A2B21">
        <w:rPr>
          <w:rFonts w:ascii="Times New Roman" w:hAnsi="Times New Roman" w:cs="Times New Roman"/>
          <w:i/>
        </w:rPr>
        <w:t>433</w:t>
      </w:r>
      <w:r w:rsidRPr="004A2B21">
        <w:rPr>
          <w:rFonts w:ascii="Times New Roman" w:hAnsi="Times New Roman" w:cs="Times New Roman"/>
        </w:rPr>
        <w:t>, 9-15.</w:t>
      </w:r>
    </w:p>
    <w:p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(16) Jiang, D.; Chen, L.; Zhu, J.; Chen, M.; Shi, W.; Xie, J. Novel p–n heterojunction photocatalyst constr</w:t>
      </w:r>
      <w:r>
        <w:rPr>
          <w:rFonts w:ascii="Times New Roman" w:hAnsi="Times New Roman" w:cs="Times New Roman"/>
        </w:rPr>
        <w:t>ucted by porous graphite-like C</w:t>
      </w:r>
      <w:r w:rsidRPr="004A2B21">
        <w:rPr>
          <w:rFonts w:ascii="Times New Roman" w:hAnsi="Times New Roman" w:cs="Times New Roman"/>
          <w:vertAlign w:val="subscript"/>
        </w:rPr>
        <w:t>3</w:t>
      </w:r>
      <w:r>
        <w:rPr>
          <w:rFonts w:ascii="Times New Roman" w:hAnsi="Times New Roman" w:cs="Times New Roman"/>
        </w:rPr>
        <w:t>N</w:t>
      </w:r>
      <w:r w:rsidRPr="004A2B21">
        <w:rPr>
          <w:rFonts w:ascii="Times New Roman" w:hAnsi="Times New Roman" w:cs="Times New Roman"/>
          <w:vertAlign w:val="subscript"/>
        </w:rPr>
        <w:t>4</w:t>
      </w:r>
      <w:r w:rsidRPr="004A2B21">
        <w:rPr>
          <w:rFonts w:ascii="Times New Roman" w:hAnsi="Times New Roman" w:cs="Times New Roman"/>
        </w:rPr>
        <w:t xml:space="preserve"> and nanostructured BiOI: facile synthesis and enhanced photocatalytic activity. </w:t>
      </w:r>
      <w:r w:rsidRPr="004A2B21">
        <w:rPr>
          <w:rFonts w:ascii="Times New Roman" w:hAnsi="Times New Roman" w:cs="Times New Roman"/>
          <w:i/>
        </w:rPr>
        <w:t xml:space="preserve">Dalton Transactions </w:t>
      </w:r>
      <w:r w:rsidRPr="004A2B21">
        <w:rPr>
          <w:rFonts w:ascii="Times New Roman" w:hAnsi="Times New Roman" w:cs="Times New Roman"/>
          <w:b/>
        </w:rPr>
        <w:t>2013</w:t>
      </w:r>
      <w:r w:rsidRPr="004A2B21">
        <w:rPr>
          <w:rFonts w:ascii="Times New Roman" w:hAnsi="Times New Roman" w:cs="Times New Roman"/>
        </w:rPr>
        <w:t xml:space="preserve">, </w:t>
      </w:r>
      <w:r w:rsidRPr="004A2B21">
        <w:rPr>
          <w:rFonts w:ascii="Times New Roman" w:hAnsi="Times New Roman" w:cs="Times New Roman"/>
          <w:i/>
        </w:rPr>
        <w:t>42</w:t>
      </w:r>
      <w:r w:rsidRPr="004A2B21">
        <w:rPr>
          <w:rFonts w:ascii="Times New Roman" w:hAnsi="Times New Roman" w:cs="Times New Roman"/>
        </w:rPr>
        <w:t xml:space="preserve"> (44), 15726-15734.</w:t>
      </w:r>
    </w:p>
    <w:p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 xml:space="preserve">(17) Hong, J.; Xia, X.; Wang, Y.; Xu, R. Mesoporous carbon nitride with in situ sulfur doping for enhanced photocatalytic hydrogen evolution from water under visible light. </w:t>
      </w:r>
      <w:r w:rsidRPr="004A2B21">
        <w:rPr>
          <w:rFonts w:ascii="Times New Roman" w:hAnsi="Times New Roman" w:cs="Times New Roman"/>
          <w:i/>
        </w:rPr>
        <w:t xml:space="preserve">Journal of Materials Chemistry </w:t>
      </w:r>
      <w:r w:rsidRPr="004A2B21">
        <w:rPr>
          <w:rFonts w:ascii="Times New Roman" w:hAnsi="Times New Roman" w:cs="Times New Roman"/>
          <w:b/>
        </w:rPr>
        <w:t>2012</w:t>
      </w:r>
      <w:r w:rsidRPr="004A2B21">
        <w:rPr>
          <w:rFonts w:ascii="Times New Roman" w:hAnsi="Times New Roman" w:cs="Times New Roman"/>
        </w:rPr>
        <w:t xml:space="preserve">, </w:t>
      </w:r>
      <w:r w:rsidRPr="004A2B21">
        <w:rPr>
          <w:rFonts w:ascii="Times New Roman" w:hAnsi="Times New Roman" w:cs="Times New Roman"/>
          <w:i/>
        </w:rPr>
        <w:t>22</w:t>
      </w:r>
      <w:r w:rsidRPr="004A2B21">
        <w:rPr>
          <w:rFonts w:ascii="Times New Roman" w:hAnsi="Times New Roman" w:cs="Times New Roman"/>
        </w:rPr>
        <w:t xml:space="preserve"> (30), 15006-15012.</w:t>
      </w:r>
    </w:p>
    <w:p w:rsidR="004A2B21" w:rsidRPr="004A2B21" w:rsidRDefault="004A2B21" w:rsidP="004A2B21">
      <w:pPr>
        <w:pStyle w:val="EndNoteBibliography"/>
        <w:rPr>
          <w:rFonts w:ascii="Times New Roman" w:hAnsi="Times New Roman" w:cs="Times New Roman"/>
        </w:rPr>
      </w:pPr>
      <w:r w:rsidRPr="004A2B21">
        <w:rPr>
          <w:rFonts w:ascii="Times New Roman" w:hAnsi="Times New Roman" w:cs="Times New Roman"/>
        </w:rPr>
        <w:t>(18) Paul, D. R.; Gautam, S.; Panchal, P.; Nehra, S. P.; Choudhary, P.; Sharma, A. ZnO-modified g-C</w:t>
      </w:r>
      <w:r w:rsidRPr="004A2B21">
        <w:rPr>
          <w:rFonts w:ascii="Times New Roman" w:hAnsi="Times New Roman" w:cs="Times New Roman"/>
          <w:vertAlign w:val="subscript"/>
        </w:rPr>
        <w:t>3</w:t>
      </w:r>
      <w:r w:rsidRPr="004A2B21">
        <w:rPr>
          <w:rFonts w:ascii="Times New Roman" w:hAnsi="Times New Roman" w:cs="Times New Roman"/>
        </w:rPr>
        <w:t>N</w:t>
      </w:r>
      <w:r w:rsidRPr="004A2B21">
        <w:rPr>
          <w:rFonts w:ascii="Times New Roman" w:hAnsi="Times New Roman" w:cs="Times New Roman"/>
          <w:vertAlign w:val="subscript"/>
        </w:rPr>
        <w:t>4</w:t>
      </w:r>
      <w:r w:rsidRPr="004A2B21">
        <w:rPr>
          <w:rFonts w:ascii="Times New Roman" w:hAnsi="Times New Roman" w:cs="Times New Roman"/>
        </w:rPr>
        <w:t xml:space="preserve">: a potential photocatalyst for environmental application. </w:t>
      </w:r>
      <w:r w:rsidRPr="004A2B21">
        <w:rPr>
          <w:rFonts w:ascii="Times New Roman" w:hAnsi="Times New Roman" w:cs="Times New Roman"/>
          <w:i/>
        </w:rPr>
        <w:t xml:space="preserve">ACS omega </w:t>
      </w:r>
      <w:r w:rsidRPr="004A2B21">
        <w:rPr>
          <w:rFonts w:ascii="Times New Roman" w:hAnsi="Times New Roman" w:cs="Times New Roman"/>
          <w:b/>
        </w:rPr>
        <w:t>2020</w:t>
      </w:r>
      <w:r w:rsidRPr="004A2B21">
        <w:rPr>
          <w:rFonts w:ascii="Times New Roman" w:hAnsi="Times New Roman" w:cs="Times New Roman"/>
        </w:rPr>
        <w:t xml:space="preserve">, </w:t>
      </w:r>
      <w:r w:rsidRPr="004A2B21">
        <w:rPr>
          <w:rFonts w:ascii="Times New Roman" w:hAnsi="Times New Roman" w:cs="Times New Roman"/>
          <w:i/>
        </w:rPr>
        <w:t>5</w:t>
      </w:r>
      <w:r w:rsidRPr="004A2B21">
        <w:rPr>
          <w:rFonts w:ascii="Times New Roman" w:hAnsi="Times New Roman" w:cs="Times New Roman"/>
        </w:rPr>
        <w:t xml:space="preserve"> (8), 3828-3838.</w:t>
      </w:r>
    </w:p>
    <w:p w:rsidR="000B5BFC" w:rsidRDefault="000B5BFC" w:rsidP="00BC5152">
      <w:pPr>
        <w:spacing w:before="120" w:after="120" w:line="240" w:lineRule="auto"/>
        <w:ind w:firstLine="720"/>
        <w:jc w:val="both"/>
        <w:rPr>
          <w:rFonts w:ascii="Times New Roman" w:hAnsi="Times New Roman" w:cs="Times New Roman"/>
          <w:sz w:val="28"/>
          <w:szCs w:val="28"/>
        </w:rPr>
        <w:sectPr w:rsidR="000B5BFC" w:rsidSect="000B5BFC">
          <w:type w:val="continuous"/>
          <w:pgSz w:w="11909" w:h="16834" w:code="9"/>
          <w:pgMar w:top="1134" w:right="1134" w:bottom="1134" w:left="1418" w:header="720" w:footer="720" w:gutter="0"/>
          <w:cols w:num="2" w:space="720"/>
          <w:docGrid w:linePitch="360"/>
        </w:sectPr>
      </w:pPr>
      <w:r w:rsidRPr="004A2B21">
        <w:rPr>
          <w:rFonts w:ascii="Times New Roman" w:hAnsi="Times New Roman" w:cs="Times New Roman"/>
        </w:rPr>
        <w:fldChar w:fldCharType="end"/>
      </w:r>
    </w:p>
    <w:p w:rsidR="00583BAE" w:rsidRPr="005F60D4" w:rsidRDefault="00583BAE" w:rsidP="00BC5152">
      <w:pPr>
        <w:spacing w:before="120" w:after="120" w:line="240" w:lineRule="auto"/>
        <w:ind w:firstLine="720"/>
        <w:jc w:val="both"/>
        <w:rPr>
          <w:rFonts w:ascii="Times New Roman" w:hAnsi="Times New Roman" w:cs="Times New Roman"/>
          <w:sz w:val="28"/>
          <w:szCs w:val="28"/>
        </w:rPr>
      </w:pPr>
    </w:p>
    <w:sectPr w:rsidR="00583BAE" w:rsidRPr="005F60D4" w:rsidSect="00DC365A">
      <w:type w:val="continuous"/>
      <w:pgSz w:w="11909" w:h="16834"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UI-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C5D2A"/>
    <w:multiLevelType w:val="hybridMultilevel"/>
    <w:tmpl w:val="41C21B10"/>
    <w:lvl w:ilvl="0" w:tplc="8280E99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Q3NjE2MbU0MTA1NzJV0lEKTi0uzszPAykwMq8FAK87s7stAAAA"/>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vse9a0tq500fsexee6x9ddmw9tav02xvrv5&quot;&gt;My EndNote Library&lt;record-ids&gt;&lt;item&gt;8&lt;/item&gt;&lt;/record-ids&gt;&lt;/item&gt;&lt;/Libraries&gt;"/>
  </w:docVars>
  <w:rsids>
    <w:rsidRoot w:val="003E163B"/>
    <w:rsid w:val="0000605A"/>
    <w:rsid w:val="000268CB"/>
    <w:rsid w:val="00037343"/>
    <w:rsid w:val="00050338"/>
    <w:rsid w:val="00066F47"/>
    <w:rsid w:val="00072507"/>
    <w:rsid w:val="00076E43"/>
    <w:rsid w:val="000B5BFC"/>
    <w:rsid w:val="000E5C6C"/>
    <w:rsid w:val="001012AC"/>
    <w:rsid w:val="001529F0"/>
    <w:rsid w:val="001537C9"/>
    <w:rsid w:val="00185526"/>
    <w:rsid w:val="001B4331"/>
    <w:rsid w:val="001D6EE7"/>
    <w:rsid w:val="002057C1"/>
    <w:rsid w:val="00242B38"/>
    <w:rsid w:val="00251F8F"/>
    <w:rsid w:val="00263653"/>
    <w:rsid w:val="00266021"/>
    <w:rsid w:val="00277828"/>
    <w:rsid w:val="00283B5B"/>
    <w:rsid w:val="00291CA3"/>
    <w:rsid w:val="00294366"/>
    <w:rsid w:val="002C4A3A"/>
    <w:rsid w:val="002D4C60"/>
    <w:rsid w:val="002D507C"/>
    <w:rsid w:val="00315FC5"/>
    <w:rsid w:val="00375EA3"/>
    <w:rsid w:val="0038217C"/>
    <w:rsid w:val="00391D05"/>
    <w:rsid w:val="003A4597"/>
    <w:rsid w:val="003B5511"/>
    <w:rsid w:val="003E163B"/>
    <w:rsid w:val="003E47D6"/>
    <w:rsid w:val="004220CA"/>
    <w:rsid w:val="00451338"/>
    <w:rsid w:val="00481B79"/>
    <w:rsid w:val="0048482D"/>
    <w:rsid w:val="0049055D"/>
    <w:rsid w:val="00494A65"/>
    <w:rsid w:val="004A2B21"/>
    <w:rsid w:val="004A59B6"/>
    <w:rsid w:val="004F1488"/>
    <w:rsid w:val="005127F2"/>
    <w:rsid w:val="0051434F"/>
    <w:rsid w:val="0052539D"/>
    <w:rsid w:val="00525D59"/>
    <w:rsid w:val="00542BA1"/>
    <w:rsid w:val="00545E35"/>
    <w:rsid w:val="00583BAE"/>
    <w:rsid w:val="005D7B80"/>
    <w:rsid w:val="005F60D4"/>
    <w:rsid w:val="006067F3"/>
    <w:rsid w:val="00623913"/>
    <w:rsid w:val="00626451"/>
    <w:rsid w:val="00630396"/>
    <w:rsid w:val="0063481E"/>
    <w:rsid w:val="00634A55"/>
    <w:rsid w:val="00690AB1"/>
    <w:rsid w:val="006B1CC7"/>
    <w:rsid w:val="006E414F"/>
    <w:rsid w:val="006F13AC"/>
    <w:rsid w:val="00734B06"/>
    <w:rsid w:val="00735A6D"/>
    <w:rsid w:val="00743459"/>
    <w:rsid w:val="00756EE0"/>
    <w:rsid w:val="00756FEE"/>
    <w:rsid w:val="00784D5B"/>
    <w:rsid w:val="00790666"/>
    <w:rsid w:val="007A65F8"/>
    <w:rsid w:val="007B62E6"/>
    <w:rsid w:val="007E386A"/>
    <w:rsid w:val="007E423F"/>
    <w:rsid w:val="008024F2"/>
    <w:rsid w:val="00837D66"/>
    <w:rsid w:val="00842AD3"/>
    <w:rsid w:val="00874EE2"/>
    <w:rsid w:val="008754BE"/>
    <w:rsid w:val="00893110"/>
    <w:rsid w:val="008A0D7B"/>
    <w:rsid w:val="008D2EC9"/>
    <w:rsid w:val="008F25EA"/>
    <w:rsid w:val="00907264"/>
    <w:rsid w:val="00920B4D"/>
    <w:rsid w:val="00921C12"/>
    <w:rsid w:val="00927EB3"/>
    <w:rsid w:val="009357DF"/>
    <w:rsid w:val="00944354"/>
    <w:rsid w:val="00970311"/>
    <w:rsid w:val="0097216B"/>
    <w:rsid w:val="00975E37"/>
    <w:rsid w:val="009B7B14"/>
    <w:rsid w:val="009C59D4"/>
    <w:rsid w:val="00A07CF8"/>
    <w:rsid w:val="00A5597A"/>
    <w:rsid w:val="00A6065B"/>
    <w:rsid w:val="00A702FC"/>
    <w:rsid w:val="00A817F1"/>
    <w:rsid w:val="00A83459"/>
    <w:rsid w:val="00AB0794"/>
    <w:rsid w:val="00AB6D4A"/>
    <w:rsid w:val="00AC7B96"/>
    <w:rsid w:val="00AE0A2E"/>
    <w:rsid w:val="00B21B5C"/>
    <w:rsid w:val="00B50CC4"/>
    <w:rsid w:val="00B6015C"/>
    <w:rsid w:val="00B7521F"/>
    <w:rsid w:val="00B80DB9"/>
    <w:rsid w:val="00B8771F"/>
    <w:rsid w:val="00B90F5A"/>
    <w:rsid w:val="00B9550D"/>
    <w:rsid w:val="00BA1E27"/>
    <w:rsid w:val="00BA31C7"/>
    <w:rsid w:val="00BA7015"/>
    <w:rsid w:val="00BB7FD1"/>
    <w:rsid w:val="00BC32B1"/>
    <w:rsid w:val="00BC5152"/>
    <w:rsid w:val="00BD6ABD"/>
    <w:rsid w:val="00C04401"/>
    <w:rsid w:val="00C0715B"/>
    <w:rsid w:val="00C655FA"/>
    <w:rsid w:val="00C911A4"/>
    <w:rsid w:val="00C91210"/>
    <w:rsid w:val="00C960A8"/>
    <w:rsid w:val="00CA0E31"/>
    <w:rsid w:val="00D04061"/>
    <w:rsid w:val="00D17261"/>
    <w:rsid w:val="00DB63BA"/>
    <w:rsid w:val="00DC365A"/>
    <w:rsid w:val="00DD1471"/>
    <w:rsid w:val="00DE42A3"/>
    <w:rsid w:val="00DF4982"/>
    <w:rsid w:val="00E12FCF"/>
    <w:rsid w:val="00E17328"/>
    <w:rsid w:val="00E21AFF"/>
    <w:rsid w:val="00E26814"/>
    <w:rsid w:val="00E60511"/>
    <w:rsid w:val="00E62429"/>
    <w:rsid w:val="00E62D1A"/>
    <w:rsid w:val="00E66640"/>
    <w:rsid w:val="00E825EE"/>
    <w:rsid w:val="00E84041"/>
    <w:rsid w:val="00E87DA3"/>
    <w:rsid w:val="00EA3C5E"/>
    <w:rsid w:val="00EB5F5A"/>
    <w:rsid w:val="00EF0A3C"/>
    <w:rsid w:val="00F305FF"/>
    <w:rsid w:val="00F32614"/>
    <w:rsid w:val="00F679CC"/>
    <w:rsid w:val="00F8010E"/>
    <w:rsid w:val="00FB2D44"/>
    <w:rsid w:val="00FB45AF"/>
    <w:rsid w:val="00FE2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62D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BAE"/>
    <w:pPr>
      <w:ind w:left="720"/>
      <w:contextualSpacing/>
    </w:pPr>
  </w:style>
  <w:style w:type="paragraph" w:customStyle="1" w:styleId="EndNoteBibliographyTitle">
    <w:name w:val="EndNote Bibliography Title"/>
    <w:basedOn w:val="Normal"/>
    <w:link w:val="EndNoteBibliographyTitleChar"/>
    <w:rsid w:val="001012A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012AC"/>
    <w:rPr>
      <w:rFonts w:ascii="Calibri" w:hAnsi="Calibri" w:cs="Calibri"/>
      <w:noProof/>
    </w:rPr>
  </w:style>
  <w:style w:type="paragraph" w:customStyle="1" w:styleId="EndNoteBibliography">
    <w:name w:val="EndNote Bibliography"/>
    <w:basedOn w:val="Normal"/>
    <w:link w:val="EndNoteBibliographyChar"/>
    <w:rsid w:val="001012AC"/>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1012AC"/>
    <w:rPr>
      <w:rFonts w:ascii="Calibri" w:hAnsi="Calibri" w:cs="Calibri"/>
      <w:noProof/>
    </w:rPr>
  </w:style>
  <w:style w:type="character" w:styleId="PlaceholderText">
    <w:name w:val="Placeholder Text"/>
    <w:basedOn w:val="DefaultParagraphFont"/>
    <w:uiPriority w:val="99"/>
    <w:semiHidden/>
    <w:rsid w:val="00743459"/>
    <w:rPr>
      <w:color w:val="808080"/>
    </w:rPr>
  </w:style>
  <w:style w:type="character" w:customStyle="1" w:styleId="fontstyle01">
    <w:name w:val="fontstyle01"/>
    <w:basedOn w:val="DefaultParagraphFont"/>
    <w:rsid w:val="003B5511"/>
    <w:rPr>
      <w:rFonts w:ascii="SegoeUI-Light" w:hAnsi="SegoeUI-Light" w:hint="default"/>
      <w:b w:val="0"/>
      <w:bCs w:val="0"/>
      <w:i w:val="0"/>
      <w:iCs w:val="0"/>
      <w:color w:val="000000"/>
      <w:sz w:val="20"/>
      <w:szCs w:val="20"/>
    </w:rPr>
  </w:style>
  <w:style w:type="character" w:styleId="Hyperlink">
    <w:name w:val="Hyperlink"/>
    <w:basedOn w:val="DefaultParagraphFont"/>
    <w:uiPriority w:val="99"/>
    <w:unhideWhenUsed/>
    <w:rsid w:val="005F60D4"/>
    <w:rPr>
      <w:color w:val="0563C1" w:themeColor="hyperlink"/>
      <w:u w:val="single"/>
    </w:rPr>
  </w:style>
  <w:style w:type="paragraph" w:styleId="BalloonText">
    <w:name w:val="Balloon Text"/>
    <w:basedOn w:val="Normal"/>
    <w:link w:val="BalloonTextChar"/>
    <w:uiPriority w:val="99"/>
    <w:semiHidden/>
    <w:unhideWhenUsed/>
    <w:rsid w:val="00972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16B"/>
    <w:rPr>
      <w:rFonts w:ascii="Tahoma" w:hAnsi="Tahoma" w:cs="Tahoma"/>
      <w:sz w:val="16"/>
      <w:szCs w:val="16"/>
    </w:rPr>
  </w:style>
  <w:style w:type="character" w:customStyle="1" w:styleId="Heading1Char">
    <w:name w:val="Heading 1 Char"/>
    <w:basedOn w:val="DefaultParagraphFont"/>
    <w:link w:val="Heading1"/>
    <w:uiPriority w:val="9"/>
    <w:rsid w:val="00E62D1A"/>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0373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62D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BAE"/>
    <w:pPr>
      <w:ind w:left="720"/>
      <w:contextualSpacing/>
    </w:pPr>
  </w:style>
  <w:style w:type="paragraph" w:customStyle="1" w:styleId="EndNoteBibliographyTitle">
    <w:name w:val="EndNote Bibliography Title"/>
    <w:basedOn w:val="Normal"/>
    <w:link w:val="EndNoteBibliographyTitleChar"/>
    <w:rsid w:val="001012A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012AC"/>
    <w:rPr>
      <w:rFonts w:ascii="Calibri" w:hAnsi="Calibri" w:cs="Calibri"/>
      <w:noProof/>
    </w:rPr>
  </w:style>
  <w:style w:type="paragraph" w:customStyle="1" w:styleId="EndNoteBibliography">
    <w:name w:val="EndNote Bibliography"/>
    <w:basedOn w:val="Normal"/>
    <w:link w:val="EndNoteBibliographyChar"/>
    <w:rsid w:val="001012AC"/>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1012AC"/>
    <w:rPr>
      <w:rFonts w:ascii="Calibri" w:hAnsi="Calibri" w:cs="Calibri"/>
      <w:noProof/>
    </w:rPr>
  </w:style>
  <w:style w:type="character" w:styleId="PlaceholderText">
    <w:name w:val="Placeholder Text"/>
    <w:basedOn w:val="DefaultParagraphFont"/>
    <w:uiPriority w:val="99"/>
    <w:semiHidden/>
    <w:rsid w:val="00743459"/>
    <w:rPr>
      <w:color w:val="808080"/>
    </w:rPr>
  </w:style>
  <w:style w:type="character" w:customStyle="1" w:styleId="fontstyle01">
    <w:name w:val="fontstyle01"/>
    <w:basedOn w:val="DefaultParagraphFont"/>
    <w:rsid w:val="003B5511"/>
    <w:rPr>
      <w:rFonts w:ascii="SegoeUI-Light" w:hAnsi="SegoeUI-Light" w:hint="default"/>
      <w:b w:val="0"/>
      <w:bCs w:val="0"/>
      <w:i w:val="0"/>
      <w:iCs w:val="0"/>
      <w:color w:val="000000"/>
      <w:sz w:val="20"/>
      <w:szCs w:val="20"/>
    </w:rPr>
  </w:style>
  <w:style w:type="character" w:styleId="Hyperlink">
    <w:name w:val="Hyperlink"/>
    <w:basedOn w:val="DefaultParagraphFont"/>
    <w:uiPriority w:val="99"/>
    <w:unhideWhenUsed/>
    <w:rsid w:val="005F60D4"/>
    <w:rPr>
      <w:color w:val="0563C1" w:themeColor="hyperlink"/>
      <w:u w:val="single"/>
    </w:rPr>
  </w:style>
  <w:style w:type="paragraph" w:styleId="BalloonText">
    <w:name w:val="Balloon Text"/>
    <w:basedOn w:val="Normal"/>
    <w:link w:val="BalloonTextChar"/>
    <w:uiPriority w:val="99"/>
    <w:semiHidden/>
    <w:unhideWhenUsed/>
    <w:rsid w:val="00972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16B"/>
    <w:rPr>
      <w:rFonts w:ascii="Tahoma" w:hAnsi="Tahoma" w:cs="Tahoma"/>
      <w:sz w:val="16"/>
      <w:szCs w:val="16"/>
    </w:rPr>
  </w:style>
  <w:style w:type="character" w:customStyle="1" w:styleId="Heading1Char">
    <w:name w:val="Heading 1 Char"/>
    <w:basedOn w:val="DefaultParagraphFont"/>
    <w:link w:val="Heading1"/>
    <w:uiPriority w:val="9"/>
    <w:rsid w:val="00E62D1A"/>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0373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5.e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5605</Words>
  <Characters>31954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Administrator</cp:lastModifiedBy>
  <cp:revision>9</cp:revision>
  <dcterms:created xsi:type="dcterms:W3CDTF">2024-02-23T08:52:00Z</dcterms:created>
  <dcterms:modified xsi:type="dcterms:W3CDTF">2024-03-07T09:10:00Z</dcterms:modified>
</cp:coreProperties>
</file>