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4DD" w:rsidRDefault="000374DD" w:rsidP="000374DD">
      <w:pPr>
        <w:spacing w:line="360" w:lineRule="auto"/>
        <w:rPr>
          <w:rFonts w:ascii="Arial" w:hAnsi="Arial" w:cs="Arial"/>
          <w:b/>
          <w:bCs/>
          <w:spacing w:val="2"/>
          <w:sz w:val="32"/>
          <w:szCs w:val="32"/>
          <w:shd w:val="clear" w:color="auto" w:fill="FFFFFF"/>
          <w:lang w:val="en-US"/>
        </w:rPr>
      </w:pPr>
    </w:p>
    <w:p w:rsidR="000374DD" w:rsidRDefault="000374DD" w:rsidP="000374DD">
      <w:pPr>
        <w:spacing w:line="360" w:lineRule="auto"/>
        <w:rPr>
          <w:rFonts w:ascii="Arial" w:hAnsi="Arial" w:cs="Arial"/>
          <w:b/>
          <w:bCs/>
          <w:spacing w:val="2"/>
          <w:sz w:val="32"/>
          <w:szCs w:val="32"/>
          <w:shd w:val="clear" w:color="auto" w:fill="FFFFFF"/>
          <w:lang w:val="en-US"/>
        </w:rPr>
      </w:pPr>
    </w:p>
    <w:p w:rsidR="000374DD" w:rsidRDefault="000374DD" w:rsidP="000374DD">
      <w:pPr>
        <w:spacing w:line="360" w:lineRule="auto"/>
        <w:jc w:val="center"/>
        <w:rPr>
          <w:rFonts w:ascii="Arial" w:hAnsi="Arial" w:cs="Arial"/>
          <w:b/>
          <w:bCs/>
          <w:spacing w:val="2"/>
          <w:sz w:val="32"/>
          <w:szCs w:val="32"/>
          <w:shd w:val="clear" w:color="auto" w:fill="FFFFFF"/>
          <w:lang w:val="en-US"/>
        </w:rPr>
      </w:pPr>
      <w:r w:rsidRPr="000374DD">
        <w:rPr>
          <w:rFonts w:ascii="Arial" w:hAnsi="Arial" w:cs="Arial"/>
          <w:b/>
          <w:bCs/>
          <w:spacing w:val="2"/>
          <w:sz w:val="32"/>
          <w:szCs w:val="32"/>
          <w:shd w:val="clear" w:color="auto" w:fill="FFFFFF"/>
        </w:rPr>
        <w:t>Nghiên cứu cường độ chống cắt không thoát nước của đất sét mềm khu dân cư Lò Vôi, phường 1, thành phố Tuy Hòa, tỉnh Phú Yên bằng thí nghiệm nén một trục nở hông và thí nghiệm cắt phẳng.</w:t>
      </w:r>
    </w:p>
    <w:p w:rsidR="000374DD" w:rsidRDefault="000374DD" w:rsidP="000374DD">
      <w:pPr>
        <w:spacing w:line="360" w:lineRule="auto"/>
        <w:jc w:val="center"/>
        <w:rPr>
          <w:rFonts w:ascii="Arial" w:hAnsi="Arial" w:cs="Arial"/>
          <w:b/>
          <w:bCs/>
          <w:spacing w:val="2"/>
          <w:sz w:val="32"/>
          <w:szCs w:val="32"/>
          <w:shd w:val="clear" w:color="auto" w:fill="FFFFFF"/>
          <w:lang w:val="en-US"/>
        </w:rPr>
      </w:pPr>
    </w:p>
    <w:p w:rsidR="000374DD" w:rsidRPr="000374DD" w:rsidRDefault="000374DD" w:rsidP="000374DD">
      <w:pPr>
        <w:spacing w:line="360" w:lineRule="auto"/>
        <w:jc w:val="center"/>
        <w:rPr>
          <w:rFonts w:ascii="Times New Roman" w:hAnsi="Times New Roman" w:cs="Times New Roman"/>
          <w:b/>
          <w:sz w:val="24"/>
          <w:szCs w:val="24"/>
          <w:vertAlign w:val="superscript"/>
          <w:lang w:val="en-US"/>
        </w:rPr>
      </w:pPr>
      <w:proofErr w:type="spellStart"/>
      <w:r w:rsidRPr="000374DD">
        <w:rPr>
          <w:rFonts w:ascii="Times New Roman" w:hAnsi="Times New Roman" w:cs="Times New Roman"/>
          <w:b/>
          <w:bCs/>
          <w:spacing w:val="2"/>
          <w:sz w:val="24"/>
          <w:szCs w:val="24"/>
          <w:shd w:val="clear" w:color="auto" w:fill="FFFFFF"/>
          <w:lang w:val="en-US"/>
        </w:rPr>
        <w:t>Nguyễn</w:t>
      </w:r>
      <w:proofErr w:type="spellEnd"/>
      <w:r w:rsidRPr="000374DD">
        <w:rPr>
          <w:rFonts w:ascii="Times New Roman" w:hAnsi="Times New Roman" w:cs="Times New Roman"/>
          <w:b/>
          <w:bCs/>
          <w:spacing w:val="2"/>
          <w:sz w:val="24"/>
          <w:szCs w:val="24"/>
          <w:shd w:val="clear" w:color="auto" w:fill="FFFFFF"/>
          <w:lang w:val="en-US"/>
        </w:rPr>
        <w:t xml:space="preserve"> </w:t>
      </w:r>
      <w:proofErr w:type="spellStart"/>
      <w:r w:rsidRPr="000374DD">
        <w:rPr>
          <w:rFonts w:ascii="Times New Roman" w:hAnsi="Times New Roman" w:cs="Times New Roman"/>
          <w:b/>
          <w:bCs/>
          <w:spacing w:val="2"/>
          <w:sz w:val="24"/>
          <w:szCs w:val="24"/>
          <w:shd w:val="clear" w:color="auto" w:fill="FFFFFF"/>
          <w:lang w:val="en-US"/>
        </w:rPr>
        <w:t>Thị</w:t>
      </w:r>
      <w:proofErr w:type="spellEnd"/>
      <w:r w:rsidRPr="000374DD">
        <w:rPr>
          <w:rFonts w:ascii="Times New Roman" w:hAnsi="Times New Roman" w:cs="Times New Roman"/>
          <w:b/>
          <w:bCs/>
          <w:spacing w:val="2"/>
          <w:sz w:val="24"/>
          <w:szCs w:val="24"/>
          <w:shd w:val="clear" w:color="auto" w:fill="FFFFFF"/>
          <w:lang w:val="en-US"/>
        </w:rPr>
        <w:t xml:space="preserve"> </w:t>
      </w:r>
      <w:proofErr w:type="spellStart"/>
      <w:r w:rsidRPr="000374DD">
        <w:rPr>
          <w:rFonts w:ascii="Times New Roman" w:hAnsi="Times New Roman" w:cs="Times New Roman"/>
          <w:b/>
          <w:bCs/>
          <w:spacing w:val="2"/>
          <w:sz w:val="24"/>
          <w:szCs w:val="24"/>
          <w:shd w:val="clear" w:color="auto" w:fill="FFFFFF"/>
          <w:lang w:val="en-US"/>
        </w:rPr>
        <w:t>Khánh</w:t>
      </w:r>
      <w:proofErr w:type="spellEnd"/>
      <w:r w:rsidRPr="000374DD">
        <w:rPr>
          <w:rFonts w:ascii="Times New Roman" w:hAnsi="Times New Roman" w:cs="Times New Roman"/>
          <w:b/>
          <w:bCs/>
          <w:spacing w:val="2"/>
          <w:sz w:val="24"/>
          <w:szCs w:val="24"/>
          <w:shd w:val="clear" w:color="auto" w:fill="FFFFFF"/>
          <w:lang w:val="en-US"/>
        </w:rPr>
        <w:t xml:space="preserve"> Ngân</w:t>
      </w:r>
      <w:r w:rsidRPr="000374DD">
        <w:rPr>
          <w:rFonts w:ascii="Times New Roman" w:hAnsi="Times New Roman" w:cs="Times New Roman"/>
          <w:b/>
          <w:bCs/>
          <w:spacing w:val="2"/>
          <w:sz w:val="24"/>
          <w:szCs w:val="24"/>
          <w:shd w:val="clear" w:color="auto" w:fill="FFFFFF"/>
          <w:vertAlign w:val="superscript"/>
          <w:lang w:val="en-US"/>
        </w:rPr>
        <w:t>1</w:t>
      </w:r>
    </w:p>
    <w:p w:rsidR="000374DD" w:rsidRDefault="000374DD" w:rsidP="000374DD">
      <w:pPr>
        <w:spacing w:line="360" w:lineRule="auto"/>
        <w:rPr>
          <w:rFonts w:ascii="Arial" w:hAnsi="Arial" w:cs="Arial"/>
          <w:b/>
          <w:sz w:val="26"/>
          <w:szCs w:val="26"/>
          <w:lang w:val="en-US"/>
        </w:rPr>
      </w:pPr>
    </w:p>
    <w:p w:rsidR="00B039C6" w:rsidRPr="000374DD" w:rsidRDefault="000374DD" w:rsidP="000374DD">
      <w:pPr>
        <w:spacing w:line="360" w:lineRule="auto"/>
        <w:jc w:val="center"/>
        <w:rPr>
          <w:rFonts w:ascii="Times New Roman" w:hAnsi="Times New Roman" w:cs="Times New Roman"/>
          <w:i/>
          <w:lang w:val="en-US"/>
        </w:rPr>
      </w:pPr>
      <w:r w:rsidRPr="000374DD">
        <w:rPr>
          <w:rFonts w:ascii="Times New Roman" w:hAnsi="Times New Roman" w:cs="Times New Roman"/>
          <w:i/>
          <w:vertAlign w:val="superscript"/>
          <w:lang w:val="en-US"/>
        </w:rPr>
        <w:t>1</w:t>
      </w:r>
      <w:r>
        <w:rPr>
          <w:rFonts w:ascii="Times New Roman" w:hAnsi="Times New Roman" w:cs="Times New Roman"/>
          <w:i/>
          <w:lang w:val="en-US"/>
        </w:rPr>
        <w:t xml:space="preserve">Khoa </w:t>
      </w:r>
      <w:proofErr w:type="spellStart"/>
      <w:r>
        <w:rPr>
          <w:rFonts w:ascii="Times New Roman" w:hAnsi="Times New Roman" w:cs="Times New Roman"/>
          <w:i/>
          <w:lang w:val="en-US"/>
        </w:rPr>
        <w:t>K</w:t>
      </w:r>
      <w:r w:rsidRPr="000374DD">
        <w:rPr>
          <w:rFonts w:ascii="Times New Roman" w:hAnsi="Times New Roman" w:cs="Times New Roman"/>
          <w:i/>
          <w:lang w:val="en-US"/>
        </w:rPr>
        <w:t>ỹ</w:t>
      </w:r>
      <w:proofErr w:type="spellEnd"/>
      <w:r w:rsidRPr="000374DD">
        <w:rPr>
          <w:rFonts w:ascii="Times New Roman" w:hAnsi="Times New Roman" w:cs="Times New Roman"/>
          <w:i/>
          <w:lang w:val="en-US"/>
        </w:rPr>
        <w:t xml:space="preserve"> </w:t>
      </w:r>
      <w:proofErr w:type="spellStart"/>
      <w:r w:rsidRPr="000374DD">
        <w:rPr>
          <w:rFonts w:ascii="Times New Roman" w:hAnsi="Times New Roman" w:cs="Times New Roman"/>
          <w:i/>
          <w:lang w:val="en-US"/>
        </w:rPr>
        <w:t>thuậ</w:t>
      </w:r>
      <w:r>
        <w:rPr>
          <w:rFonts w:ascii="Times New Roman" w:hAnsi="Times New Roman" w:cs="Times New Roman"/>
          <w:i/>
          <w:lang w:val="en-US"/>
        </w:rPr>
        <w:t>t</w:t>
      </w:r>
      <w:proofErr w:type="spellEnd"/>
      <w:r>
        <w:rPr>
          <w:rFonts w:ascii="Times New Roman" w:hAnsi="Times New Roman" w:cs="Times New Roman"/>
          <w:i/>
          <w:lang w:val="en-US"/>
        </w:rPr>
        <w:t xml:space="preserve"> &amp; </w:t>
      </w:r>
      <w:proofErr w:type="spellStart"/>
      <w:r>
        <w:rPr>
          <w:rFonts w:ascii="Times New Roman" w:hAnsi="Times New Roman" w:cs="Times New Roman"/>
          <w:i/>
          <w:lang w:val="en-US"/>
        </w:rPr>
        <w:t>C</w:t>
      </w:r>
      <w:r w:rsidRPr="000374DD">
        <w:rPr>
          <w:rFonts w:ascii="Times New Roman" w:hAnsi="Times New Roman" w:cs="Times New Roman"/>
          <w:i/>
          <w:lang w:val="en-US"/>
        </w:rPr>
        <w:t>ông</w:t>
      </w:r>
      <w:proofErr w:type="spellEnd"/>
      <w:r w:rsidRPr="000374DD">
        <w:rPr>
          <w:rFonts w:ascii="Times New Roman" w:hAnsi="Times New Roman" w:cs="Times New Roman"/>
          <w:i/>
          <w:lang w:val="en-US"/>
        </w:rPr>
        <w:t xml:space="preserve"> </w:t>
      </w:r>
      <w:proofErr w:type="spellStart"/>
      <w:r w:rsidRPr="000374DD">
        <w:rPr>
          <w:rFonts w:ascii="Times New Roman" w:hAnsi="Times New Roman" w:cs="Times New Roman"/>
          <w:i/>
          <w:lang w:val="en-US"/>
        </w:rPr>
        <w:t>nghệ</w:t>
      </w:r>
      <w:proofErr w:type="spellEnd"/>
      <w:r w:rsidRPr="000374DD">
        <w:rPr>
          <w:rFonts w:ascii="Times New Roman" w:hAnsi="Times New Roman" w:cs="Times New Roman"/>
          <w:i/>
          <w:lang w:val="en-US"/>
        </w:rPr>
        <w:t xml:space="preserve">, </w:t>
      </w:r>
      <w:proofErr w:type="spellStart"/>
      <w:r w:rsidRPr="000374DD">
        <w:rPr>
          <w:rFonts w:ascii="Times New Roman" w:hAnsi="Times New Roman" w:cs="Times New Roman"/>
          <w:i/>
          <w:lang w:val="en-US"/>
        </w:rPr>
        <w:t>Trường</w:t>
      </w:r>
      <w:proofErr w:type="spellEnd"/>
      <w:r w:rsidRPr="000374DD">
        <w:rPr>
          <w:rFonts w:ascii="Times New Roman" w:hAnsi="Times New Roman" w:cs="Times New Roman"/>
          <w:i/>
          <w:lang w:val="en-US"/>
        </w:rPr>
        <w:t xml:space="preserve"> </w:t>
      </w:r>
      <w:proofErr w:type="spellStart"/>
      <w:r w:rsidRPr="000374DD">
        <w:rPr>
          <w:rFonts w:ascii="Times New Roman" w:hAnsi="Times New Roman" w:cs="Times New Roman"/>
          <w:i/>
          <w:lang w:val="en-US"/>
        </w:rPr>
        <w:t>Đại</w:t>
      </w:r>
      <w:proofErr w:type="spellEnd"/>
      <w:r w:rsidRPr="000374DD">
        <w:rPr>
          <w:rFonts w:ascii="Times New Roman" w:hAnsi="Times New Roman" w:cs="Times New Roman"/>
          <w:i/>
          <w:lang w:val="en-US"/>
        </w:rPr>
        <w:t xml:space="preserve"> </w:t>
      </w:r>
      <w:proofErr w:type="spellStart"/>
      <w:r w:rsidRPr="000374DD">
        <w:rPr>
          <w:rFonts w:ascii="Times New Roman" w:hAnsi="Times New Roman" w:cs="Times New Roman"/>
          <w:i/>
          <w:lang w:val="en-US"/>
        </w:rPr>
        <w:t>học</w:t>
      </w:r>
      <w:proofErr w:type="spellEnd"/>
      <w:r w:rsidRPr="000374DD">
        <w:rPr>
          <w:rFonts w:ascii="Times New Roman" w:hAnsi="Times New Roman" w:cs="Times New Roman"/>
          <w:i/>
          <w:lang w:val="en-US"/>
        </w:rPr>
        <w:t xml:space="preserve"> </w:t>
      </w:r>
      <w:proofErr w:type="spellStart"/>
      <w:r w:rsidRPr="000374DD">
        <w:rPr>
          <w:rFonts w:ascii="Times New Roman" w:hAnsi="Times New Roman" w:cs="Times New Roman"/>
          <w:i/>
          <w:lang w:val="en-US"/>
        </w:rPr>
        <w:t>Quy</w:t>
      </w:r>
      <w:proofErr w:type="spellEnd"/>
      <w:r w:rsidRPr="000374DD">
        <w:rPr>
          <w:rFonts w:ascii="Times New Roman" w:hAnsi="Times New Roman" w:cs="Times New Roman"/>
          <w:i/>
          <w:lang w:val="en-US"/>
        </w:rPr>
        <w:t xml:space="preserve"> </w:t>
      </w:r>
      <w:proofErr w:type="spellStart"/>
      <w:r w:rsidRPr="000374DD">
        <w:rPr>
          <w:rFonts w:ascii="Times New Roman" w:hAnsi="Times New Roman" w:cs="Times New Roman"/>
          <w:i/>
          <w:lang w:val="en-US"/>
        </w:rPr>
        <w:t>Nhơn</w:t>
      </w:r>
      <w:proofErr w:type="spellEnd"/>
    </w:p>
    <w:p w:rsidR="000374DD" w:rsidRDefault="000374DD" w:rsidP="000374DD">
      <w:pPr>
        <w:spacing w:line="360" w:lineRule="auto"/>
        <w:jc w:val="center"/>
        <w:rPr>
          <w:rFonts w:ascii="Times New Roman" w:hAnsi="Times New Roman" w:cs="Times New Roman"/>
          <w:lang w:val="en-US"/>
        </w:rPr>
      </w:pPr>
    </w:p>
    <w:p w:rsidR="000374DD" w:rsidRDefault="000374DD" w:rsidP="000374DD">
      <w:pPr>
        <w:spacing w:line="360" w:lineRule="auto"/>
        <w:jc w:val="center"/>
        <w:rPr>
          <w:rFonts w:ascii="Times New Roman" w:hAnsi="Times New Roman" w:cs="Times New Roman"/>
          <w:i/>
          <w:lang w:val="en-US"/>
        </w:rPr>
      </w:pPr>
      <w:r w:rsidRPr="000374DD">
        <w:rPr>
          <w:rFonts w:ascii="Times New Roman" w:hAnsi="Times New Roman" w:cs="Times New Roman"/>
          <w:i/>
          <w:lang w:val="en-US"/>
        </w:rPr>
        <w:t xml:space="preserve">Email: </w:t>
      </w:r>
      <w:hyperlink r:id="rId5" w:history="1">
        <w:r w:rsidRPr="000374DD">
          <w:rPr>
            <w:rStyle w:val="Hyperlink"/>
            <w:rFonts w:cs="Times New Roman"/>
            <w:i/>
            <w:sz w:val="22"/>
          </w:rPr>
          <w:t>nguyenthikhanhngan@qnu.edu.vn</w:t>
        </w:r>
      </w:hyperlink>
    </w:p>
    <w:p w:rsidR="000374DD" w:rsidRDefault="000374DD" w:rsidP="000374DD">
      <w:pPr>
        <w:spacing w:line="360" w:lineRule="auto"/>
        <w:jc w:val="center"/>
        <w:rPr>
          <w:rFonts w:ascii="Times New Roman" w:hAnsi="Times New Roman" w:cs="Times New Roman"/>
          <w:i/>
          <w:lang w:val="en-US"/>
        </w:rPr>
      </w:pPr>
    </w:p>
    <w:p w:rsidR="000374DD" w:rsidRDefault="000374DD" w:rsidP="000374DD">
      <w:pPr>
        <w:spacing w:line="360" w:lineRule="auto"/>
        <w:jc w:val="center"/>
        <w:rPr>
          <w:rFonts w:ascii="Times New Roman" w:hAnsi="Times New Roman" w:cs="Times New Roman"/>
          <w:i/>
          <w:lang w:val="en-US"/>
        </w:rPr>
      </w:pPr>
    </w:p>
    <w:p w:rsidR="000374DD" w:rsidRPr="000374DD" w:rsidRDefault="000374DD" w:rsidP="000374DD">
      <w:pPr>
        <w:spacing w:after="120" w:line="240" w:lineRule="auto"/>
        <w:jc w:val="left"/>
        <w:rPr>
          <w:rFonts w:ascii="Times New Roman" w:hAnsi="Times New Roman" w:cs="Times New Roman"/>
          <w:b/>
          <w:lang w:val="en-US"/>
        </w:rPr>
      </w:pPr>
      <w:r w:rsidRPr="000374DD">
        <w:rPr>
          <w:rFonts w:ascii="Times New Roman" w:hAnsi="Times New Roman" w:cs="Times New Roman"/>
          <w:b/>
          <w:lang w:val="en-US"/>
        </w:rPr>
        <w:t>TÓM TẮT</w:t>
      </w:r>
    </w:p>
    <w:p w:rsidR="000374DD" w:rsidRPr="000374DD" w:rsidRDefault="000374DD" w:rsidP="000374DD">
      <w:pPr>
        <w:tabs>
          <w:tab w:val="left" w:pos="567"/>
        </w:tabs>
        <w:spacing w:after="120" w:line="240" w:lineRule="auto"/>
        <w:rPr>
          <w:rFonts w:ascii="Times New Roman" w:hAnsi="Times New Roman" w:cs="Times New Roman"/>
          <w:sz w:val="20"/>
          <w:szCs w:val="20"/>
          <w:lang w:val="en-US"/>
        </w:rPr>
      </w:pPr>
      <w:r>
        <w:rPr>
          <w:rFonts w:ascii="Times New Roman" w:hAnsi="Times New Roman" w:cs="Times New Roman"/>
          <w:lang w:val="en-US"/>
        </w:rPr>
        <w:tab/>
      </w:r>
      <w:proofErr w:type="spellStart"/>
      <w:r w:rsidRPr="000374DD">
        <w:rPr>
          <w:rFonts w:ascii="Times New Roman" w:hAnsi="Times New Roman" w:cs="Times New Roman"/>
          <w:sz w:val="20"/>
          <w:szCs w:val="20"/>
          <w:lang w:val="en-US"/>
        </w:rPr>
        <w:t>Sức</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kháng</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cắt</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không</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thoát</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nước</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của</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đất</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sét</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yếu</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là</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thông</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số</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quan</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trọng</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để</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thiết</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kế</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nền</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đắp</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móng</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nông</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và</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móng</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cọc</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Các</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phương</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pháp</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tiêu</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chuẩn</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để</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xác</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định</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sức</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kháng</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cắt</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không</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thoát</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nước</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Sức</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kháng</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cắt</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không</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thoát</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nước</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của</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đất</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được</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phân</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loại</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rộng</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rãi</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là</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nén</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trong</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phòng</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thí</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nghiệm</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ví</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dụ</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nén</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không</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giới</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hạn</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nén</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ba</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trục</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không</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cố</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kết</w:t>
      </w:r>
      <w:proofErr w:type="spellEnd"/>
      <w:r w:rsidRPr="000374DD">
        <w:rPr>
          <w:rFonts w:ascii="Times New Roman" w:hAnsi="Times New Roman" w:cs="Times New Roman"/>
          <w:sz w:val="20"/>
          <w:szCs w:val="20"/>
          <w:lang w:val="en-US"/>
        </w:rPr>
        <w:t>/</w:t>
      </w:r>
      <w:proofErr w:type="spellStart"/>
      <w:r w:rsidRPr="000374DD">
        <w:rPr>
          <w:rFonts w:ascii="Times New Roman" w:hAnsi="Times New Roman" w:cs="Times New Roman"/>
          <w:sz w:val="20"/>
          <w:szCs w:val="20"/>
          <w:lang w:val="en-US"/>
        </w:rPr>
        <w:t>không</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thoát</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nước</w:t>
      </w:r>
      <w:proofErr w:type="spellEnd"/>
      <w:r w:rsidRPr="000374DD">
        <w:rPr>
          <w:rFonts w:ascii="Times New Roman" w:hAnsi="Times New Roman" w:cs="Times New Roman"/>
          <w:sz w:val="20"/>
          <w:szCs w:val="20"/>
          <w:lang w:val="en-US"/>
        </w:rPr>
        <w:t xml:space="preserve"> (UU), </w:t>
      </w:r>
      <w:proofErr w:type="spellStart"/>
      <w:r w:rsidRPr="000374DD">
        <w:rPr>
          <w:rFonts w:ascii="Times New Roman" w:hAnsi="Times New Roman" w:cs="Times New Roman"/>
          <w:sz w:val="20"/>
          <w:szCs w:val="20"/>
          <w:lang w:val="en-US"/>
        </w:rPr>
        <w:t>nén</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ba</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trục</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cố</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kết</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không</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thoát</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nước</w:t>
      </w:r>
      <w:proofErr w:type="spellEnd"/>
      <w:r w:rsidRPr="000374DD">
        <w:rPr>
          <w:rFonts w:ascii="Times New Roman" w:hAnsi="Times New Roman" w:cs="Times New Roman"/>
          <w:sz w:val="20"/>
          <w:szCs w:val="20"/>
          <w:lang w:val="en-US"/>
        </w:rPr>
        <w:t xml:space="preserve"> (CU), </w:t>
      </w:r>
      <w:proofErr w:type="spellStart"/>
      <w:r w:rsidRPr="000374DD">
        <w:rPr>
          <w:rFonts w:ascii="Times New Roman" w:hAnsi="Times New Roman" w:cs="Times New Roman"/>
          <w:sz w:val="20"/>
          <w:szCs w:val="20"/>
          <w:lang w:val="en-US"/>
        </w:rPr>
        <w:t>cắt</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đơn</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giản</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và</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cánh</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quạt</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trong</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phòng</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thí</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nghiệm</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và</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các</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quy</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trình</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tại</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hiện</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trường</w:t>
      </w:r>
      <w:proofErr w:type="spellEnd"/>
      <w:r w:rsidRPr="000374DD">
        <w:rPr>
          <w:rFonts w:ascii="Times New Roman" w:hAnsi="Times New Roman" w:cs="Times New Roman"/>
          <w:sz w:val="20"/>
          <w:szCs w:val="20"/>
          <w:lang w:val="en-US"/>
        </w:rPr>
        <w:t xml:space="preserve"> ( </w:t>
      </w:r>
      <w:proofErr w:type="spellStart"/>
      <w:r w:rsidRPr="000374DD">
        <w:rPr>
          <w:rFonts w:ascii="Times New Roman" w:hAnsi="Times New Roman" w:cs="Times New Roman"/>
          <w:sz w:val="20"/>
          <w:szCs w:val="20"/>
          <w:lang w:val="en-US"/>
        </w:rPr>
        <w:t>ví</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dụ</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thử</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nghiệm</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xuyên</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hình</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nón</w:t>
      </w:r>
      <w:proofErr w:type="spellEnd"/>
      <w:r w:rsidRPr="000374DD">
        <w:rPr>
          <w:rFonts w:ascii="Times New Roman" w:hAnsi="Times New Roman" w:cs="Times New Roman"/>
          <w:sz w:val="20"/>
          <w:szCs w:val="20"/>
          <w:lang w:val="en-US"/>
        </w:rPr>
        <w:t xml:space="preserve"> (CPT)/</w:t>
      </w:r>
      <w:proofErr w:type="spellStart"/>
      <w:r w:rsidRPr="000374DD">
        <w:rPr>
          <w:rFonts w:ascii="Times New Roman" w:hAnsi="Times New Roman" w:cs="Times New Roman"/>
          <w:sz w:val="20"/>
          <w:szCs w:val="20"/>
          <w:lang w:val="en-US"/>
        </w:rPr>
        <w:t>thử</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nghiệm</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xuyên</w:t>
      </w:r>
      <w:proofErr w:type="spellEnd"/>
      <w:r w:rsidRPr="000374DD">
        <w:rPr>
          <w:rFonts w:ascii="Times New Roman" w:hAnsi="Times New Roman" w:cs="Times New Roman"/>
          <w:sz w:val="20"/>
          <w:szCs w:val="20"/>
          <w:lang w:val="en-US"/>
        </w:rPr>
        <w:t xml:space="preserve"> qua </w:t>
      </w:r>
      <w:proofErr w:type="spellStart"/>
      <w:r w:rsidRPr="000374DD">
        <w:rPr>
          <w:rFonts w:ascii="Times New Roman" w:hAnsi="Times New Roman" w:cs="Times New Roman"/>
          <w:sz w:val="20"/>
          <w:szCs w:val="20"/>
          <w:lang w:val="en-US"/>
        </w:rPr>
        <w:t>thanh</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chữ</w:t>
      </w:r>
      <w:proofErr w:type="spellEnd"/>
      <w:r w:rsidRPr="000374DD">
        <w:rPr>
          <w:rFonts w:ascii="Times New Roman" w:hAnsi="Times New Roman" w:cs="Times New Roman"/>
          <w:sz w:val="20"/>
          <w:szCs w:val="20"/>
          <w:lang w:val="en-US"/>
        </w:rPr>
        <w:t xml:space="preserve"> T/</w:t>
      </w:r>
      <w:proofErr w:type="spellStart"/>
      <w:r w:rsidRPr="000374DD">
        <w:rPr>
          <w:rFonts w:ascii="Times New Roman" w:hAnsi="Times New Roman" w:cs="Times New Roman"/>
          <w:sz w:val="20"/>
          <w:szCs w:val="20"/>
          <w:lang w:val="en-US"/>
        </w:rPr>
        <w:t>quả</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bóng</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và</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thử</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nghiệm</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cánh</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quạt</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Nghiên</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cứu</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này</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sử</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dụng</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mẫu</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đất</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sét</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yếu</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nguyên</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dạng</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có</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đường</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kính</w:t>
      </w:r>
      <w:proofErr w:type="spellEnd"/>
      <w:r w:rsidRPr="000374DD">
        <w:rPr>
          <w:rFonts w:ascii="Times New Roman" w:hAnsi="Times New Roman" w:cs="Times New Roman"/>
          <w:sz w:val="20"/>
          <w:szCs w:val="20"/>
          <w:lang w:val="en-US"/>
        </w:rPr>
        <w:t xml:space="preserve"> 90 mm </w:t>
      </w:r>
      <w:proofErr w:type="spellStart"/>
      <w:r w:rsidRPr="000374DD">
        <w:rPr>
          <w:rFonts w:ascii="Times New Roman" w:hAnsi="Times New Roman" w:cs="Times New Roman"/>
          <w:sz w:val="20"/>
          <w:szCs w:val="20"/>
          <w:lang w:val="en-US"/>
        </w:rPr>
        <w:t>thu</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được</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bằng</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máy</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khoan</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địa</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chất</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tại</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khu</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dân</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cư</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Lò</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Vôi</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phường</w:t>
      </w:r>
      <w:proofErr w:type="spellEnd"/>
      <w:r w:rsidRPr="000374DD">
        <w:rPr>
          <w:rFonts w:ascii="Times New Roman" w:hAnsi="Times New Roman" w:cs="Times New Roman"/>
          <w:sz w:val="20"/>
          <w:szCs w:val="20"/>
          <w:lang w:val="en-US"/>
        </w:rPr>
        <w:t xml:space="preserve"> 1, </w:t>
      </w:r>
      <w:proofErr w:type="spellStart"/>
      <w:r w:rsidRPr="000374DD">
        <w:rPr>
          <w:rFonts w:ascii="Times New Roman" w:hAnsi="Times New Roman" w:cs="Times New Roman"/>
          <w:sz w:val="20"/>
          <w:szCs w:val="20"/>
          <w:lang w:val="en-US"/>
        </w:rPr>
        <w:t>thành</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phố</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Tuy</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Hòa</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tỉnh</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Phú</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Yên</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Các</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thử</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nghiệm</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trong</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phòng</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thí</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nghiệm</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bao</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gồm</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thí</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nghiệm</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nén</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một</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trục</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nở</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hông</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và</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thí</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nghiệm</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cắt</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trực</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tiếp</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Các</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giá</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trị</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cường</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độ</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cắt</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không</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thoát</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nước</w:t>
      </w:r>
      <w:proofErr w:type="spellEnd"/>
      <w:r w:rsidRPr="000374DD">
        <w:rPr>
          <w:rFonts w:ascii="Times New Roman" w:hAnsi="Times New Roman" w:cs="Times New Roman"/>
          <w:sz w:val="20"/>
          <w:szCs w:val="20"/>
          <w:lang w:val="en-US"/>
        </w:rPr>
        <w:t xml:space="preserve"> (Su) </w:t>
      </w:r>
      <w:proofErr w:type="spellStart"/>
      <w:r w:rsidRPr="000374DD">
        <w:rPr>
          <w:rFonts w:ascii="Times New Roman" w:hAnsi="Times New Roman" w:cs="Times New Roman"/>
          <w:sz w:val="20"/>
          <w:szCs w:val="20"/>
          <w:lang w:val="en-US"/>
        </w:rPr>
        <w:t>từ</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thí</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nghiệm</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nén</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một</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trục</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nở</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hông</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được</w:t>
      </w:r>
      <w:proofErr w:type="spellEnd"/>
      <w:r w:rsidRPr="000374DD">
        <w:rPr>
          <w:rFonts w:ascii="Times New Roman" w:hAnsi="Times New Roman" w:cs="Times New Roman"/>
          <w:sz w:val="20"/>
          <w:szCs w:val="20"/>
          <w:lang w:val="en-US"/>
        </w:rPr>
        <w:t xml:space="preserve"> so </w:t>
      </w:r>
      <w:proofErr w:type="spellStart"/>
      <w:r w:rsidRPr="000374DD">
        <w:rPr>
          <w:rFonts w:ascii="Times New Roman" w:hAnsi="Times New Roman" w:cs="Times New Roman"/>
          <w:sz w:val="20"/>
          <w:szCs w:val="20"/>
          <w:lang w:val="en-US"/>
        </w:rPr>
        <w:t>sánh</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với</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các</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giá</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trị</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ứng</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suất</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cắt</w:t>
      </w:r>
      <w:proofErr w:type="spellEnd"/>
      <w:r w:rsidRPr="000374DD">
        <w:rPr>
          <w:rFonts w:ascii="Times New Roman" w:hAnsi="Times New Roman" w:cs="Times New Roman"/>
          <w:sz w:val="20"/>
          <w:szCs w:val="20"/>
          <w:lang w:val="en-US"/>
        </w:rPr>
        <w:t xml:space="preserve"> (τ) </w:t>
      </w:r>
      <w:proofErr w:type="spellStart"/>
      <w:r w:rsidRPr="000374DD">
        <w:rPr>
          <w:rFonts w:ascii="Times New Roman" w:hAnsi="Times New Roman" w:cs="Times New Roman"/>
          <w:sz w:val="20"/>
          <w:szCs w:val="20"/>
          <w:lang w:val="en-US"/>
        </w:rPr>
        <w:t>từ</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thí</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nghiệm</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cắt</w:t>
      </w:r>
      <w:proofErr w:type="spellEnd"/>
      <w:r w:rsidRPr="000374DD">
        <w:rPr>
          <w:rFonts w:ascii="Times New Roman" w:hAnsi="Times New Roman" w:cs="Times New Roman"/>
          <w:sz w:val="20"/>
          <w:szCs w:val="20"/>
          <w:lang w:val="en-US"/>
        </w:rPr>
        <w:t xml:space="preserve"> </w:t>
      </w:r>
      <w:proofErr w:type="spellStart"/>
      <w:r w:rsidRPr="000374DD">
        <w:rPr>
          <w:rFonts w:ascii="Times New Roman" w:hAnsi="Times New Roman" w:cs="Times New Roman"/>
          <w:sz w:val="20"/>
          <w:szCs w:val="20"/>
          <w:lang w:val="en-US"/>
        </w:rPr>
        <w:t>phẳng</w:t>
      </w:r>
      <w:proofErr w:type="spellEnd"/>
      <w:r w:rsidRPr="000374DD">
        <w:rPr>
          <w:rFonts w:ascii="Times New Roman" w:hAnsi="Times New Roman" w:cs="Times New Roman"/>
          <w:sz w:val="20"/>
          <w:szCs w:val="20"/>
          <w:lang w:val="en-US"/>
        </w:rPr>
        <w:t>.</w:t>
      </w:r>
    </w:p>
    <w:p w:rsidR="000374DD" w:rsidRPr="000374DD" w:rsidRDefault="000374DD" w:rsidP="000374DD">
      <w:pPr>
        <w:tabs>
          <w:tab w:val="left" w:pos="567"/>
        </w:tabs>
        <w:spacing w:after="120" w:line="240" w:lineRule="auto"/>
        <w:rPr>
          <w:rFonts w:ascii="Times New Roman" w:hAnsi="Times New Roman" w:cs="Times New Roman"/>
          <w:i/>
          <w:sz w:val="20"/>
          <w:szCs w:val="20"/>
          <w:lang w:val="en-US"/>
        </w:rPr>
      </w:pPr>
      <w:r w:rsidRPr="000374DD">
        <w:rPr>
          <w:rFonts w:ascii="Times New Roman" w:hAnsi="Times New Roman" w:cs="Times New Roman"/>
          <w:b/>
          <w:sz w:val="20"/>
          <w:szCs w:val="20"/>
          <w:lang w:val="en-US"/>
        </w:rPr>
        <w:t>Keywords</w:t>
      </w:r>
      <w:r>
        <w:rPr>
          <w:rFonts w:ascii="Times New Roman" w:hAnsi="Times New Roman" w:cs="Times New Roman"/>
          <w:lang w:val="en-US"/>
        </w:rPr>
        <w:t xml:space="preserve">: </w:t>
      </w:r>
      <w:proofErr w:type="spellStart"/>
      <w:r w:rsidRPr="000374DD">
        <w:rPr>
          <w:rFonts w:ascii="Times New Roman" w:hAnsi="Times New Roman" w:cs="Times New Roman"/>
          <w:i/>
          <w:sz w:val="20"/>
          <w:szCs w:val="20"/>
          <w:lang w:val="en-US"/>
        </w:rPr>
        <w:t>đất</w:t>
      </w:r>
      <w:proofErr w:type="spellEnd"/>
      <w:r w:rsidRPr="000374DD">
        <w:rPr>
          <w:rFonts w:ascii="Times New Roman" w:hAnsi="Times New Roman" w:cs="Times New Roman"/>
          <w:i/>
          <w:sz w:val="20"/>
          <w:szCs w:val="20"/>
          <w:lang w:val="en-US"/>
        </w:rPr>
        <w:t xml:space="preserve"> </w:t>
      </w:r>
      <w:proofErr w:type="spellStart"/>
      <w:r w:rsidRPr="000374DD">
        <w:rPr>
          <w:rFonts w:ascii="Times New Roman" w:hAnsi="Times New Roman" w:cs="Times New Roman"/>
          <w:i/>
          <w:sz w:val="20"/>
          <w:szCs w:val="20"/>
          <w:lang w:val="en-US"/>
        </w:rPr>
        <w:t>sét</w:t>
      </w:r>
      <w:proofErr w:type="spellEnd"/>
      <w:r w:rsidRPr="000374DD">
        <w:rPr>
          <w:rFonts w:ascii="Times New Roman" w:hAnsi="Times New Roman" w:cs="Times New Roman"/>
          <w:i/>
          <w:sz w:val="20"/>
          <w:szCs w:val="20"/>
          <w:lang w:val="en-US"/>
        </w:rPr>
        <w:t xml:space="preserve"> </w:t>
      </w:r>
      <w:proofErr w:type="spellStart"/>
      <w:r w:rsidRPr="000374DD">
        <w:rPr>
          <w:rFonts w:ascii="Times New Roman" w:hAnsi="Times New Roman" w:cs="Times New Roman"/>
          <w:i/>
          <w:sz w:val="20"/>
          <w:szCs w:val="20"/>
          <w:lang w:val="en-US"/>
        </w:rPr>
        <w:t>yếu</w:t>
      </w:r>
      <w:proofErr w:type="spellEnd"/>
      <w:r w:rsidRPr="000374DD">
        <w:rPr>
          <w:rFonts w:ascii="Times New Roman" w:hAnsi="Times New Roman" w:cs="Times New Roman"/>
          <w:i/>
          <w:sz w:val="20"/>
          <w:szCs w:val="20"/>
          <w:lang w:val="en-US"/>
        </w:rPr>
        <w:t xml:space="preserve">, </w:t>
      </w:r>
      <w:proofErr w:type="spellStart"/>
      <w:r w:rsidRPr="000374DD">
        <w:rPr>
          <w:rFonts w:ascii="Times New Roman" w:hAnsi="Times New Roman" w:cs="Times New Roman"/>
          <w:i/>
          <w:sz w:val="20"/>
          <w:szCs w:val="20"/>
          <w:lang w:val="en-US"/>
        </w:rPr>
        <w:t>sức</w:t>
      </w:r>
      <w:proofErr w:type="spellEnd"/>
      <w:r w:rsidRPr="000374DD">
        <w:rPr>
          <w:rFonts w:ascii="Times New Roman" w:hAnsi="Times New Roman" w:cs="Times New Roman"/>
          <w:i/>
          <w:sz w:val="20"/>
          <w:szCs w:val="20"/>
          <w:lang w:val="en-US"/>
        </w:rPr>
        <w:t xml:space="preserve"> </w:t>
      </w:r>
      <w:proofErr w:type="spellStart"/>
      <w:r w:rsidRPr="000374DD">
        <w:rPr>
          <w:rFonts w:ascii="Times New Roman" w:hAnsi="Times New Roman" w:cs="Times New Roman"/>
          <w:i/>
          <w:sz w:val="20"/>
          <w:szCs w:val="20"/>
          <w:lang w:val="en-US"/>
        </w:rPr>
        <w:t>kháng</w:t>
      </w:r>
      <w:proofErr w:type="spellEnd"/>
      <w:r w:rsidRPr="000374DD">
        <w:rPr>
          <w:rFonts w:ascii="Times New Roman" w:hAnsi="Times New Roman" w:cs="Times New Roman"/>
          <w:i/>
          <w:sz w:val="20"/>
          <w:szCs w:val="20"/>
          <w:lang w:val="en-US"/>
        </w:rPr>
        <w:t xml:space="preserve"> </w:t>
      </w:r>
      <w:proofErr w:type="spellStart"/>
      <w:r w:rsidRPr="000374DD">
        <w:rPr>
          <w:rFonts w:ascii="Times New Roman" w:hAnsi="Times New Roman" w:cs="Times New Roman"/>
          <w:i/>
          <w:sz w:val="20"/>
          <w:szCs w:val="20"/>
          <w:lang w:val="en-US"/>
        </w:rPr>
        <w:t>cắt</w:t>
      </w:r>
      <w:proofErr w:type="spellEnd"/>
      <w:r w:rsidRPr="000374DD">
        <w:rPr>
          <w:rFonts w:ascii="Times New Roman" w:hAnsi="Times New Roman" w:cs="Times New Roman"/>
          <w:i/>
          <w:sz w:val="20"/>
          <w:szCs w:val="20"/>
          <w:lang w:val="en-US"/>
        </w:rPr>
        <w:t xml:space="preserve"> </w:t>
      </w:r>
      <w:proofErr w:type="spellStart"/>
      <w:r w:rsidRPr="000374DD">
        <w:rPr>
          <w:rFonts w:ascii="Times New Roman" w:hAnsi="Times New Roman" w:cs="Times New Roman"/>
          <w:i/>
          <w:sz w:val="20"/>
          <w:szCs w:val="20"/>
          <w:lang w:val="en-US"/>
        </w:rPr>
        <w:t>không</w:t>
      </w:r>
      <w:proofErr w:type="spellEnd"/>
      <w:r w:rsidRPr="000374DD">
        <w:rPr>
          <w:rFonts w:ascii="Times New Roman" w:hAnsi="Times New Roman" w:cs="Times New Roman"/>
          <w:i/>
          <w:sz w:val="20"/>
          <w:szCs w:val="20"/>
          <w:lang w:val="en-US"/>
        </w:rPr>
        <w:t xml:space="preserve"> </w:t>
      </w:r>
      <w:proofErr w:type="spellStart"/>
      <w:r w:rsidRPr="000374DD">
        <w:rPr>
          <w:rFonts w:ascii="Times New Roman" w:hAnsi="Times New Roman" w:cs="Times New Roman"/>
          <w:i/>
          <w:sz w:val="20"/>
          <w:szCs w:val="20"/>
          <w:lang w:val="en-US"/>
        </w:rPr>
        <w:t>thoát</w:t>
      </w:r>
      <w:proofErr w:type="spellEnd"/>
      <w:r w:rsidRPr="000374DD">
        <w:rPr>
          <w:rFonts w:ascii="Times New Roman" w:hAnsi="Times New Roman" w:cs="Times New Roman"/>
          <w:i/>
          <w:sz w:val="20"/>
          <w:szCs w:val="20"/>
          <w:lang w:val="en-US"/>
        </w:rPr>
        <w:t xml:space="preserve"> </w:t>
      </w:r>
      <w:proofErr w:type="spellStart"/>
      <w:r w:rsidRPr="000374DD">
        <w:rPr>
          <w:rFonts w:ascii="Times New Roman" w:hAnsi="Times New Roman" w:cs="Times New Roman"/>
          <w:i/>
          <w:sz w:val="20"/>
          <w:szCs w:val="20"/>
          <w:lang w:val="en-US"/>
        </w:rPr>
        <w:t>nước</w:t>
      </w:r>
      <w:proofErr w:type="spellEnd"/>
      <w:r w:rsidRPr="000374DD">
        <w:rPr>
          <w:rFonts w:ascii="Times New Roman" w:hAnsi="Times New Roman" w:cs="Times New Roman"/>
          <w:i/>
          <w:sz w:val="20"/>
          <w:szCs w:val="20"/>
          <w:lang w:val="en-US"/>
        </w:rPr>
        <w:t xml:space="preserve">, </w:t>
      </w:r>
      <w:proofErr w:type="spellStart"/>
      <w:r w:rsidRPr="000374DD">
        <w:rPr>
          <w:rFonts w:ascii="Times New Roman" w:hAnsi="Times New Roman" w:cs="Times New Roman"/>
          <w:i/>
          <w:sz w:val="20"/>
          <w:szCs w:val="20"/>
          <w:lang w:val="en-US"/>
        </w:rPr>
        <w:t>thí</w:t>
      </w:r>
      <w:proofErr w:type="spellEnd"/>
      <w:r w:rsidRPr="000374DD">
        <w:rPr>
          <w:rFonts w:ascii="Times New Roman" w:hAnsi="Times New Roman" w:cs="Times New Roman"/>
          <w:i/>
          <w:sz w:val="20"/>
          <w:szCs w:val="20"/>
          <w:lang w:val="en-US"/>
        </w:rPr>
        <w:t xml:space="preserve"> </w:t>
      </w:r>
      <w:proofErr w:type="spellStart"/>
      <w:r w:rsidRPr="000374DD">
        <w:rPr>
          <w:rFonts w:ascii="Times New Roman" w:hAnsi="Times New Roman" w:cs="Times New Roman"/>
          <w:i/>
          <w:sz w:val="20"/>
          <w:szCs w:val="20"/>
          <w:lang w:val="en-US"/>
        </w:rPr>
        <w:t>nghiệm</w:t>
      </w:r>
      <w:proofErr w:type="spellEnd"/>
      <w:r w:rsidRPr="000374DD">
        <w:rPr>
          <w:rFonts w:ascii="Times New Roman" w:hAnsi="Times New Roman" w:cs="Times New Roman"/>
          <w:i/>
          <w:sz w:val="20"/>
          <w:szCs w:val="20"/>
          <w:lang w:val="en-US"/>
        </w:rPr>
        <w:t xml:space="preserve"> </w:t>
      </w:r>
      <w:proofErr w:type="spellStart"/>
      <w:r w:rsidRPr="000374DD">
        <w:rPr>
          <w:rFonts w:ascii="Times New Roman" w:hAnsi="Times New Roman" w:cs="Times New Roman"/>
          <w:i/>
          <w:sz w:val="20"/>
          <w:szCs w:val="20"/>
          <w:lang w:val="en-US"/>
        </w:rPr>
        <w:t>nén</w:t>
      </w:r>
      <w:proofErr w:type="spellEnd"/>
      <w:r w:rsidRPr="000374DD">
        <w:rPr>
          <w:rFonts w:ascii="Times New Roman" w:hAnsi="Times New Roman" w:cs="Times New Roman"/>
          <w:i/>
          <w:sz w:val="20"/>
          <w:szCs w:val="20"/>
          <w:lang w:val="en-US"/>
        </w:rPr>
        <w:t xml:space="preserve"> </w:t>
      </w:r>
      <w:proofErr w:type="spellStart"/>
      <w:r w:rsidRPr="000374DD">
        <w:rPr>
          <w:rFonts w:ascii="Times New Roman" w:hAnsi="Times New Roman" w:cs="Times New Roman"/>
          <w:i/>
          <w:sz w:val="20"/>
          <w:szCs w:val="20"/>
          <w:lang w:val="en-US"/>
        </w:rPr>
        <w:t>một</w:t>
      </w:r>
      <w:proofErr w:type="spellEnd"/>
      <w:r w:rsidRPr="000374DD">
        <w:rPr>
          <w:rFonts w:ascii="Times New Roman" w:hAnsi="Times New Roman" w:cs="Times New Roman"/>
          <w:i/>
          <w:sz w:val="20"/>
          <w:szCs w:val="20"/>
          <w:lang w:val="en-US"/>
        </w:rPr>
        <w:t xml:space="preserve"> </w:t>
      </w:r>
      <w:proofErr w:type="spellStart"/>
      <w:r w:rsidRPr="000374DD">
        <w:rPr>
          <w:rFonts w:ascii="Times New Roman" w:hAnsi="Times New Roman" w:cs="Times New Roman"/>
          <w:i/>
          <w:sz w:val="20"/>
          <w:szCs w:val="20"/>
          <w:lang w:val="en-US"/>
        </w:rPr>
        <w:t>trục</w:t>
      </w:r>
      <w:proofErr w:type="spellEnd"/>
      <w:r w:rsidRPr="000374DD">
        <w:rPr>
          <w:rFonts w:ascii="Times New Roman" w:hAnsi="Times New Roman" w:cs="Times New Roman"/>
          <w:i/>
          <w:sz w:val="20"/>
          <w:szCs w:val="20"/>
          <w:lang w:val="en-US"/>
        </w:rPr>
        <w:t xml:space="preserve"> </w:t>
      </w:r>
      <w:proofErr w:type="spellStart"/>
      <w:r w:rsidRPr="000374DD">
        <w:rPr>
          <w:rFonts w:ascii="Times New Roman" w:hAnsi="Times New Roman" w:cs="Times New Roman"/>
          <w:i/>
          <w:sz w:val="20"/>
          <w:szCs w:val="20"/>
          <w:lang w:val="en-US"/>
        </w:rPr>
        <w:t>nở</w:t>
      </w:r>
      <w:proofErr w:type="spellEnd"/>
      <w:r w:rsidRPr="000374DD">
        <w:rPr>
          <w:rFonts w:ascii="Times New Roman" w:hAnsi="Times New Roman" w:cs="Times New Roman"/>
          <w:i/>
          <w:sz w:val="20"/>
          <w:szCs w:val="20"/>
          <w:lang w:val="en-US"/>
        </w:rPr>
        <w:t xml:space="preserve"> </w:t>
      </w:r>
      <w:proofErr w:type="spellStart"/>
      <w:r w:rsidRPr="000374DD">
        <w:rPr>
          <w:rFonts w:ascii="Times New Roman" w:hAnsi="Times New Roman" w:cs="Times New Roman"/>
          <w:i/>
          <w:sz w:val="20"/>
          <w:szCs w:val="20"/>
          <w:lang w:val="en-US"/>
        </w:rPr>
        <w:t>hông</w:t>
      </w:r>
      <w:proofErr w:type="spellEnd"/>
      <w:r w:rsidRPr="000374DD">
        <w:rPr>
          <w:rFonts w:ascii="Times New Roman" w:hAnsi="Times New Roman" w:cs="Times New Roman"/>
          <w:i/>
          <w:sz w:val="20"/>
          <w:szCs w:val="20"/>
          <w:lang w:val="en-US"/>
        </w:rPr>
        <w:t xml:space="preserve">, </w:t>
      </w:r>
      <w:proofErr w:type="spellStart"/>
      <w:r w:rsidRPr="000374DD">
        <w:rPr>
          <w:rFonts w:ascii="Times New Roman" w:hAnsi="Times New Roman" w:cs="Times New Roman"/>
          <w:i/>
          <w:sz w:val="20"/>
          <w:szCs w:val="20"/>
          <w:lang w:val="en-US"/>
        </w:rPr>
        <w:t>thí</w:t>
      </w:r>
      <w:proofErr w:type="spellEnd"/>
      <w:r w:rsidRPr="000374DD">
        <w:rPr>
          <w:rFonts w:ascii="Times New Roman" w:hAnsi="Times New Roman" w:cs="Times New Roman"/>
          <w:i/>
          <w:sz w:val="20"/>
          <w:szCs w:val="20"/>
          <w:lang w:val="en-US"/>
        </w:rPr>
        <w:t xml:space="preserve"> </w:t>
      </w:r>
      <w:proofErr w:type="spellStart"/>
      <w:r w:rsidRPr="000374DD">
        <w:rPr>
          <w:rFonts w:ascii="Times New Roman" w:hAnsi="Times New Roman" w:cs="Times New Roman"/>
          <w:i/>
          <w:sz w:val="20"/>
          <w:szCs w:val="20"/>
          <w:lang w:val="en-US"/>
        </w:rPr>
        <w:t>nghiệm</w:t>
      </w:r>
      <w:proofErr w:type="spellEnd"/>
      <w:r w:rsidRPr="000374DD">
        <w:rPr>
          <w:rFonts w:ascii="Times New Roman" w:hAnsi="Times New Roman" w:cs="Times New Roman"/>
          <w:i/>
          <w:sz w:val="20"/>
          <w:szCs w:val="20"/>
          <w:lang w:val="en-US"/>
        </w:rPr>
        <w:t xml:space="preserve"> </w:t>
      </w:r>
      <w:proofErr w:type="spellStart"/>
      <w:r w:rsidRPr="000374DD">
        <w:rPr>
          <w:rFonts w:ascii="Times New Roman" w:hAnsi="Times New Roman" w:cs="Times New Roman"/>
          <w:i/>
          <w:sz w:val="20"/>
          <w:szCs w:val="20"/>
          <w:lang w:val="en-US"/>
        </w:rPr>
        <w:t>cắt</w:t>
      </w:r>
      <w:proofErr w:type="spellEnd"/>
      <w:r w:rsidRPr="000374DD">
        <w:rPr>
          <w:rFonts w:ascii="Times New Roman" w:hAnsi="Times New Roman" w:cs="Times New Roman"/>
          <w:i/>
          <w:sz w:val="20"/>
          <w:szCs w:val="20"/>
          <w:lang w:val="en-US"/>
        </w:rPr>
        <w:t xml:space="preserve"> </w:t>
      </w:r>
      <w:proofErr w:type="spellStart"/>
      <w:r w:rsidRPr="000374DD">
        <w:rPr>
          <w:rFonts w:ascii="Times New Roman" w:hAnsi="Times New Roman" w:cs="Times New Roman"/>
          <w:i/>
          <w:sz w:val="20"/>
          <w:szCs w:val="20"/>
          <w:lang w:val="en-US"/>
        </w:rPr>
        <w:t>trực</w:t>
      </w:r>
      <w:proofErr w:type="spellEnd"/>
      <w:r w:rsidRPr="000374DD">
        <w:rPr>
          <w:rFonts w:ascii="Times New Roman" w:hAnsi="Times New Roman" w:cs="Times New Roman"/>
          <w:i/>
          <w:sz w:val="20"/>
          <w:szCs w:val="20"/>
          <w:lang w:val="en-US"/>
        </w:rPr>
        <w:t xml:space="preserve"> </w:t>
      </w:r>
      <w:proofErr w:type="spellStart"/>
      <w:r w:rsidRPr="000374DD">
        <w:rPr>
          <w:rFonts w:ascii="Times New Roman" w:hAnsi="Times New Roman" w:cs="Times New Roman"/>
          <w:i/>
          <w:sz w:val="20"/>
          <w:szCs w:val="20"/>
          <w:lang w:val="en-US"/>
        </w:rPr>
        <w:t>tiếp</w:t>
      </w:r>
      <w:proofErr w:type="spellEnd"/>
      <w:r w:rsidRPr="000374DD">
        <w:rPr>
          <w:rFonts w:ascii="Times New Roman" w:hAnsi="Times New Roman" w:cs="Times New Roman"/>
          <w:i/>
          <w:sz w:val="20"/>
          <w:szCs w:val="20"/>
          <w:lang w:val="en-US"/>
        </w:rPr>
        <w:t>.</w:t>
      </w:r>
    </w:p>
    <w:p w:rsidR="000374DD" w:rsidRDefault="000374DD" w:rsidP="00F759A8">
      <w:pPr>
        <w:jc w:val="center"/>
        <w:rPr>
          <w:rFonts w:ascii="Arial" w:hAnsi="Arial" w:cs="Arial"/>
          <w:b/>
          <w:sz w:val="32"/>
          <w:szCs w:val="32"/>
          <w:lang w:val="en-US"/>
        </w:rPr>
      </w:pPr>
    </w:p>
    <w:p w:rsidR="000374DD" w:rsidRDefault="000374DD" w:rsidP="00F759A8">
      <w:pPr>
        <w:jc w:val="center"/>
        <w:rPr>
          <w:rFonts w:ascii="Arial" w:hAnsi="Arial" w:cs="Arial"/>
          <w:b/>
          <w:sz w:val="32"/>
          <w:szCs w:val="32"/>
          <w:lang w:val="en-US"/>
        </w:rPr>
      </w:pPr>
    </w:p>
    <w:p w:rsidR="000374DD" w:rsidRDefault="000374DD" w:rsidP="00F759A8">
      <w:pPr>
        <w:jc w:val="center"/>
        <w:rPr>
          <w:rFonts w:ascii="Arial" w:hAnsi="Arial" w:cs="Arial"/>
          <w:b/>
          <w:sz w:val="32"/>
          <w:szCs w:val="32"/>
          <w:lang w:val="en-US"/>
        </w:rPr>
      </w:pPr>
    </w:p>
    <w:p w:rsidR="000374DD" w:rsidRDefault="000374DD" w:rsidP="00F759A8">
      <w:pPr>
        <w:jc w:val="center"/>
        <w:rPr>
          <w:rFonts w:ascii="Arial" w:hAnsi="Arial" w:cs="Arial"/>
          <w:b/>
          <w:sz w:val="32"/>
          <w:szCs w:val="32"/>
          <w:lang w:val="en-US"/>
        </w:rPr>
      </w:pPr>
    </w:p>
    <w:p w:rsidR="000374DD" w:rsidRDefault="000374DD" w:rsidP="00F759A8">
      <w:pPr>
        <w:jc w:val="center"/>
        <w:rPr>
          <w:rFonts w:ascii="Arial" w:hAnsi="Arial" w:cs="Arial"/>
          <w:b/>
          <w:sz w:val="32"/>
          <w:szCs w:val="32"/>
          <w:lang w:val="en-US"/>
        </w:rPr>
      </w:pPr>
    </w:p>
    <w:p w:rsidR="000374DD" w:rsidRDefault="000374DD" w:rsidP="00F759A8">
      <w:pPr>
        <w:jc w:val="center"/>
        <w:rPr>
          <w:rFonts w:ascii="Arial" w:hAnsi="Arial" w:cs="Arial"/>
          <w:b/>
          <w:sz w:val="32"/>
          <w:szCs w:val="32"/>
          <w:lang w:val="en-US"/>
        </w:rPr>
      </w:pPr>
    </w:p>
    <w:p w:rsidR="000374DD" w:rsidRDefault="000374DD" w:rsidP="000374DD">
      <w:pPr>
        <w:rPr>
          <w:rFonts w:ascii="Arial" w:hAnsi="Arial" w:cs="Arial"/>
          <w:b/>
          <w:sz w:val="32"/>
          <w:szCs w:val="32"/>
          <w:lang w:val="en-US"/>
        </w:rPr>
      </w:pPr>
    </w:p>
    <w:p w:rsidR="000374DD" w:rsidRDefault="000374DD" w:rsidP="000374DD">
      <w:pPr>
        <w:rPr>
          <w:rFonts w:ascii="Arial" w:hAnsi="Arial" w:cs="Arial"/>
          <w:b/>
          <w:sz w:val="32"/>
          <w:szCs w:val="32"/>
          <w:lang w:val="en-US"/>
        </w:rPr>
      </w:pPr>
    </w:p>
    <w:p w:rsidR="00B039C6" w:rsidRDefault="00B039C6" w:rsidP="000374DD">
      <w:pPr>
        <w:jc w:val="center"/>
        <w:rPr>
          <w:rFonts w:ascii="Arial" w:hAnsi="Arial" w:cs="Arial"/>
          <w:b/>
          <w:sz w:val="32"/>
          <w:szCs w:val="32"/>
          <w:lang w:val="en-US"/>
        </w:rPr>
      </w:pPr>
      <w:r>
        <w:rPr>
          <w:rFonts w:ascii="Arial" w:hAnsi="Arial" w:cs="Arial"/>
          <w:b/>
          <w:sz w:val="32"/>
          <w:szCs w:val="32"/>
          <w:lang w:val="en-US"/>
        </w:rPr>
        <w:t xml:space="preserve">Research of </w:t>
      </w:r>
      <w:proofErr w:type="spellStart"/>
      <w:r>
        <w:rPr>
          <w:rFonts w:ascii="Arial" w:hAnsi="Arial" w:cs="Arial"/>
          <w:b/>
          <w:sz w:val="32"/>
          <w:szCs w:val="32"/>
          <w:lang w:val="en-US"/>
        </w:rPr>
        <w:t>undrained</w:t>
      </w:r>
      <w:proofErr w:type="spellEnd"/>
      <w:r>
        <w:rPr>
          <w:rFonts w:ascii="Arial" w:hAnsi="Arial" w:cs="Arial"/>
          <w:b/>
          <w:sz w:val="32"/>
          <w:szCs w:val="32"/>
          <w:lang w:val="en-US"/>
        </w:rPr>
        <w:t xml:space="preserve"> shear strength of soft clay in </w:t>
      </w:r>
      <w:r w:rsidR="00903A27">
        <w:rPr>
          <w:rFonts w:ascii="Arial" w:hAnsi="Arial" w:cs="Arial"/>
          <w:b/>
          <w:sz w:val="32"/>
          <w:szCs w:val="32"/>
          <w:lang w:val="en-US"/>
        </w:rPr>
        <w:t xml:space="preserve">the </w:t>
      </w:r>
      <w:r w:rsidR="00776B1C">
        <w:rPr>
          <w:rFonts w:ascii="Arial" w:hAnsi="Arial" w:cs="Arial"/>
          <w:b/>
          <w:sz w:val="32"/>
          <w:szCs w:val="32"/>
          <w:lang w:val="en-US"/>
        </w:rPr>
        <w:t xml:space="preserve">Lo </w:t>
      </w:r>
      <w:proofErr w:type="spellStart"/>
      <w:r w:rsidR="00776B1C">
        <w:rPr>
          <w:rFonts w:ascii="Arial" w:hAnsi="Arial" w:cs="Arial"/>
          <w:b/>
          <w:sz w:val="32"/>
          <w:szCs w:val="32"/>
          <w:lang w:val="en-US"/>
        </w:rPr>
        <w:t>Voi</w:t>
      </w:r>
      <w:proofErr w:type="spellEnd"/>
      <w:r w:rsidR="00776B1C">
        <w:rPr>
          <w:rFonts w:ascii="Arial" w:hAnsi="Arial" w:cs="Arial"/>
          <w:b/>
          <w:sz w:val="32"/>
          <w:szCs w:val="32"/>
          <w:lang w:val="en-US"/>
        </w:rPr>
        <w:t xml:space="preserve"> residential area, Ward one, </w:t>
      </w:r>
      <w:proofErr w:type="spellStart"/>
      <w:r w:rsidR="00776B1C">
        <w:rPr>
          <w:rFonts w:ascii="Arial" w:hAnsi="Arial" w:cs="Arial"/>
          <w:b/>
          <w:sz w:val="32"/>
          <w:szCs w:val="32"/>
          <w:lang w:val="en-US"/>
        </w:rPr>
        <w:t>Tuy</w:t>
      </w:r>
      <w:proofErr w:type="spellEnd"/>
      <w:r w:rsidR="00776B1C">
        <w:rPr>
          <w:rFonts w:ascii="Arial" w:hAnsi="Arial" w:cs="Arial"/>
          <w:b/>
          <w:sz w:val="32"/>
          <w:szCs w:val="32"/>
          <w:lang w:val="en-US"/>
        </w:rPr>
        <w:t xml:space="preserve"> </w:t>
      </w:r>
      <w:proofErr w:type="spellStart"/>
      <w:r w:rsidR="00776B1C">
        <w:rPr>
          <w:rFonts w:ascii="Arial" w:hAnsi="Arial" w:cs="Arial"/>
          <w:b/>
          <w:sz w:val="32"/>
          <w:szCs w:val="32"/>
          <w:lang w:val="en-US"/>
        </w:rPr>
        <w:t>Hoa</w:t>
      </w:r>
      <w:proofErr w:type="spellEnd"/>
      <w:r w:rsidR="00776B1C">
        <w:rPr>
          <w:rFonts w:ascii="Arial" w:hAnsi="Arial" w:cs="Arial"/>
          <w:b/>
          <w:sz w:val="32"/>
          <w:szCs w:val="32"/>
          <w:lang w:val="en-US"/>
        </w:rPr>
        <w:t xml:space="preserve"> C</w:t>
      </w:r>
      <w:r>
        <w:rPr>
          <w:rFonts w:ascii="Arial" w:hAnsi="Arial" w:cs="Arial"/>
          <w:b/>
          <w:sz w:val="32"/>
          <w:szCs w:val="32"/>
          <w:lang w:val="en-US"/>
        </w:rPr>
        <w:t xml:space="preserve">ity, </w:t>
      </w:r>
      <w:proofErr w:type="spellStart"/>
      <w:r>
        <w:rPr>
          <w:rFonts w:ascii="Arial" w:hAnsi="Arial" w:cs="Arial"/>
          <w:b/>
          <w:sz w:val="32"/>
          <w:szCs w:val="32"/>
          <w:lang w:val="en-US"/>
        </w:rPr>
        <w:t>Phu</w:t>
      </w:r>
      <w:proofErr w:type="spellEnd"/>
      <w:r>
        <w:rPr>
          <w:rFonts w:ascii="Arial" w:hAnsi="Arial" w:cs="Arial"/>
          <w:b/>
          <w:sz w:val="32"/>
          <w:szCs w:val="32"/>
          <w:lang w:val="en-US"/>
        </w:rPr>
        <w:t xml:space="preserve"> Yen province by unconfined compressive strength and direct simple shear test</w:t>
      </w:r>
    </w:p>
    <w:p w:rsidR="00B039C6" w:rsidRPr="00250961" w:rsidRDefault="00B039C6" w:rsidP="00F759A8">
      <w:pPr>
        <w:jc w:val="center"/>
        <w:rPr>
          <w:rFonts w:ascii="Arial" w:hAnsi="Arial" w:cs="Arial"/>
          <w:b/>
          <w:sz w:val="26"/>
          <w:szCs w:val="26"/>
          <w:lang w:val="en-US"/>
        </w:rPr>
      </w:pPr>
    </w:p>
    <w:p w:rsidR="00B039C6" w:rsidRPr="00E750FE" w:rsidRDefault="00B039C6" w:rsidP="00F759A8">
      <w:pPr>
        <w:jc w:val="center"/>
        <w:rPr>
          <w:rFonts w:ascii="Times New Roman" w:hAnsi="Times New Roman" w:cs="Times New Roman"/>
          <w:b/>
          <w:sz w:val="24"/>
          <w:szCs w:val="24"/>
          <w:lang w:val="en-US"/>
        </w:rPr>
      </w:pPr>
      <w:proofErr w:type="spellStart"/>
      <w:r w:rsidRPr="00B039C6">
        <w:rPr>
          <w:rFonts w:ascii="Times New Roman" w:hAnsi="Times New Roman" w:cs="Times New Roman"/>
          <w:b/>
          <w:sz w:val="24"/>
          <w:szCs w:val="24"/>
          <w:lang w:val="en-US"/>
        </w:rPr>
        <w:t>Thi</w:t>
      </w:r>
      <w:proofErr w:type="spellEnd"/>
      <w:r w:rsidRPr="00B039C6">
        <w:rPr>
          <w:rFonts w:ascii="Times New Roman" w:hAnsi="Times New Roman" w:cs="Times New Roman"/>
          <w:b/>
          <w:sz w:val="24"/>
          <w:szCs w:val="24"/>
          <w:lang w:val="en-US"/>
        </w:rPr>
        <w:t xml:space="preserve"> </w:t>
      </w:r>
      <w:proofErr w:type="spellStart"/>
      <w:r w:rsidRPr="00B039C6">
        <w:rPr>
          <w:rFonts w:ascii="Times New Roman" w:hAnsi="Times New Roman" w:cs="Times New Roman"/>
          <w:b/>
          <w:sz w:val="24"/>
          <w:szCs w:val="24"/>
          <w:lang w:val="en-US"/>
        </w:rPr>
        <w:t>khanh</w:t>
      </w:r>
      <w:proofErr w:type="spellEnd"/>
      <w:r w:rsidRPr="00B039C6">
        <w:rPr>
          <w:rFonts w:ascii="Times New Roman" w:hAnsi="Times New Roman" w:cs="Times New Roman"/>
          <w:b/>
          <w:sz w:val="24"/>
          <w:szCs w:val="24"/>
          <w:lang w:val="en-US"/>
        </w:rPr>
        <w:t xml:space="preserve"> </w:t>
      </w:r>
      <w:proofErr w:type="spellStart"/>
      <w:r w:rsidRPr="00B039C6">
        <w:rPr>
          <w:rFonts w:ascii="Times New Roman" w:hAnsi="Times New Roman" w:cs="Times New Roman"/>
          <w:b/>
          <w:sz w:val="24"/>
          <w:szCs w:val="24"/>
          <w:lang w:val="en-US"/>
        </w:rPr>
        <w:t>Ngan</w:t>
      </w:r>
      <w:proofErr w:type="spellEnd"/>
      <w:r w:rsidRPr="00B039C6">
        <w:rPr>
          <w:rFonts w:ascii="Times New Roman" w:hAnsi="Times New Roman" w:cs="Times New Roman"/>
          <w:b/>
          <w:sz w:val="24"/>
          <w:szCs w:val="24"/>
          <w:lang w:val="en-US"/>
        </w:rPr>
        <w:t xml:space="preserve"> Nguyen</w:t>
      </w:r>
      <w:r w:rsidR="00E750FE">
        <w:rPr>
          <w:rFonts w:ascii="Times New Roman" w:hAnsi="Times New Roman" w:cs="Times New Roman"/>
          <w:b/>
          <w:sz w:val="24"/>
          <w:szCs w:val="24"/>
          <w:vertAlign w:val="superscript"/>
          <w:lang w:val="en-US"/>
        </w:rPr>
        <w:t>1</w:t>
      </w:r>
    </w:p>
    <w:p w:rsidR="00B039C6" w:rsidRDefault="00B039C6" w:rsidP="00F759A8">
      <w:pPr>
        <w:jc w:val="center"/>
        <w:rPr>
          <w:rFonts w:ascii="Times New Roman" w:hAnsi="Times New Roman" w:cs="Times New Roman"/>
          <w:b/>
          <w:sz w:val="24"/>
          <w:szCs w:val="24"/>
          <w:lang w:val="en-US"/>
        </w:rPr>
      </w:pPr>
    </w:p>
    <w:p w:rsidR="00B039C6" w:rsidRDefault="00E750FE" w:rsidP="00F759A8">
      <w:pPr>
        <w:pStyle w:val="LiteWCCM"/>
        <w:spacing w:line="280" w:lineRule="atLeast"/>
        <w:rPr>
          <w:i/>
        </w:rPr>
      </w:pPr>
      <w:r>
        <w:rPr>
          <w:i/>
          <w:vertAlign w:val="superscript"/>
        </w:rPr>
        <w:t>1</w:t>
      </w:r>
      <w:r w:rsidR="00B039C6" w:rsidRPr="00B039C6">
        <w:rPr>
          <w:i/>
        </w:rPr>
        <w:t>MS, Lecturer, Faculty of Technology and</w:t>
      </w:r>
      <w:r w:rsidR="00B039C6">
        <w:rPr>
          <w:i/>
        </w:rPr>
        <w:t xml:space="preserve"> Technique, </w:t>
      </w:r>
      <w:proofErr w:type="spellStart"/>
      <w:r w:rsidR="00B039C6">
        <w:rPr>
          <w:i/>
        </w:rPr>
        <w:t>Quy</w:t>
      </w:r>
      <w:proofErr w:type="spellEnd"/>
      <w:r w:rsidR="00B039C6">
        <w:rPr>
          <w:i/>
        </w:rPr>
        <w:t xml:space="preserve"> </w:t>
      </w:r>
      <w:proofErr w:type="spellStart"/>
      <w:r w:rsidR="00B039C6">
        <w:rPr>
          <w:i/>
        </w:rPr>
        <w:t>Nhon</w:t>
      </w:r>
      <w:proofErr w:type="spellEnd"/>
      <w:r w:rsidR="00B039C6">
        <w:rPr>
          <w:i/>
        </w:rPr>
        <w:t xml:space="preserve"> </w:t>
      </w:r>
      <w:proofErr w:type="spellStart"/>
      <w:r w:rsidR="00B039C6">
        <w:rPr>
          <w:i/>
        </w:rPr>
        <w:t>Univesity</w:t>
      </w:r>
      <w:proofErr w:type="spellEnd"/>
    </w:p>
    <w:p w:rsidR="00B039C6" w:rsidRDefault="00B039C6" w:rsidP="00F759A8">
      <w:pPr>
        <w:pStyle w:val="LiteWCCM"/>
        <w:spacing w:line="280" w:lineRule="atLeast"/>
        <w:rPr>
          <w:i/>
        </w:rPr>
      </w:pPr>
    </w:p>
    <w:p w:rsidR="00B039C6" w:rsidRDefault="00B039C6" w:rsidP="00F759A8">
      <w:pPr>
        <w:pStyle w:val="LiteWCCM"/>
        <w:spacing w:line="280" w:lineRule="atLeast"/>
        <w:rPr>
          <w:i/>
        </w:rPr>
      </w:pPr>
      <w:r w:rsidRPr="00B039C6">
        <w:rPr>
          <w:i/>
        </w:rPr>
        <w:t xml:space="preserve">Email: </w:t>
      </w:r>
      <w:hyperlink r:id="rId6" w:history="1">
        <w:r w:rsidRPr="00733879">
          <w:rPr>
            <w:rStyle w:val="Hyperlink"/>
            <w:i/>
            <w:sz w:val="22"/>
          </w:rPr>
          <w:t>nguyenthikhanhngan@qnu.edu.vn</w:t>
        </w:r>
      </w:hyperlink>
    </w:p>
    <w:p w:rsidR="00B039C6" w:rsidRDefault="00B039C6" w:rsidP="00F759A8">
      <w:pPr>
        <w:pStyle w:val="LiteWCCM"/>
        <w:spacing w:line="280" w:lineRule="atLeast"/>
        <w:jc w:val="both"/>
        <w:rPr>
          <w:i/>
        </w:rPr>
      </w:pPr>
    </w:p>
    <w:p w:rsidR="00B039C6" w:rsidRDefault="00B039C6" w:rsidP="00F759A8">
      <w:pPr>
        <w:pStyle w:val="LiteWCCM"/>
        <w:spacing w:line="280" w:lineRule="atLeast"/>
        <w:jc w:val="both"/>
        <w:rPr>
          <w:i/>
        </w:rPr>
      </w:pPr>
    </w:p>
    <w:p w:rsidR="00B039C6" w:rsidRDefault="00B039C6" w:rsidP="00F759A8">
      <w:pPr>
        <w:pStyle w:val="LiteWCCM"/>
        <w:spacing w:line="280" w:lineRule="atLeast"/>
        <w:jc w:val="both"/>
        <w:rPr>
          <w:b/>
        </w:rPr>
      </w:pPr>
      <w:r w:rsidRPr="00B039C6">
        <w:rPr>
          <w:b/>
        </w:rPr>
        <w:t>ABSTRACT</w:t>
      </w:r>
    </w:p>
    <w:p w:rsidR="00B039C6" w:rsidRPr="00B039C6" w:rsidRDefault="00B039C6" w:rsidP="00F759A8">
      <w:pPr>
        <w:pStyle w:val="LiteWCCM"/>
        <w:tabs>
          <w:tab w:val="left" w:pos="567"/>
        </w:tabs>
        <w:spacing w:line="280" w:lineRule="atLeast"/>
        <w:jc w:val="both"/>
        <w:rPr>
          <w:sz w:val="20"/>
          <w:szCs w:val="20"/>
        </w:rPr>
      </w:pPr>
      <w:r>
        <w:tab/>
      </w:r>
      <w:r w:rsidRPr="00B039C6">
        <w:rPr>
          <w:sz w:val="20"/>
          <w:szCs w:val="20"/>
        </w:rPr>
        <w:t xml:space="preserve">The </w:t>
      </w:r>
      <w:proofErr w:type="spellStart"/>
      <w:r w:rsidRPr="00B039C6">
        <w:rPr>
          <w:sz w:val="20"/>
          <w:szCs w:val="20"/>
        </w:rPr>
        <w:t>undrained</w:t>
      </w:r>
      <w:proofErr w:type="spellEnd"/>
      <w:r w:rsidRPr="00B039C6">
        <w:rPr>
          <w:sz w:val="20"/>
          <w:szCs w:val="20"/>
        </w:rPr>
        <w:t xml:space="preserve"> shear strength of soft clays is a key parameter for the design of embankments, shallow foundations, and pile foundations. The standard methods to determine the </w:t>
      </w:r>
      <w:proofErr w:type="spellStart"/>
      <w:r w:rsidRPr="00B039C6">
        <w:rPr>
          <w:sz w:val="20"/>
          <w:szCs w:val="20"/>
        </w:rPr>
        <w:t>undrained</w:t>
      </w:r>
      <w:proofErr w:type="spellEnd"/>
      <w:r w:rsidR="00C00171">
        <w:rPr>
          <w:sz w:val="20"/>
          <w:szCs w:val="20"/>
        </w:rPr>
        <w:t xml:space="preserve"> </w:t>
      </w:r>
      <w:r w:rsidRPr="00B039C6">
        <w:rPr>
          <w:sz w:val="20"/>
          <w:szCs w:val="20"/>
        </w:rPr>
        <w:t>shear strength of soils are broadly classified as laboratory (e.g., unconfined compression, unconsolidated/</w:t>
      </w:r>
      <w:proofErr w:type="spellStart"/>
      <w:r w:rsidRPr="00B039C6">
        <w:rPr>
          <w:sz w:val="20"/>
          <w:szCs w:val="20"/>
        </w:rPr>
        <w:t>undrained</w:t>
      </w:r>
      <w:proofErr w:type="spellEnd"/>
      <w:r w:rsidRPr="00B039C6">
        <w:rPr>
          <w:sz w:val="20"/>
          <w:szCs w:val="20"/>
        </w:rPr>
        <w:t xml:space="preserve"> (UU) </w:t>
      </w:r>
      <w:proofErr w:type="spellStart"/>
      <w:r w:rsidRPr="00B039C6">
        <w:rPr>
          <w:sz w:val="20"/>
          <w:szCs w:val="20"/>
        </w:rPr>
        <w:t>triaxial</w:t>
      </w:r>
      <w:proofErr w:type="spellEnd"/>
      <w:r w:rsidRPr="00B039C6">
        <w:rPr>
          <w:sz w:val="20"/>
          <w:szCs w:val="20"/>
        </w:rPr>
        <w:t xml:space="preserve"> compression, consolidated </w:t>
      </w:r>
      <w:proofErr w:type="spellStart"/>
      <w:r w:rsidRPr="00B039C6">
        <w:rPr>
          <w:sz w:val="20"/>
          <w:szCs w:val="20"/>
        </w:rPr>
        <w:t>undrained</w:t>
      </w:r>
      <w:proofErr w:type="spellEnd"/>
      <w:r w:rsidRPr="00B039C6">
        <w:rPr>
          <w:sz w:val="20"/>
          <w:szCs w:val="20"/>
        </w:rPr>
        <w:t xml:space="preserve"> (CU) </w:t>
      </w:r>
      <w:proofErr w:type="spellStart"/>
      <w:r w:rsidRPr="00B039C6">
        <w:rPr>
          <w:sz w:val="20"/>
          <w:szCs w:val="20"/>
        </w:rPr>
        <w:t>triaxial</w:t>
      </w:r>
      <w:proofErr w:type="spellEnd"/>
      <w:r w:rsidRPr="00B039C6">
        <w:rPr>
          <w:sz w:val="20"/>
          <w:szCs w:val="20"/>
        </w:rPr>
        <w:t xml:space="preserve"> compression, simple shear, and laboratory vane) and in situ procedures (e.g., cone penetration test (CPT)/T-bar/ball penetration test and vane test). This study </w:t>
      </w:r>
      <w:r w:rsidR="00C00171">
        <w:rPr>
          <w:sz w:val="20"/>
          <w:szCs w:val="20"/>
        </w:rPr>
        <w:t>employed intact clay sa</w:t>
      </w:r>
      <w:r w:rsidRPr="00B039C6">
        <w:rPr>
          <w:sz w:val="20"/>
          <w:szCs w:val="20"/>
        </w:rPr>
        <w:t>mples with</w:t>
      </w:r>
      <w:r w:rsidR="00C00171">
        <w:rPr>
          <w:sz w:val="20"/>
          <w:szCs w:val="20"/>
        </w:rPr>
        <w:t xml:space="preserve"> a diameter 90 mm </w:t>
      </w:r>
      <w:r w:rsidRPr="00B039C6">
        <w:rPr>
          <w:sz w:val="20"/>
          <w:szCs w:val="20"/>
        </w:rPr>
        <w:t xml:space="preserve">obtained using geological drilling machine in </w:t>
      </w:r>
      <w:r w:rsidR="00903A27">
        <w:rPr>
          <w:sz w:val="20"/>
          <w:szCs w:val="20"/>
        </w:rPr>
        <w:t xml:space="preserve">the </w:t>
      </w:r>
      <w:r w:rsidRPr="00B039C6">
        <w:rPr>
          <w:sz w:val="20"/>
          <w:szCs w:val="20"/>
        </w:rPr>
        <w:t xml:space="preserve">Lo </w:t>
      </w:r>
      <w:proofErr w:type="spellStart"/>
      <w:r w:rsidRPr="00B039C6">
        <w:rPr>
          <w:sz w:val="20"/>
          <w:szCs w:val="20"/>
        </w:rPr>
        <w:t>Voi</w:t>
      </w:r>
      <w:proofErr w:type="spellEnd"/>
      <w:r w:rsidRPr="00B039C6">
        <w:rPr>
          <w:sz w:val="20"/>
          <w:szCs w:val="20"/>
        </w:rPr>
        <w:t xml:space="preserve"> res</w:t>
      </w:r>
      <w:r w:rsidR="00C00171">
        <w:rPr>
          <w:sz w:val="20"/>
          <w:szCs w:val="20"/>
        </w:rPr>
        <w:t xml:space="preserve">idential area, Ward 1, </w:t>
      </w:r>
      <w:proofErr w:type="spellStart"/>
      <w:r w:rsidR="00C00171">
        <w:rPr>
          <w:sz w:val="20"/>
          <w:szCs w:val="20"/>
        </w:rPr>
        <w:t>Tuy</w:t>
      </w:r>
      <w:proofErr w:type="spellEnd"/>
      <w:r w:rsidR="00C00171">
        <w:rPr>
          <w:sz w:val="20"/>
          <w:szCs w:val="20"/>
        </w:rPr>
        <w:t xml:space="preserve"> </w:t>
      </w:r>
      <w:proofErr w:type="spellStart"/>
      <w:r w:rsidR="00C00171">
        <w:rPr>
          <w:sz w:val="20"/>
          <w:szCs w:val="20"/>
        </w:rPr>
        <w:t>Hoa</w:t>
      </w:r>
      <w:proofErr w:type="spellEnd"/>
      <w:r w:rsidR="00C00171">
        <w:rPr>
          <w:sz w:val="20"/>
          <w:szCs w:val="20"/>
        </w:rPr>
        <w:t xml:space="preserve"> C</w:t>
      </w:r>
      <w:r w:rsidRPr="00B039C6">
        <w:rPr>
          <w:sz w:val="20"/>
          <w:szCs w:val="20"/>
        </w:rPr>
        <w:t xml:space="preserve">ity, </w:t>
      </w:r>
      <w:proofErr w:type="spellStart"/>
      <w:r w:rsidRPr="00B039C6">
        <w:rPr>
          <w:sz w:val="20"/>
          <w:szCs w:val="20"/>
        </w:rPr>
        <w:t>Phu</w:t>
      </w:r>
      <w:proofErr w:type="spellEnd"/>
      <w:r w:rsidRPr="00B039C6">
        <w:rPr>
          <w:sz w:val="20"/>
          <w:szCs w:val="20"/>
        </w:rPr>
        <w:t xml:space="preserve"> Yen</w:t>
      </w:r>
      <w:r w:rsidR="00903A27">
        <w:rPr>
          <w:sz w:val="20"/>
          <w:szCs w:val="20"/>
        </w:rPr>
        <w:t xml:space="preserve"> </w:t>
      </w:r>
      <w:r w:rsidR="00903A27" w:rsidRPr="00903A27">
        <w:rPr>
          <w:sz w:val="20"/>
          <w:szCs w:val="20"/>
        </w:rPr>
        <w:t>province</w:t>
      </w:r>
      <w:r w:rsidRPr="00B039C6">
        <w:rPr>
          <w:sz w:val="20"/>
          <w:szCs w:val="20"/>
        </w:rPr>
        <w:t>. Laboratory tests include</w:t>
      </w:r>
      <w:r w:rsidR="00C00171">
        <w:rPr>
          <w:sz w:val="20"/>
          <w:szCs w:val="20"/>
        </w:rPr>
        <w:t xml:space="preserve"> the</w:t>
      </w:r>
      <w:r w:rsidRPr="00B039C6">
        <w:rPr>
          <w:sz w:val="20"/>
          <w:szCs w:val="20"/>
        </w:rPr>
        <w:t xml:space="preserve"> unconfined compressive strength of cohesive soil and direct simple shear tests. </w:t>
      </w:r>
      <w:r w:rsidRPr="00B039C6">
        <w:rPr>
          <w:rFonts w:cstheme="minorHAnsi"/>
          <w:sz w:val="20"/>
          <w:szCs w:val="20"/>
        </w:rPr>
        <w:t xml:space="preserve">The values of </w:t>
      </w:r>
      <w:proofErr w:type="spellStart"/>
      <w:r w:rsidRPr="00B039C6">
        <w:rPr>
          <w:rFonts w:cstheme="minorHAnsi"/>
          <w:sz w:val="20"/>
          <w:szCs w:val="20"/>
        </w:rPr>
        <w:t>undrained</w:t>
      </w:r>
      <w:proofErr w:type="spellEnd"/>
      <w:r w:rsidRPr="00B039C6">
        <w:rPr>
          <w:rFonts w:cstheme="minorHAnsi"/>
          <w:sz w:val="20"/>
          <w:szCs w:val="20"/>
        </w:rPr>
        <w:t xml:space="preserve"> shear strength (S</w:t>
      </w:r>
      <w:r w:rsidRPr="00B039C6">
        <w:rPr>
          <w:rFonts w:cstheme="minorHAnsi"/>
          <w:sz w:val="20"/>
          <w:szCs w:val="20"/>
          <w:vertAlign w:val="subscript"/>
        </w:rPr>
        <w:t>u</w:t>
      </w:r>
      <w:r w:rsidRPr="00B039C6">
        <w:rPr>
          <w:rFonts w:cstheme="minorHAnsi"/>
          <w:sz w:val="20"/>
          <w:szCs w:val="20"/>
        </w:rPr>
        <w:t xml:space="preserve">) from </w:t>
      </w:r>
      <w:r w:rsidR="00C00171">
        <w:rPr>
          <w:rFonts w:cstheme="minorHAnsi"/>
          <w:sz w:val="20"/>
          <w:szCs w:val="20"/>
        </w:rPr>
        <w:t xml:space="preserve">the </w:t>
      </w:r>
      <w:r w:rsidRPr="00B039C6">
        <w:rPr>
          <w:rFonts w:cstheme="minorHAnsi"/>
          <w:sz w:val="20"/>
          <w:szCs w:val="20"/>
        </w:rPr>
        <w:t>unconf</w:t>
      </w:r>
      <w:r w:rsidR="00C00171">
        <w:rPr>
          <w:rFonts w:cstheme="minorHAnsi"/>
          <w:sz w:val="20"/>
          <w:szCs w:val="20"/>
        </w:rPr>
        <w:t xml:space="preserve">ined compressive strength test </w:t>
      </w:r>
      <w:r w:rsidRPr="00B039C6">
        <w:rPr>
          <w:rFonts w:cstheme="minorHAnsi"/>
          <w:sz w:val="20"/>
          <w:szCs w:val="20"/>
        </w:rPr>
        <w:t>were compared with the values</w:t>
      </w:r>
      <w:r w:rsidR="00C00171">
        <w:rPr>
          <w:rFonts w:cstheme="minorHAnsi"/>
          <w:sz w:val="20"/>
          <w:szCs w:val="20"/>
        </w:rPr>
        <w:t xml:space="preserve"> of</w:t>
      </w:r>
      <w:r w:rsidRPr="00B039C6">
        <w:rPr>
          <w:rFonts w:cstheme="minorHAnsi"/>
          <w:sz w:val="20"/>
          <w:szCs w:val="20"/>
        </w:rPr>
        <w:t xml:space="preserve"> shear stress (τ)  from the simple shear test.</w:t>
      </w:r>
    </w:p>
    <w:p w:rsidR="00431E1A" w:rsidRPr="00431E1A" w:rsidRDefault="00B039C6" w:rsidP="00F759A8">
      <w:pPr>
        <w:rPr>
          <w:rFonts w:ascii="Times New Roman" w:hAnsi="Times New Roman" w:cs="Times New Roman"/>
          <w:sz w:val="20"/>
          <w:szCs w:val="20"/>
          <w:lang w:val="en-US"/>
        </w:rPr>
      </w:pPr>
      <w:r w:rsidRPr="00B039C6">
        <w:rPr>
          <w:rFonts w:ascii="Times New Roman" w:hAnsi="Times New Roman" w:cs="Times New Roman"/>
          <w:b/>
          <w:sz w:val="20"/>
          <w:szCs w:val="20"/>
          <w:lang w:val="en-US"/>
        </w:rPr>
        <w:t>Keywords</w:t>
      </w:r>
      <w:r>
        <w:rPr>
          <w:rFonts w:ascii="Times New Roman" w:hAnsi="Times New Roman" w:cs="Times New Roman"/>
          <w:b/>
          <w:sz w:val="20"/>
          <w:szCs w:val="20"/>
          <w:lang w:val="en-US"/>
        </w:rPr>
        <w:t xml:space="preserve">: </w:t>
      </w:r>
      <w:r w:rsidR="00431E1A" w:rsidRPr="0055542B">
        <w:rPr>
          <w:rFonts w:ascii="Times New Roman" w:hAnsi="Times New Roman" w:cs="Times New Roman"/>
          <w:i/>
          <w:sz w:val="20"/>
          <w:szCs w:val="20"/>
          <w:lang w:val="en-US"/>
        </w:rPr>
        <w:t xml:space="preserve">soft clays, </w:t>
      </w:r>
      <w:r w:rsidR="00431E1A" w:rsidRPr="0055542B">
        <w:rPr>
          <w:rFonts w:ascii="Times New Roman" w:hAnsi="Times New Roman" w:cs="Times New Roman"/>
          <w:i/>
          <w:sz w:val="20"/>
          <w:szCs w:val="20"/>
        </w:rPr>
        <w:t>undrained shear strength</w:t>
      </w:r>
      <w:r w:rsidR="00431E1A" w:rsidRPr="0055542B">
        <w:rPr>
          <w:rFonts w:ascii="Times New Roman" w:hAnsi="Times New Roman" w:cs="Times New Roman"/>
          <w:i/>
          <w:sz w:val="20"/>
          <w:szCs w:val="20"/>
          <w:lang w:val="en-US"/>
        </w:rPr>
        <w:t>, unconfined compressive strength, direct simple shear tests.</w:t>
      </w:r>
    </w:p>
    <w:p w:rsidR="00B039C6" w:rsidRDefault="00B039C6" w:rsidP="00F759A8">
      <w:pPr>
        <w:rPr>
          <w:rFonts w:ascii="Times New Roman" w:hAnsi="Times New Roman" w:cs="Times New Roman"/>
          <w:sz w:val="20"/>
          <w:szCs w:val="20"/>
          <w:lang w:val="en-US"/>
        </w:rPr>
      </w:pPr>
    </w:p>
    <w:p w:rsidR="00C2316D" w:rsidRDefault="00C2316D" w:rsidP="00F759A8">
      <w:pPr>
        <w:spacing w:after="120" w:line="240" w:lineRule="auto"/>
        <w:rPr>
          <w:rFonts w:ascii="Times New Roman" w:hAnsi="Times New Roman" w:cs="Times New Roman"/>
          <w:b/>
          <w:lang w:val="en-US"/>
        </w:rPr>
        <w:sectPr w:rsidR="00C2316D" w:rsidSect="00B039C6">
          <w:pgSz w:w="11907" w:h="16840" w:code="9"/>
          <w:pgMar w:top="1134" w:right="1134" w:bottom="1134" w:left="1418" w:header="720" w:footer="720" w:gutter="0"/>
          <w:cols w:space="720"/>
          <w:docGrid w:linePitch="360"/>
        </w:sectPr>
      </w:pPr>
    </w:p>
    <w:p w:rsidR="009D2857" w:rsidRDefault="009D2857" w:rsidP="00F759A8">
      <w:pPr>
        <w:spacing w:after="120" w:line="240" w:lineRule="auto"/>
        <w:rPr>
          <w:rFonts w:ascii="Times New Roman" w:hAnsi="Times New Roman" w:cs="Times New Roman"/>
          <w:b/>
          <w:lang w:val="en-US"/>
        </w:rPr>
      </w:pPr>
      <w:r w:rsidRPr="009D2857">
        <w:rPr>
          <w:rFonts w:ascii="Times New Roman" w:hAnsi="Times New Roman" w:cs="Times New Roman"/>
          <w:b/>
          <w:lang w:val="en-US"/>
        </w:rPr>
        <w:lastRenderedPageBreak/>
        <w:t>1. INTRODUCTION</w:t>
      </w:r>
    </w:p>
    <w:p w:rsidR="009D2857" w:rsidRPr="009D2857" w:rsidRDefault="009D2857" w:rsidP="00F759A8">
      <w:pPr>
        <w:spacing w:after="120" w:line="240" w:lineRule="auto"/>
        <w:rPr>
          <w:rFonts w:ascii="Times New Roman" w:hAnsi="Times New Roman" w:cs="Times New Roman"/>
          <w:lang w:val="en-US"/>
        </w:rPr>
      </w:pPr>
      <w:r w:rsidRPr="009D2857">
        <w:rPr>
          <w:rFonts w:ascii="Times New Roman" w:hAnsi="Times New Roman" w:cs="Times New Roman"/>
          <w:lang w:val="en-US"/>
        </w:rPr>
        <w:t xml:space="preserve">In recent years, the Central Coast region has been considered one of the regions with a relatively strong tourism economic development rate, especially </w:t>
      </w:r>
      <w:proofErr w:type="spellStart"/>
      <w:r w:rsidRPr="009D2857">
        <w:rPr>
          <w:rFonts w:ascii="Times New Roman" w:hAnsi="Times New Roman" w:cs="Times New Roman"/>
          <w:lang w:val="en-US"/>
        </w:rPr>
        <w:t>Phu</w:t>
      </w:r>
      <w:proofErr w:type="spellEnd"/>
      <w:r w:rsidRPr="009D2857">
        <w:rPr>
          <w:rFonts w:ascii="Times New Roman" w:hAnsi="Times New Roman" w:cs="Times New Roman"/>
          <w:lang w:val="en-US"/>
        </w:rPr>
        <w:t xml:space="preserve"> Yen province where dense </w:t>
      </w:r>
      <w:r w:rsidR="00903A27">
        <w:rPr>
          <w:rFonts w:ascii="Times New Roman" w:hAnsi="Times New Roman" w:cs="Times New Roman"/>
          <w:lang w:val="en-US"/>
        </w:rPr>
        <w:t xml:space="preserve">population, political, economic, </w:t>
      </w:r>
      <w:r w:rsidRPr="009D2857">
        <w:rPr>
          <w:rFonts w:ascii="Times New Roman" w:hAnsi="Times New Roman" w:cs="Times New Roman"/>
          <w:lang w:val="en-US"/>
        </w:rPr>
        <w:t xml:space="preserve">and cultural centers gather. Therefore, localities are making efforts to renovate and upgrade transport infrastructure, connecting road systems, railways, airways, houses, offices, apartments... However, the geological characteristics of this area are quite complex and quite new. In this geological area, there is almost a young sedimentary soft layer, this layer is widely and deeply distributed along the coastal route extending to </w:t>
      </w:r>
      <w:proofErr w:type="spellStart"/>
      <w:r w:rsidRPr="009D2857">
        <w:rPr>
          <w:rFonts w:ascii="Times New Roman" w:hAnsi="Times New Roman" w:cs="Times New Roman"/>
          <w:lang w:val="en-US"/>
        </w:rPr>
        <w:t>Binh</w:t>
      </w:r>
      <w:proofErr w:type="spellEnd"/>
      <w:r w:rsidRPr="009D2857">
        <w:rPr>
          <w:rFonts w:ascii="Times New Roman" w:hAnsi="Times New Roman" w:cs="Times New Roman"/>
          <w:lang w:val="en-US"/>
        </w:rPr>
        <w:t xml:space="preserve"> </w:t>
      </w:r>
      <w:proofErr w:type="spellStart"/>
      <w:r w:rsidRPr="009D2857">
        <w:rPr>
          <w:rFonts w:ascii="Times New Roman" w:hAnsi="Times New Roman" w:cs="Times New Roman"/>
          <w:lang w:val="en-US"/>
        </w:rPr>
        <w:t>Dinh</w:t>
      </w:r>
      <w:proofErr w:type="spellEnd"/>
      <w:r w:rsidRPr="009D2857">
        <w:rPr>
          <w:rFonts w:ascii="Times New Roman" w:hAnsi="Times New Roman" w:cs="Times New Roman"/>
          <w:lang w:val="en-US"/>
        </w:rPr>
        <w:t xml:space="preserve"> province. This greatly affects work such as geological survey</w:t>
      </w:r>
      <w:r w:rsidR="00903A27">
        <w:rPr>
          <w:rFonts w:ascii="Times New Roman" w:hAnsi="Times New Roman" w:cs="Times New Roman"/>
          <w:lang w:val="en-US"/>
        </w:rPr>
        <w:t xml:space="preserve">s, underground design, </w:t>
      </w:r>
      <w:r w:rsidRPr="009D2857">
        <w:rPr>
          <w:rFonts w:ascii="Times New Roman" w:hAnsi="Times New Roman" w:cs="Times New Roman"/>
          <w:lang w:val="en-US"/>
        </w:rPr>
        <w:t xml:space="preserve">and underground construction methods. Most geological engineers of laboratories in the region encounter </w:t>
      </w:r>
      <w:r w:rsidRPr="009D2857">
        <w:rPr>
          <w:rFonts w:ascii="Times New Roman" w:hAnsi="Times New Roman" w:cs="Times New Roman"/>
          <w:lang w:val="en-US"/>
        </w:rPr>
        <w:lastRenderedPageBreak/>
        <w:t>many difficulties in conducting sampling and laboratory testing to determine physical and mechanical criteria, deformation characteristics and shear strength of soft clays.</w:t>
      </w:r>
    </w:p>
    <w:p w:rsidR="009D2857" w:rsidRDefault="009D2857" w:rsidP="00F759A8">
      <w:pPr>
        <w:spacing w:after="120" w:line="240" w:lineRule="auto"/>
        <w:rPr>
          <w:rFonts w:ascii="Times New Roman" w:hAnsi="Times New Roman" w:cs="Times New Roman"/>
          <w:lang w:val="en-US"/>
        </w:rPr>
      </w:pPr>
      <w:r w:rsidRPr="009D2857">
        <w:rPr>
          <w:rFonts w:ascii="Times New Roman" w:hAnsi="Times New Roman" w:cs="Times New Roman"/>
          <w:lang w:val="en-US"/>
        </w:rPr>
        <w:t xml:space="preserve">The Lo </w:t>
      </w:r>
      <w:proofErr w:type="spellStart"/>
      <w:r w:rsidRPr="009D2857">
        <w:rPr>
          <w:rFonts w:ascii="Times New Roman" w:hAnsi="Times New Roman" w:cs="Times New Roman"/>
          <w:lang w:val="en-US"/>
        </w:rPr>
        <w:t>Voi</w:t>
      </w:r>
      <w:proofErr w:type="spellEnd"/>
      <w:r w:rsidRPr="009D2857">
        <w:rPr>
          <w:rFonts w:ascii="Times New Roman" w:hAnsi="Times New Roman" w:cs="Times New Roman"/>
          <w:lang w:val="en-US"/>
        </w:rPr>
        <w:t xml:space="preserve"> ar</w:t>
      </w:r>
      <w:r w:rsidR="00903A27">
        <w:rPr>
          <w:rFonts w:ascii="Times New Roman" w:hAnsi="Times New Roman" w:cs="Times New Roman"/>
          <w:lang w:val="en-US"/>
        </w:rPr>
        <w:t xml:space="preserve">ea is located in north </w:t>
      </w:r>
      <w:proofErr w:type="spellStart"/>
      <w:r w:rsidR="00903A27">
        <w:rPr>
          <w:rFonts w:ascii="Times New Roman" w:hAnsi="Times New Roman" w:cs="Times New Roman"/>
          <w:lang w:val="en-US"/>
        </w:rPr>
        <w:t>Phu</w:t>
      </w:r>
      <w:proofErr w:type="spellEnd"/>
      <w:r w:rsidR="00903A27">
        <w:rPr>
          <w:rFonts w:ascii="Times New Roman" w:hAnsi="Times New Roman" w:cs="Times New Roman"/>
          <w:lang w:val="en-US"/>
        </w:rPr>
        <w:t xml:space="preserve"> Yen </w:t>
      </w:r>
      <w:r w:rsidRPr="009D2857">
        <w:rPr>
          <w:rFonts w:ascii="Times New Roman" w:hAnsi="Times New Roman" w:cs="Times New Roman"/>
          <w:lang w:val="en-US"/>
        </w:rPr>
        <w:t xml:space="preserve">province as illustrated in </w:t>
      </w:r>
      <w:r w:rsidRPr="009D2857">
        <w:rPr>
          <w:rFonts w:ascii="Times New Roman" w:hAnsi="Times New Roman" w:cs="Times New Roman"/>
          <w:b/>
          <w:lang w:val="en-US"/>
        </w:rPr>
        <w:t>Figure 1</w:t>
      </w:r>
      <w:r w:rsidRPr="009D2857">
        <w:rPr>
          <w:rFonts w:ascii="Times New Roman" w:hAnsi="Times New Roman" w:cs="Times New Roman"/>
          <w:lang w:val="en-US"/>
        </w:rPr>
        <w:t>. This paper presents a full geotechnical characterization</w:t>
      </w:r>
      <w:r w:rsidR="00903A27">
        <w:rPr>
          <w:rFonts w:ascii="Times New Roman" w:hAnsi="Times New Roman" w:cs="Times New Roman"/>
          <w:lang w:val="en-US"/>
        </w:rPr>
        <w:t>,</w:t>
      </w:r>
      <w:r w:rsidRPr="009D2857">
        <w:rPr>
          <w:rFonts w:ascii="Times New Roman" w:hAnsi="Times New Roman" w:cs="Times New Roman"/>
          <w:lang w:val="en-US"/>
        </w:rPr>
        <w:t xml:space="preserve"> and engineering propert</w:t>
      </w:r>
      <w:r w:rsidR="00903A27">
        <w:rPr>
          <w:rFonts w:ascii="Times New Roman" w:hAnsi="Times New Roman" w:cs="Times New Roman"/>
          <w:lang w:val="en-US"/>
        </w:rPr>
        <w:t xml:space="preserve">ies of </w:t>
      </w:r>
      <w:r w:rsidR="002245AC">
        <w:rPr>
          <w:rFonts w:ascii="Times New Roman" w:hAnsi="Times New Roman" w:cs="Times New Roman"/>
          <w:lang w:val="en-US"/>
        </w:rPr>
        <w:t>the soft</w:t>
      </w:r>
      <w:r w:rsidRPr="009D2857">
        <w:rPr>
          <w:rFonts w:ascii="Times New Roman" w:hAnsi="Times New Roman" w:cs="Times New Roman"/>
          <w:lang w:val="en-US"/>
        </w:rPr>
        <w:t xml:space="preserve"> site in </w:t>
      </w:r>
      <w:r w:rsidR="00903A27">
        <w:rPr>
          <w:rFonts w:ascii="Times New Roman" w:hAnsi="Times New Roman" w:cs="Times New Roman"/>
          <w:lang w:val="en-US"/>
        </w:rPr>
        <w:t xml:space="preserve">the </w:t>
      </w:r>
      <w:r w:rsidRPr="009D2857">
        <w:rPr>
          <w:rFonts w:ascii="Times New Roman" w:hAnsi="Times New Roman" w:cs="Times New Roman"/>
          <w:lang w:val="en-US"/>
        </w:rPr>
        <w:t xml:space="preserve">Lo </w:t>
      </w:r>
      <w:proofErr w:type="spellStart"/>
      <w:r w:rsidRPr="009D2857">
        <w:rPr>
          <w:rFonts w:ascii="Times New Roman" w:hAnsi="Times New Roman" w:cs="Times New Roman"/>
          <w:lang w:val="en-US"/>
        </w:rPr>
        <w:t>Voi</w:t>
      </w:r>
      <w:proofErr w:type="spellEnd"/>
      <w:r w:rsidRPr="009D2857">
        <w:rPr>
          <w:rFonts w:ascii="Times New Roman" w:hAnsi="Times New Roman" w:cs="Times New Roman"/>
          <w:lang w:val="en-US"/>
        </w:rPr>
        <w:t xml:space="preserve"> residential area</w:t>
      </w:r>
      <w:r w:rsidR="00903A27">
        <w:rPr>
          <w:rFonts w:ascii="Times New Roman" w:hAnsi="Times New Roman" w:cs="Times New Roman"/>
          <w:lang w:val="en-US"/>
        </w:rPr>
        <w:t xml:space="preserve">, Ward 1, </w:t>
      </w:r>
      <w:proofErr w:type="spellStart"/>
      <w:r w:rsidR="00903A27">
        <w:rPr>
          <w:rFonts w:ascii="Times New Roman" w:hAnsi="Times New Roman" w:cs="Times New Roman"/>
          <w:lang w:val="en-US"/>
        </w:rPr>
        <w:t>Tuy</w:t>
      </w:r>
      <w:proofErr w:type="spellEnd"/>
      <w:r w:rsidR="00903A27">
        <w:rPr>
          <w:rFonts w:ascii="Times New Roman" w:hAnsi="Times New Roman" w:cs="Times New Roman"/>
          <w:lang w:val="en-US"/>
        </w:rPr>
        <w:t xml:space="preserve"> </w:t>
      </w:r>
      <w:proofErr w:type="spellStart"/>
      <w:r w:rsidR="00903A27">
        <w:rPr>
          <w:rFonts w:ascii="Times New Roman" w:hAnsi="Times New Roman" w:cs="Times New Roman"/>
          <w:lang w:val="en-US"/>
        </w:rPr>
        <w:t>Hoa</w:t>
      </w:r>
      <w:proofErr w:type="spellEnd"/>
      <w:r w:rsidR="00903A27">
        <w:rPr>
          <w:rFonts w:ascii="Times New Roman" w:hAnsi="Times New Roman" w:cs="Times New Roman"/>
          <w:lang w:val="en-US"/>
        </w:rPr>
        <w:t xml:space="preserve"> City, </w:t>
      </w:r>
      <w:proofErr w:type="spellStart"/>
      <w:r w:rsidR="00903A27">
        <w:rPr>
          <w:rFonts w:ascii="Times New Roman" w:hAnsi="Times New Roman" w:cs="Times New Roman"/>
          <w:lang w:val="en-US"/>
        </w:rPr>
        <w:t>Phu</w:t>
      </w:r>
      <w:proofErr w:type="spellEnd"/>
      <w:r w:rsidR="00903A27">
        <w:rPr>
          <w:rFonts w:ascii="Times New Roman" w:hAnsi="Times New Roman" w:cs="Times New Roman"/>
          <w:lang w:val="en-US"/>
        </w:rPr>
        <w:t xml:space="preserve"> Yen </w:t>
      </w:r>
      <w:r w:rsidRPr="009D2857">
        <w:rPr>
          <w:rFonts w:ascii="Times New Roman" w:hAnsi="Times New Roman" w:cs="Times New Roman"/>
          <w:lang w:val="en-US"/>
        </w:rPr>
        <w:t xml:space="preserve">province. </w:t>
      </w:r>
    </w:p>
    <w:p w:rsidR="00F76087" w:rsidRPr="00F76087" w:rsidRDefault="00903A27" w:rsidP="00F759A8">
      <w:pPr>
        <w:spacing w:after="120" w:line="240" w:lineRule="auto"/>
        <w:rPr>
          <w:rFonts w:ascii="Times New Roman" w:hAnsi="Times New Roman" w:cs="Times New Roman"/>
          <w:lang w:val="en-US"/>
        </w:rPr>
      </w:pPr>
      <w:r>
        <w:rPr>
          <w:rFonts w:ascii="Times New Roman" w:hAnsi="Times New Roman" w:cs="Times New Roman"/>
          <w:lang w:val="en-US"/>
        </w:rPr>
        <w:t xml:space="preserve">The scope of the </w:t>
      </w:r>
      <w:r w:rsidR="00F76087" w:rsidRPr="00F76087">
        <w:rPr>
          <w:rFonts w:ascii="Times New Roman" w:hAnsi="Times New Roman" w:cs="Times New Roman"/>
          <w:lang w:val="en-US"/>
        </w:rPr>
        <w:t>topographic survey in the expected survey area</w:t>
      </w:r>
      <w:r>
        <w:rPr>
          <w:rFonts w:ascii="Times New Roman" w:hAnsi="Times New Roman" w:cs="Times New Roman"/>
          <w:lang w:val="en-US"/>
        </w:rPr>
        <w:t xml:space="preserve"> is as follows</w:t>
      </w:r>
      <w:r w:rsidR="00F76087">
        <w:rPr>
          <w:rFonts w:ascii="Times New Roman" w:hAnsi="Times New Roman" w:cs="Times New Roman"/>
          <w:lang w:val="en-US"/>
        </w:rPr>
        <w:t xml:space="preserve">: </w:t>
      </w:r>
      <w:r w:rsidR="00F76087" w:rsidRPr="00F76087">
        <w:rPr>
          <w:rFonts w:ascii="Times New Roman" w:hAnsi="Times New Roman" w:cs="Times New Roman"/>
          <w:lang w:val="en-US"/>
        </w:rPr>
        <w:t>The North borders vacant land and current residential status.</w:t>
      </w:r>
      <w:r w:rsidR="00F76087">
        <w:rPr>
          <w:rFonts w:ascii="Times New Roman" w:hAnsi="Times New Roman" w:cs="Times New Roman"/>
          <w:lang w:val="en-US"/>
        </w:rPr>
        <w:t xml:space="preserve"> </w:t>
      </w:r>
      <w:r w:rsidR="00F76087" w:rsidRPr="00F76087">
        <w:rPr>
          <w:rFonts w:ascii="Times New Roman" w:hAnsi="Times New Roman" w:cs="Times New Roman"/>
          <w:lang w:val="en-US"/>
        </w:rPr>
        <w:t xml:space="preserve">The South borders Tran </w:t>
      </w:r>
      <w:proofErr w:type="spellStart"/>
      <w:r w:rsidR="00F76087" w:rsidRPr="00F76087">
        <w:rPr>
          <w:rFonts w:ascii="Times New Roman" w:hAnsi="Times New Roman" w:cs="Times New Roman"/>
          <w:lang w:val="en-US"/>
        </w:rPr>
        <w:t>Quang</w:t>
      </w:r>
      <w:proofErr w:type="spellEnd"/>
      <w:r w:rsidR="00F76087" w:rsidRPr="00F76087">
        <w:rPr>
          <w:rFonts w:ascii="Times New Roman" w:hAnsi="Times New Roman" w:cs="Times New Roman"/>
          <w:lang w:val="en-US"/>
        </w:rPr>
        <w:t xml:space="preserve"> </w:t>
      </w:r>
      <w:proofErr w:type="spellStart"/>
      <w:r>
        <w:rPr>
          <w:rFonts w:ascii="Times New Roman" w:hAnsi="Times New Roman" w:cs="Times New Roman"/>
          <w:lang w:val="en-US"/>
        </w:rPr>
        <w:t>Khai</w:t>
      </w:r>
      <w:proofErr w:type="spellEnd"/>
      <w:r>
        <w:rPr>
          <w:rFonts w:ascii="Times New Roman" w:hAnsi="Times New Roman" w:cs="Times New Roman"/>
          <w:lang w:val="en-US"/>
        </w:rPr>
        <w:t xml:space="preserve"> Street and </w:t>
      </w:r>
      <w:proofErr w:type="spellStart"/>
      <w:r>
        <w:rPr>
          <w:rFonts w:ascii="Times New Roman" w:hAnsi="Times New Roman" w:cs="Times New Roman"/>
          <w:lang w:val="en-US"/>
        </w:rPr>
        <w:t>Ong</w:t>
      </w:r>
      <w:proofErr w:type="spellEnd"/>
      <w:r>
        <w:rPr>
          <w:rFonts w:ascii="Times New Roman" w:hAnsi="Times New Roman" w:cs="Times New Roman"/>
          <w:lang w:val="en-US"/>
        </w:rPr>
        <w:t xml:space="preserve"> Chu B</w:t>
      </w:r>
      <w:r w:rsidR="00F76087" w:rsidRPr="00F76087">
        <w:rPr>
          <w:rFonts w:ascii="Times New Roman" w:hAnsi="Times New Roman" w:cs="Times New Roman"/>
          <w:lang w:val="en-US"/>
        </w:rPr>
        <w:t>ridge.</w:t>
      </w:r>
      <w:r w:rsidR="00F76087">
        <w:rPr>
          <w:rFonts w:ascii="Times New Roman" w:hAnsi="Times New Roman" w:cs="Times New Roman"/>
          <w:lang w:val="en-US"/>
        </w:rPr>
        <w:t xml:space="preserve"> </w:t>
      </w:r>
      <w:r w:rsidR="00F76087" w:rsidRPr="00F76087">
        <w:rPr>
          <w:rFonts w:ascii="Times New Roman" w:hAnsi="Times New Roman" w:cs="Times New Roman"/>
          <w:lang w:val="en-US"/>
        </w:rPr>
        <w:t>The East bo</w:t>
      </w:r>
      <w:r>
        <w:rPr>
          <w:rFonts w:ascii="Times New Roman" w:hAnsi="Times New Roman" w:cs="Times New Roman"/>
          <w:lang w:val="en-US"/>
        </w:rPr>
        <w:t xml:space="preserve">rders Nguyen Tat </w:t>
      </w:r>
      <w:proofErr w:type="spellStart"/>
      <w:r>
        <w:rPr>
          <w:rFonts w:ascii="Times New Roman" w:hAnsi="Times New Roman" w:cs="Times New Roman"/>
          <w:lang w:val="en-US"/>
        </w:rPr>
        <w:t>Thanh</w:t>
      </w:r>
      <w:proofErr w:type="spellEnd"/>
      <w:r>
        <w:rPr>
          <w:rFonts w:ascii="Times New Roman" w:hAnsi="Times New Roman" w:cs="Times New Roman"/>
          <w:lang w:val="en-US"/>
        </w:rPr>
        <w:t xml:space="preserve"> S</w:t>
      </w:r>
      <w:r w:rsidR="00F76087">
        <w:rPr>
          <w:rFonts w:ascii="Times New Roman" w:hAnsi="Times New Roman" w:cs="Times New Roman"/>
          <w:lang w:val="en-US"/>
        </w:rPr>
        <w:t>treet and t</w:t>
      </w:r>
      <w:r w:rsidR="00F76087" w:rsidRPr="00F76087">
        <w:rPr>
          <w:rFonts w:ascii="Times New Roman" w:hAnsi="Times New Roman" w:cs="Times New Roman"/>
          <w:lang w:val="en-US"/>
        </w:rPr>
        <w:t>he West borders Chua River.</w:t>
      </w:r>
    </w:p>
    <w:p w:rsidR="00C2316D" w:rsidRDefault="00C2316D" w:rsidP="00F759A8">
      <w:pPr>
        <w:spacing w:after="120" w:line="240" w:lineRule="auto"/>
        <w:rPr>
          <w:rFonts w:ascii="Times New Roman" w:hAnsi="Times New Roman" w:cs="Times New Roman"/>
          <w:lang w:val="en-US"/>
        </w:rPr>
        <w:sectPr w:rsidR="00C2316D" w:rsidSect="00C2316D">
          <w:type w:val="continuous"/>
          <w:pgSz w:w="11907" w:h="16840" w:code="9"/>
          <w:pgMar w:top="1134" w:right="1134" w:bottom="1134" w:left="1418" w:header="720" w:footer="720" w:gutter="0"/>
          <w:cols w:num="2" w:space="720"/>
          <w:docGrid w:linePitch="360"/>
        </w:sectPr>
      </w:pPr>
    </w:p>
    <w:p w:rsidR="00F76087" w:rsidRPr="009D2857" w:rsidRDefault="00F76087" w:rsidP="00F759A8">
      <w:pPr>
        <w:spacing w:after="120" w:line="240" w:lineRule="auto"/>
        <w:rPr>
          <w:rFonts w:ascii="Times New Roman" w:hAnsi="Times New Roman" w:cs="Times New Roman"/>
          <w:lang w:val="en-US"/>
        </w:rPr>
      </w:pPr>
    </w:p>
    <w:p w:rsidR="009D2857" w:rsidRPr="009D2857" w:rsidRDefault="009D2857" w:rsidP="00F759A8">
      <w:pPr>
        <w:jc w:val="center"/>
        <w:rPr>
          <w:rFonts w:ascii="Times New Roman" w:hAnsi="Times New Roman" w:cs="Times New Roman"/>
          <w:lang w:val="en-US"/>
        </w:rPr>
      </w:pPr>
      <w:r w:rsidRPr="009D2857">
        <w:rPr>
          <w:rFonts w:ascii="Times New Roman" w:hAnsi="Times New Roman" w:cs="Times New Roman"/>
          <w:noProof/>
          <w:lang w:val="en-US"/>
        </w:rPr>
        <w:lastRenderedPageBreak/>
        <w:drawing>
          <wp:inline distT="0" distB="0" distL="0" distR="0">
            <wp:extent cx="5334000" cy="358884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338248" cy="3591705"/>
                    </a:xfrm>
                    <a:prstGeom prst="rect">
                      <a:avLst/>
                    </a:prstGeom>
                    <a:noFill/>
                    <a:ln w="9525">
                      <a:noFill/>
                      <a:miter lim="800000"/>
                      <a:headEnd/>
                      <a:tailEnd/>
                    </a:ln>
                  </pic:spPr>
                </pic:pic>
              </a:graphicData>
            </a:graphic>
          </wp:inline>
        </w:drawing>
      </w:r>
    </w:p>
    <w:p w:rsidR="009D2857" w:rsidRDefault="009D2857" w:rsidP="00F759A8">
      <w:pPr>
        <w:spacing w:after="240"/>
        <w:rPr>
          <w:rFonts w:ascii="Times New Roman" w:hAnsi="Times New Roman" w:cs="Times New Roman"/>
          <w:sz w:val="20"/>
          <w:szCs w:val="20"/>
          <w:lang w:val="en-US"/>
        </w:rPr>
      </w:pPr>
      <w:r w:rsidRPr="009D2857">
        <w:rPr>
          <w:rFonts w:ascii="Times New Roman" w:hAnsi="Times New Roman" w:cs="Times New Roman"/>
          <w:sz w:val="20"/>
          <w:szCs w:val="20"/>
          <w:lang w:val="en-US"/>
        </w:rPr>
        <w:t xml:space="preserve">Figure 1: </w:t>
      </w:r>
      <w:r w:rsidRPr="009D2857">
        <w:rPr>
          <w:rFonts w:ascii="Times New Roman" w:hAnsi="Times New Roman" w:cs="Times New Roman"/>
          <w:iCs/>
          <w:sz w:val="20"/>
          <w:szCs w:val="20"/>
        </w:rPr>
        <w:t xml:space="preserve">Map of </w:t>
      </w:r>
      <w:r w:rsidR="00903A27">
        <w:rPr>
          <w:rFonts w:ascii="Times New Roman" w:hAnsi="Times New Roman" w:cs="Times New Roman"/>
          <w:iCs/>
          <w:sz w:val="20"/>
          <w:szCs w:val="20"/>
          <w:lang w:val="en-US"/>
        </w:rPr>
        <w:t xml:space="preserve">the </w:t>
      </w:r>
      <w:r w:rsidR="00903A27">
        <w:rPr>
          <w:rFonts w:ascii="Times New Roman" w:hAnsi="Times New Roman" w:cs="Times New Roman"/>
          <w:sz w:val="20"/>
          <w:szCs w:val="20"/>
        </w:rPr>
        <w:t xml:space="preserve">Lo Voi residential area, </w:t>
      </w:r>
      <w:r w:rsidR="00903A27">
        <w:rPr>
          <w:rFonts w:ascii="Times New Roman" w:hAnsi="Times New Roman" w:cs="Times New Roman"/>
          <w:sz w:val="20"/>
          <w:szCs w:val="20"/>
          <w:lang w:val="en-US"/>
        </w:rPr>
        <w:t>W</w:t>
      </w:r>
      <w:r w:rsidRPr="009D2857">
        <w:rPr>
          <w:rFonts w:ascii="Times New Roman" w:hAnsi="Times New Roman" w:cs="Times New Roman"/>
          <w:sz w:val="20"/>
          <w:szCs w:val="20"/>
        </w:rPr>
        <w:t xml:space="preserve">ard 1, Tuy Hoa </w:t>
      </w:r>
      <w:r w:rsidR="00903A27">
        <w:rPr>
          <w:rFonts w:ascii="Times New Roman" w:hAnsi="Times New Roman" w:cs="Times New Roman"/>
          <w:sz w:val="20"/>
          <w:szCs w:val="20"/>
          <w:lang w:val="en-US"/>
        </w:rPr>
        <w:t>C</w:t>
      </w:r>
      <w:r w:rsidRPr="009D2857">
        <w:rPr>
          <w:rFonts w:ascii="Times New Roman" w:hAnsi="Times New Roman" w:cs="Times New Roman"/>
          <w:sz w:val="20"/>
          <w:szCs w:val="20"/>
        </w:rPr>
        <w:t>ity, Phu Yen province</w:t>
      </w:r>
    </w:p>
    <w:p w:rsidR="00C2316D" w:rsidRDefault="00C2316D" w:rsidP="00F759A8">
      <w:pPr>
        <w:spacing w:after="120" w:line="240" w:lineRule="auto"/>
        <w:rPr>
          <w:rFonts w:ascii="Times New Roman" w:hAnsi="Times New Roman" w:cs="Times New Roman"/>
          <w:b/>
          <w:lang w:val="en-US"/>
        </w:rPr>
        <w:sectPr w:rsidR="00C2316D" w:rsidSect="00C2316D">
          <w:type w:val="continuous"/>
          <w:pgSz w:w="11907" w:h="16840" w:code="9"/>
          <w:pgMar w:top="1134" w:right="1134" w:bottom="1134" w:left="1418" w:header="720" w:footer="720" w:gutter="0"/>
          <w:cols w:space="720"/>
          <w:docGrid w:linePitch="360"/>
        </w:sectPr>
      </w:pPr>
    </w:p>
    <w:p w:rsidR="009D2857" w:rsidRPr="009D2857" w:rsidRDefault="009D2857" w:rsidP="00F759A8">
      <w:pPr>
        <w:spacing w:after="120" w:line="240" w:lineRule="auto"/>
        <w:rPr>
          <w:rFonts w:ascii="Times New Roman" w:hAnsi="Times New Roman" w:cs="Times New Roman"/>
          <w:b/>
          <w:lang w:val="en-US"/>
        </w:rPr>
      </w:pPr>
      <w:r>
        <w:rPr>
          <w:rFonts w:ascii="Times New Roman" w:hAnsi="Times New Roman" w:cs="Times New Roman"/>
          <w:b/>
          <w:lang w:val="en-US"/>
        </w:rPr>
        <w:lastRenderedPageBreak/>
        <w:t xml:space="preserve">2. </w:t>
      </w:r>
      <w:r w:rsidRPr="009D2857">
        <w:rPr>
          <w:rFonts w:ascii="Times New Roman" w:hAnsi="Times New Roman" w:cs="Times New Roman"/>
          <w:b/>
          <w:lang w:val="en-US"/>
        </w:rPr>
        <w:t>METHODOLOGY</w:t>
      </w:r>
    </w:p>
    <w:p w:rsidR="009D2857" w:rsidRPr="009D2857" w:rsidRDefault="009D2857" w:rsidP="00F759A8">
      <w:pPr>
        <w:rPr>
          <w:rFonts w:ascii="Times New Roman" w:hAnsi="Times New Roman" w:cs="Times New Roman"/>
          <w:b/>
          <w:lang w:val="en-US"/>
        </w:rPr>
      </w:pPr>
      <w:r>
        <w:rPr>
          <w:rFonts w:ascii="Times New Roman" w:hAnsi="Times New Roman" w:cs="Times New Roman"/>
          <w:b/>
          <w:lang w:val="en-US"/>
        </w:rPr>
        <w:t>2</w:t>
      </w:r>
      <w:r w:rsidRPr="009D2857">
        <w:rPr>
          <w:rFonts w:ascii="Times New Roman" w:hAnsi="Times New Roman" w:cs="Times New Roman"/>
          <w:b/>
          <w:lang w:val="en-US"/>
        </w:rPr>
        <w:t>.1.</w:t>
      </w:r>
      <w:r w:rsidRPr="009D2857">
        <w:rPr>
          <w:rFonts w:ascii="Times New Roman" w:hAnsi="Times New Roman" w:cs="Times New Roman"/>
          <w:lang w:val="en-US"/>
        </w:rPr>
        <w:t xml:space="preserve"> </w:t>
      </w:r>
      <w:r w:rsidRPr="009D2857">
        <w:rPr>
          <w:rFonts w:ascii="Times New Roman" w:hAnsi="Times New Roman" w:cs="Times New Roman"/>
          <w:b/>
          <w:lang w:val="en-US"/>
        </w:rPr>
        <w:t>Unconfined compressive test (ASTM D2166)</w:t>
      </w:r>
    </w:p>
    <w:p w:rsidR="009D2857" w:rsidRPr="00473EFC" w:rsidRDefault="009D2857" w:rsidP="00F759A8">
      <w:pPr>
        <w:autoSpaceDE w:val="0"/>
        <w:autoSpaceDN w:val="0"/>
        <w:adjustRightInd w:val="0"/>
        <w:spacing w:after="120" w:line="240" w:lineRule="auto"/>
        <w:rPr>
          <w:rFonts w:ascii="Times New Roman" w:hAnsi="Times New Roman" w:cs="Times New Roman"/>
          <w:lang w:val="en-US"/>
        </w:rPr>
      </w:pPr>
      <w:r w:rsidRPr="009D2857">
        <w:rPr>
          <w:rFonts w:ascii="Times New Roman" w:hAnsi="Times New Roman" w:cs="Times New Roman"/>
          <w:lang w:val="en-US"/>
        </w:rPr>
        <w:t>This test method covers the determination of the unconfined compressive strength of cohesive soil in the undisturbed, remolded, or compacted condition, using strain-controlle</w:t>
      </w:r>
      <w:r w:rsidR="00473EFC">
        <w:rPr>
          <w:rFonts w:ascii="Times New Roman" w:hAnsi="Times New Roman" w:cs="Times New Roman"/>
          <w:lang w:val="en-US"/>
        </w:rPr>
        <w:t>d application of the axial load.</w:t>
      </w:r>
      <w:r w:rsidR="00473EFC">
        <w:rPr>
          <w:rFonts w:ascii="Times New Roman" w:hAnsi="Times New Roman" w:cs="Times New Roman"/>
          <w:vertAlign w:val="superscript"/>
          <w:lang w:val="en-US"/>
        </w:rPr>
        <w:t>6</w:t>
      </w:r>
    </w:p>
    <w:p w:rsidR="009D2857" w:rsidRPr="00473EFC" w:rsidRDefault="009D2857" w:rsidP="00F759A8">
      <w:pPr>
        <w:spacing w:after="120" w:line="240" w:lineRule="auto"/>
        <w:rPr>
          <w:rFonts w:ascii="Times New Roman" w:hAnsi="Times New Roman" w:cs="Times New Roman"/>
          <w:vertAlign w:val="superscript"/>
          <w:lang w:val="en-US"/>
        </w:rPr>
      </w:pPr>
      <w:r w:rsidRPr="009D2857">
        <w:rPr>
          <w:rFonts w:ascii="Times New Roman" w:hAnsi="Times New Roman" w:cs="Times New Roman"/>
          <w:lang w:val="en-US"/>
        </w:rPr>
        <w:t>In this test method, unconfined compressive strength (</w:t>
      </w:r>
      <w:proofErr w:type="spellStart"/>
      <w:r w:rsidRPr="009D2857">
        <w:rPr>
          <w:rFonts w:ascii="Times New Roman" w:hAnsi="Times New Roman" w:cs="Times New Roman"/>
          <w:lang w:val="en-US"/>
        </w:rPr>
        <w:t>q</w:t>
      </w:r>
      <w:r w:rsidRPr="009D2857">
        <w:rPr>
          <w:rFonts w:ascii="Times New Roman" w:hAnsi="Times New Roman" w:cs="Times New Roman"/>
          <w:vertAlign w:val="subscript"/>
          <w:lang w:val="en-US"/>
        </w:rPr>
        <w:t>u</w:t>
      </w:r>
      <w:proofErr w:type="spellEnd"/>
      <w:r w:rsidRPr="009D2857">
        <w:rPr>
          <w:rFonts w:ascii="Times New Roman" w:hAnsi="Times New Roman" w:cs="Times New Roman"/>
          <w:lang w:val="en-US"/>
        </w:rPr>
        <w:t>) is taken as the maximum load attained per unit area or the load per unit area at 15 % axial strain, whichever is secured first during the performance of a test.  Shear strength (</w:t>
      </w:r>
      <w:proofErr w:type="spellStart"/>
      <w:r w:rsidRPr="009D2857">
        <w:rPr>
          <w:rFonts w:ascii="Times New Roman" w:hAnsi="Times New Roman" w:cs="Times New Roman"/>
          <w:lang w:val="en-US"/>
        </w:rPr>
        <w:t>s</w:t>
      </w:r>
      <w:r w:rsidRPr="009D2857">
        <w:rPr>
          <w:rFonts w:ascii="Times New Roman" w:hAnsi="Times New Roman" w:cs="Times New Roman"/>
          <w:vertAlign w:val="subscript"/>
          <w:lang w:val="en-US"/>
        </w:rPr>
        <w:t>u</w:t>
      </w:r>
      <w:proofErr w:type="spellEnd"/>
      <w:r w:rsidRPr="009D2857">
        <w:rPr>
          <w:rFonts w:ascii="Times New Roman" w:hAnsi="Times New Roman" w:cs="Times New Roman"/>
          <w:lang w:val="en-US"/>
        </w:rPr>
        <w:t>)—for unconfined compressive strength test specimens, the shear strength is calculated to be 1⁄2 of the compressive stress at failure</w:t>
      </w:r>
      <w:r w:rsidR="00473EFC">
        <w:rPr>
          <w:rFonts w:ascii="Times New Roman" w:hAnsi="Times New Roman" w:cs="Times New Roman"/>
          <w:lang w:val="en-US"/>
        </w:rPr>
        <w:t>.</w:t>
      </w:r>
      <w:r w:rsidR="00473EFC">
        <w:rPr>
          <w:rFonts w:ascii="Times New Roman" w:hAnsi="Times New Roman" w:cs="Times New Roman"/>
          <w:vertAlign w:val="superscript"/>
          <w:lang w:val="en-US"/>
        </w:rPr>
        <w:t>6</w:t>
      </w:r>
    </w:p>
    <w:p w:rsidR="009D2857" w:rsidRPr="009D2857" w:rsidRDefault="00E100BA" w:rsidP="00F759A8">
      <w:pPr>
        <w:tabs>
          <w:tab w:val="right" w:pos="8789"/>
        </w:tabs>
        <w:spacing w:after="120" w:line="240" w:lineRule="auto"/>
        <w:rPr>
          <w:rFonts w:ascii="Times New Roman" w:eastAsiaTheme="minorEastAsia" w:hAnsi="Times New Roman" w:cs="Times New Roman"/>
          <w:lang w:val="en-US"/>
        </w:rPr>
      </w:pPr>
      <m:oMath>
        <m:sSub>
          <m:sSubPr>
            <m:ctrlPr>
              <w:rPr>
                <w:rFonts w:ascii="Cambria Math" w:hAnsi="Times New Roman" w:cs="Times New Roman"/>
                <w:i/>
                <w:lang w:val="en-US"/>
              </w:rPr>
            </m:ctrlPr>
          </m:sSubPr>
          <m:e>
            <m:r>
              <w:rPr>
                <w:rFonts w:ascii="Cambria Math" w:hAnsi="Cambria Math" w:cs="Times New Roman"/>
                <w:lang w:val="en-US"/>
              </w:rPr>
              <m:t>S</m:t>
            </m:r>
          </m:e>
          <m:sub>
            <m:r>
              <w:rPr>
                <w:rFonts w:ascii="Cambria Math" w:hAnsi="Cambria Math" w:cs="Times New Roman"/>
                <w:lang w:val="en-US"/>
              </w:rPr>
              <m:t>u</m:t>
            </m:r>
          </m:sub>
        </m:sSub>
        <m:r>
          <w:rPr>
            <w:rFonts w:ascii="Cambria Math" w:hAnsi="Times New Roman" w:cs="Times New Roman"/>
            <w:lang w:val="en-US"/>
          </w:rPr>
          <m:t>=</m:t>
        </m:r>
        <m:f>
          <m:fPr>
            <m:ctrlPr>
              <w:rPr>
                <w:rFonts w:ascii="Cambria Math" w:hAnsi="Times New Roman" w:cs="Times New Roman"/>
                <w:i/>
                <w:lang w:val="en-US"/>
              </w:rPr>
            </m:ctrlPr>
          </m:fPr>
          <m:num>
            <m:sSub>
              <m:sSubPr>
                <m:ctrlPr>
                  <w:rPr>
                    <w:rFonts w:ascii="Cambria Math" w:hAnsi="Times New Roman" w:cs="Times New Roman"/>
                    <w:i/>
                    <w:lang w:val="en-US"/>
                  </w:rPr>
                </m:ctrlPr>
              </m:sSubPr>
              <m:e>
                <m:r>
                  <w:rPr>
                    <w:rFonts w:ascii="Cambria Math" w:hAnsi="Cambria Math" w:cs="Times New Roman"/>
                    <w:lang w:val="en-US"/>
                  </w:rPr>
                  <m:t>q</m:t>
                </m:r>
              </m:e>
              <m:sub>
                <m:r>
                  <w:rPr>
                    <w:rFonts w:ascii="Cambria Math" w:hAnsi="Cambria Math" w:cs="Times New Roman"/>
                    <w:lang w:val="en-US"/>
                  </w:rPr>
                  <m:t>u</m:t>
                </m:r>
              </m:sub>
            </m:sSub>
          </m:num>
          <m:den>
            <m:r>
              <w:rPr>
                <w:rFonts w:ascii="Cambria Math" w:hAnsi="Times New Roman" w:cs="Times New Roman"/>
                <w:lang w:val="en-US"/>
              </w:rPr>
              <m:t>2</m:t>
            </m:r>
          </m:den>
        </m:f>
      </m:oMath>
      <w:r w:rsidR="009D2857">
        <w:rPr>
          <w:rFonts w:ascii="Times New Roman" w:eastAsiaTheme="minorEastAsia" w:hAnsi="Times New Roman" w:cs="Times New Roman"/>
          <w:lang w:val="en-US"/>
        </w:rPr>
        <w:t xml:space="preserve">                   </w:t>
      </w:r>
      <w:r w:rsidR="00473EFC">
        <w:rPr>
          <w:rFonts w:ascii="Times New Roman" w:eastAsiaTheme="minorEastAsia" w:hAnsi="Times New Roman" w:cs="Times New Roman"/>
          <w:lang w:val="en-US"/>
        </w:rPr>
        <w:tab/>
      </w:r>
      <w:r w:rsidR="009D2857">
        <w:rPr>
          <w:rFonts w:ascii="Times New Roman" w:eastAsiaTheme="minorEastAsia" w:hAnsi="Times New Roman" w:cs="Times New Roman"/>
          <w:lang w:val="en-US"/>
        </w:rPr>
        <w:t xml:space="preserve"> (1)</w:t>
      </w:r>
    </w:p>
    <w:p w:rsidR="009D2857" w:rsidRPr="009D2857" w:rsidRDefault="009D2857" w:rsidP="00F759A8">
      <w:pPr>
        <w:spacing w:after="120" w:line="240" w:lineRule="auto"/>
        <w:rPr>
          <w:rFonts w:ascii="Times New Roman" w:eastAsiaTheme="minorEastAsia" w:hAnsi="Times New Roman" w:cs="Times New Roman"/>
          <w:lang w:val="en-US"/>
        </w:rPr>
      </w:pPr>
      <w:r w:rsidRPr="009D2857">
        <w:rPr>
          <w:rFonts w:ascii="Times New Roman" w:eastAsiaTheme="minorEastAsia" w:hAnsi="Times New Roman" w:cs="Times New Roman"/>
          <w:lang w:val="en-US"/>
        </w:rPr>
        <w:t xml:space="preserve">Where </w:t>
      </w:r>
      <w:proofErr w:type="spellStart"/>
      <w:r w:rsidRPr="009D2857">
        <w:rPr>
          <w:rFonts w:ascii="Times New Roman" w:eastAsiaTheme="minorEastAsia" w:hAnsi="Times New Roman" w:cs="Times New Roman"/>
          <w:lang w:val="en-US"/>
        </w:rPr>
        <w:t>s</w:t>
      </w:r>
      <w:r w:rsidRPr="009D2857">
        <w:rPr>
          <w:rFonts w:ascii="Times New Roman" w:eastAsiaTheme="minorEastAsia" w:hAnsi="Times New Roman" w:cs="Times New Roman"/>
          <w:vertAlign w:val="subscript"/>
          <w:lang w:val="en-US"/>
        </w:rPr>
        <w:softHyphen/>
        <w:t>u</w:t>
      </w:r>
      <w:proofErr w:type="spellEnd"/>
      <w:r w:rsidRPr="009D2857">
        <w:rPr>
          <w:rFonts w:ascii="Times New Roman" w:eastAsiaTheme="minorEastAsia" w:hAnsi="Times New Roman" w:cs="Times New Roman"/>
          <w:lang w:val="en-US"/>
        </w:rPr>
        <w:softHyphen/>
        <w:t xml:space="preserve"> is </w:t>
      </w:r>
      <w:r w:rsidRPr="009D2857">
        <w:rPr>
          <w:rFonts w:ascii="Times New Roman" w:hAnsi="Times New Roman" w:cs="Times New Roman"/>
          <w:lang w:val="en-US"/>
        </w:rPr>
        <w:t xml:space="preserve">Shear strength and </w:t>
      </w:r>
      <w:proofErr w:type="spellStart"/>
      <w:r w:rsidRPr="009D2857">
        <w:rPr>
          <w:rFonts w:ascii="Times New Roman" w:hAnsi="Times New Roman" w:cs="Times New Roman"/>
          <w:lang w:val="en-US"/>
        </w:rPr>
        <w:t>q</w:t>
      </w:r>
      <w:r w:rsidRPr="009D2857">
        <w:rPr>
          <w:rFonts w:ascii="Times New Roman" w:hAnsi="Times New Roman" w:cs="Times New Roman"/>
          <w:vertAlign w:val="subscript"/>
          <w:lang w:val="en-US"/>
        </w:rPr>
        <w:softHyphen/>
        <w:t>u</w:t>
      </w:r>
      <w:proofErr w:type="spellEnd"/>
      <w:r w:rsidRPr="009D2857">
        <w:rPr>
          <w:rFonts w:ascii="Times New Roman" w:hAnsi="Times New Roman" w:cs="Times New Roman"/>
          <w:lang w:val="en-US"/>
        </w:rPr>
        <w:softHyphen/>
        <w:t xml:space="preserve"> is the compressive stress at failure.</w:t>
      </w:r>
    </w:p>
    <w:p w:rsidR="0041055D" w:rsidRPr="009D2857" w:rsidRDefault="009D2857" w:rsidP="00F759A8">
      <w:pPr>
        <w:spacing w:after="120" w:line="240" w:lineRule="auto"/>
        <w:rPr>
          <w:rFonts w:ascii="Times New Roman" w:eastAsiaTheme="minorEastAsia" w:hAnsi="Times New Roman" w:cs="Times New Roman"/>
          <w:lang w:val="en-US"/>
        </w:rPr>
      </w:pPr>
      <w:r w:rsidRPr="009D2857">
        <w:rPr>
          <w:rFonts w:ascii="Times New Roman" w:eastAsiaTheme="minorEastAsia" w:hAnsi="Times New Roman" w:cs="Times New Roman"/>
          <w:lang w:val="en-US"/>
        </w:rPr>
        <w:t xml:space="preserve">In this study, </w:t>
      </w:r>
      <w:r w:rsidR="00903A27">
        <w:rPr>
          <w:rFonts w:ascii="Times New Roman" w:eastAsiaTheme="minorEastAsia" w:hAnsi="Times New Roman" w:cs="Times New Roman"/>
          <w:lang w:val="en-US"/>
        </w:rPr>
        <w:t>the compression device</w:t>
      </w:r>
      <w:r w:rsidRPr="009D2857">
        <w:rPr>
          <w:rFonts w:ascii="Times New Roman" w:eastAsiaTheme="minorEastAsia" w:hAnsi="Times New Roman" w:cs="Times New Roman"/>
          <w:lang w:val="en-US"/>
        </w:rPr>
        <w:t xml:space="preserve"> used the Trip</w:t>
      </w:r>
      <w:r w:rsidR="00903A27">
        <w:rPr>
          <w:rFonts w:ascii="Times New Roman" w:eastAsiaTheme="minorEastAsia" w:hAnsi="Times New Roman" w:cs="Times New Roman"/>
          <w:lang w:val="en-US"/>
        </w:rPr>
        <w:t>l</w:t>
      </w:r>
      <w:r w:rsidRPr="009D2857">
        <w:rPr>
          <w:rFonts w:ascii="Times New Roman" w:eastAsiaTheme="minorEastAsia" w:hAnsi="Times New Roman" w:cs="Times New Roman"/>
          <w:lang w:val="en-US"/>
        </w:rPr>
        <w:t>ex II advanced as Figure 2</w:t>
      </w:r>
      <w:r w:rsidR="00903A27">
        <w:rPr>
          <w:rFonts w:ascii="Times New Roman" w:eastAsiaTheme="minorEastAsia" w:hAnsi="Times New Roman" w:cs="Times New Roman"/>
          <w:lang w:val="en-US"/>
        </w:rPr>
        <w:t>.</w:t>
      </w:r>
    </w:p>
    <w:p w:rsidR="008D13B1" w:rsidRDefault="009D2857" w:rsidP="00F759A8">
      <w:pPr>
        <w:rPr>
          <w:rFonts w:ascii="Arial" w:hAnsi="Arial" w:cs="Arial"/>
          <w:lang w:val="en-US"/>
        </w:rPr>
      </w:pPr>
      <w:r w:rsidRPr="009D2857">
        <w:rPr>
          <w:rFonts w:ascii="Arial" w:hAnsi="Arial" w:cs="Arial"/>
          <w:noProof/>
          <w:lang w:val="en-US"/>
        </w:rPr>
        <w:lastRenderedPageBreak/>
        <w:drawing>
          <wp:inline distT="0" distB="0" distL="0" distR="0">
            <wp:extent cx="2562225" cy="3662777"/>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569823" cy="3673639"/>
                    </a:xfrm>
                    <a:prstGeom prst="rect">
                      <a:avLst/>
                    </a:prstGeom>
                    <a:noFill/>
                    <a:ln w="9525">
                      <a:noFill/>
                      <a:miter lim="800000"/>
                      <a:headEnd/>
                      <a:tailEnd/>
                    </a:ln>
                  </pic:spPr>
                </pic:pic>
              </a:graphicData>
            </a:graphic>
          </wp:inline>
        </w:drawing>
      </w:r>
    </w:p>
    <w:p w:rsidR="009D2857" w:rsidRDefault="009D2857" w:rsidP="00F759A8">
      <w:pPr>
        <w:spacing w:after="240" w:line="240" w:lineRule="auto"/>
        <w:rPr>
          <w:rFonts w:ascii="Times New Roman" w:eastAsiaTheme="minorEastAsia" w:hAnsi="Times New Roman" w:cs="Times New Roman"/>
          <w:sz w:val="20"/>
          <w:szCs w:val="20"/>
          <w:lang w:val="en-US"/>
        </w:rPr>
      </w:pPr>
      <w:r w:rsidRPr="009D2857">
        <w:rPr>
          <w:rFonts w:ascii="Times New Roman" w:hAnsi="Times New Roman" w:cs="Times New Roman"/>
          <w:sz w:val="20"/>
          <w:szCs w:val="20"/>
          <w:lang w:val="en-US"/>
        </w:rPr>
        <w:t xml:space="preserve">Figure 2. </w:t>
      </w:r>
      <w:r w:rsidRPr="009D2857">
        <w:rPr>
          <w:rFonts w:ascii="Times New Roman" w:eastAsiaTheme="minorEastAsia" w:hAnsi="Times New Roman" w:cs="Times New Roman"/>
          <w:sz w:val="20"/>
          <w:szCs w:val="20"/>
          <w:lang w:val="en-US"/>
        </w:rPr>
        <w:t xml:space="preserve">The </w:t>
      </w:r>
      <w:proofErr w:type="spellStart"/>
      <w:r w:rsidRPr="009D2857">
        <w:rPr>
          <w:rFonts w:ascii="Times New Roman" w:eastAsiaTheme="minorEastAsia" w:hAnsi="Times New Roman" w:cs="Times New Roman"/>
          <w:sz w:val="20"/>
          <w:szCs w:val="20"/>
          <w:lang w:val="en-US"/>
        </w:rPr>
        <w:t>Tripex</w:t>
      </w:r>
      <w:proofErr w:type="spellEnd"/>
      <w:r w:rsidRPr="009D2857">
        <w:rPr>
          <w:rFonts w:ascii="Times New Roman" w:eastAsiaTheme="minorEastAsia" w:hAnsi="Times New Roman" w:cs="Times New Roman"/>
          <w:sz w:val="20"/>
          <w:szCs w:val="20"/>
          <w:lang w:val="en-US"/>
        </w:rPr>
        <w:t xml:space="preserve"> II advanced</w:t>
      </w:r>
    </w:p>
    <w:p w:rsidR="009D2857" w:rsidRPr="009D2857" w:rsidRDefault="009D2857" w:rsidP="00F759A8">
      <w:pPr>
        <w:rPr>
          <w:rFonts w:ascii="Times New Roman" w:hAnsi="Times New Roman" w:cs="Times New Roman"/>
          <w:b/>
          <w:lang w:val="en-US"/>
        </w:rPr>
      </w:pPr>
      <w:r>
        <w:rPr>
          <w:rFonts w:ascii="Times New Roman" w:hAnsi="Times New Roman" w:cs="Times New Roman"/>
          <w:b/>
          <w:iCs/>
          <w:lang w:val="en-US"/>
        </w:rPr>
        <w:t>2</w:t>
      </w:r>
      <w:r w:rsidRPr="009D2857">
        <w:rPr>
          <w:rFonts w:ascii="Times New Roman" w:hAnsi="Times New Roman" w:cs="Times New Roman"/>
          <w:b/>
          <w:iCs/>
          <w:lang w:val="en-US"/>
        </w:rPr>
        <w:t xml:space="preserve">.2. </w:t>
      </w:r>
      <w:r w:rsidRPr="009D2857">
        <w:rPr>
          <w:rFonts w:ascii="Times New Roman" w:hAnsi="Times New Roman" w:cs="Times New Roman"/>
          <w:b/>
          <w:lang w:val="en-US"/>
        </w:rPr>
        <w:t>The direct simple shear test</w:t>
      </w:r>
    </w:p>
    <w:p w:rsidR="009D2857" w:rsidRPr="009D2857" w:rsidRDefault="009D2857" w:rsidP="00F759A8">
      <w:pPr>
        <w:spacing w:after="120" w:line="240" w:lineRule="auto"/>
        <w:rPr>
          <w:rFonts w:ascii="Times New Roman" w:hAnsi="Times New Roman" w:cs="Times New Roman"/>
          <w:lang w:val="en-US"/>
        </w:rPr>
      </w:pPr>
      <w:r w:rsidRPr="009D2857">
        <w:rPr>
          <w:rFonts w:ascii="Times New Roman" w:hAnsi="Times New Roman" w:cs="Times New Roman"/>
          <w:lang w:val="en-US"/>
        </w:rPr>
        <w:t>The direct simple shear test which is an experiment in geotechnical engineering determines the shear strength of clays. In this test, the shear strength is evaluated using the Mohr-Coulomb failure criter</w:t>
      </w:r>
      <w:r w:rsidR="00903A27">
        <w:rPr>
          <w:rFonts w:ascii="Times New Roman" w:hAnsi="Times New Roman" w:cs="Times New Roman"/>
          <w:lang w:val="en-US"/>
        </w:rPr>
        <w:t>ia</w:t>
      </w:r>
      <w:r w:rsidRPr="009D2857">
        <w:rPr>
          <w:rFonts w:ascii="Times New Roman" w:hAnsi="Times New Roman" w:cs="Times New Roman"/>
          <w:lang w:val="en-US"/>
        </w:rPr>
        <w:t xml:space="preserve"> as</w:t>
      </w:r>
    </w:p>
    <w:p w:rsidR="009D2857" w:rsidRPr="009D2857" w:rsidRDefault="009D2857" w:rsidP="00F759A8">
      <w:pPr>
        <w:tabs>
          <w:tab w:val="right" w:pos="8789"/>
        </w:tabs>
        <w:spacing w:after="120" w:line="240" w:lineRule="auto"/>
        <w:rPr>
          <w:rFonts w:ascii="Times New Roman" w:eastAsiaTheme="minorEastAsia" w:hAnsi="Times New Roman" w:cs="Times New Roman"/>
          <w:lang w:val="en-US"/>
        </w:rPr>
      </w:pPr>
      <m:oMath>
        <m:r>
          <w:rPr>
            <w:rFonts w:ascii="Cambria Math" w:hAnsi="Cambria Math" w:cs="Times New Roman"/>
            <w:lang w:val="en-US"/>
          </w:rPr>
          <w:lastRenderedPageBreak/>
          <m:t>s</m:t>
        </m:r>
        <m:r>
          <w:rPr>
            <w:rFonts w:ascii="Cambria Math" w:hAnsi="Times New Roman" w:cs="Times New Roman"/>
            <w:lang w:val="en-US"/>
          </w:rPr>
          <m:t>=</m:t>
        </m:r>
        <m:r>
          <w:rPr>
            <w:rFonts w:ascii="Cambria Math" w:hAnsi="Cambria Math" w:cs="Times New Roman"/>
            <w:lang w:val="en-US"/>
          </w:rPr>
          <m:t>c</m:t>
        </m:r>
        <m:r>
          <w:rPr>
            <w:rFonts w:ascii="Cambria Math" w:hAnsi="Times New Roman" w:cs="Times New Roman"/>
            <w:lang w:val="en-US"/>
          </w:rPr>
          <m:t>+</m:t>
        </m:r>
        <m:r>
          <w:rPr>
            <w:rFonts w:ascii="Cambria Math" w:hAnsi="Cambria Math" w:cs="Times New Roman"/>
            <w:lang w:val="en-US"/>
          </w:rPr>
          <m:t>δtanφ</m:t>
        </m:r>
      </m:oMath>
      <w:r w:rsidR="00473EFC">
        <w:rPr>
          <w:rFonts w:ascii="Times New Roman" w:eastAsiaTheme="minorEastAsia" w:hAnsi="Times New Roman" w:cs="Times New Roman"/>
          <w:lang w:val="en-US"/>
        </w:rPr>
        <w:t xml:space="preserve"> </w:t>
      </w:r>
      <w:r w:rsidR="00473EFC">
        <w:rPr>
          <w:rFonts w:ascii="Times New Roman" w:eastAsiaTheme="minorEastAsia" w:hAnsi="Times New Roman" w:cs="Times New Roman"/>
          <w:lang w:val="en-US"/>
        </w:rPr>
        <w:tab/>
        <w:t>[2]</w:t>
      </w:r>
    </w:p>
    <w:p w:rsidR="009D2857" w:rsidRPr="00473EFC" w:rsidRDefault="009D2857" w:rsidP="00F759A8">
      <w:pPr>
        <w:spacing w:after="120" w:line="240" w:lineRule="auto"/>
        <w:rPr>
          <w:rFonts w:ascii="Times New Roman" w:eastAsiaTheme="minorEastAsia" w:hAnsi="Times New Roman" w:cs="Times New Roman"/>
          <w:vertAlign w:val="superscript"/>
          <w:lang w:val="en-US"/>
        </w:rPr>
      </w:pPr>
      <w:r w:rsidRPr="009D2857">
        <w:rPr>
          <w:rFonts w:ascii="Times New Roman" w:eastAsiaTheme="minorEastAsia" w:hAnsi="Times New Roman" w:cs="Times New Roman"/>
          <w:lang w:val="en-US"/>
        </w:rPr>
        <w:t>Where c is cohesion and ϕ is the angle of friction of the soil.</w:t>
      </w:r>
      <w:r w:rsidR="00473EFC">
        <w:rPr>
          <w:rFonts w:ascii="Times New Roman" w:eastAsiaTheme="minorEastAsia" w:hAnsi="Times New Roman" w:cs="Times New Roman"/>
          <w:vertAlign w:val="superscript"/>
          <w:lang w:val="en-US"/>
        </w:rPr>
        <w:t>1</w:t>
      </w:r>
    </w:p>
    <w:p w:rsidR="009D2857" w:rsidRDefault="00903A27" w:rsidP="00F759A8">
      <w:pPr>
        <w:spacing w:after="120" w:line="240" w:lineRule="auto"/>
        <w:rPr>
          <w:rFonts w:ascii="Times New Roman" w:hAnsi="Times New Roman" w:cs="Times New Roman"/>
          <w:b/>
          <w:lang w:val="en-US"/>
        </w:rPr>
      </w:pPr>
      <w:r>
        <w:rPr>
          <w:rFonts w:ascii="Times New Roman" w:hAnsi="Times New Roman" w:cs="Times New Roman"/>
          <w:iCs/>
          <w:lang w:val="en-US"/>
        </w:rPr>
        <w:t>The shear device uses a two</w:t>
      </w:r>
      <w:r w:rsidR="009D2857" w:rsidRPr="009D2857">
        <w:rPr>
          <w:rFonts w:ascii="Times New Roman" w:hAnsi="Times New Roman" w:cs="Times New Roman"/>
          <w:iCs/>
          <w:lang w:val="en-US"/>
        </w:rPr>
        <w:t>-speed soil</w:t>
      </w:r>
      <w:r>
        <w:rPr>
          <w:rFonts w:ascii="Times New Roman" w:hAnsi="Times New Roman" w:cs="Times New Roman"/>
          <w:iCs/>
          <w:lang w:val="en-US"/>
        </w:rPr>
        <w:t xml:space="preserve"> shearing machine which is made in </w:t>
      </w:r>
      <w:r w:rsidR="009D2857" w:rsidRPr="009D2857">
        <w:rPr>
          <w:rFonts w:ascii="Times New Roman" w:hAnsi="Times New Roman" w:cs="Times New Roman"/>
          <w:iCs/>
          <w:lang w:val="en-US"/>
        </w:rPr>
        <w:t xml:space="preserve">China </w:t>
      </w:r>
      <w:r w:rsidR="009D2857" w:rsidRPr="009D2857">
        <w:rPr>
          <w:rFonts w:ascii="Times New Roman" w:hAnsi="Times New Roman" w:cs="Times New Roman"/>
          <w:lang w:val="en-US"/>
        </w:rPr>
        <w:t xml:space="preserve">as illustrated in </w:t>
      </w:r>
      <w:r w:rsidR="009D2857" w:rsidRPr="009D2857">
        <w:rPr>
          <w:rFonts w:ascii="Times New Roman" w:hAnsi="Times New Roman" w:cs="Times New Roman"/>
          <w:b/>
          <w:lang w:val="en-US"/>
        </w:rPr>
        <w:t>Figure 3.</w:t>
      </w:r>
    </w:p>
    <w:p w:rsidR="002D4A9F" w:rsidRDefault="002D4A9F" w:rsidP="00F759A8">
      <w:pPr>
        <w:spacing w:after="120" w:line="240" w:lineRule="auto"/>
        <w:rPr>
          <w:rFonts w:ascii="Times New Roman" w:hAnsi="Times New Roman" w:cs="Times New Roman"/>
          <w:lang w:val="en-US"/>
        </w:rPr>
      </w:pPr>
      <w:r>
        <w:rPr>
          <w:rFonts w:ascii="Times New Roman" w:hAnsi="Times New Roman" w:cs="Times New Roman"/>
          <w:noProof/>
          <w:lang w:val="en-US"/>
        </w:rPr>
        <w:drawing>
          <wp:inline distT="0" distB="0" distL="0" distR="0">
            <wp:extent cx="2457450" cy="3276510"/>
            <wp:effectExtent l="19050" t="0" r="0" b="0"/>
            <wp:docPr id="5" name="Picture 4" descr="f02298e2231a8f44d6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2298e2231a8f44d60b.jpg"/>
                    <pic:cNvPicPr/>
                  </pic:nvPicPr>
                  <pic:blipFill>
                    <a:blip r:embed="rId9" cstate="print"/>
                    <a:stretch>
                      <a:fillRect/>
                    </a:stretch>
                  </pic:blipFill>
                  <pic:spPr>
                    <a:xfrm>
                      <a:off x="0" y="0"/>
                      <a:ext cx="2464558" cy="3285987"/>
                    </a:xfrm>
                    <a:prstGeom prst="rect">
                      <a:avLst/>
                    </a:prstGeom>
                  </pic:spPr>
                </pic:pic>
              </a:graphicData>
            </a:graphic>
          </wp:inline>
        </w:drawing>
      </w:r>
    </w:p>
    <w:p w:rsidR="002D4A9F" w:rsidRPr="002D4A9F" w:rsidRDefault="002D4A9F" w:rsidP="00F759A8">
      <w:pPr>
        <w:spacing w:after="240" w:line="240" w:lineRule="auto"/>
        <w:rPr>
          <w:rFonts w:ascii="Times New Roman" w:eastAsiaTheme="minorEastAsia" w:hAnsi="Times New Roman" w:cs="Times New Roman"/>
          <w:sz w:val="20"/>
          <w:szCs w:val="20"/>
          <w:lang w:val="en-US"/>
        </w:rPr>
      </w:pPr>
      <w:r>
        <w:rPr>
          <w:rFonts w:ascii="Times New Roman" w:hAnsi="Times New Roman" w:cs="Times New Roman"/>
          <w:sz w:val="20"/>
          <w:szCs w:val="20"/>
          <w:lang w:val="en-US"/>
        </w:rPr>
        <w:t>Figure 3</w:t>
      </w:r>
      <w:r w:rsidRPr="009D2857">
        <w:rPr>
          <w:rFonts w:ascii="Times New Roman" w:hAnsi="Times New Roman" w:cs="Times New Roman"/>
          <w:sz w:val="20"/>
          <w:szCs w:val="20"/>
          <w:lang w:val="en-US"/>
        </w:rPr>
        <w:t xml:space="preserve">. </w:t>
      </w:r>
      <w:r w:rsidR="00903A27">
        <w:rPr>
          <w:rFonts w:ascii="Times New Roman" w:hAnsi="Times New Roman" w:cs="Times New Roman"/>
          <w:iCs/>
          <w:sz w:val="20"/>
          <w:szCs w:val="20"/>
          <w:lang w:val="en-US"/>
        </w:rPr>
        <w:t>The two</w:t>
      </w:r>
      <w:r w:rsidRPr="002D4A9F">
        <w:rPr>
          <w:rFonts w:ascii="Times New Roman" w:hAnsi="Times New Roman" w:cs="Times New Roman"/>
          <w:iCs/>
          <w:sz w:val="20"/>
          <w:szCs w:val="20"/>
          <w:lang w:val="en-US"/>
        </w:rPr>
        <w:t>-speed soil shearing machine</w:t>
      </w:r>
    </w:p>
    <w:p w:rsidR="009D2857" w:rsidRPr="009D2857" w:rsidRDefault="009D2857" w:rsidP="00F759A8">
      <w:pPr>
        <w:spacing w:after="120" w:line="240" w:lineRule="auto"/>
        <w:rPr>
          <w:rFonts w:ascii="Times New Roman" w:hAnsi="Times New Roman" w:cs="Times New Roman"/>
          <w:b/>
          <w:bCs/>
          <w:lang w:val="en-US"/>
        </w:rPr>
      </w:pPr>
      <w:r>
        <w:rPr>
          <w:rFonts w:ascii="Times New Roman" w:hAnsi="Times New Roman" w:cs="Times New Roman"/>
          <w:b/>
          <w:iCs/>
          <w:lang w:val="en-US"/>
        </w:rPr>
        <w:lastRenderedPageBreak/>
        <w:t>2</w:t>
      </w:r>
      <w:r w:rsidRPr="009D2857">
        <w:rPr>
          <w:rFonts w:ascii="Times New Roman" w:hAnsi="Times New Roman" w:cs="Times New Roman"/>
          <w:b/>
          <w:iCs/>
          <w:lang w:val="en-US"/>
        </w:rPr>
        <w:t xml:space="preserve">.3. </w:t>
      </w:r>
      <w:r w:rsidRPr="009D2857">
        <w:rPr>
          <w:rFonts w:ascii="Times New Roman" w:hAnsi="Times New Roman" w:cs="Times New Roman"/>
          <w:b/>
          <w:bCs/>
          <w:lang w:val="en-US"/>
        </w:rPr>
        <w:t>Test Specimens</w:t>
      </w:r>
    </w:p>
    <w:p w:rsidR="009D2857" w:rsidRPr="009D2857" w:rsidRDefault="009D2857" w:rsidP="00F759A8">
      <w:pPr>
        <w:spacing w:after="120" w:line="240" w:lineRule="auto"/>
        <w:rPr>
          <w:rFonts w:ascii="Times New Roman" w:hAnsi="Times New Roman" w:cs="Times New Roman"/>
          <w:color w:val="FF0000"/>
          <w:lang w:val="en-US"/>
        </w:rPr>
      </w:pPr>
      <w:r w:rsidRPr="009D2857">
        <w:rPr>
          <w:rFonts w:ascii="Times New Roman" w:hAnsi="Times New Roman" w:cs="Times New Roman"/>
          <w:lang w:val="en-US"/>
        </w:rPr>
        <w:t xml:space="preserve">Testing was conducted on six reconstituted clay specimens with high plasticity. </w:t>
      </w:r>
      <w:proofErr w:type="spellStart"/>
      <w:r w:rsidRPr="009D2857">
        <w:rPr>
          <w:rFonts w:ascii="Times New Roman" w:hAnsi="Times New Roman" w:cs="Times New Roman"/>
          <w:lang w:val="en-US"/>
        </w:rPr>
        <w:t>Onsoy</w:t>
      </w:r>
      <w:proofErr w:type="spellEnd"/>
      <w:r w:rsidRPr="009D2857">
        <w:rPr>
          <w:rFonts w:ascii="Times New Roman" w:hAnsi="Times New Roman" w:cs="Times New Roman"/>
          <w:lang w:val="en-US"/>
        </w:rPr>
        <w:t xml:space="preserve"> clay samples were retrieved from a depth of 2–6 m in a test p</w:t>
      </w:r>
      <w:r w:rsidR="00903A27">
        <w:rPr>
          <w:rFonts w:ascii="Times New Roman" w:hAnsi="Times New Roman" w:cs="Times New Roman"/>
          <w:lang w:val="en-US"/>
        </w:rPr>
        <w:t xml:space="preserve">it in the Lo </w:t>
      </w:r>
      <w:proofErr w:type="spellStart"/>
      <w:r w:rsidR="00903A27">
        <w:rPr>
          <w:rFonts w:ascii="Times New Roman" w:hAnsi="Times New Roman" w:cs="Times New Roman"/>
          <w:lang w:val="en-US"/>
        </w:rPr>
        <w:t>Voi</w:t>
      </w:r>
      <w:proofErr w:type="spellEnd"/>
      <w:r w:rsidR="00903A27">
        <w:rPr>
          <w:rFonts w:ascii="Times New Roman" w:hAnsi="Times New Roman" w:cs="Times New Roman"/>
          <w:lang w:val="en-US"/>
        </w:rPr>
        <w:t xml:space="preserve"> residential area, Ward 1, </w:t>
      </w:r>
      <w:proofErr w:type="spellStart"/>
      <w:r w:rsidR="00903A27">
        <w:rPr>
          <w:rFonts w:ascii="Times New Roman" w:hAnsi="Times New Roman" w:cs="Times New Roman"/>
          <w:lang w:val="en-US"/>
        </w:rPr>
        <w:t>Tuy</w:t>
      </w:r>
      <w:proofErr w:type="spellEnd"/>
      <w:r w:rsidR="00903A27">
        <w:rPr>
          <w:rFonts w:ascii="Times New Roman" w:hAnsi="Times New Roman" w:cs="Times New Roman"/>
          <w:lang w:val="en-US"/>
        </w:rPr>
        <w:t xml:space="preserve"> </w:t>
      </w:r>
      <w:proofErr w:type="spellStart"/>
      <w:r w:rsidR="00903A27">
        <w:rPr>
          <w:rFonts w:ascii="Times New Roman" w:hAnsi="Times New Roman" w:cs="Times New Roman"/>
          <w:lang w:val="en-US"/>
        </w:rPr>
        <w:t>Hoa</w:t>
      </w:r>
      <w:proofErr w:type="spellEnd"/>
      <w:r w:rsidR="00903A27">
        <w:rPr>
          <w:rFonts w:ascii="Times New Roman" w:hAnsi="Times New Roman" w:cs="Times New Roman"/>
          <w:lang w:val="en-US"/>
        </w:rPr>
        <w:t xml:space="preserve"> C</w:t>
      </w:r>
      <w:r w:rsidRPr="009D2857">
        <w:rPr>
          <w:rFonts w:ascii="Times New Roman" w:hAnsi="Times New Roman" w:cs="Times New Roman"/>
          <w:lang w:val="en-US"/>
        </w:rPr>
        <w:t xml:space="preserve">ity, </w:t>
      </w:r>
      <w:proofErr w:type="spellStart"/>
      <w:r w:rsidRPr="009D2857">
        <w:rPr>
          <w:rFonts w:ascii="Times New Roman" w:hAnsi="Times New Roman" w:cs="Times New Roman"/>
          <w:lang w:val="en-US"/>
        </w:rPr>
        <w:t>Phu</w:t>
      </w:r>
      <w:proofErr w:type="spellEnd"/>
      <w:r w:rsidRPr="009D2857">
        <w:rPr>
          <w:rFonts w:ascii="Times New Roman" w:hAnsi="Times New Roman" w:cs="Times New Roman"/>
          <w:lang w:val="en-US"/>
        </w:rPr>
        <w:t xml:space="preserve"> Yen province. </w:t>
      </w:r>
      <w:r w:rsidRPr="002D4A9F">
        <w:rPr>
          <w:rFonts w:ascii="Times New Roman" w:hAnsi="Times New Roman" w:cs="Times New Roman"/>
          <w:lang w:val="en-US"/>
        </w:rPr>
        <w:t xml:space="preserve">The samples in </w:t>
      </w:r>
      <w:r w:rsidR="00903A27">
        <w:rPr>
          <w:rFonts w:ascii="Times New Roman" w:hAnsi="Times New Roman" w:cs="Times New Roman"/>
          <w:lang w:val="en-US"/>
        </w:rPr>
        <w:t>the u</w:t>
      </w:r>
      <w:r w:rsidRPr="002D4A9F">
        <w:rPr>
          <w:rFonts w:ascii="Times New Roman" w:hAnsi="Times New Roman" w:cs="Times New Roman"/>
          <w:lang w:val="en-US"/>
        </w:rPr>
        <w:t xml:space="preserve">nconfined compressive </w:t>
      </w:r>
      <w:r w:rsidR="002D4A9F" w:rsidRPr="002D4A9F">
        <w:rPr>
          <w:rFonts w:ascii="Times New Roman" w:hAnsi="Times New Roman" w:cs="Times New Roman"/>
          <w:lang w:val="en-US"/>
        </w:rPr>
        <w:t>test were 48</w:t>
      </w:r>
      <w:r w:rsidR="00903A27">
        <w:rPr>
          <w:rFonts w:ascii="Times New Roman" w:hAnsi="Times New Roman" w:cs="Times New Roman"/>
          <w:lang w:val="en-US"/>
        </w:rPr>
        <w:t xml:space="preserve"> mm in diameter and 70 mm in </w:t>
      </w:r>
      <w:r w:rsidRPr="002D4A9F">
        <w:rPr>
          <w:rFonts w:ascii="Times New Roman" w:hAnsi="Times New Roman" w:cs="Times New Roman"/>
          <w:lang w:val="en-US"/>
        </w:rPr>
        <w:t xml:space="preserve"> height. The samples in the </w:t>
      </w:r>
      <w:r w:rsidR="002D4A9F" w:rsidRPr="002D4A9F">
        <w:rPr>
          <w:rFonts w:ascii="Times New Roman" w:hAnsi="Times New Roman" w:cs="Times New Roman"/>
          <w:lang w:val="en-US"/>
        </w:rPr>
        <w:t>direct simple shear test were 60</w:t>
      </w:r>
      <w:r w:rsidRPr="002D4A9F">
        <w:rPr>
          <w:rFonts w:ascii="Times New Roman" w:hAnsi="Times New Roman" w:cs="Times New Roman"/>
          <w:lang w:val="en-US"/>
        </w:rPr>
        <w:t xml:space="preserve"> mm in di</w:t>
      </w:r>
      <w:r w:rsidR="007F38FE" w:rsidRPr="002D4A9F">
        <w:rPr>
          <w:rFonts w:ascii="Times New Roman" w:hAnsi="Times New Roman" w:cs="Times New Roman"/>
          <w:lang w:val="en-US"/>
        </w:rPr>
        <w:t>ame</w:t>
      </w:r>
      <w:r w:rsidR="00903A27">
        <w:rPr>
          <w:rFonts w:ascii="Times New Roman" w:hAnsi="Times New Roman" w:cs="Times New Roman"/>
          <w:lang w:val="en-US"/>
        </w:rPr>
        <w:t xml:space="preserve">ter and 20 mm in </w:t>
      </w:r>
      <w:r w:rsidR="00473EFC" w:rsidRPr="002D4A9F">
        <w:rPr>
          <w:rFonts w:ascii="Times New Roman" w:hAnsi="Times New Roman" w:cs="Times New Roman"/>
          <w:lang w:val="en-US"/>
        </w:rPr>
        <w:t>height</w:t>
      </w:r>
      <w:r w:rsidR="007F38FE" w:rsidRPr="002D4A9F">
        <w:rPr>
          <w:rFonts w:ascii="Times New Roman" w:hAnsi="Times New Roman" w:cs="Times New Roman"/>
          <w:lang w:val="en-US"/>
        </w:rPr>
        <w:t>.</w:t>
      </w:r>
      <w:r w:rsidR="000D01CD" w:rsidRPr="002D4A9F">
        <w:rPr>
          <w:rFonts w:ascii="Times New Roman" w:hAnsi="Times New Roman" w:cs="Times New Roman"/>
          <w:vertAlign w:val="superscript"/>
          <w:lang w:val="en-US"/>
        </w:rPr>
        <w:t>6</w:t>
      </w:r>
      <w:r w:rsidR="007F38FE">
        <w:rPr>
          <w:rFonts w:ascii="Times New Roman" w:hAnsi="Times New Roman" w:cs="Times New Roman"/>
          <w:color w:val="FF0000"/>
          <w:lang w:val="en-US"/>
        </w:rPr>
        <w:t xml:space="preserve"> </w:t>
      </w:r>
      <w:r w:rsidRPr="009D2857">
        <w:rPr>
          <w:rFonts w:ascii="Times New Roman" w:hAnsi="Times New Roman" w:cs="Times New Roman"/>
          <w:lang w:val="en-US"/>
        </w:rPr>
        <w:t>The characteriza</w:t>
      </w:r>
      <w:r w:rsidR="00903A27">
        <w:rPr>
          <w:rFonts w:ascii="Times New Roman" w:hAnsi="Times New Roman" w:cs="Times New Roman"/>
          <w:lang w:val="en-US"/>
        </w:rPr>
        <w:t xml:space="preserve">tions of the soft clay samples </w:t>
      </w:r>
      <w:r w:rsidRPr="009D2857">
        <w:rPr>
          <w:rFonts w:ascii="Times New Roman" w:hAnsi="Times New Roman" w:cs="Times New Roman"/>
          <w:lang w:val="en-US"/>
        </w:rPr>
        <w:t xml:space="preserve">are listed in Table 1 and the results of geotechnical characterization are plotted </w:t>
      </w:r>
      <w:r w:rsidR="00903A27">
        <w:rPr>
          <w:rFonts w:ascii="Times New Roman" w:hAnsi="Times New Roman" w:cs="Times New Roman"/>
          <w:b/>
          <w:lang w:val="en-US"/>
        </w:rPr>
        <w:t>in Table 1 and Table 2</w:t>
      </w:r>
      <w:r w:rsidRPr="009D2857">
        <w:rPr>
          <w:rFonts w:ascii="Times New Roman" w:hAnsi="Times New Roman" w:cs="Times New Roman"/>
          <w:b/>
          <w:lang w:val="en-US"/>
        </w:rPr>
        <w:t>.</w:t>
      </w:r>
    </w:p>
    <w:p w:rsidR="00C2316D" w:rsidRDefault="00C2316D" w:rsidP="00F759A8">
      <w:pPr>
        <w:spacing w:before="240" w:after="120" w:line="240" w:lineRule="auto"/>
        <w:rPr>
          <w:rFonts w:ascii="Times New Roman" w:hAnsi="Times New Roman" w:cs="Times New Roman"/>
          <w:sz w:val="20"/>
          <w:szCs w:val="20"/>
          <w:lang w:val="en-US"/>
        </w:rPr>
        <w:sectPr w:rsidR="00C2316D" w:rsidSect="00C2316D">
          <w:type w:val="continuous"/>
          <w:pgSz w:w="11907" w:h="16840" w:code="9"/>
          <w:pgMar w:top="1134" w:right="1134" w:bottom="1134" w:left="1418" w:header="720" w:footer="720" w:gutter="0"/>
          <w:cols w:num="2" w:space="720"/>
          <w:docGrid w:linePitch="360"/>
        </w:sectPr>
      </w:pPr>
    </w:p>
    <w:p w:rsidR="009D2857" w:rsidRPr="009D2857" w:rsidRDefault="009D2857" w:rsidP="00F759A8">
      <w:pPr>
        <w:spacing w:before="240" w:after="120" w:line="240" w:lineRule="auto"/>
        <w:rPr>
          <w:rFonts w:ascii="Times New Roman" w:hAnsi="Times New Roman" w:cs="Times New Roman"/>
          <w:sz w:val="20"/>
          <w:szCs w:val="20"/>
          <w:lang w:val="en-US"/>
        </w:rPr>
      </w:pPr>
      <w:r w:rsidRPr="009D2857">
        <w:rPr>
          <w:rFonts w:ascii="Times New Roman" w:hAnsi="Times New Roman" w:cs="Times New Roman"/>
          <w:sz w:val="20"/>
          <w:szCs w:val="20"/>
          <w:lang w:val="en-US"/>
        </w:rPr>
        <w:lastRenderedPageBreak/>
        <w:t xml:space="preserve">Table 1: The Specifications of the </w:t>
      </w:r>
      <w:r w:rsidR="00903A27">
        <w:rPr>
          <w:rFonts w:ascii="Times New Roman" w:hAnsi="Times New Roman" w:cs="Times New Roman"/>
          <w:sz w:val="20"/>
          <w:szCs w:val="20"/>
          <w:lang w:val="en-US"/>
        </w:rPr>
        <w:t>specimen</w:t>
      </w:r>
      <w:r w:rsidRPr="009D2857">
        <w:rPr>
          <w:rFonts w:ascii="Times New Roman" w:hAnsi="Times New Roman" w:cs="Times New Roman"/>
          <w:sz w:val="20"/>
          <w:szCs w:val="20"/>
          <w:lang w:val="en-US"/>
        </w:rPr>
        <w:t xml:space="preserve">s </w:t>
      </w:r>
    </w:p>
    <w:tbl>
      <w:tblPr>
        <w:tblW w:w="9371" w:type="dxa"/>
        <w:jc w:val="center"/>
        <w:tblInd w:w="93" w:type="dxa"/>
        <w:tblLook w:val="04A0"/>
      </w:tblPr>
      <w:tblGrid>
        <w:gridCol w:w="913"/>
        <w:gridCol w:w="693"/>
        <w:gridCol w:w="2804"/>
        <w:gridCol w:w="2783"/>
        <w:gridCol w:w="1096"/>
        <w:gridCol w:w="1082"/>
      </w:tblGrid>
      <w:tr w:rsidR="009D2857" w:rsidRPr="009D2857" w:rsidTr="0019461D">
        <w:trPr>
          <w:trHeight w:val="300"/>
          <w:jc w:val="center"/>
        </w:trPr>
        <w:tc>
          <w:tcPr>
            <w:tcW w:w="91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D2857" w:rsidRPr="009D2857" w:rsidRDefault="009D2857" w:rsidP="0019461D">
            <w:pPr>
              <w:spacing w:before="0" w:line="240" w:lineRule="auto"/>
              <w:jc w:val="center"/>
              <w:rPr>
                <w:rFonts w:ascii="Times New Roman" w:eastAsia="Times New Roman" w:hAnsi="Times New Roman" w:cs="Times New Roman"/>
                <w:b/>
                <w:bCs/>
                <w:color w:val="000000"/>
                <w:lang w:val="en-US"/>
              </w:rPr>
            </w:pPr>
            <w:r w:rsidRPr="009D2857">
              <w:rPr>
                <w:rFonts w:ascii="Times New Roman" w:eastAsia="Times New Roman" w:hAnsi="Times New Roman" w:cs="Times New Roman"/>
                <w:b/>
                <w:bCs/>
                <w:color w:val="000000"/>
                <w:lang w:val="en-US"/>
              </w:rPr>
              <w:t>Sample</w:t>
            </w:r>
          </w:p>
        </w:tc>
        <w:tc>
          <w:tcPr>
            <w:tcW w:w="693" w:type="dxa"/>
            <w:tcBorders>
              <w:top w:val="single" w:sz="4" w:space="0" w:color="auto"/>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center"/>
              <w:rPr>
                <w:rFonts w:ascii="Times New Roman" w:eastAsia="Times New Roman" w:hAnsi="Times New Roman" w:cs="Times New Roman"/>
                <w:b/>
                <w:bCs/>
                <w:color w:val="000000"/>
                <w:lang w:val="en-US"/>
              </w:rPr>
            </w:pPr>
            <w:r w:rsidRPr="009D2857">
              <w:rPr>
                <w:rFonts w:ascii="Times New Roman" w:eastAsia="Times New Roman" w:hAnsi="Times New Roman" w:cs="Times New Roman"/>
                <w:b/>
                <w:bCs/>
                <w:color w:val="000000"/>
                <w:lang w:val="en-US"/>
              </w:rPr>
              <w:t>Deep</w:t>
            </w:r>
          </w:p>
        </w:tc>
        <w:tc>
          <w:tcPr>
            <w:tcW w:w="280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D2857" w:rsidRPr="009D2857" w:rsidRDefault="009D2857" w:rsidP="0019461D">
            <w:pPr>
              <w:spacing w:before="0" w:line="240" w:lineRule="auto"/>
              <w:jc w:val="center"/>
              <w:rPr>
                <w:rFonts w:ascii="Times New Roman" w:eastAsia="Times New Roman" w:hAnsi="Times New Roman" w:cs="Times New Roman"/>
                <w:b/>
                <w:bCs/>
                <w:color w:val="000000"/>
                <w:lang w:val="en-US"/>
              </w:rPr>
            </w:pPr>
            <w:r w:rsidRPr="009D2857">
              <w:rPr>
                <w:rFonts w:ascii="Times New Roman" w:eastAsia="Times New Roman" w:hAnsi="Times New Roman" w:cs="Times New Roman"/>
                <w:b/>
                <w:bCs/>
                <w:color w:val="000000"/>
                <w:lang w:val="en-US"/>
              </w:rPr>
              <w:t>Described test sample</w:t>
            </w:r>
          </w:p>
        </w:tc>
        <w:tc>
          <w:tcPr>
            <w:tcW w:w="278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D2857" w:rsidRPr="009D2857" w:rsidRDefault="009D2857" w:rsidP="0019461D">
            <w:pPr>
              <w:spacing w:before="0" w:line="240" w:lineRule="auto"/>
              <w:jc w:val="center"/>
              <w:rPr>
                <w:rFonts w:ascii="Times New Roman" w:eastAsia="Times New Roman" w:hAnsi="Times New Roman" w:cs="Times New Roman"/>
                <w:b/>
                <w:bCs/>
                <w:color w:val="000000"/>
                <w:lang w:val="en-US"/>
              </w:rPr>
            </w:pPr>
            <w:r w:rsidRPr="009D2857">
              <w:rPr>
                <w:rFonts w:ascii="Times New Roman" w:eastAsia="Times New Roman" w:hAnsi="Times New Roman" w:cs="Times New Roman"/>
                <w:b/>
                <w:bCs/>
                <w:color w:val="000000"/>
                <w:lang w:val="en-US"/>
              </w:rPr>
              <w:t>Test</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center"/>
              <w:rPr>
                <w:rFonts w:ascii="Times New Roman" w:eastAsia="Times New Roman" w:hAnsi="Times New Roman" w:cs="Times New Roman"/>
                <w:b/>
                <w:bCs/>
                <w:color w:val="000000"/>
                <w:lang w:val="en-US"/>
              </w:rPr>
            </w:pPr>
            <w:r w:rsidRPr="009D2857">
              <w:rPr>
                <w:rFonts w:ascii="Times New Roman" w:eastAsia="Times New Roman" w:hAnsi="Times New Roman" w:cs="Times New Roman"/>
                <w:b/>
                <w:bCs/>
                <w:color w:val="000000"/>
                <w:lang w:val="en-US"/>
              </w:rPr>
              <w:t>Diameter</w:t>
            </w:r>
          </w:p>
        </w:tc>
        <w:tc>
          <w:tcPr>
            <w:tcW w:w="1082" w:type="dxa"/>
            <w:tcBorders>
              <w:top w:val="single" w:sz="4" w:space="0" w:color="auto"/>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center"/>
              <w:rPr>
                <w:rFonts w:ascii="Times New Roman" w:eastAsia="Times New Roman" w:hAnsi="Times New Roman" w:cs="Times New Roman"/>
                <w:b/>
                <w:bCs/>
                <w:color w:val="000000"/>
                <w:lang w:val="en-US"/>
              </w:rPr>
            </w:pPr>
            <w:r w:rsidRPr="009D2857">
              <w:rPr>
                <w:rFonts w:ascii="Times New Roman" w:eastAsia="Times New Roman" w:hAnsi="Times New Roman" w:cs="Times New Roman"/>
                <w:b/>
                <w:bCs/>
                <w:color w:val="000000"/>
                <w:lang w:val="en-US"/>
              </w:rPr>
              <w:t>Height</w:t>
            </w:r>
          </w:p>
        </w:tc>
      </w:tr>
      <w:tr w:rsidR="009D2857" w:rsidRPr="009D2857" w:rsidTr="0019461D">
        <w:trPr>
          <w:trHeight w:val="300"/>
          <w:jc w:val="center"/>
        </w:trPr>
        <w:tc>
          <w:tcPr>
            <w:tcW w:w="913" w:type="dxa"/>
            <w:vMerge/>
            <w:tcBorders>
              <w:top w:val="single" w:sz="4" w:space="0" w:color="auto"/>
              <w:left w:val="single" w:sz="4" w:space="0" w:color="auto"/>
              <w:bottom w:val="single" w:sz="4" w:space="0" w:color="000000"/>
              <w:right w:val="single" w:sz="4" w:space="0" w:color="auto"/>
            </w:tcBorders>
            <w:vAlign w:val="center"/>
            <w:hideMark/>
          </w:tcPr>
          <w:p w:rsidR="009D2857" w:rsidRPr="009D2857" w:rsidRDefault="009D2857" w:rsidP="0019461D">
            <w:pPr>
              <w:spacing w:before="0" w:line="240" w:lineRule="auto"/>
              <w:jc w:val="center"/>
              <w:rPr>
                <w:rFonts w:ascii="Times New Roman" w:eastAsia="Times New Roman" w:hAnsi="Times New Roman" w:cs="Times New Roman"/>
                <w:b/>
                <w:bCs/>
                <w:color w:val="000000"/>
                <w:lang w:val="en-US"/>
              </w:rPr>
            </w:pPr>
          </w:p>
        </w:tc>
        <w:tc>
          <w:tcPr>
            <w:tcW w:w="693"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(m)</w:t>
            </w:r>
          </w:p>
        </w:tc>
        <w:tc>
          <w:tcPr>
            <w:tcW w:w="2804" w:type="dxa"/>
            <w:vMerge/>
            <w:tcBorders>
              <w:top w:val="single" w:sz="4" w:space="0" w:color="auto"/>
              <w:left w:val="single" w:sz="4" w:space="0" w:color="auto"/>
              <w:bottom w:val="single" w:sz="4" w:space="0" w:color="000000"/>
              <w:right w:val="single" w:sz="4" w:space="0" w:color="auto"/>
            </w:tcBorders>
            <w:vAlign w:val="center"/>
            <w:hideMark/>
          </w:tcPr>
          <w:p w:rsidR="009D2857" w:rsidRPr="009D2857" w:rsidRDefault="009D2857" w:rsidP="0019461D">
            <w:pPr>
              <w:spacing w:before="0" w:line="240" w:lineRule="auto"/>
              <w:jc w:val="center"/>
              <w:rPr>
                <w:rFonts w:ascii="Times New Roman" w:eastAsia="Times New Roman" w:hAnsi="Times New Roman" w:cs="Times New Roman"/>
                <w:b/>
                <w:bCs/>
                <w:color w:val="000000"/>
                <w:lang w:val="en-US"/>
              </w:rPr>
            </w:pPr>
          </w:p>
        </w:tc>
        <w:tc>
          <w:tcPr>
            <w:tcW w:w="2783" w:type="dxa"/>
            <w:vMerge/>
            <w:tcBorders>
              <w:top w:val="single" w:sz="4" w:space="0" w:color="auto"/>
              <w:left w:val="single" w:sz="4" w:space="0" w:color="auto"/>
              <w:bottom w:val="single" w:sz="4" w:space="0" w:color="000000"/>
              <w:right w:val="single" w:sz="4" w:space="0" w:color="auto"/>
            </w:tcBorders>
            <w:vAlign w:val="center"/>
            <w:hideMark/>
          </w:tcPr>
          <w:p w:rsidR="009D2857" w:rsidRPr="009D2857" w:rsidRDefault="009D2857" w:rsidP="0019461D">
            <w:pPr>
              <w:spacing w:before="0" w:line="240" w:lineRule="auto"/>
              <w:jc w:val="center"/>
              <w:rPr>
                <w:rFonts w:ascii="Times New Roman" w:eastAsia="Times New Roman" w:hAnsi="Times New Roman" w:cs="Times New Roman"/>
                <w:b/>
                <w:bCs/>
                <w:color w:val="000000"/>
                <w:lang w:val="en-US"/>
              </w:rPr>
            </w:pPr>
          </w:p>
        </w:tc>
        <w:tc>
          <w:tcPr>
            <w:tcW w:w="1096"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w:t>
            </w:r>
            <w:r w:rsidR="0019461D">
              <w:rPr>
                <w:rFonts w:ascii="Times New Roman" w:eastAsia="Times New Roman" w:hAnsi="Times New Roman" w:cs="Times New Roman"/>
                <w:color w:val="000000"/>
                <w:lang w:val="en-US"/>
              </w:rPr>
              <w:t>c</w:t>
            </w:r>
            <w:r w:rsidRPr="009D2857">
              <w:rPr>
                <w:rFonts w:ascii="Times New Roman" w:eastAsia="Times New Roman" w:hAnsi="Times New Roman" w:cs="Times New Roman"/>
                <w:color w:val="000000"/>
                <w:lang w:val="en-US"/>
              </w:rPr>
              <w:t>m)</w:t>
            </w:r>
          </w:p>
        </w:tc>
        <w:tc>
          <w:tcPr>
            <w:tcW w:w="1082"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w:t>
            </w:r>
            <w:r w:rsidR="0019461D">
              <w:rPr>
                <w:rFonts w:ascii="Times New Roman" w:eastAsia="Times New Roman" w:hAnsi="Times New Roman" w:cs="Times New Roman"/>
                <w:color w:val="000000"/>
                <w:lang w:val="en-US"/>
              </w:rPr>
              <w:t>c</w:t>
            </w:r>
            <w:r w:rsidRPr="009D2857">
              <w:rPr>
                <w:rFonts w:ascii="Times New Roman" w:eastAsia="Times New Roman" w:hAnsi="Times New Roman" w:cs="Times New Roman"/>
                <w:color w:val="000000"/>
                <w:lang w:val="en-US"/>
              </w:rPr>
              <w:t>m)</w:t>
            </w:r>
          </w:p>
        </w:tc>
      </w:tr>
      <w:tr w:rsidR="009D2857" w:rsidRPr="009D2857" w:rsidTr="0019461D">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w:t>
            </w:r>
          </w:p>
        </w:tc>
        <w:tc>
          <w:tcPr>
            <w:tcW w:w="693"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1.8-2</w:t>
            </w:r>
          </w:p>
        </w:tc>
        <w:tc>
          <w:tcPr>
            <w:tcW w:w="2804"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Soft, gray, sandy lean clay, low plasticity.</w:t>
            </w:r>
          </w:p>
        </w:tc>
        <w:tc>
          <w:tcPr>
            <w:tcW w:w="2783"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Unconfined compressive test (ASTM D2166)</w:t>
            </w:r>
          </w:p>
        </w:tc>
        <w:tc>
          <w:tcPr>
            <w:tcW w:w="1096" w:type="dxa"/>
            <w:tcBorders>
              <w:top w:val="nil"/>
              <w:left w:val="nil"/>
              <w:bottom w:val="single" w:sz="4" w:space="0" w:color="auto"/>
              <w:right w:val="single" w:sz="4" w:space="0" w:color="auto"/>
            </w:tcBorders>
            <w:shd w:val="clear" w:color="auto" w:fill="auto"/>
            <w:noWrap/>
            <w:vAlign w:val="center"/>
            <w:hideMark/>
          </w:tcPr>
          <w:p w:rsidR="009D2857" w:rsidRPr="009D2857" w:rsidRDefault="0019461D" w:rsidP="0019461D">
            <w:pPr>
              <w:spacing w:before="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48</w:t>
            </w:r>
          </w:p>
        </w:tc>
        <w:tc>
          <w:tcPr>
            <w:tcW w:w="1082" w:type="dxa"/>
            <w:tcBorders>
              <w:top w:val="nil"/>
              <w:left w:val="nil"/>
              <w:bottom w:val="single" w:sz="4" w:space="0" w:color="auto"/>
              <w:right w:val="single" w:sz="4" w:space="0" w:color="auto"/>
            </w:tcBorders>
            <w:shd w:val="clear" w:color="auto" w:fill="auto"/>
            <w:noWrap/>
            <w:vAlign w:val="center"/>
            <w:hideMark/>
          </w:tcPr>
          <w:p w:rsidR="009D2857" w:rsidRPr="009D2857" w:rsidRDefault="0019461D" w:rsidP="0019461D">
            <w:pPr>
              <w:spacing w:before="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76</w:t>
            </w:r>
          </w:p>
        </w:tc>
      </w:tr>
      <w:tr w:rsidR="009D2857" w:rsidRPr="009D2857" w:rsidTr="0019461D">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2</w:t>
            </w:r>
          </w:p>
        </w:tc>
        <w:tc>
          <w:tcPr>
            <w:tcW w:w="693"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3.8-4</w:t>
            </w:r>
          </w:p>
        </w:tc>
        <w:tc>
          <w:tcPr>
            <w:tcW w:w="2804"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Soft, gray, lean clay, high plasticity, Pasty state.</w:t>
            </w:r>
          </w:p>
        </w:tc>
        <w:tc>
          <w:tcPr>
            <w:tcW w:w="2783"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Unconfined compressive test (ASTM D2166)</w:t>
            </w:r>
          </w:p>
        </w:tc>
        <w:tc>
          <w:tcPr>
            <w:tcW w:w="1096" w:type="dxa"/>
            <w:tcBorders>
              <w:top w:val="nil"/>
              <w:left w:val="nil"/>
              <w:bottom w:val="single" w:sz="4" w:space="0" w:color="auto"/>
              <w:right w:val="single" w:sz="4" w:space="0" w:color="auto"/>
            </w:tcBorders>
            <w:shd w:val="clear" w:color="auto" w:fill="auto"/>
            <w:noWrap/>
            <w:vAlign w:val="center"/>
            <w:hideMark/>
          </w:tcPr>
          <w:p w:rsidR="009D2857" w:rsidRPr="009D2857" w:rsidRDefault="0019461D" w:rsidP="0019461D">
            <w:pPr>
              <w:spacing w:before="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48</w:t>
            </w:r>
          </w:p>
        </w:tc>
        <w:tc>
          <w:tcPr>
            <w:tcW w:w="1082" w:type="dxa"/>
            <w:tcBorders>
              <w:top w:val="nil"/>
              <w:left w:val="nil"/>
              <w:bottom w:val="single" w:sz="4" w:space="0" w:color="auto"/>
              <w:right w:val="single" w:sz="4" w:space="0" w:color="auto"/>
            </w:tcBorders>
            <w:shd w:val="clear" w:color="auto" w:fill="auto"/>
            <w:noWrap/>
            <w:vAlign w:val="center"/>
            <w:hideMark/>
          </w:tcPr>
          <w:p w:rsidR="009D2857" w:rsidRPr="009D2857" w:rsidRDefault="0019461D" w:rsidP="0019461D">
            <w:pPr>
              <w:spacing w:before="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76</w:t>
            </w:r>
          </w:p>
        </w:tc>
      </w:tr>
      <w:tr w:rsidR="009D2857" w:rsidRPr="009D2857" w:rsidTr="0019461D">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3</w:t>
            </w:r>
          </w:p>
        </w:tc>
        <w:tc>
          <w:tcPr>
            <w:tcW w:w="693"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5.8-6</w:t>
            </w:r>
          </w:p>
        </w:tc>
        <w:tc>
          <w:tcPr>
            <w:tcW w:w="2804"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Soft, gray, lean clay, high plasticity, Pasty state.</w:t>
            </w:r>
          </w:p>
        </w:tc>
        <w:tc>
          <w:tcPr>
            <w:tcW w:w="2783"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Unconfined compressive test (ASTM D2166)</w:t>
            </w:r>
          </w:p>
        </w:tc>
        <w:tc>
          <w:tcPr>
            <w:tcW w:w="1096" w:type="dxa"/>
            <w:tcBorders>
              <w:top w:val="nil"/>
              <w:left w:val="nil"/>
              <w:bottom w:val="single" w:sz="4" w:space="0" w:color="auto"/>
              <w:right w:val="single" w:sz="4" w:space="0" w:color="auto"/>
            </w:tcBorders>
            <w:shd w:val="clear" w:color="auto" w:fill="auto"/>
            <w:noWrap/>
            <w:vAlign w:val="center"/>
            <w:hideMark/>
          </w:tcPr>
          <w:p w:rsidR="009D2857" w:rsidRPr="009D2857" w:rsidRDefault="0019461D" w:rsidP="0019461D">
            <w:pPr>
              <w:spacing w:before="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48</w:t>
            </w:r>
          </w:p>
        </w:tc>
        <w:tc>
          <w:tcPr>
            <w:tcW w:w="1082" w:type="dxa"/>
            <w:tcBorders>
              <w:top w:val="nil"/>
              <w:left w:val="nil"/>
              <w:bottom w:val="single" w:sz="4" w:space="0" w:color="auto"/>
              <w:right w:val="single" w:sz="4" w:space="0" w:color="auto"/>
            </w:tcBorders>
            <w:shd w:val="clear" w:color="auto" w:fill="auto"/>
            <w:noWrap/>
            <w:vAlign w:val="center"/>
            <w:hideMark/>
          </w:tcPr>
          <w:p w:rsidR="009D2857" w:rsidRPr="009D2857" w:rsidRDefault="0019461D" w:rsidP="0019461D">
            <w:pPr>
              <w:spacing w:before="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76</w:t>
            </w:r>
          </w:p>
        </w:tc>
      </w:tr>
      <w:tr w:rsidR="009D2857" w:rsidRPr="009D2857" w:rsidTr="0019461D">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4</w:t>
            </w:r>
          </w:p>
        </w:tc>
        <w:tc>
          <w:tcPr>
            <w:tcW w:w="693"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1.8-2</w:t>
            </w:r>
          </w:p>
        </w:tc>
        <w:tc>
          <w:tcPr>
            <w:tcW w:w="2804"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Soft, gray, sandy lean clay, low plasticity.</w:t>
            </w:r>
          </w:p>
        </w:tc>
        <w:tc>
          <w:tcPr>
            <w:tcW w:w="2783"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Direct simple shear test (TCVN 8868:2011)</w:t>
            </w:r>
          </w:p>
        </w:tc>
        <w:tc>
          <w:tcPr>
            <w:tcW w:w="1096" w:type="dxa"/>
            <w:tcBorders>
              <w:top w:val="nil"/>
              <w:left w:val="nil"/>
              <w:bottom w:val="single" w:sz="4" w:space="0" w:color="auto"/>
              <w:right w:val="single" w:sz="4" w:space="0" w:color="auto"/>
            </w:tcBorders>
            <w:shd w:val="clear" w:color="auto" w:fill="auto"/>
            <w:noWrap/>
            <w:vAlign w:val="center"/>
            <w:hideMark/>
          </w:tcPr>
          <w:p w:rsidR="009D2857" w:rsidRPr="009D2857" w:rsidRDefault="0019461D" w:rsidP="0019461D">
            <w:pPr>
              <w:spacing w:before="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60</w:t>
            </w:r>
          </w:p>
        </w:tc>
        <w:tc>
          <w:tcPr>
            <w:tcW w:w="1082" w:type="dxa"/>
            <w:tcBorders>
              <w:top w:val="nil"/>
              <w:left w:val="nil"/>
              <w:bottom w:val="single" w:sz="4" w:space="0" w:color="auto"/>
              <w:right w:val="single" w:sz="4" w:space="0" w:color="auto"/>
            </w:tcBorders>
            <w:shd w:val="clear" w:color="auto" w:fill="auto"/>
            <w:noWrap/>
            <w:vAlign w:val="center"/>
            <w:hideMark/>
          </w:tcPr>
          <w:p w:rsidR="009D2857" w:rsidRPr="009D2857" w:rsidRDefault="0019461D" w:rsidP="0019461D">
            <w:pPr>
              <w:spacing w:before="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20</w:t>
            </w:r>
          </w:p>
        </w:tc>
      </w:tr>
      <w:tr w:rsidR="009D2857" w:rsidRPr="009D2857" w:rsidTr="0019461D">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5</w:t>
            </w:r>
          </w:p>
        </w:tc>
        <w:tc>
          <w:tcPr>
            <w:tcW w:w="693"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3.8-4</w:t>
            </w:r>
          </w:p>
        </w:tc>
        <w:tc>
          <w:tcPr>
            <w:tcW w:w="2804"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Soft, gray, lean clay, high plasticity, Pasty state.</w:t>
            </w:r>
          </w:p>
        </w:tc>
        <w:tc>
          <w:tcPr>
            <w:tcW w:w="2783"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Direct simple shear test (TCVN 8868:2011)</w:t>
            </w:r>
          </w:p>
        </w:tc>
        <w:tc>
          <w:tcPr>
            <w:tcW w:w="1096" w:type="dxa"/>
            <w:tcBorders>
              <w:top w:val="nil"/>
              <w:left w:val="nil"/>
              <w:bottom w:val="single" w:sz="4" w:space="0" w:color="auto"/>
              <w:right w:val="single" w:sz="4" w:space="0" w:color="auto"/>
            </w:tcBorders>
            <w:shd w:val="clear" w:color="auto" w:fill="auto"/>
            <w:noWrap/>
            <w:vAlign w:val="center"/>
            <w:hideMark/>
          </w:tcPr>
          <w:p w:rsidR="009D2857" w:rsidRPr="009D2857" w:rsidRDefault="0019461D" w:rsidP="0019461D">
            <w:pPr>
              <w:spacing w:before="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60</w:t>
            </w:r>
          </w:p>
        </w:tc>
        <w:tc>
          <w:tcPr>
            <w:tcW w:w="1082" w:type="dxa"/>
            <w:tcBorders>
              <w:top w:val="nil"/>
              <w:left w:val="nil"/>
              <w:bottom w:val="single" w:sz="4" w:space="0" w:color="auto"/>
              <w:right w:val="single" w:sz="4" w:space="0" w:color="auto"/>
            </w:tcBorders>
            <w:shd w:val="clear" w:color="auto" w:fill="auto"/>
            <w:noWrap/>
            <w:vAlign w:val="center"/>
            <w:hideMark/>
          </w:tcPr>
          <w:p w:rsidR="009D2857" w:rsidRPr="009D2857" w:rsidRDefault="0019461D" w:rsidP="0019461D">
            <w:pPr>
              <w:spacing w:before="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20</w:t>
            </w:r>
          </w:p>
        </w:tc>
      </w:tr>
      <w:tr w:rsidR="009D2857" w:rsidRPr="009D2857" w:rsidTr="0019461D">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6</w:t>
            </w:r>
          </w:p>
        </w:tc>
        <w:tc>
          <w:tcPr>
            <w:tcW w:w="693"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5.8-6</w:t>
            </w:r>
          </w:p>
        </w:tc>
        <w:tc>
          <w:tcPr>
            <w:tcW w:w="2804"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Soft, gray, lean clay, high plasticity, Pasty state.</w:t>
            </w:r>
          </w:p>
        </w:tc>
        <w:tc>
          <w:tcPr>
            <w:tcW w:w="2783"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Direct simple shear test (TCVN 8868:2011)</w:t>
            </w:r>
          </w:p>
        </w:tc>
        <w:tc>
          <w:tcPr>
            <w:tcW w:w="1096" w:type="dxa"/>
            <w:tcBorders>
              <w:top w:val="nil"/>
              <w:left w:val="nil"/>
              <w:bottom w:val="single" w:sz="4" w:space="0" w:color="auto"/>
              <w:right w:val="single" w:sz="4" w:space="0" w:color="auto"/>
            </w:tcBorders>
            <w:shd w:val="clear" w:color="auto" w:fill="auto"/>
            <w:noWrap/>
            <w:vAlign w:val="center"/>
            <w:hideMark/>
          </w:tcPr>
          <w:p w:rsidR="009D2857" w:rsidRPr="009D2857" w:rsidRDefault="0019461D" w:rsidP="0019461D">
            <w:pPr>
              <w:spacing w:before="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60</w:t>
            </w:r>
          </w:p>
        </w:tc>
        <w:tc>
          <w:tcPr>
            <w:tcW w:w="1082" w:type="dxa"/>
            <w:tcBorders>
              <w:top w:val="nil"/>
              <w:left w:val="nil"/>
              <w:bottom w:val="single" w:sz="4" w:space="0" w:color="auto"/>
              <w:right w:val="single" w:sz="4" w:space="0" w:color="auto"/>
            </w:tcBorders>
            <w:shd w:val="clear" w:color="auto" w:fill="auto"/>
            <w:noWrap/>
            <w:vAlign w:val="center"/>
            <w:hideMark/>
          </w:tcPr>
          <w:p w:rsidR="009D2857" w:rsidRPr="009D2857" w:rsidRDefault="0019461D" w:rsidP="0019461D">
            <w:pPr>
              <w:spacing w:before="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20</w:t>
            </w:r>
          </w:p>
        </w:tc>
      </w:tr>
    </w:tbl>
    <w:p w:rsidR="009D2857" w:rsidRDefault="009D2857" w:rsidP="00F759A8">
      <w:pPr>
        <w:spacing w:before="240" w:after="120" w:line="240" w:lineRule="auto"/>
        <w:rPr>
          <w:rFonts w:ascii="Times New Roman" w:hAnsi="Times New Roman" w:cs="Times New Roman"/>
          <w:sz w:val="20"/>
          <w:szCs w:val="20"/>
          <w:lang w:val="en-US"/>
        </w:rPr>
      </w:pPr>
      <w:r w:rsidRPr="009D2857">
        <w:rPr>
          <w:rFonts w:ascii="Times New Roman" w:hAnsi="Times New Roman" w:cs="Times New Roman"/>
          <w:sz w:val="20"/>
          <w:szCs w:val="20"/>
          <w:lang w:val="en-US"/>
        </w:rPr>
        <w:t xml:space="preserve">Table 2: Geotechnical characterization of soft clays in </w:t>
      </w:r>
      <w:r w:rsidR="00903A27">
        <w:rPr>
          <w:rFonts w:ascii="Times New Roman" w:hAnsi="Times New Roman" w:cs="Times New Roman"/>
          <w:sz w:val="20"/>
          <w:szCs w:val="20"/>
          <w:lang w:val="en-US"/>
        </w:rPr>
        <w:t xml:space="preserve">the Lo </w:t>
      </w:r>
      <w:proofErr w:type="spellStart"/>
      <w:r w:rsidR="00903A27">
        <w:rPr>
          <w:rFonts w:ascii="Times New Roman" w:hAnsi="Times New Roman" w:cs="Times New Roman"/>
          <w:sz w:val="20"/>
          <w:szCs w:val="20"/>
          <w:lang w:val="en-US"/>
        </w:rPr>
        <w:t>Voi</w:t>
      </w:r>
      <w:proofErr w:type="spellEnd"/>
      <w:r w:rsidR="00903A27">
        <w:rPr>
          <w:rFonts w:ascii="Times New Roman" w:hAnsi="Times New Roman" w:cs="Times New Roman"/>
          <w:sz w:val="20"/>
          <w:szCs w:val="20"/>
          <w:lang w:val="en-US"/>
        </w:rPr>
        <w:t xml:space="preserve"> residential area, Ward 1, </w:t>
      </w:r>
      <w:proofErr w:type="spellStart"/>
      <w:r w:rsidR="00903A27">
        <w:rPr>
          <w:rFonts w:ascii="Times New Roman" w:hAnsi="Times New Roman" w:cs="Times New Roman"/>
          <w:sz w:val="20"/>
          <w:szCs w:val="20"/>
          <w:lang w:val="en-US"/>
        </w:rPr>
        <w:t>Tuy</w:t>
      </w:r>
      <w:proofErr w:type="spellEnd"/>
      <w:r w:rsidR="00903A27">
        <w:rPr>
          <w:rFonts w:ascii="Times New Roman" w:hAnsi="Times New Roman" w:cs="Times New Roman"/>
          <w:sz w:val="20"/>
          <w:szCs w:val="20"/>
          <w:lang w:val="en-US"/>
        </w:rPr>
        <w:t xml:space="preserve"> </w:t>
      </w:r>
      <w:proofErr w:type="spellStart"/>
      <w:r w:rsidR="00903A27">
        <w:rPr>
          <w:rFonts w:ascii="Times New Roman" w:hAnsi="Times New Roman" w:cs="Times New Roman"/>
          <w:sz w:val="20"/>
          <w:szCs w:val="20"/>
          <w:lang w:val="en-US"/>
        </w:rPr>
        <w:t>Hoa</w:t>
      </w:r>
      <w:proofErr w:type="spellEnd"/>
      <w:r w:rsidR="00903A27">
        <w:rPr>
          <w:rFonts w:ascii="Times New Roman" w:hAnsi="Times New Roman" w:cs="Times New Roman"/>
          <w:sz w:val="20"/>
          <w:szCs w:val="20"/>
          <w:lang w:val="en-US"/>
        </w:rPr>
        <w:t xml:space="preserve"> C</w:t>
      </w:r>
      <w:r w:rsidRPr="009D2857">
        <w:rPr>
          <w:rFonts w:ascii="Times New Roman" w:hAnsi="Times New Roman" w:cs="Times New Roman"/>
          <w:sz w:val="20"/>
          <w:szCs w:val="20"/>
          <w:lang w:val="en-US"/>
        </w:rPr>
        <w:t xml:space="preserve">ity, </w:t>
      </w:r>
      <w:proofErr w:type="spellStart"/>
      <w:r w:rsidRPr="009D2857">
        <w:rPr>
          <w:rFonts w:ascii="Times New Roman" w:hAnsi="Times New Roman" w:cs="Times New Roman"/>
          <w:sz w:val="20"/>
          <w:szCs w:val="20"/>
          <w:lang w:val="en-US"/>
        </w:rPr>
        <w:t>Phu</w:t>
      </w:r>
      <w:proofErr w:type="spellEnd"/>
      <w:r w:rsidRPr="009D2857">
        <w:rPr>
          <w:rFonts w:ascii="Times New Roman" w:hAnsi="Times New Roman" w:cs="Times New Roman"/>
          <w:sz w:val="20"/>
          <w:szCs w:val="20"/>
          <w:lang w:val="en-US"/>
        </w:rPr>
        <w:t xml:space="preserve"> Yen province</w:t>
      </w:r>
    </w:p>
    <w:tbl>
      <w:tblPr>
        <w:tblW w:w="9396" w:type="dxa"/>
        <w:jc w:val="center"/>
        <w:tblInd w:w="93" w:type="dxa"/>
        <w:tblLook w:val="04A0"/>
      </w:tblPr>
      <w:tblGrid>
        <w:gridCol w:w="960"/>
        <w:gridCol w:w="756"/>
        <w:gridCol w:w="960"/>
        <w:gridCol w:w="960"/>
        <w:gridCol w:w="960"/>
        <w:gridCol w:w="960"/>
        <w:gridCol w:w="960"/>
        <w:gridCol w:w="960"/>
        <w:gridCol w:w="960"/>
        <w:gridCol w:w="960"/>
      </w:tblGrid>
      <w:tr w:rsidR="009D2857" w:rsidRPr="009D2857" w:rsidTr="00F759A8">
        <w:trPr>
          <w:trHeight w:val="300"/>
          <w:jc w:val="center"/>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Simple</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Deep</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γ</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proofErr w:type="spellStart"/>
            <w:r w:rsidRPr="009D2857">
              <w:rPr>
                <w:rFonts w:ascii="Times New Roman" w:eastAsia="Times New Roman" w:hAnsi="Times New Roman" w:cs="Times New Roman"/>
                <w:color w:val="000000"/>
                <w:lang w:val="en-US"/>
              </w:rPr>
              <w:t>γ</w:t>
            </w:r>
            <w:r w:rsidRPr="009D2857">
              <w:rPr>
                <w:rFonts w:ascii="Times New Roman" w:eastAsia="Times New Roman" w:hAnsi="Times New Roman" w:cs="Times New Roman"/>
                <w:color w:val="000000"/>
                <w:vertAlign w:val="subscript"/>
                <w:lang w:val="en-US"/>
              </w:rPr>
              <w:t>d</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w</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proofErr w:type="spellStart"/>
            <w:r w:rsidRPr="009D2857">
              <w:rPr>
                <w:rFonts w:ascii="Times New Roman" w:eastAsia="Times New Roman" w:hAnsi="Times New Roman" w:cs="Times New Roman"/>
                <w:color w:val="000000"/>
                <w:lang w:val="en-US"/>
              </w:rPr>
              <w:t>w</w:t>
            </w:r>
            <w:r w:rsidRPr="009D2857">
              <w:rPr>
                <w:rFonts w:ascii="Times New Roman" w:eastAsia="Times New Roman" w:hAnsi="Times New Roman" w:cs="Times New Roman"/>
                <w:color w:val="000000"/>
                <w:vertAlign w:val="subscript"/>
                <w:lang w:val="en-US"/>
              </w:rPr>
              <w:t>L</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proofErr w:type="spellStart"/>
            <w:r w:rsidRPr="009D2857">
              <w:rPr>
                <w:rFonts w:ascii="Times New Roman" w:eastAsia="Times New Roman" w:hAnsi="Times New Roman" w:cs="Times New Roman"/>
                <w:color w:val="000000"/>
                <w:lang w:val="en-US"/>
              </w:rPr>
              <w:t>w</w:t>
            </w:r>
            <w:r w:rsidRPr="009D2857">
              <w:rPr>
                <w:rFonts w:ascii="Times New Roman" w:eastAsia="Times New Roman" w:hAnsi="Times New Roman" w:cs="Times New Roman"/>
                <w:color w:val="000000"/>
                <w:vertAlign w:val="subscript"/>
                <w:lang w:val="en-US"/>
              </w:rPr>
              <w:t>P</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I</w:t>
            </w:r>
            <w:r w:rsidRPr="009D2857">
              <w:rPr>
                <w:rFonts w:ascii="Times New Roman" w:eastAsia="Times New Roman" w:hAnsi="Times New Roman" w:cs="Times New Roman"/>
                <w:color w:val="000000"/>
                <w:vertAlign w:val="subscript"/>
                <w:lang w:val="en-US"/>
              </w:rPr>
              <w:t>P</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I</w:t>
            </w:r>
            <w:r w:rsidRPr="009D2857">
              <w:rPr>
                <w:rFonts w:ascii="Times New Roman" w:eastAsia="Times New Roman" w:hAnsi="Times New Roman" w:cs="Times New Roman"/>
                <w:color w:val="000000"/>
                <w:vertAlign w:val="subscript"/>
                <w:lang w:val="en-US"/>
              </w:rPr>
              <w:t>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e</w:t>
            </w:r>
            <w:r w:rsidRPr="009D2857">
              <w:rPr>
                <w:rFonts w:ascii="Times New Roman" w:eastAsia="Times New Roman" w:hAnsi="Times New Roman" w:cs="Times New Roman"/>
                <w:color w:val="000000"/>
                <w:vertAlign w:val="subscript"/>
                <w:lang w:val="en-US"/>
              </w:rPr>
              <w:t>0</w:t>
            </w:r>
          </w:p>
        </w:tc>
      </w:tr>
      <w:tr w:rsidR="009D2857" w:rsidRPr="009D2857" w:rsidTr="00F759A8">
        <w:trPr>
          <w:trHeight w:val="300"/>
          <w:jc w:val="center"/>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p>
        </w:tc>
        <w:tc>
          <w:tcPr>
            <w:tcW w:w="756"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m</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proofErr w:type="spellStart"/>
            <w:r w:rsidRPr="009D2857">
              <w:rPr>
                <w:rFonts w:ascii="Times New Roman" w:eastAsia="Times New Roman" w:hAnsi="Times New Roman" w:cs="Times New Roman"/>
                <w:color w:val="000000"/>
                <w:lang w:val="en-US"/>
              </w:rPr>
              <w:t>kN</w:t>
            </w:r>
            <w:proofErr w:type="spellEnd"/>
            <w:r w:rsidRPr="009D2857">
              <w:rPr>
                <w:rFonts w:ascii="Times New Roman" w:eastAsia="Times New Roman" w:hAnsi="Times New Roman" w:cs="Times New Roman"/>
                <w:color w:val="000000"/>
                <w:lang w:val="en-US"/>
              </w:rPr>
              <w:t>/m</w:t>
            </w:r>
            <w:r w:rsidRPr="009D2857">
              <w:rPr>
                <w:rFonts w:ascii="Times New Roman" w:eastAsia="Times New Roman" w:hAnsi="Times New Roman" w:cs="Times New Roman"/>
                <w:color w:val="000000"/>
                <w:vertAlign w:val="superscript"/>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proofErr w:type="spellStart"/>
            <w:r w:rsidRPr="009D2857">
              <w:rPr>
                <w:rFonts w:ascii="Times New Roman" w:eastAsia="Times New Roman" w:hAnsi="Times New Roman" w:cs="Times New Roman"/>
                <w:color w:val="000000"/>
                <w:lang w:val="en-US"/>
              </w:rPr>
              <w:t>kN</w:t>
            </w:r>
            <w:proofErr w:type="spellEnd"/>
            <w:r w:rsidRPr="009D2857">
              <w:rPr>
                <w:rFonts w:ascii="Times New Roman" w:eastAsia="Times New Roman" w:hAnsi="Times New Roman" w:cs="Times New Roman"/>
                <w:color w:val="000000"/>
                <w:lang w:val="en-US"/>
              </w:rPr>
              <w:t>/m</w:t>
            </w:r>
            <w:r w:rsidRPr="009D2857">
              <w:rPr>
                <w:rFonts w:ascii="Times New Roman" w:eastAsia="Times New Roman" w:hAnsi="Times New Roman" w:cs="Times New Roman"/>
                <w:color w:val="000000"/>
                <w:vertAlign w:val="superscript"/>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 </w:t>
            </w:r>
          </w:p>
        </w:tc>
      </w:tr>
      <w:tr w:rsidR="009D2857" w:rsidRPr="009D2857" w:rsidTr="00F759A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w:t>
            </w:r>
          </w:p>
        </w:tc>
        <w:tc>
          <w:tcPr>
            <w:tcW w:w="756"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1.8-2</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16.09</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9.81</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63.98</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60.6</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28.5</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32.1</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1.11</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1.696</w:t>
            </w:r>
          </w:p>
        </w:tc>
      </w:tr>
      <w:tr w:rsidR="009D2857" w:rsidRPr="009D2857" w:rsidTr="00F759A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2</w:t>
            </w:r>
          </w:p>
        </w:tc>
        <w:tc>
          <w:tcPr>
            <w:tcW w:w="756"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3.8-4</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16.1</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9.6</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68</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54.3</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33.6</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20.7</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1.67</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1.828</w:t>
            </w:r>
          </w:p>
        </w:tc>
      </w:tr>
      <w:tr w:rsidR="009D2857" w:rsidRPr="009D2857" w:rsidTr="00F759A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3</w:t>
            </w:r>
          </w:p>
        </w:tc>
        <w:tc>
          <w:tcPr>
            <w:tcW w:w="756"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5.8-6</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17.2</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11.1</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54.63</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55.1</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34.1</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0.98</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1.445</w:t>
            </w:r>
          </w:p>
        </w:tc>
      </w:tr>
    </w:tbl>
    <w:p w:rsidR="00C2316D" w:rsidRDefault="00C2316D" w:rsidP="00F759A8">
      <w:pPr>
        <w:spacing w:after="120" w:line="240" w:lineRule="auto"/>
        <w:rPr>
          <w:rFonts w:ascii="Times New Roman" w:hAnsi="Times New Roman" w:cs="Times New Roman"/>
          <w:b/>
          <w:lang w:val="en-US"/>
        </w:rPr>
        <w:sectPr w:rsidR="00C2316D" w:rsidSect="00C2316D">
          <w:type w:val="continuous"/>
          <w:pgSz w:w="11907" w:h="16840" w:code="9"/>
          <w:pgMar w:top="1134" w:right="1134" w:bottom="1134" w:left="1418" w:header="720" w:footer="720" w:gutter="0"/>
          <w:cols w:space="720"/>
          <w:docGrid w:linePitch="360"/>
        </w:sectPr>
      </w:pPr>
    </w:p>
    <w:p w:rsidR="009D2857" w:rsidRPr="009D2857" w:rsidRDefault="009D2857" w:rsidP="0055542B">
      <w:pPr>
        <w:spacing w:before="240" w:after="120" w:line="240" w:lineRule="auto"/>
        <w:rPr>
          <w:rFonts w:ascii="Times New Roman" w:hAnsi="Times New Roman" w:cs="Times New Roman"/>
          <w:b/>
          <w:lang w:val="en-US"/>
        </w:rPr>
      </w:pPr>
      <w:r w:rsidRPr="009D2857">
        <w:rPr>
          <w:rFonts w:ascii="Times New Roman" w:hAnsi="Times New Roman" w:cs="Times New Roman"/>
          <w:b/>
          <w:lang w:val="en-US"/>
        </w:rPr>
        <w:lastRenderedPageBreak/>
        <w:t>3. RESULTS AND DISCUSSION</w:t>
      </w:r>
    </w:p>
    <w:p w:rsidR="009D2857" w:rsidRPr="009D2857" w:rsidRDefault="009D2857" w:rsidP="0055542B">
      <w:pPr>
        <w:spacing w:before="240" w:after="120" w:line="240" w:lineRule="auto"/>
        <w:rPr>
          <w:rFonts w:ascii="Times New Roman" w:eastAsiaTheme="minorEastAsia" w:hAnsi="Times New Roman" w:cs="Times New Roman"/>
          <w:lang w:val="en-US"/>
        </w:rPr>
      </w:pPr>
      <w:r w:rsidRPr="009D2857">
        <w:rPr>
          <w:rFonts w:ascii="Times New Roman" w:eastAsiaTheme="minorEastAsia" w:hAnsi="Times New Roman" w:cs="Times New Roman"/>
          <w:lang w:val="en-US"/>
        </w:rPr>
        <w:lastRenderedPageBreak/>
        <w:t xml:space="preserve">The samples in the direct shear test </w:t>
      </w:r>
      <w:r w:rsidR="00903A27">
        <w:rPr>
          <w:rFonts w:ascii="Times New Roman" w:eastAsiaTheme="minorEastAsia" w:hAnsi="Times New Roman" w:cs="Times New Roman"/>
          <w:lang w:val="en-US"/>
        </w:rPr>
        <w:t>had</w:t>
      </w:r>
      <w:r w:rsidRPr="009D2857">
        <w:rPr>
          <w:rFonts w:ascii="Times New Roman" w:eastAsiaTheme="minorEastAsia" w:hAnsi="Times New Roman" w:cs="Times New Roman"/>
          <w:lang w:val="en-US"/>
        </w:rPr>
        <w:t xml:space="preserve"> an unequal distribution of stress over the shear surface. The stress is greater at the edges than at the center. This type of stress distribution results in progressive failure. The failure plane predetermined by the shear box of the testin</w:t>
      </w:r>
      <w:r>
        <w:rPr>
          <w:rFonts w:ascii="Times New Roman" w:eastAsiaTheme="minorEastAsia" w:hAnsi="Times New Roman" w:cs="Times New Roman"/>
          <w:lang w:val="en-US"/>
        </w:rPr>
        <w:t>g equipment as shown in Figure 4</w:t>
      </w:r>
    </w:p>
    <w:p w:rsidR="009D2857" w:rsidRPr="009D2857" w:rsidRDefault="009D2857" w:rsidP="00F759A8">
      <w:pPr>
        <w:spacing w:after="120" w:line="240" w:lineRule="auto"/>
        <w:rPr>
          <w:rFonts w:ascii="Times New Roman" w:eastAsiaTheme="minorEastAsia" w:hAnsi="Times New Roman" w:cs="Times New Roman"/>
          <w:lang w:val="en-US"/>
        </w:rPr>
      </w:pPr>
      <w:r w:rsidRPr="009D2857">
        <w:rPr>
          <w:rFonts w:ascii="Times New Roman" w:eastAsiaTheme="minorEastAsia" w:hAnsi="Times New Roman" w:cs="Times New Roman"/>
          <w:lang w:val="en-US"/>
        </w:rPr>
        <w:t>In this Unconfined compressive test, axial stress on the specimen is gradually increased until the specimen fails. The shear stress i</w:t>
      </w:r>
      <w:r w:rsidR="00903A27">
        <w:rPr>
          <w:rFonts w:ascii="Times New Roman" w:eastAsiaTheme="minorEastAsia" w:hAnsi="Times New Roman" w:cs="Times New Roman"/>
          <w:lang w:val="en-US"/>
        </w:rPr>
        <w:t>s distributed over the specimens</w:t>
      </w:r>
      <w:r w:rsidRPr="009D2857">
        <w:rPr>
          <w:rFonts w:ascii="Times New Roman" w:eastAsiaTheme="minorEastAsia" w:hAnsi="Times New Roman" w:cs="Times New Roman"/>
          <w:lang w:val="en-US"/>
        </w:rPr>
        <w:t>. The failure plane appeared with a random tilt angle from the center to the outer edge of t</w:t>
      </w:r>
      <w:r>
        <w:rPr>
          <w:rFonts w:ascii="Times New Roman" w:eastAsiaTheme="minorEastAsia" w:hAnsi="Times New Roman" w:cs="Times New Roman"/>
          <w:lang w:val="en-US"/>
        </w:rPr>
        <w:t>he specimen as shown in Figure 5</w:t>
      </w:r>
      <w:r w:rsidRPr="009D2857">
        <w:rPr>
          <w:rFonts w:ascii="Times New Roman" w:eastAsiaTheme="minorEastAsia" w:hAnsi="Times New Roman" w:cs="Times New Roman"/>
          <w:lang w:val="en-US"/>
        </w:rPr>
        <w:t xml:space="preserve">. </w:t>
      </w:r>
      <w:r w:rsidRPr="009D2857">
        <w:rPr>
          <w:rFonts w:ascii="Times New Roman" w:eastAsiaTheme="minorEastAsia" w:hAnsi="Times New Roman" w:cs="Times New Roman"/>
          <w:lang w:val="en-US"/>
        </w:rPr>
        <w:lastRenderedPageBreak/>
        <w:t>This means, pure shear only exists at the center of the specimen.</w:t>
      </w:r>
    </w:p>
    <w:p w:rsidR="009D2857" w:rsidRPr="009D2857" w:rsidRDefault="009D2857" w:rsidP="00F759A8">
      <w:pPr>
        <w:spacing w:after="120" w:line="240" w:lineRule="auto"/>
        <w:rPr>
          <w:rFonts w:ascii="Times New Roman" w:hAnsi="Times New Roman" w:cs="Times New Roman"/>
          <w:lang w:val="en-US"/>
        </w:rPr>
      </w:pPr>
      <w:r w:rsidRPr="009D2857">
        <w:rPr>
          <w:rFonts w:ascii="Times New Roman" w:hAnsi="Times New Roman" w:cs="Times New Roman"/>
          <w:lang w:val="en-US"/>
        </w:rPr>
        <w:t xml:space="preserve">The values of </w:t>
      </w:r>
      <w:proofErr w:type="spellStart"/>
      <w:r w:rsidRPr="009D2857">
        <w:rPr>
          <w:rFonts w:ascii="Times New Roman" w:hAnsi="Times New Roman" w:cs="Times New Roman"/>
          <w:lang w:val="en-US"/>
        </w:rPr>
        <w:t>undrained</w:t>
      </w:r>
      <w:proofErr w:type="spellEnd"/>
      <w:r w:rsidRPr="009D2857">
        <w:rPr>
          <w:rFonts w:ascii="Times New Roman" w:hAnsi="Times New Roman" w:cs="Times New Roman"/>
          <w:lang w:val="en-US"/>
        </w:rPr>
        <w:t xml:space="preserve"> shear strength of soft clays in </w:t>
      </w:r>
      <w:r w:rsidR="00903A27">
        <w:rPr>
          <w:rFonts w:ascii="Times New Roman" w:hAnsi="Times New Roman" w:cs="Times New Roman"/>
          <w:lang w:val="en-US"/>
        </w:rPr>
        <w:t xml:space="preserve">the Lo </w:t>
      </w:r>
      <w:proofErr w:type="spellStart"/>
      <w:r w:rsidR="00903A27">
        <w:rPr>
          <w:rFonts w:ascii="Times New Roman" w:hAnsi="Times New Roman" w:cs="Times New Roman"/>
          <w:lang w:val="en-US"/>
        </w:rPr>
        <w:t>Voi</w:t>
      </w:r>
      <w:proofErr w:type="spellEnd"/>
      <w:r w:rsidR="00903A27">
        <w:rPr>
          <w:rFonts w:ascii="Times New Roman" w:hAnsi="Times New Roman" w:cs="Times New Roman"/>
          <w:lang w:val="en-US"/>
        </w:rPr>
        <w:t xml:space="preserve"> residential area, Ward 1, </w:t>
      </w:r>
      <w:proofErr w:type="spellStart"/>
      <w:r w:rsidR="00903A27">
        <w:rPr>
          <w:rFonts w:ascii="Times New Roman" w:hAnsi="Times New Roman" w:cs="Times New Roman"/>
          <w:lang w:val="en-US"/>
        </w:rPr>
        <w:t>Tuy</w:t>
      </w:r>
      <w:proofErr w:type="spellEnd"/>
      <w:r w:rsidR="00903A27">
        <w:rPr>
          <w:rFonts w:ascii="Times New Roman" w:hAnsi="Times New Roman" w:cs="Times New Roman"/>
          <w:lang w:val="en-US"/>
        </w:rPr>
        <w:t xml:space="preserve"> </w:t>
      </w:r>
      <w:proofErr w:type="spellStart"/>
      <w:r w:rsidR="00903A27">
        <w:rPr>
          <w:rFonts w:ascii="Times New Roman" w:hAnsi="Times New Roman" w:cs="Times New Roman"/>
          <w:lang w:val="en-US"/>
        </w:rPr>
        <w:t>Hoa</w:t>
      </w:r>
      <w:proofErr w:type="spellEnd"/>
      <w:r w:rsidR="00903A27">
        <w:rPr>
          <w:rFonts w:ascii="Times New Roman" w:hAnsi="Times New Roman" w:cs="Times New Roman"/>
          <w:lang w:val="en-US"/>
        </w:rPr>
        <w:t xml:space="preserve"> C</w:t>
      </w:r>
      <w:r w:rsidRPr="009D2857">
        <w:rPr>
          <w:rFonts w:ascii="Times New Roman" w:hAnsi="Times New Roman" w:cs="Times New Roman"/>
          <w:lang w:val="en-US"/>
        </w:rPr>
        <w:t xml:space="preserve">ity, </w:t>
      </w:r>
      <w:proofErr w:type="spellStart"/>
      <w:r w:rsidRPr="009D2857">
        <w:rPr>
          <w:rFonts w:ascii="Times New Roman" w:hAnsi="Times New Roman" w:cs="Times New Roman"/>
          <w:lang w:val="en-US"/>
        </w:rPr>
        <w:t>Phu</w:t>
      </w:r>
      <w:proofErr w:type="spellEnd"/>
      <w:r w:rsidRPr="009D2857">
        <w:rPr>
          <w:rFonts w:ascii="Times New Roman" w:hAnsi="Times New Roman" w:cs="Times New Roman"/>
          <w:lang w:val="en-US"/>
        </w:rPr>
        <w:t xml:space="preserve"> Yen province from </w:t>
      </w:r>
      <w:r w:rsidR="00903A27">
        <w:rPr>
          <w:rFonts w:ascii="Times New Roman" w:hAnsi="Times New Roman" w:cs="Times New Roman"/>
          <w:lang w:val="en-US"/>
        </w:rPr>
        <w:t xml:space="preserve">the unconfined compressive test </w:t>
      </w:r>
      <w:r w:rsidRPr="009D2857">
        <w:rPr>
          <w:rFonts w:ascii="Times New Roman" w:hAnsi="Times New Roman" w:cs="Times New Roman"/>
          <w:lang w:val="en-US"/>
        </w:rPr>
        <w:t>are smaller than the dire</w:t>
      </w:r>
      <w:r w:rsidR="00903A27">
        <w:rPr>
          <w:rFonts w:ascii="Times New Roman" w:hAnsi="Times New Roman" w:cs="Times New Roman"/>
          <w:lang w:val="en-US"/>
        </w:rPr>
        <w:t>ct simple shear test. The value</w:t>
      </w:r>
      <w:r w:rsidRPr="009D2857">
        <w:rPr>
          <w:rFonts w:ascii="Times New Roman" w:hAnsi="Times New Roman" w:cs="Times New Roman"/>
          <w:lang w:val="en-US"/>
        </w:rPr>
        <w:t xml:space="preserve"> difference range</w:t>
      </w:r>
      <w:r w:rsidR="00903A27">
        <w:rPr>
          <w:rFonts w:ascii="Times New Roman" w:hAnsi="Times New Roman" w:cs="Times New Roman"/>
          <w:lang w:val="en-US"/>
        </w:rPr>
        <w:t>s</w:t>
      </w:r>
      <w:r w:rsidRPr="009D2857">
        <w:rPr>
          <w:rFonts w:ascii="Times New Roman" w:hAnsi="Times New Roman" w:cs="Times New Roman"/>
          <w:lang w:val="en-US"/>
        </w:rPr>
        <w:t xml:space="preserve"> from 1.</w:t>
      </w:r>
      <w:r>
        <w:rPr>
          <w:rFonts w:ascii="Times New Roman" w:hAnsi="Times New Roman" w:cs="Times New Roman"/>
          <w:lang w:val="en-US"/>
        </w:rPr>
        <w:t xml:space="preserve">19% to 1.2% </w:t>
      </w:r>
      <w:r w:rsidR="00903A27">
        <w:rPr>
          <w:rFonts w:ascii="Times New Roman" w:hAnsi="Times New Roman" w:cs="Times New Roman"/>
          <w:lang w:val="en-US"/>
        </w:rPr>
        <w:t>a</w:t>
      </w:r>
      <w:r>
        <w:rPr>
          <w:rFonts w:ascii="Times New Roman" w:hAnsi="Times New Roman" w:cs="Times New Roman"/>
          <w:lang w:val="en-US"/>
        </w:rPr>
        <w:t>s shown in Figure 4</w:t>
      </w:r>
      <w:r w:rsidRPr="009D2857">
        <w:rPr>
          <w:rFonts w:ascii="Times New Roman" w:hAnsi="Times New Roman" w:cs="Times New Roman"/>
          <w:lang w:val="en-US"/>
        </w:rPr>
        <w:t>.</w:t>
      </w:r>
    </w:p>
    <w:p w:rsidR="009D2857" w:rsidRPr="009D2857" w:rsidRDefault="009D2857" w:rsidP="00F759A8">
      <w:pPr>
        <w:spacing w:after="120" w:line="240" w:lineRule="auto"/>
        <w:rPr>
          <w:rFonts w:ascii="Times New Roman" w:hAnsi="Times New Roman" w:cs="Times New Roman"/>
          <w:lang w:val="en-US"/>
        </w:rPr>
      </w:pPr>
      <w:r w:rsidRPr="009D2857">
        <w:rPr>
          <w:rFonts w:ascii="Times New Roman" w:hAnsi="Times New Roman" w:cs="Times New Roman"/>
          <w:lang w:val="en-US"/>
        </w:rPr>
        <w:t>The shear strength of soft clays increases gradually with depth in the same soil</w:t>
      </w:r>
      <w:r w:rsidR="00903A27">
        <w:rPr>
          <w:rFonts w:ascii="Times New Roman" w:hAnsi="Times New Roman" w:cs="Times New Roman"/>
          <w:lang w:val="en-US"/>
        </w:rPr>
        <w:t xml:space="preserve"> layer a</w:t>
      </w:r>
      <w:r>
        <w:rPr>
          <w:rFonts w:ascii="Times New Roman" w:hAnsi="Times New Roman" w:cs="Times New Roman"/>
          <w:lang w:val="en-US"/>
        </w:rPr>
        <w:t>s shown in Figure 5</w:t>
      </w:r>
      <w:r w:rsidRPr="009D2857">
        <w:rPr>
          <w:rFonts w:ascii="Times New Roman" w:hAnsi="Times New Roman" w:cs="Times New Roman"/>
          <w:lang w:val="en-US"/>
        </w:rPr>
        <w:t>.</w:t>
      </w:r>
    </w:p>
    <w:p w:rsidR="00C2316D" w:rsidRDefault="00C2316D" w:rsidP="00F759A8">
      <w:pPr>
        <w:spacing w:after="240" w:line="240" w:lineRule="auto"/>
        <w:rPr>
          <w:rFonts w:ascii="Times New Roman" w:hAnsi="Times New Roman" w:cs="Times New Roman"/>
          <w:iCs/>
          <w:sz w:val="20"/>
          <w:szCs w:val="20"/>
          <w:lang w:val="en-US"/>
        </w:rPr>
        <w:sectPr w:rsidR="00C2316D" w:rsidSect="00C2316D">
          <w:type w:val="continuous"/>
          <w:pgSz w:w="11907" w:h="16840" w:code="9"/>
          <w:pgMar w:top="1134" w:right="1134" w:bottom="1134" w:left="1418" w:header="720" w:footer="720" w:gutter="0"/>
          <w:cols w:num="2" w:space="720"/>
          <w:docGrid w:linePitch="360"/>
        </w:sectPr>
      </w:pPr>
    </w:p>
    <w:p w:rsidR="009D2857" w:rsidRPr="009D2857" w:rsidRDefault="009D2857" w:rsidP="00F759A8">
      <w:pPr>
        <w:spacing w:after="240" w:line="240" w:lineRule="auto"/>
        <w:jc w:val="center"/>
        <w:rPr>
          <w:rFonts w:ascii="Times New Roman" w:hAnsi="Times New Roman" w:cs="Times New Roman"/>
          <w:iCs/>
          <w:sz w:val="20"/>
          <w:szCs w:val="20"/>
          <w:lang w:val="en-US"/>
        </w:rPr>
      </w:pPr>
      <w:r w:rsidRPr="009D2857">
        <w:rPr>
          <w:rFonts w:ascii="Times New Roman" w:hAnsi="Times New Roman" w:cs="Times New Roman"/>
          <w:iCs/>
          <w:noProof/>
          <w:sz w:val="20"/>
          <w:szCs w:val="20"/>
          <w:lang w:val="en-US"/>
        </w:rPr>
        <w:lastRenderedPageBreak/>
        <w:drawing>
          <wp:inline distT="0" distB="0" distL="0" distR="0">
            <wp:extent cx="5486400" cy="2971800"/>
            <wp:effectExtent l="19050" t="0" r="1905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D2857" w:rsidRPr="009D2857" w:rsidRDefault="009D2857" w:rsidP="00F759A8">
      <w:pPr>
        <w:spacing w:after="240" w:line="240" w:lineRule="auto"/>
        <w:rPr>
          <w:rFonts w:ascii="Times New Roman" w:hAnsi="Times New Roman" w:cs="Times New Roman"/>
          <w:sz w:val="20"/>
          <w:szCs w:val="20"/>
          <w:lang w:val="en-US"/>
        </w:rPr>
      </w:pPr>
      <w:r>
        <w:rPr>
          <w:rFonts w:ascii="Times New Roman" w:hAnsi="Times New Roman" w:cs="Times New Roman"/>
          <w:sz w:val="20"/>
          <w:szCs w:val="20"/>
          <w:lang w:val="en-US"/>
        </w:rPr>
        <w:t>Figure 4</w:t>
      </w:r>
      <w:r w:rsidRPr="009D2857">
        <w:rPr>
          <w:rFonts w:ascii="Times New Roman" w:hAnsi="Times New Roman" w:cs="Times New Roman"/>
          <w:sz w:val="20"/>
          <w:szCs w:val="20"/>
          <w:lang w:val="en-US"/>
        </w:rPr>
        <w:t xml:space="preserve">. The values of </w:t>
      </w:r>
      <w:proofErr w:type="spellStart"/>
      <w:r w:rsidRPr="009D2857">
        <w:rPr>
          <w:rFonts w:ascii="Times New Roman" w:hAnsi="Times New Roman" w:cs="Times New Roman"/>
          <w:sz w:val="20"/>
          <w:szCs w:val="20"/>
          <w:lang w:val="en-US"/>
        </w:rPr>
        <w:t>undrained</w:t>
      </w:r>
      <w:proofErr w:type="spellEnd"/>
      <w:r w:rsidRPr="009D2857">
        <w:rPr>
          <w:rFonts w:ascii="Times New Roman" w:hAnsi="Times New Roman" w:cs="Times New Roman"/>
          <w:sz w:val="20"/>
          <w:szCs w:val="20"/>
          <w:lang w:val="en-US"/>
        </w:rPr>
        <w:t xml:space="preserve"> shear strength of soft clays in Lo </w:t>
      </w:r>
      <w:proofErr w:type="spellStart"/>
      <w:r w:rsidRPr="009D2857">
        <w:rPr>
          <w:rFonts w:ascii="Times New Roman" w:hAnsi="Times New Roman" w:cs="Times New Roman"/>
          <w:sz w:val="20"/>
          <w:szCs w:val="20"/>
          <w:lang w:val="en-US"/>
        </w:rPr>
        <w:t>Voi</w:t>
      </w:r>
      <w:proofErr w:type="spellEnd"/>
      <w:r w:rsidRPr="009D2857">
        <w:rPr>
          <w:rFonts w:ascii="Times New Roman" w:hAnsi="Times New Roman" w:cs="Times New Roman"/>
          <w:sz w:val="20"/>
          <w:szCs w:val="20"/>
          <w:lang w:val="en-US"/>
        </w:rPr>
        <w:t xml:space="preserve"> residential area, ward 1, </w:t>
      </w:r>
      <w:proofErr w:type="spellStart"/>
      <w:r w:rsidRPr="009D2857">
        <w:rPr>
          <w:rFonts w:ascii="Times New Roman" w:hAnsi="Times New Roman" w:cs="Times New Roman"/>
          <w:sz w:val="20"/>
          <w:szCs w:val="20"/>
          <w:lang w:val="en-US"/>
        </w:rPr>
        <w:t>Tuy</w:t>
      </w:r>
      <w:proofErr w:type="spellEnd"/>
      <w:r w:rsidRPr="009D2857">
        <w:rPr>
          <w:rFonts w:ascii="Times New Roman" w:hAnsi="Times New Roman" w:cs="Times New Roman"/>
          <w:sz w:val="20"/>
          <w:szCs w:val="20"/>
          <w:lang w:val="en-US"/>
        </w:rPr>
        <w:t xml:space="preserve"> </w:t>
      </w:r>
      <w:proofErr w:type="spellStart"/>
      <w:r w:rsidRPr="009D2857">
        <w:rPr>
          <w:rFonts w:ascii="Times New Roman" w:hAnsi="Times New Roman" w:cs="Times New Roman"/>
          <w:sz w:val="20"/>
          <w:szCs w:val="20"/>
          <w:lang w:val="en-US"/>
        </w:rPr>
        <w:t>Hoa</w:t>
      </w:r>
      <w:proofErr w:type="spellEnd"/>
      <w:r w:rsidRPr="009D2857">
        <w:rPr>
          <w:rFonts w:ascii="Times New Roman" w:hAnsi="Times New Roman" w:cs="Times New Roman"/>
          <w:sz w:val="20"/>
          <w:szCs w:val="20"/>
          <w:lang w:val="en-US"/>
        </w:rPr>
        <w:t xml:space="preserve"> city, </w:t>
      </w:r>
      <w:proofErr w:type="spellStart"/>
      <w:r w:rsidRPr="009D2857">
        <w:rPr>
          <w:rFonts w:ascii="Times New Roman" w:hAnsi="Times New Roman" w:cs="Times New Roman"/>
          <w:sz w:val="20"/>
          <w:szCs w:val="20"/>
          <w:lang w:val="en-US"/>
        </w:rPr>
        <w:t>Phu</w:t>
      </w:r>
      <w:proofErr w:type="spellEnd"/>
      <w:r w:rsidRPr="009D2857">
        <w:rPr>
          <w:rFonts w:ascii="Times New Roman" w:hAnsi="Times New Roman" w:cs="Times New Roman"/>
          <w:sz w:val="20"/>
          <w:szCs w:val="20"/>
          <w:lang w:val="en-US"/>
        </w:rPr>
        <w:t xml:space="preserve"> Yen province from unconfined compressive test and direct simple test.</w:t>
      </w:r>
    </w:p>
    <w:p w:rsidR="009D2857" w:rsidRDefault="009D2857" w:rsidP="00F759A8">
      <w:pPr>
        <w:spacing w:after="240" w:line="240" w:lineRule="auto"/>
        <w:jc w:val="center"/>
        <w:rPr>
          <w:rFonts w:ascii="Times New Roman" w:eastAsiaTheme="minorEastAsia" w:hAnsi="Times New Roman" w:cs="Times New Roman"/>
          <w:sz w:val="20"/>
          <w:szCs w:val="20"/>
          <w:lang w:val="en-US"/>
        </w:rPr>
      </w:pPr>
      <w:r w:rsidRPr="009D2857">
        <w:rPr>
          <w:rFonts w:ascii="Times New Roman" w:eastAsiaTheme="minorEastAsia" w:hAnsi="Times New Roman" w:cs="Times New Roman"/>
          <w:noProof/>
          <w:sz w:val="20"/>
          <w:szCs w:val="20"/>
          <w:lang w:val="en-US"/>
        </w:rPr>
        <w:drawing>
          <wp:inline distT="0" distB="0" distL="0" distR="0">
            <wp:extent cx="5514975" cy="2981325"/>
            <wp:effectExtent l="1905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D2857" w:rsidRDefault="009D2857" w:rsidP="00F759A8">
      <w:pPr>
        <w:spacing w:after="240" w:line="240" w:lineRule="auto"/>
        <w:rPr>
          <w:rFonts w:ascii="Times New Roman" w:eastAsiaTheme="minorEastAsia" w:hAnsi="Times New Roman" w:cs="Times New Roman"/>
          <w:sz w:val="20"/>
          <w:szCs w:val="20"/>
          <w:lang w:val="en-US"/>
        </w:rPr>
      </w:pPr>
      <w:r>
        <w:rPr>
          <w:rFonts w:ascii="Times New Roman" w:hAnsi="Times New Roman" w:cs="Times New Roman"/>
          <w:sz w:val="20"/>
          <w:szCs w:val="20"/>
          <w:lang w:val="en-US"/>
        </w:rPr>
        <w:t>Figure 5</w:t>
      </w:r>
      <w:r w:rsidRPr="009D2857">
        <w:rPr>
          <w:rFonts w:ascii="Times New Roman" w:hAnsi="Times New Roman" w:cs="Times New Roman"/>
          <w:sz w:val="20"/>
          <w:szCs w:val="20"/>
          <w:lang w:val="en-US"/>
        </w:rPr>
        <w:t xml:space="preserve">. </w:t>
      </w:r>
      <w:r w:rsidR="00023E4F" w:rsidRPr="009D2857">
        <w:rPr>
          <w:rFonts w:ascii="Times New Roman" w:hAnsi="Times New Roman" w:cs="Times New Roman"/>
          <w:sz w:val="20"/>
          <w:szCs w:val="20"/>
          <w:lang w:val="en-US"/>
        </w:rPr>
        <w:t xml:space="preserve">The values of </w:t>
      </w:r>
      <w:proofErr w:type="spellStart"/>
      <w:r w:rsidR="00023E4F" w:rsidRPr="009D2857">
        <w:rPr>
          <w:rFonts w:ascii="Times New Roman" w:hAnsi="Times New Roman" w:cs="Times New Roman"/>
          <w:sz w:val="20"/>
          <w:szCs w:val="20"/>
          <w:lang w:val="en-US"/>
        </w:rPr>
        <w:t>undrained</w:t>
      </w:r>
      <w:proofErr w:type="spellEnd"/>
      <w:r w:rsidR="00023E4F" w:rsidRPr="009D2857">
        <w:rPr>
          <w:rFonts w:ascii="Times New Roman" w:hAnsi="Times New Roman" w:cs="Times New Roman"/>
          <w:sz w:val="20"/>
          <w:szCs w:val="20"/>
          <w:lang w:val="en-US"/>
        </w:rPr>
        <w:t xml:space="preserve"> shear strength of soft clays in Lo </w:t>
      </w:r>
      <w:proofErr w:type="spellStart"/>
      <w:r w:rsidR="00023E4F" w:rsidRPr="009D2857">
        <w:rPr>
          <w:rFonts w:ascii="Times New Roman" w:hAnsi="Times New Roman" w:cs="Times New Roman"/>
          <w:sz w:val="20"/>
          <w:szCs w:val="20"/>
          <w:lang w:val="en-US"/>
        </w:rPr>
        <w:t>Voi</w:t>
      </w:r>
      <w:proofErr w:type="spellEnd"/>
      <w:r w:rsidR="00023E4F" w:rsidRPr="009D2857">
        <w:rPr>
          <w:rFonts w:ascii="Times New Roman" w:hAnsi="Times New Roman" w:cs="Times New Roman"/>
          <w:sz w:val="20"/>
          <w:szCs w:val="20"/>
          <w:lang w:val="en-US"/>
        </w:rPr>
        <w:t xml:space="preserve"> residential area, ward 1, </w:t>
      </w:r>
      <w:proofErr w:type="spellStart"/>
      <w:r w:rsidR="00023E4F" w:rsidRPr="009D2857">
        <w:rPr>
          <w:rFonts w:ascii="Times New Roman" w:hAnsi="Times New Roman" w:cs="Times New Roman"/>
          <w:sz w:val="20"/>
          <w:szCs w:val="20"/>
          <w:lang w:val="en-US"/>
        </w:rPr>
        <w:t>Tuy</w:t>
      </w:r>
      <w:proofErr w:type="spellEnd"/>
      <w:r w:rsidR="00023E4F" w:rsidRPr="009D2857">
        <w:rPr>
          <w:rFonts w:ascii="Times New Roman" w:hAnsi="Times New Roman" w:cs="Times New Roman"/>
          <w:sz w:val="20"/>
          <w:szCs w:val="20"/>
          <w:lang w:val="en-US"/>
        </w:rPr>
        <w:t xml:space="preserve"> </w:t>
      </w:r>
      <w:proofErr w:type="spellStart"/>
      <w:r w:rsidR="00023E4F" w:rsidRPr="009D2857">
        <w:rPr>
          <w:rFonts w:ascii="Times New Roman" w:hAnsi="Times New Roman" w:cs="Times New Roman"/>
          <w:sz w:val="20"/>
          <w:szCs w:val="20"/>
          <w:lang w:val="en-US"/>
        </w:rPr>
        <w:t>Hoa</w:t>
      </w:r>
      <w:proofErr w:type="spellEnd"/>
      <w:r w:rsidR="00023E4F" w:rsidRPr="009D2857">
        <w:rPr>
          <w:rFonts w:ascii="Times New Roman" w:hAnsi="Times New Roman" w:cs="Times New Roman"/>
          <w:sz w:val="20"/>
          <w:szCs w:val="20"/>
          <w:lang w:val="en-US"/>
        </w:rPr>
        <w:t xml:space="preserve"> city, </w:t>
      </w:r>
      <w:proofErr w:type="spellStart"/>
      <w:r w:rsidR="00023E4F" w:rsidRPr="009D2857">
        <w:rPr>
          <w:rFonts w:ascii="Times New Roman" w:hAnsi="Times New Roman" w:cs="Times New Roman"/>
          <w:sz w:val="20"/>
          <w:szCs w:val="20"/>
          <w:lang w:val="en-US"/>
        </w:rPr>
        <w:t>Phu</w:t>
      </w:r>
      <w:proofErr w:type="spellEnd"/>
      <w:r w:rsidR="00023E4F" w:rsidRPr="009D2857">
        <w:rPr>
          <w:rFonts w:ascii="Times New Roman" w:hAnsi="Times New Roman" w:cs="Times New Roman"/>
          <w:sz w:val="20"/>
          <w:szCs w:val="20"/>
          <w:lang w:val="en-US"/>
        </w:rPr>
        <w:t xml:space="preserve"> Yen province from unconfined compressive test and</w:t>
      </w:r>
      <w:r w:rsidR="00023E4F">
        <w:rPr>
          <w:rFonts w:ascii="Times New Roman" w:hAnsi="Times New Roman" w:cs="Times New Roman"/>
          <w:sz w:val="20"/>
          <w:szCs w:val="20"/>
          <w:lang w:val="en-US"/>
        </w:rPr>
        <w:t xml:space="preserve"> effective vertical stress of soil.</w:t>
      </w:r>
    </w:p>
    <w:p w:rsidR="00C2316D" w:rsidRDefault="00C2316D" w:rsidP="00F759A8">
      <w:pPr>
        <w:spacing w:after="120" w:line="240" w:lineRule="auto"/>
        <w:rPr>
          <w:rFonts w:ascii="Times New Roman" w:hAnsi="Times New Roman" w:cs="Times New Roman"/>
          <w:b/>
          <w:lang w:val="en-US"/>
        </w:rPr>
        <w:sectPr w:rsidR="00C2316D" w:rsidSect="00C2316D">
          <w:type w:val="continuous"/>
          <w:pgSz w:w="11907" w:h="16840" w:code="9"/>
          <w:pgMar w:top="1134" w:right="1134" w:bottom="1134" w:left="1418" w:header="720" w:footer="720" w:gutter="0"/>
          <w:cols w:space="720"/>
          <w:docGrid w:linePitch="360"/>
        </w:sectPr>
      </w:pPr>
    </w:p>
    <w:p w:rsidR="009D2857" w:rsidRPr="009D2857" w:rsidRDefault="009D2857" w:rsidP="00F759A8">
      <w:pPr>
        <w:spacing w:after="120" w:line="240" w:lineRule="auto"/>
        <w:rPr>
          <w:rFonts w:ascii="Times New Roman" w:hAnsi="Times New Roman" w:cs="Times New Roman"/>
          <w:b/>
          <w:lang w:val="en-US"/>
        </w:rPr>
      </w:pPr>
      <w:r w:rsidRPr="009D2857">
        <w:rPr>
          <w:rFonts w:ascii="Times New Roman" w:hAnsi="Times New Roman" w:cs="Times New Roman"/>
          <w:b/>
          <w:lang w:val="en-US"/>
        </w:rPr>
        <w:lastRenderedPageBreak/>
        <w:t>4. CONCLUSIONS</w:t>
      </w:r>
    </w:p>
    <w:p w:rsidR="009D2857" w:rsidRPr="009D2857" w:rsidRDefault="009D2857" w:rsidP="00F759A8">
      <w:pPr>
        <w:spacing w:after="120" w:line="240" w:lineRule="auto"/>
        <w:rPr>
          <w:rFonts w:ascii="Times New Roman" w:hAnsi="Times New Roman" w:cs="Times New Roman"/>
          <w:lang w:val="en-US"/>
        </w:rPr>
      </w:pPr>
      <w:r w:rsidRPr="009D2857">
        <w:rPr>
          <w:rFonts w:ascii="Times New Roman" w:hAnsi="Times New Roman" w:cs="Times New Roman"/>
          <w:lang w:val="en-US"/>
        </w:rPr>
        <w:t xml:space="preserve">Designers should use the unconfined compression test instead of the direct simple shear test to determine the </w:t>
      </w:r>
      <w:proofErr w:type="spellStart"/>
      <w:r w:rsidRPr="009D2857">
        <w:rPr>
          <w:rFonts w:ascii="Times New Roman" w:hAnsi="Times New Roman" w:cs="Times New Roman"/>
          <w:lang w:val="en-US"/>
        </w:rPr>
        <w:t>undrained</w:t>
      </w:r>
      <w:proofErr w:type="spellEnd"/>
      <w:r w:rsidRPr="009D2857">
        <w:rPr>
          <w:rFonts w:ascii="Times New Roman" w:hAnsi="Times New Roman" w:cs="Times New Roman"/>
          <w:lang w:val="en-US"/>
        </w:rPr>
        <w:t xml:space="preserve"> shear strength of soft clays.</w:t>
      </w:r>
    </w:p>
    <w:p w:rsidR="009D2857" w:rsidRPr="00473EFC" w:rsidRDefault="009D2857" w:rsidP="00F759A8">
      <w:pPr>
        <w:spacing w:after="120" w:line="240" w:lineRule="auto"/>
        <w:rPr>
          <w:rFonts w:ascii="Times New Roman" w:hAnsi="Times New Roman" w:cs="Times New Roman"/>
          <w:lang w:val="en-US"/>
        </w:rPr>
      </w:pPr>
      <w:r w:rsidRPr="009D2857">
        <w:rPr>
          <w:rFonts w:ascii="Times New Roman" w:hAnsi="Times New Roman" w:cs="Times New Roman"/>
          <w:lang w:val="en-US"/>
        </w:rPr>
        <w:lastRenderedPageBreak/>
        <w:t xml:space="preserve">The value of the unconfined compression strength </w:t>
      </w:r>
      <w:proofErr w:type="spellStart"/>
      <w:r w:rsidRPr="009D2857">
        <w:rPr>
          <w:rFonts w:ascii="Times New Roman" w:hAnsi="Times New Roman" w:cs="Times New Roman"/>
          <w:lang w:val="en-US"/>
        </w:rPr>
        <w:t>q</w:t>
      </w:r>
      <w:r w:rsidRPr="009D2857">
        <w:rPr>
          <w:rFonts w:ascii="Times New Roman" w:hAnsi="Times New Roman" w:cs="Times New Roman"/>
          <w:vertAlign w:val="subscript"/>
          <w:lang w:val="en-US"/>
        </w:rPr>
        <w:t>u</w:t>
      </w:r>
      <w:proofErr w:type="spellEnd"/>
      <w:r w:rsidRPr="009D2857">
        <w:rPr>
          <w:rFonts w:ascii="Times New Roman" w:hAnsi="Times New Roman" w:cs="Times New Roman"/>
          <w:lang w:val="en-US"/>
        </w:rPr>
        <w:t xml:space="preserve"> of </w:t>
      </w:r>
      <w:r w:rsidR="008D0032" w:rsidRPr="009D2857">
        <w:rPr>
          <w:rFonts w:ascii="Times New Roman" w:hAnsi="Times New Roman" w:cs="Times New Roman"/>
          <w:lang w:val="en-US"/>
        </w:rPr>
        <w:t xml:space="preserve">very </w:t>
      </w:r>
      <w:r w:rsidR="008D0032">
        <w:rPr>
          <w:rFonts w:ascii="Times New Roman" w:hAnsi="Times New Roman" w:cs="Times New Roman"/>
          <w:lang w:val="en-US"/>
        </w:rPr>
        <w:t xml:space="preserve">soft clays </w:t>
      </w:r>
      <w:r w:rsidRPr="009D2857">
        <w:rPr>
          <w:rFonts w:ascii="Times New Roman" w:hAnsi="Times New Roman" w:cs="Times New Roman"/>
          <w:lang w:val="en-US"/>
        </w:rPr>
        <w:t xml:space="preserve">and soft clays with similar characteristics as in the study ranges from 1 </w:t>
      </w:r>
      <w:proofErr w:type="spellStart"/>
      <w:r w:rsidRPr="009D2857">
        <w:rPr>
          <w:rFonts w:ascii="Times New Roman" w:hAnsi="Times New Roman" w:cs="Times New Roman"/>
          <w:lang w:val="en-US"/>
        </w:rPr>
        <w:t>kN</w:t>
      </w:r>
      <w:proofErr w:type="spellEnd"/>
      <w:r w:rsidRPr="009D2857">
        <w:rPr>
          <w:rFonts w:ascii="Times New Roman" w:hAnsi="Times New Roman" w:cs="Times New Roman"/>
          <w:lang w:val="en-US"/>
        </w:rPr>
        <w:t>/m</w:t>
      </w:r>
      <w:r w:rsidRPr="009D2857">
        <w:rPr>
          <w:rFonts w:ascii="Times New Roman" w:hAnsi="Times New Roman" w:cs="Times New Roman"/>
          <w:vertAlign w:val="superscript"/>
          <w:lang w:val="en-US"/>
        </w:rPr>
        <w:t>2</w:t>
      </w:r>
      <w:r w:rsidRPr="009D2857">
        <w:rPr>
          <w:rFonts w:ascii="Times New Roman" w:hAnsi="Times New Roman" w:cs="Times New Roman"/>
          <w:lang w:val="en-US"/>
        </w:rPr>
        <w:t xml:space="preserve"> to 48 </w:t>
      </w:r>
      <w:proofErr w:type="spellStart"/>
      <w:r w:rsidRPr="009D2857">
        <w:rPr>
          <w:rFonts w:ascii="Times New Roman" w:hAnsi="Times New Roman" w:cs="Times New Roman"/>
          <w:lang w:val="en-US"/>
        </w:rPr>
        <w:t>kN</w:t>
      </w:r>
      <w:proofErr w:type="spellEnd"/>
      <w:r w:rsidRPr="009D2857">
        <w:rPr>
          <w:rFonts w:ascii="Times New Roman" w:hAnsi="Times New Roman" w:cs="Times New Roman"/>
          <w:lang w:val="en-US"/>
        </w:rPr>
        <w:t>/m</w:t>
      </w:r>
      <w:r w:rsidRPr="009D2857">
        <w:rPr>
          <w:rFonts w:ascii="Times New Roman" w:hAnsi="Times New Roman" w:cs="Times New Roman"/>
          <w:vertAlign w:val="superscript"/>
          <w:lang w:val="en-US"/>
        </w:rPr>
        <w:t>2</w:t>
      </w:r>
      <w:r w:rsidR="007F38FE">
        <w:rPr>
          <w:rFonts w:ascii="Times New Roman" w:hAnsi="Times New Roman" w:cs="Times New Roman"/>
          <w:lang w:val="en-US"/>
        </w:rPr>
        <w:t>.</w:t>
      </w:r>
      <w:r w:rsidR="00473EFC">
        <w:rPr>
          <w:rFonts w:ascii="Times New Roman" w:hAnsi="Times New Roman" w:cs="Times New Roman"/>
          <w:vertAlign w:val="superscript"/>
          <w:lang w:val="en-US"/>
        </w:rPr>
        <w:t>1</w:t>
      </w:r>
    </w:p>
    <w:p w:rsidR="00C2316D" w:rsidRDefault="00C2316D" w:rsidP="00F759A8">
      <w:pPr>
        <w:spacing w:after="120" w:line="240" w:lineRule="auto"/>
        <w:rPr>
          <w:rFonts w:ascii="Times New Roman" w:hAnsi="Times New Roman" w:cs="Times New Roman"/>
          <w:b/>
          <w:lang w:val="en-US"/>
        </w:rPr>
        <w:sectPr w:rsidR="00C2316D" w:rsidSect="00C2316D">
          <w:type w:val="continuous"/>
          <w:pgSz w:w="11907" w:h="16840" w:code="9"/>
          <w:pgMar w:top="1134" w:right="1134" w:bottom="1134" w:left="1418" w:header="720" w:footer="720" w:gutter="0"/>
          <w:cols w:num="2" w:space="720"/>
          <w:docGrid w:linePitch="360"/>
        </w:sectPr>
      </w:pPr>
    </w:p>
    <w:p w:rsidR="004F6AAF" w:rsidRPr="004F6AAF" w:rsidRDefault="004F6AAF" w:rsidP="00F759A8">
      <w:pPr>
        <w:spacing w:after="120" w:line="240" w:lineRule="auto"/>
        <w:rPr>
          <w:rFonts w:ascii="Times New Roman" w:hAnsi="Times New Roman" w:cs="Times New Roman"/>
          <w:b/>
          <w:lang w:val="en-US"/>
        </w:rPr>
      </w:pPr>
      <w:r w:rsidRPr="004F6AAF">
        <w:rPr>
          <w:rFonts w:ascii="Times New Roman" w:hAnsi="Times New Roman" w:cs="Times New Roman"/>
          <w:b/>
          <w:lang w:val="en-US"/>
        </w:rPr>
        <w:lastRenderedPageBreak/>
        <w:t>REFERENCES</w:t>
      </w:r>
    </w:p>
    <w:p w:rsidR="00250961" w:rsidRDefault="00250961" w:rsidP="00F759A8">
      <w:pPr>
        <w:pStyle w:val="BodyText"/>
        <w:spacing w:before="120" w:line="280" w:lineRule="atLeast"/>
        <w:rPr>
          <w:color w:val="000000"/>
          <w:sz w:val="20"/>
          <w:lang w:val="en-US"/>
        </w:rPr>
      </w:pPr>
      <w:r w:rsidRPr="00250961">
        <w:rPr>
          <w:sz w:val="20"/>
          <w:lang w:val="en-US"/>
        </w:rPr>
        <w:t xml:space="preserve">1. M. D. </w:t>
      </w:r>
      <w:proofErr w:type="spellStart"/>
      <w:r w:rsidRPr="00250961">
        <w:rPr>
          <w:sz w:val="20"/>
          <w:lang w:val="en-US"/>
        </w:rPr>
        <w:t>Braja</w:t>
      </w:r>
      <w:proofErr w:type="spellEnd"/>
      <w:r w:rsidRPr="00250961">
        <w:rPr>
          <w:i/>
          <w:color w:val="000000"/>
          <w:sz w:val="20"/>
          <w:lang w:val="en-US"/>
        </w:rPr>
        <w:t>. Advanced Soil Mechanics</w:t>
      </w:r>
      <w:r w:rsidR="005527BE">
        <w:rPr>
          <w:color w:val="000000"/>
          <w:sz w:val="20"/>
          <w:lang w:val="en-US"/>
        </w:rPr>
        <w:t xml:space="preserve">, 3th Edition, </w:t>
      </w:r>
      <w:r w:rsidRPr="00250961">
        <w:rPr>
          <w:color w:val="000000"/>
          <w:sz w:val="20"/>
          <w:lang w:val="en-US"/>
        </w:rPr>
        <w:t>Taylor &amp; Francis Group, 2008.</w:t>
      </w:r>
    </w:p>
    <w:p w:rsidR="00250961" w:rsidRPr="00250961" w:rsidRDefault="00250961" w:rsidP="00F759A8">
      <w:pPr>
        <w:pStyle w:val="BodyText"/>
        <w:spacing w:before="120" w:line="280" w:lineRule="atLeast"/>
        <w:rPr>
          <w:color w:val="000000"/>
          <w:sz w:val="20"/>
          <w:lang w:val="en-US"/>
        </w:rPr>
      </w:pPr>
      <w:r>
        <w:rPr>
          <w:color w:val="000000"/>
          <w:sz w:val="20"/>
          <w:lang w:val="en-US"/>
        </w:rPr>
        <w:t xml:space="preserve">2. Md. l </w:t>
      </w:r>
      <w:proofErr w:type="spellStart"/>
      <w:r>
        <w:rPr>
          <w:color w:val="000000"/>
          <w:sz w:val="20"/>
          <w:lang w:val="en-US"/>
        </w:rPr>
        <w:t>kramul</w:t>
      </w:r>
      <w:proofErr w:type="spellEnd"/>
      <w:r>
        <w:rPr>
          <w:color w:val="000000"/>
          <w:sz w:val="20"/>
          <w:lang w:val="en-US"/>
        </w:rPr>
        <w:t xml:space="preserve"> </w:t>
      </w:r>
      <w:proofErr w:type="spellStart"/>
      <w:r>
        <w:rPr>
          <w:color w:val="000000"/>
          <w:sz w:val="20"/>
          <w:lang w:val="en-US"/>
        </w:rPr>
        <w:t>Hoque</w:t>
      </w:r>
      <w:proofErr w:type="spellEnd"/>
      <w:r>
        <w:rPr>
          <w:color w:val="000000"/>
          <w:sz w:val="20"/>
          <w:lang w:val="en-US"/>
        </w:rPr>
        <w:t xml:space="preserve">, </w:t>
      </w:r>
      <w:proofErr w:type="spellStart"/>
      <w:r>
        <w:rPr>
          <w:color w:val="000000"/>
          <w:sz w:val="20"/>
          <w:lang w:val="en-US"/>
        </w:rPr>
        <w:t>Muzamir</w:t>
      </w:r>
      <w:proofErr w:type="spellEnd"/>
      <w:r>
        <w:rPr>
          <w:color w:val="000000"/>
          <w:sz w:val="20"/>
          <w:lang w:val="en-US"/>
        </w:rPr>
        <w:t xml:space="preserve"> </w:t>
      </w:r>
      <w:proofErr w:type="spellStart"/>
      <w:r>
        <w:rPr>
          <w:color w:val="000000"/>
          <w:sz w:val="20"/>
          <w:lang w:val="en-US"/>
        </w:rPr>
        <w:t>Hasan</w:t>
      </w:r>
      <w:proofErr w:type="spellEnd"/>
      <w:r>
        <w:rPr>
          <w:color w:val="000000"/>
          <w:sz w:val="20"/>
          <w:lang w:val="en-US"/>
        </w:rPr>
        <w:t xml:space="preserve">*, </w:t>
      </w:r>
      <w:proofErr w:type="spellStart"/>
      <w:r>
        <w:rPr>
          <w:color w:val="000000"/>
          <w:sz w:val="20"/>
          <w:lang w:val="en-US"/>
        </w:rPr>
        <w:t>Nusrat</w:t>
      </w:r>
      <w:proofErr w:type="spellEnd"/>
      <w:r>
        <w:rPr>
          <w:color w:val="000000"/>
          <w:sz w:val="20"/>
          <w:lang w:val="en-US"/>
        </w:rPr>
        <w:t xml:space="preserve"> </w:t>
      </w:r>
      <w:proofErr w:type="spellStart"/>
      <w:r>
        <w:rPr>
          <w:color w:val="000000"/>
          <w:sz w:val="20"/>
          <w:lang w:val="en-US"/>
        </w:rPr>
        <w:t>Jahan</w:t>
      </w:r>
      <w:proofErr w:type="spellEnd"/>
      <w:r>
        <w:rPr>
          <w:color w:val="000000"/>
          <w:sz w:val="20"/>
          <w:lang w:val="en-US"/>
        </w:rPr>
        <w:t xml:space="preserve"> </w:t>
      </w:r>
      <w:proofErr w:type="spellStart"/>
      <w:r>
        <w:rPr>
          <w:color w:val="000000"/>
          <w:sz w:val="20"/>
          <w:lang w:val="en-US"/>
        </w:rPr>
        <w:t>Mim</w:t>
      </w:r>
      <w:proofErr w:type="spellEnd"/>
      <w:r>
        <w:rPr>
          <w:color w:val="000000"/>
          <w:sz w:val="20"/>
          <w:lang w:val="en-US"/>
        </w:rPr>
        <w:t>. Shear strength of soft clay reinforced with single encased stone dust columns</w:t>
      </w:r>
      <w:r w:rsidRPr="00250961">
        <w:rPr>
          <w:i/>
          <w:color w:val="000000"/>
          <w:sz w:val="20"/>
          <w:lang w:val="en-US"/>
        </w:rPr>
        <w:t xml:space="preserve">, </w:t>
      </w:r>
      <w:proofErr w:type="spellStart"/>
      <w:r w:rsidRPr="00250961">
        <w:rPr>
          <w:i/>
          <w:color w:val="000000"/>
          <w:sz w:val="20"/>
          <w:lang w:val="en-US"/>
        </w:rPr>
        <w:t>Jurnal</w:t>
      </w:r>
      <w:proofErr w:type="spellEnd"/>
      <w:r w:rsidRPr="00250961">
        <w:rPr>
          <w:i/>
          <w:color w:val="000000"/>
          <w:sz w:val="20"/>
          <w:lang w:val="en-US"/>
        </w:rPr>
        <w:t xml:space="preserve"> </w:t>
      </w:r>
      <w:proofErr w:type="spellStart"/>
      <w:r w:rsidRPr="00250961">
        <w:rPr>
          <w:i/>
          <w:color w:val="000000"/>
          <w:sz w:val="20"/>
          <w:lang w:val="en-US"/>
        </w:rPr>
        <w:t>Teknologi</w:t>
      </w:r>
      <w:proofErr w:type="spellEnd"/>
      <w:r w:rsidRPr="00250961">
        <w:rPr>
          <w:i/>
          <w:color w:val="000000"/>
          <w:sz w:val="20"/>
          <w:lang w:val="en-US"/>
        </w:rPr>
        <w:t>,</w:t>
      </w:r>
      <w:r>
        <w:rPr>
          <w:color w:val="000000"/>
          <w:sz w:val="20"/>
          <w:lang w:val="en-US"/>
        </w:rPr>
        <w:t xml:space="preserve"> </w:t>
      </w:r>
      <w:r w:rsidRPr="00250961">
        <w:rPr>
          <w:b/>
          <w:color w:val="000000"/>
          <w:sz w:val="20"/>
          <w:lang w:val="en-US"/>
        </w:rPr>
        <w:t>2023</w:t>
      </w:r>
      <w:r>
        <w:rPr>
          <w:color w:val="000000"/>
          <w:sz w:val="20"/>
          <w:lang w:val="en-US"/>
        </w:rPr>
        <w:t>, 27-34.</w:t>
      </w:r>
    </w:p>
    <w:p w:rsidR="009D2857" w:rsidRDefault="00250961" w:rsidP="00F759A8">
      <w:pPr>
        <w:rPr>
          <w:rFonts w:ascii="Times New Roman" w:hAnsi="Times New Roman" w:cs="Times New Roman"/>
          <w:sz w:val="20"/>
          <w:szCs w:val="20"/>
          <w:lang w:val="en-US"/>
        </w:rPr>
      </w:pPr>
      <w:r w:rsidRPr="00250961">
        <w:rPr>
          <w:rFonts w:ascii="Times New Roman" w:hAnsi="Times New Roman" w:cs="Times New Roman"/>
          <w:sz w:val="20"/>
          <w:szCs w:val="20"/>
          <w:lang w:val="en-US"/>
        </w:rPr>
        <w:t xml:space="preserve">3. </w:t>
      </w:r>
      <w:r>
        <w:rPr>
          <w:rFonts w:ascii="Times New Roman" w:hAnsi="Times New Roman" w:cs="Times New Roman"/>
          <w:sz w:val="20"/>
          <w:szCs w:val="20"/>
          <w:lang w:val="en-US"/>
        </w:rPr>
        <w:t xml:space="preserve">Takashi </w:t>
      </w:r>
      <w:proofErr w:type="spellStart"/>
      <w:r>
        <w:rPr>
          <w:rFonts w:ascii="Times New Roman" w:hAnsi="Times New Roman" w:cs="Times New Roman"/>
          <w:sz w:val="20"/>
          <w:szCs w:val="20"/>
          <w:lang w:val="en-US"/>
        </w:rPr>
        <w:t>Tsuchida</w:t>
      </w:r>
      <w:proofErr w:type="spellEnd"/>
      <w:r>
        <w:rPr>
          <w:rFonts w:ascii="Times New Roman" w:hAnsi="Times New Roman" w:cs="Times New Roman"/>
          <w:sz w:val="20"/>
          <w:szCs w:val="20"/>
          <w:lang w:val="en-US"/>
        </w:rPr>
        <w:t xml:space="preserve">. Evaluation of </w:t>
      </w:r>
      <w:proofErr w:type="spellStart"/>
      <w:r>
        <w:rPr>
          <w:rFonts w:ascii="Times New Roman" w:hAnsi="Times New Roman" w:cs="Times New Roman"/>
          <w:sz w:val="20"/>
          <w:szCs w:val="20"/>
          <w:lang w:val="en-US"/>
        </w:rPr>
        <w:t>undrained</w:t>
      </w:r>
      <w:proofErr w:type="spellEnd"/>
      <w:r>
        <w:rPr>
          <w:rFonts w:ascii="Times New Roman" w:hAnsi="Times New Roman" w:cs="Times New Roman"/>
          <w:sz w:val="20"/>
          <w:szCs w:val="20"/>
          <w:lang w:val="en-US"/>
        </w:rPr>
        <w:t xml:space="preserve"> shear strength of soft clay with consideration of sample quality, </w:t>
      </w:r>
      <w:r w:rsidRPr="00250961">
        <w:rPr>
          <w:rFonts w:ascii="Times New Roman" w:hAnsi="Times New Roman" w:cs="Times New Roman"/>
          <w:i/>
          <w:sz w:val="20"/>
          <w:szCs w:val="20"/>
          <w:lang w:val="en-US"/>
        </w:rPr>
        <w:t>Soils and foundations</w:t>
      </w:r>
      <w:r>
        <w:rPr>
          <w:rFonts w:ascii="Times New Roman" w:hAnsi="Times New Roman" w:cs="Times New Roman"/>
          <w:sz w:val="20"/>
          <w:szCs w:val="20"/>
          <w:lang w:val="en-US"/>
        </w:rPr>
        <w:t xml:space="preserve">, </w:t>
      </w:r>
      <w:r w:rsidRPr="00250961">
        <w:rPr>
          <w:rFonts w:ascii="Times New Roman" w:hAnsi="Times New Roman" w:cs="Times New Roman"/>
          <w:b/>
          <w:sz w:val="20"/>
          <w:szCs w:val="20"/>
          <w:lang w:val="en-US"/>
        </w:rPr>
        <w:t>2000</w:t>
      </w:r>
      <w:r>
        <w:rPr>
          <w:rFonts w:ascii="Times New Roman" w:hAnsi="Times New Roman" w:cs="Times New Roman"/>
          <w:sz w:val="20"/>
          <w:szCs w:val="20"/>
          <w:lang w:val="en-US"/>
        </w:rPr>
        <w:t>, 40, 29-42.</w:t>
      </w:r>
    </w:p>
    <w:p w:rsidR="00250961" w:rsidRDefault="00250961" w:rsidP="00F759A8">
      <w:pPr>
        <w:pStyle w:val="Default"/>
        <w:jc w:val="both"/>
        <w:rPr>
          <w:bCs/>
          <w:sz w:val="20"/>
          <w:szCs w:val="20"/>
        </w:rPr>
      </w:pPr>
      <w:r>
        <w:rPr>
          <w:sz w:val="20"/>
          <w:szCs w:val="20"/>
        </w:rPr>
        <w:t xml:space="preserve">4. </w:t>
      </w:r>
      <w:proofErr w:type="spellStart"/>
      <w:r w:rsidRPr="00250961">
        <w:rPr>
          <w:bCs/>
          <w:sz w:val="20"/>
          <w:szCs w:val="20"/>
        </w:rPr>
        <w:t>Aleksander</w:t>
      </w:r>
      <w:proofErr w:type="spellEnd"/>
      <w:r w:rsidRPr="00250961">
        <w:rPr>
          <w:bCs/>
          <w:sz w:val="20"/>
          <w:szCs w:val="20"/>
        </w:rPr>
        <w:t xml:space="preserve"> S. </w:t>
      </w:r>
      <w:proofErr w:type="spellStart"/>
      <w:r w:rsidRPr="00250961">
        <w:rPr>
          <w:bCs/>
          <w:sz w:val="20"/>
          <w:szCs w:val="20"/>
        </w:rPr>
        <w:t>Gundersen</w:t>
      </w:r>
      <w:proofErr w:type="spellEnd"/>
      <w:r>
        <w:rPr>
          <w:bCs/>
          <w:sz w:val="20"/>
          <w:szCs w:val="20"/>
        </w:rPr>
        <w:t>*</w:t>
      </w:r>
      <w:r w:rsidRPr="00250961">
        <w:rPr>
          <w:bCs/>
          <w:sz w:val="20"/>
          <w:szCs w:val="20"/>
        </w:rPr>
        <w:t xml:space="preserve">, </w:t>
      </w:r>
      <w:proofErr w:type="spellStart"/>
      <w:r w:rsidRPr="00250961">
        <w:rPr>
          <w:bCs/>
          <w:sz w:val="20"/>
          <w:szCs w:val="20"/>
        </w:rPr>
        <w:t>Ragnhild</w:t>
      </w:r>
      <w:proofErr w:type="spellEnd"/>
      <w:r w:rsidRPr="00250961">
        <w:rPr>
          <w:bCs/>
          <w:sz w:val="20"/>
          <w:szCs w:val="20"/>
        </w:rPr>
        <w:t xml:space="preserve"> C. Hansen, Tom </w:t>
      </w:r>
      <w:proofErr w:type="spellStart"/>
      <w:r w:rsidRPr="00250961">
        <w:rPr>
          <w:bCs/>
          <w:sz w:val="20"/>
          <w:szCs w:val="20"/>
        </w:rPr>
        <w:t>Lunne</w:t>
      </w:r>
      <w:proofErr w:type="spellEnd"/>
      <w:r>
        <w:rPr>
          <w:bCs/>
          <w:sz w:val="20"/>
          <w:szCs w:val="20"/>
        </w:rPr>
        <w:t>, Jean-</w:t>
      </w:r>
      <w:proofErr w:type="spellStart"/>
      <w:r>
        <w:rPr>
          <w:bCs/>
          <w:sz w:val="20"/>
          <w:szCs w:val="20"/>
        </w:rPr>
        <w:t>Sebastien</w:t>
      </w:r>
      <w:proofErr w:type="spellEnd"/>
      <w:r>
        <w:rPr>
          <w:bCs/>
          <w:sz w:val="20"/>
          <w:szCs w:val="20"/>
        </w:rPr>
        <w:t xml:space="preserve"> </w:t>
      </w:r>
      <w:proofErr w:type="spellStart"/>
      <w:r>
        <w:rPr>
          <w:bCs/>
          <w:sz w:val="20"/>
          <w:szCs w:val="20"/>
        </w:rPr>
        <w:t>L’Heureu</w:t>
      </w:r>
      <w:proofErr w:type="spellEnd"/>
      <w:r w:rsidRPr="00250961">
        <w:rPr>
          <w:bCs/>
          <w:sz w:val="20"/>
          <w:szCs w:val="20"/>
        </w:rPr>
        <w:t xml:space="preserve"> and Stein O. </w:t>
      </w:r>
      <w:proofErr w:type="spellStart"/>
      <w:r w:rsidRPr="00250961">
        <w:rPr>
          <w:bCs/>
          <w:sz w:val="20"/>
          <w:szCs w:val="20"/>
        </w:rPr>
        <w:t>Strandvik</w:t>
      </w:r>
      <w:proofErr w:type="spellEnd"/>
      <w:r>
        <w:rPr>
          <w:bCs/>
          <w:sz w:val="20"/>
          <w:szCs w:val="20"/>
        </w:rPr>
        <w:t xml:space="preserve">. Characterization and engineering properties of the NGTS </w:t>
      </w:r>
      <w:proofErr w:type="spellStart"/>
      <w:r>
        <w:rPr>
          <w:bCs/>
          <w:sz w:val="20"/>
          <w:szCs w:val="20"/>
        </w:rPr>
        <w:t>Onsoy</w:t>
      </w:r>
      <w:proofErr w:type="spellEnd"/>
      <w:r>
        <w:rPr>
          <w:bCs/>
          <w:sz w:val="20"/>
          <w:szCs w:val="20"/>
        </w:rPr>
        <w:t xml:space="preserve"> soft clay site, </w:t>
      </w:r>
      <w:r w:rsidRPr="00250961">
        <w:rPr>
          <w:bCs/>
          <w:i/>
          <w:sz w:val="20"/>
          <w:szCs w:val="20"/>
        </w:rPr>
        <w:t>AIMS Geosciences</w:t>
      </w:r>
      <w:r>
        <w:rPr>
          <w:bCs/>
          <w:sz w:val="20"/>
          <w:szCs w:val="20"/>
        </w:rPr>
        <w:t xml:space="preserve">, </w:t>
      </w:r>
      <w:r w:rsidRPr="00250961">
        <w:rPr>
          <w:b/>
          <w:bCs/>
          <w:sz w:val="20"/>
          <w:szCs w:val="20"/>
        </w:rPr>
        <w:t>2019</w:t>
      </w:r>
      <w:r>
        <w:rPr>
          <w:bCs/>
          <w:sz w:val="20"/>
          <w:szCs w:val="20"/>
        </w:rPr>
        <w:t>, 5(3), 665-703.</w:t>
      </w:r>
    </w:p>
    <w:p w:rsidR="00250961" w:rsidRDefault="00250961" w:rsidP="00F759A8">
      <w:pPr>
        <w:autoSpaceDE w:val="0"/>
        <w:autoSpaceDN w:val="0"/>
        <w:adjustRightInd w:val="0"/>
        <w:spacing w:before="0" w:line="240" w:lineRule="auto"/>
        <w:rPr>
          <w:rFonts w:ascii="Times New Roman" w:hAnsi="Times New Roman" w:cs="Times New Roman"/>
          <w:sz w:val="20"/>
          <w:szCs w:val="20"/>
          <w:lang w:val="en-US"/>
        </w:rPr>
      </w:pPr>
      <w:r>
        <w:rPr>
          <w:bCs/>
          <w:sz w:val="20"/>
          <w:szCs w:val="20"/>
        </w:rPr>
        <w:t xml:space="preserve">5. </w:t>
      </w:r>
      <w:r w:rsidR="005D1E14" w:rsidRPr="005D1E14">
        <w:rPr>
          <w:rFonts w:ascii="Times New Roman" w:hAnsi="Times New Roman" w:cs="Times New Roman"/>
          <w:sz w:val="20"/>
          <w:szCs w:val="20"/>
          <w:lang w:val="en-US"/>
        </w:rPr>
        <w:t xml:space="preserve">Bin Huang, </w:t>
      </w:r>
      <w:proofErr w:type="spellStart"/>
      <w:r w:rsidR="005D1E14" w:rsidRPr="005D1E14">
        <w:rPr>
          <w:rFonts w:ascii="Times New Roman" w:hAnsi="Times New Roman" w:cs="Times New Roman"/>
          <w:sz w:val="20"/>
          <w:szCs w:val="20"/>
          <w:lang w:val="en-US"/>
        </w:rPr>
        <w:t>Shiqian</w:t>
      </w:r>
      <w:proofErr w:type="spellEnd"/>
      <w:r w:rsidR="005D1E14" w:rsidRPr="005D1E14">
        <w:rPr>
          <w:rFonts w:ascii="Times New Roman" w:hAnsi="Times New Roman" w:cs="Times New Roman"/>
          <w:sz w:val="20"/>
          <w:szCs w:val="20"/>
          <w:lang w:val="en-US"/>
        </w:rPr>
        <w:t xml:space="preserve"> Cai1*, </w:t>
      </w:r>
      <w:proofErr w:type="spellStart"/>
      <w:r w:rsidR="005D1E14" w:rsidRPr="005D1E14">
        <w:rPr>
          <w:rFonts w:ascii="Times New Roman" w:hAnsi="Times New Roman" w:cs="Times New Roman"/>
          <w:sz w:val="20"/>
          <w:szCs w:val="20"/>
          <w:lang w:val="en-US"/>
        </w:rPr>
        <w:t>Jingjing</w:t>
      </w:r>
      <w:proofErr w:type="spellEnd"/>
      <w:r w:rsidR="005D1E14" w:rsidRPr="005D1E14">
        <w:rPr>
          <w:rFonts w:ascii="Times New Roman" w:hAnsi="Times New Roman" w:cs="Times New Roman"/>
          <w:sz w:val="20"/>
          <w:szCs w:val="20"/>
          <w:lang w:val="en-US"/>
        </w:rPr>
        <w:t xml:space="preserve"> Li, Kunming Wu and </w:t>
      </w:r>
      <w:proofErr w:type="spellStart"/>
      <w:r w:rsidR="005D1E14" w:rsidRPr="005D1E14">
        <w:rPr>
          <w:rFonts w:ascii="Times New Roman" w:hAnsi="Times New Roman" w:cs="Times New Roman"/>
          <w:sz w:val="20"/>
          <w:szCs w:val="20"/>
          <w:lang w:val="en-US"/>
        </w:rPr>
        <w:t>Wenhui</w:t>
      </w:r>
      <w:proofErr w:type="spellEnd"/>
      <w:r w:rsidR="005D1E14" w:rsidRPr="005D1E14">
        <w:rPr>
          <w:rFonts w:ascii="Times New Roman" w:hAnsi="Times New Roman" w:cs="Times New Roman"/>
          <w:sz w:val="20"/>
          <w:szCs w:val="20"/>
          <w:lang w:val="en-US"/>
        </w:rPr>
        <w:t xml:space="preserve"> Yang</w:t>
      </w:r>
      <w:r w:rsidR="005D1E14">
        <w:rPr>
          <w:rFonts w:ascii="Times New Roman" w:hAnsi="Times New Roman" w:cs="Times New Roman"/>
          <w:sz w:val="20"/>
          <w:szCs w:val="20"/>
          <w:lang w:val="en-US"/>
        </w:rPr>
        <w:t xml:space="preserve">. </w:t>
      </w:r>
      <w:proofErr w:type="spellStart"/>
      <w:r w:rsidR="005D1E14">
        <w:rPr>
          <w:rFonts w:ascii="Times New Roman" w:hAnsi="Times New Roman" w:cs="Times New Roman"/>
          <w:sz w:val="20"/>
          <w:szCs w:val="20"/>
          <w:lang w:val="en-US"/>
        </w:rPr>
        <w:t>Undrained</w:t>
      </w:r>
      <w:proofErr w:type="spellEnd"/>
      <w:r w:rsidR="005D1E14">
        <w:rPr>
          <w:rFonts w:ascii="Times New Roman" w:hAnsi="Times New Roman" w:cs="Times New Roman"/>
          <w:sz w:val="20"/>
          <w:szCs w:val="20"/>
          <w:lang w:val="en-US"/>
        </w:rPr>
        <w:t xml:space="preserve"> strength of clay determined from simple shear test, </w:t>
      </w:r>
      <w:r w:rsidR="005D1E14" w:rsidRPr="005D1E14">
        <w:rPr>
          <w:rFonts w:ascii="Times New Roman" w:hAnsi="Times New Roman" w:cs="Times New Roman"/>
          <w:i/>
          <w:sz w:val="20"/>
          <w:szCs w:val="20"/>
          <w:lang w:val="en-US"/>
        </w:rPr>
        <w:t>Frontiers in Earth Science</w:t>
      </w:r>
      <w:r w:rsidR="005D1E14">
        <w:rPr>
          <w:rFonts w:ascii="Times New Roman" w:hAnsi="Times New Roman" w:cs="Times New Roman"/>
          <w:sz w:val="20"/>
          <w:szCs w:val="20"/>
          <w:lang w:val="en-US"/>
        </w:rPr>
        <w:t xml:space="preserve">, </w:t>
      </w:r>
      <w:r w:rsidR="005D1E14" w:rsidRPr="005D1E14">
        <w:rPr>
          <w:rFonts w:ascii="Times New Roman" w:hAnsi="Times New Roman" w:cs="Times New Roman"/>
          <w:b/>
          <w:sz w:val="20"/>
          <w:szCs w:val="20"/>
          <w:lang w:val="en-US"/>
        </w:rPr>
        <w:t>2023</w:t>
      </w:r>
      <w:r w:rsidR="005D1E14">
        <w:rPr>
          <w:rFonts w:ascii="Times New Roman" w:hAnsi="Times New Roman" w:cs="Times New Roman"/>
          <w:sz w:val="20"/>
          <w:szCs w:val="20"/>
          <w:lang w:val="en-US"/>
        </w:rPr>
        <w:t>, 1-13.</w:t>
      </w:r>
    </w:p>
    <w:p w:rsidR="00DA0088" w:rsidRPr="00DA0088" w:rsidRDefault="005D1E14" w:rsidP="00F759A8">
      <w:pPr>
        <w:autoSpaceDE w:val="0"/>
        <w:autoSpaceDN w:val="0"/>
        <w:adjustRightInd w:val="0"/>
        <w:spacing w:before="0" w:line="240" w:lineRule="auto"/>
        <w:rPr>
          <w:rFonts w:ascii="Times New Roman" w:hAnsi="Times New Roman" w:cs="Times New Roman"/>
          <w:i/>
          <w:sz w:val="20"/>
          <w:szCs w:val="20"/>
          <w:lang w:val="en-US"/>
        </w:rPr>
      </w:pPr>
      <w:r>
        <w:rPr>
          <w:rFonts w:ascii="Times New Roman" w:hAnsi="Times New Roman" w:cs="Times New Roman"/>
          <w:sz w:val="20"/>
          <w:szCs w:val="20"/>
          <w:lang w:val="en-US"/>
        </w:rPr>
        <w:t xml:space="preserve">6. </w:t>
      </w:r>
      <w:r w:rsidR="00DA0088" w:rsidRPr="00DA0088">
        <w:rPr>
          <w:rFonts w:ascii="Times New Roman" w:hAnsi="Times New Roman" w:cs="Times New Roman"/>
          <w:sz w:val="20"/>
          <w:szCs w:val="20"/>
          <w:lang w:val="en-US"/>
        </w:rPr>
        <w:t xml:space="preserve">Standard test method for unconfined compressive strength of cohesive soil, </w:t>
      </w:r>
      <w:r w:rsidR="00DA0088" w:rsidRPr="00DA0088">
        <w:rPr>
          <w:rFonts w:ascii="Times New Roman" w:hAnsi="Times New Roman" w:cs="Times New Roman"/>
          <w:i/>
          <w:sz w:val="20"/>
          <w:szCs w:val="20"/>
          <w:lang w:val="en-US"/>
        </w:rPr>
        <w:t>ASTM Committee D18 on Soil and</w:t>
      </w:r>
    </w:p>
    <w:p w:rsidR="005D1E14" w:rsidRDefault="00DA0088" w:rsidP="00F759A8">
      <w:pPr>
        <w:autoSpaceDE w:val="0"/>
        <w:autoSpaceDN w:val="0"/>
        <w:adjustRightInd w:val="0"/>
        <w:spacing w:before="0" w:line="240" w:lineRule="auto"/>
        <w:rPr>
          <w:rFonts w:ascii="Times New Roman" w:hAnsi="Times New Roman" w:cs="Times New Roman"/>
          <w:sz w:val="20"/>
          <w:szCs w:val="20"/>
          <w:lang w:val="en-US"/>
        </w:rPr>
      </w:pPr>
      <w:r w:rsidRPr="00DA0088">
        <w:rPr>
          <w:rFonts w:ascii="Times New Roman" w:hAnsi="Times New Roman" w:cs="Times New Roman"/>
          <w:i/>
          <w:sz w:val="20"/>
          <w:szCs w:val="20"/>
          <w:lang w:val="en-US"/>
        </w:rPr>
        <w:t>Rock</w:t>
      </w:r>
      <w:r w:rsidRPr="00DA0088">
        <w:rPr>
          <w:rFonts w:ascii="Times New Roman" w:hAnsi="Times New Roman" w:cs="Times New Roman"/>
          <w:sz w:val="20"/>
          <w:szCs w:val="20"/>
          <w:lang w:val="en-US"/>
        </w:rPr>
        <w:t xml:space="preserve">, </w:t>
      </w:r>
      <w:r w:rsidRPr="00DA0088">
        <w:rPr>
          <w:rFonts w:ascii="Times New Roman" w:hAnsi="Times New Roman" w:cs="Times New Roman"/>
          <w:b/>
          <w:sz w:val="20"/>
          <w:szCs w:val="20"/>
          <w:lang w:val="en-US"/>
        </w:rPr>
        <w:t>2000</w:t>
      </w:r>
      <w:r>
        <w:rPr>
          <w:rFonts w:ascii="Times New Roman" w:hAnsi="Times New Roman" w:cs="Times New Roman"/>
          <w:sz w:val="20"/>
          <w:szCs w:val="20"/>
          <w:lang w:val="en-US"/>
        </w:rPr>
        <w:t xml:space="preserve">, </w:t>
      </w:r>
      <w:r w:rsidRPr="00DA0088">
        <w:rPr>
          <w:rFonts w:ascii="Times New Roman" w:hAnsi="Times New Roman" w:cs="Times New Roman"/>
          <w:sz w:val="20"/>
          <w:szCs w:val="20"/>
          <w:lang w:val="en-US"/>
        </w:rPr>
        <w:t>19428-2959.</w:t>
      </w:r>
    </w:p>
    <w:p w:rsidR="001B061B" w:rsidRDefault="005527BE" w:rsidP="00F759A8">
      <w:pPr>
        <w:autoSpaceDE w:val="0"/>
        <w:autoSpaceDN w:val="0"/>
        <w:adjustRightInd w:val="0"/>
        <w:spacing w:before="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7. Rolf Larsson. </w:t>
      </w:r>
      <w:r w:rsidRPr="005527BE">
        <w:rPr>
          <w:rFonts w:ascii="Times New Roman" w:hAnsi="Times New Roman" w:cs="Times New Roman"/>
          <w:i/>
          <w:sz w:val="20"/>
          <w:szCs w:val="20"/>
          <w:lang w:val="en-US"/>
        </w:rPr>
        <w:t>Basic behavior of Scandinavian soft clays</w:t>
      </w:r>
      <w:r>
        <w:rPr>
          <w:rFonts w:ascii="Times New Roman" w:hAnsi="Times New Roman" w:cs="Times New Roman"/>
          <w:sz w:val="20"/>
          <w:szCs w:val="20"/>
          <w:lang w:val="en-US"/>
        </w:rPr>
        <w:t>, Rapport No 4,</w:t>
      </w:r>
      <w:r w:rsidR="00B60139">
        <w:rPr>
          <w:rFonts w:ascii="Times New Roman" w:hAnsi="Times New Roman" w:cs="Times New Roman"/>
          <w:sz w:val="20"/>
          <w:szCs w:val="20"/>
          <w:lang w:val="en-US"/>
        </w:rPr>
        <w:t xml:space="preserve"> Swedish</w:t>
      </w:r>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geotekniska</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instiut</w:t>
      </w:r>
      <w:proofErr w:type="spellEnd"/>
      <w:r>
        <w:rPr>
          <w:rFonts w:ascii="Times New Roman" w:hAnsi="Times New Roman" w:cs="Times New Roman"/>
          <w:sz w:val="20"/>
          <w:szCs w:val="20"/>
          <w:lang w:val="en-US"/>
        </w:rPr>
        <w:t>, 1977.</w:t>
      </w:r>
    </w:p>
    <w:p w:rsidR="0055542B" w:rsidRDefault="0055542B" w:rsidP="00F759A8">
      <w:pPr>
        <w:tabs>
          <w:tab w:val="left" w:pos="360"/>
          <w:tab w:val="right" w:leader="hyphen" w:pos="9072"/>
        </w:tabs>
        <w:spacing w:after="120"/>
        <w:rPr>
          <w:rFonts w:ascii="Times New Roman" w:hAnsi="Times New Roman" w:cs="Times New Roman"/>
          <w:i/>
          <w:lang w:val="de-DE"/>
        </w:rPr>
      </w:pPr>
    </w:p>
    <w:p w:rsidR="001B061B" w:rsidRPr="001B061B" w:rsidRDefault="001B061B" w:rsidP="00F759A8">
      <w:pPr>
        <w:tabs>
          <w:tab w:val="left" w:pos="360"/>
          <w:tab w:val="right" w:leader="hyphen" w:pos="9072"/>
        </w:tabs>
        <w:spacing w:after="120"/>
        <w:rPr>
          <w:rFonts w:ascii="Times New Roman" w:hAnsi="Times New Roman" w:cs="Times New Roman"/>
          <w:b/>
          <w:lang w:val="de-DE"/>
        </w:rPr>
      </w:pPr>
      <w:r w:rsidRPr="001B061B">
        <w:rPr>
          <w:rFonts w:ascii="Times New Roman" w:hAnsi="Times New Roman" w:cs="Times New Roman"/>
          <w:i/>
          <w:lang w:val="de-DE"/>
        </w:rPr>
        <w:t>Liên hệ</w:t>
      </w:r>
      <w:r w:rsidRPr="001B061B">
        <w:rPr>
          <w:rFonts w:ascii="Times New Roman" w:hAnsi="Times New Roman" w:cs="Times New Roman"/>
          <w:lang w:val="de-DE"/>
        </w:rPr>
        <w:t xml:space="preserve">: </w:t>
      </w:r>
      <w:r>
        <w:rPr>
          <w:rFonts w:ascii="Times New Roman" w:hAnsi="Times New Roman" w:cs="Times New Roman"/>
          <w:b/>
          <w:lang w:val="de-DE"/>
        </w:rPr>
        <w:t>Nguyễn Thị Khánh Ngâ</w:t>
      </w:r>
      <w:r w:rsidR="00687C71">
        <w:rPr>
          <w:rFonts w:ascii="Times New Roman" w:hAnsi="Times New Roman" w:cs="Times New Roman"/>
          <w:b/>
          <w:lang w:val="de-DE"/>
        </w:rPr>
        <w:t>n</w:t>
      </w:r>
    </w:p>
    <w:p w:rsidR="001B061B" w:rsidRPr="001B061B" w:rsidRDefault="001B061B" w:rsidP="00F759A8">
      <w:pPr>
        <w:tabs>
          <w:tab w:val="left" w:pos="360"/>
          <w:tab w:val="right" w:leader="hyphen" w:pos="9072"/>
        </w:tabs>
        <w:spacing w:after="120"/>
        <w:ind w:firstLine="798"/>
        <w:rPr>
          <w:rFonts w:ascii="Times New Roman" w:hAnsi="Times New Roman" w:cs="Times New Roman"/>
          <w:lang w:val="de-DE"/>
        </w:rPr>
      </w:pPr>
      <w:r w:rsidRPr="001B061B">
        <w:rPr>
          <w:rFonts w:ascii="Times New Roman" w:hAnsi="Times New Roman" w:cs="Times New Roman"/>
          <w:lang w:val="de-DE"/>
        </w:rPr>
        <w:t>Trường Đại học Quy Nhơn</w:t>
      </w:r>
    </w:p>
    <w:p w:rsidR="001B061B" w:rsidRPr="001B061B" w:rsidRDefault="001B061B" w:rsidP="00F759A8">
      <w:pPr>
        <w:tabs>
          <w:tab w:val="left" w:pos="360"/>
          <w:tab w:val="right" w:leader="hyphen" w:pos="9072"/>
        </w:tabs>
        <w:spacing w:after="120"/>
        <w:ind w:firstLine="798"/>
        <w:rPr>
          <w:rFonts w:ascii="Times New Roman" w:hAnsi="Times New Roman" w:cs="Times New Roman"/>
          <w:lang w:val="de-DE"/>
        </w:rPr>
      </w:pPr>
      <w:r w:rsidRPr="001B061B">
        <w:rPr>
          <w:rFonts w:ascii="Times New Roman" w:hAnsi="Times New Roman" w:cs="Times New Roman"/>
          <w:lang w:val="de-DE"/>
        </w:rPr>
        <w:t>170 An Dương Vương, TP. Quy Nhơn, tỉnh Bình Định, Việt Nam</w:t>
      </w:r>
    </w:p>
    <w:p w:rsidR="001B061B" w:rsidRPr="001B061B" w:rsidRDefault="001B061B" w:rsidP="00F759A8">
      <w:pPr>
        <w:tabs>
          <w:tab w:val="left" w:pos="360"/>
          <w:tab w:val="right" w:leader="hyphen" w:pos="9072"/>
        </w:tabs>
        <w:spacing w:after="120"/>
        <w:ind w:firstLine="798"/>
        <w:rPr>
          <w:rFonts w:ascii="Times New Roman" w:hAnsi="Times New Roman" w:cs="Times New Roman"/>
        </w:rPr>
      </w:pPr>
      <w:r w:rsidRPr="001B061B">
        <w:rPr>
          <w:rFonts w:ascii="Times New Roman" w:hAnsi="Times New Roman" w:cs="Times New Roman"/>
        </w:rPr>
        <w:t xml:space="preserve">Email: </w:t>
      </w:r>
      <w:hyperlink r:id="rId12" w:history="1">
        <w:r w:rsidRPr="003A5EB1">
          <w:rPr>
            <w:rStyle w:val="Hyperlink"/>
            <w:rFonts w:cs="Times New Roman"/>
            <w:sz w:val="22"/>
            <w:lang w:val="en-US"/>
          </w:rPr>
          <w:t>nguyenthikhanhngan</w:t>
        </w:r>
        <w:r w:rsidRPr="003A5EB1">
          <w:rPr>
            <w:rStyle w:val="Hyperlink"/>
            <w:rFonts w:cs="Times New Roman"/>
            <w:sz w:val="22"/>
          </w:rPr>
          <w:t>@qnu.edu.vn</w:t>
        </w:r>
      </w:hyperlink>
    </w:p>
    <w:p w:rsidR="001B061B" w:rsidRPr="001B061B" w:rsidRDefault="001B061B" w:rsidP="00F759A8">
      <w:pPr>
        <w:tabs>
          <w:tab w:val="left" w:pos="360"/>
          <w:tab w:val="right" w:leader="hyphen" w:pos="9072"/>
        </w:tabs>
        <w:spacing w:after="120"/>
        <w:ind w:firstLine="798"/>
        <w:rPr>
          <w:rFonts w:ascii="Times New Roman" w:hAnsi="Times New Roman" w:cs="Times New Roman"/>
          <w:lang w:val="en-US"/>
        </w:rPr>
      </w:pPr>
      <w:r w:rsidRPr="001B061B">
        <w:rPr>
          <w:rFonts w:ascii="Times New Roman" w:hAnsi="Times New Roman" w:cs="Times New Roman"/>
        </w:rPr>
        <w:t>Điện thoạ</w:t>
      </w:r>
      <w:r>
        <w:rPr>
          <w:rFonts w:ascii="Times New Roman" w:hAnsi="Times New Roman" w:cs="Times New Roman"/>
        </w:rPr>
        <w:t>i: 0</w:t>
      </w:r>
      <w:r>
        <w:rPr>
          <w:rFonts w:ascii="Times New Roman" w:hAnsi="Times New Roman" w:cs="Times New Roman"/>
          <w:lang w:val="en-US"/>
        </w:rPr>
        <w:t>383358320</w:t>
      </w:r>
    </w:p>
    <w:p w:rsidR="001B061B" w:rsidRPr="00DA0088" w:rsidRDefault="001B061B" w:rsidP="00F759A8">
      <w:pPr>
        <w:autoSpaceDE w:val="0"/>
        <w:autoSpaceDN w:val="0"/>
        <w:adjustRightInd w:val="0"/>
        <w:spacing w:before="0" w:line="240" w:lineRule="auto"/>
        <w:rPr>
          <w:rFonts w:ascii="Times New Roman" w:hAnsi="Times New Roman" w:cs="Times New Roman"/>
          <w:sz w:val="20"/>
          <w:szCs w:val="20"/>
          <w:lang w:val="en-US"/>
        </w:rPr>
      </w:pPr>
    </w:p>
    <w:sectPr w:rsidR="001B061B" w:rsidRPr="00DA0088" w:rsidSect="00C2316D">
      <w:type w:val="continuous"/>
      <w:pgSz w:w="11907" w:h="16840" w:code="9"/>
      <w:pgMar w:top="1134" w:right="1134" w:bottom="1134" w:left="141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0F6790"/>
    <w:multiLevelType w:val="singleLevel"/>
    <w:tmpl w:val="7EF2A5F0"/>
    <w:lvl w:ilvl="0">
      <w:start w:val="1"/>
      <w:numFmt w:val="decimal"/>
      <w:lvlText w:val="%1."/>
      <w:lvlJc w:val="left"/>
      <w:pPr>
        <w:tabs>
          <w:tab w:val="num" w:pos="442"/>
        </w:tabs>
        <w:ind w:left="442" w:hanging="442"/>
      </w:pPr>
      <w:rPr>
        <w:rFonts w:ascii="Arial" w:eastAsia="Times New Roman" w:hAnsi="Arial" w:cs="Arial"/>
        <w:b w:val="0"/>
        <w:i w:val="0"/>
        <w:sz w:val="22"/>
        <w:szCs w:val="22"/>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B039C6"/>
    <w:rsid w:val="00007B6A"/>
    <w:rsid w:val="00023E4F"/>
    <w:rsid w:val="000374DD"/>
    <w:rsid w:val="000633EF"/>
    <w:rsid w:val="000741FF"/>
    <w:rsid w:val="000D01CD"/>
    <w:rsid w:val="00145FAF"/>
    <w:rsid w:val="00151431"/>
    <w:rsid w:val="0019461D"/>
    <w:rsid w:val="001B061B"/>
    <w:rsid w:val="002245AC"/>
    <w:rsid w:val="00250961"/>
    <w:rsid w:val="00263FB5"/>
    <w:rsid w:val="002C3E8B"/>
    <w:rsid w:val="002D4A9F"/>
    <w:rsid w:val="002E71BA"/>
    <w:rsid w:val="0041055D"/>
    <w:rsid w:val="00431E1A"/>
    <w:rsid w:val="00473EFC"/>
    <w:rsid w:val="004765C6"/>
    <w:rsid w:val="00490EA8"/>
    <w:rsid w:val="004F6AAF"/>
    <w:rsid w:val="0053071C"/>
    <w:rsid w:val="005367BD"/>
    <w:rsid w:val="005527BE"/>
    <w:rsid w:val="0055542B"/>
    <w:rsid w:val="005D1E14"/>
    <w:rsid w:val="00687C71"/>
    <w:rsid w:val="006A57CE"/>
    <w:rsid w:val="007277CE"/>
    <w:rsid w:val="00776B1C"/>
    <w:rsid w:val="007F38FE"/>
    <w:rsid w:val="008D0032"/>
    <w:rsid w:val="008D13B1"/>
    <w:rsid w:val="00903A27"/>
    <w:rsid w:val="00970483"/>
    <w:rsid w:val="009D2857"/>
    <w:rsid w:val="00B039C6"/>
    <w:rsid w:val="00B60139"/>
    <w:rsid w:val="00C00171"/>
    <w:rsid w:val="00C015D2"/>
    <w:rsid w:val="00C2316D"/>
    <w:rsid w:val="00CD3D16"/>
    <w:rsid w:val="00D478F6"/>
    <w:rsid w:val="00D62123"/>
    <w:rsid w:val="00DA0088"/>
    <w:rsid w:val="00DE4700"/>
    <w:rsid w:val="00E100BA"/>
    <w:rsid w:val="00E712EB"/>
    <w:rsid w:val="00E750FE"/>
    <w:rsid w:val="00E77E6F"/>
    <w:rsid w:val="00F759A8"/>
    <w:rsid w:val="00F760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39C6"/>
    <w:pPr>
      <w:spacing w:line="276" w:lineRule="auto"/>
    </w:pPr>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039C6"/>
    <w:rPr>
      <w:rFonts w:ascii="Times New Roman" w:hAnsi="Times New Roman"/>
      <w:dstrike w:val="0"/>
      <w:noProof/>
      <w:color w:val="000000"/>
      <w:sz w:val="24"/>
      <w:u w:val="none"/>
      <w:vertAlign w:val="baseline"/>
    </w:rPr>
  </w:style>
  <w:style w:type="paragraph" w:customStyle="1" w:styleId="LiteWCCM">
    <w:name w:val="Lite WCCM"/>
    <w:basedOn w:val="Normal"/>
    <w:rsid w:val="00B039C6"/>
    <w:pPr>
      <w:widowControl w:val="0"/>
      <w:tabs>
        <w:tab w:val="left" w:pos="142"/>
      </w:tabs>
      <w:autoSpaceDE w:val="0"/>
      <w:autoSpaceDN w:val="0"/>
      <w:spacing w:before="0" w:line="240" w:lineRule="auto"/>
      <w:jc w:val="center"/>
    </w:pPr>
    <w:rPr>
      <w:rFonts w:ascii="Times New Roman" w:eastAsia="Times New Roman" w:hAnsi="Times New Roman" w:cs="Times New Roman"/>
      <w:lang w:val="en-US" w:eastAsia="es-ES"/>
    </w:rPr>
  </w:style>
  <w:style w:type="paragraph" w:styleId="ListParagraph">
    <w:name w:val="List Paragraph"/>
    <w:basedOn w:val="Normal"/>
    <w:uiPriority w:val="34"/>
    <w:qFormat/>
    <w:rsid w:val="009D2857"/>
    <w:pPr>
      <w:ind w:left="720"/>
      <w:contextualSpacing/>
    </w:pPr>
  </w:style>
  <w:style w:type="paragraph" w:styleId="BalloonText">
    <w:name w:val="Balloon Text"/>
    <w:basedOn w:val="Normal"/>
    <w:link w:val="BalloonTextChar"/>
    <w:uiPriority w:val="99"/>
    <w:semiHidden/>
    <w:unhideWhenUsed/>
    <w:rsid w:val="009D2857"/>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857"/>
    <w:rPr>
      <w:rFonts w:ascii="Tahoma" w:hAnsi="Tahoma" w:cs="Tahoma"/>
      <w:sz w:val="16"/>
      <w:szCs w:val="16"/>
      <w:lang w:val="vi-VN"/>
    </w:rPr>
  </w:style>
  <w:style w:type="paragraph" w:styleId="BodyText">
    <w:name w:val="Body Text"/>
    <w:basedOn w:val="Normal"/>
    <w:link w:val="BodyTextChar"/>
    <w:rsid w:val="00250961"/>
    <w:pPr>
      <w:widowControl w:val="0"/>
      <w:spacing w:before="0" w:line="240" w:lineRule="auto"/>
    </w:pPr>
    <w:rPr>
      <w:rFonts w:ascii="Times New Roman" w:eastAsia="Times New Roman" w:hAnsi="Times New Roman" w:cs="Times New Roman"/>
      <w:szCs w:val="20"/>
      <w:lang w:val="es-ES_tradnl" w:eastAsia="es-ES"/>
    </w:rPr>
  </w:style>
  <w:style w:type="character" w:customStyle="1" w:styleId="BodyTextChar">
    <w:name w:val="Body Text Char"/>
    <w:basedOn w:val="DefaultParagraphFont"/>
    <w:link w:val="BodyText"/>
    <w:rsid w:val="00250961"/>
    <w:rPr>
      <w:rFonts w:ascii="Times New Roman" w:eastAsia="Times New Roman" w:hAnsi="Times New Roman" w:cs="Times New Roman"/>
      <w:szCs w:val="20"/>
      <w:lang w:val="es-ES_tradnl" w:eastAsia="es-ES"/>
    </w:rPr>
  </w:style>
  <w:style w:type="paragraph" w:customStyle="1" w:styleId="Default">
    <w:name w:val="Default"/>
    <w:rsid w:val="00250961"/>
    <w:pPr>
      <w:autoSpaceDE w:val="0"/>
      <w:autoSpaceDN w:val="0"/>
      <w:adjustRightInd w:val="0"/>
      <w:spacing w:before="0" w:line="240" w:lineRule="auto"/>
      <w:jc w:val="left"/>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nguyenthikhanhngan@qnu.edu.v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nguyenthikhanhngan@qnu.edu.vn" TargetMode="External"/><Relationship Id="rId11" Type="http://schemas.openxmlformats.org/officeDocument/2006/relationships/chart" Target="charts/chart2.xml"/><Relationship Id="rId5" Type="http://schemas.openxmlformats.org/officeDocument/2006/relationships/hyperlink" Target="mailto:nguyenthikhanhngan@qnu.edu.vn" TargetMode="Externa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NCKH\NCKH%20NG&#194;N%20N&#259;m%202023\De%20tai-Tien%20cong.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NCKH\NCKH%20NG&#194;N%20N&#259;m%202023\De%20tai-Tien%20co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40"/>
  <c:chart>
    <c:autoTitleDeleted val="1"/>
    <c:plotArea>
      <c:layout/>
      <c:scatterChart>
        <c:scatterStyle val="lineMarker"/>
        <c:ser>
          <c:idx val="0"/>
          <c:order val="0"/>
          <c:tx>
            <c:v>Direct simple shear test</c:v>
          </c:tx>
          <c:spPr>
            <a:ln w="47625">
              <a:noFill/>
            </a:ln>
          </c:spPr>
          <c:xVal>
            <c:numRef>
              <c:f>Sheet3!$E$16:$E$18</c:f>
              <c:numCache>
                <c:formatCode>General</c:formatCode>
                <c:ptCount val="3"/>
                <c:pt idx="0">
                  <c:v>5.5</c:v>
                </c:pt>
                <c:pt idx="1">
                  <c:v>19.399999999999999</c:v>
                </c:pt>
                <c:pt idx="2">
                  <c:v>24.3</c:v>
                </c:pt>
              </c:numCache>
            </c:numRef>
          </c:xVal>
          <c:yVal>
            <c:numRef>
              <c:f>Sheet3!$D$16:$D$18</c:f>
              <c:numCache>
                <c:formatCode>General</c:formatCode>
                <c:ptCount val="3"/>
                <c:pt idx="0">
                  <c:v>-2</c:v>
                </c:pt>
                <c:pt idx="1">
                  <c:v>-4</c:v>
                </c:pt>
                <c:pt idx="2">
                  <c:v>-6</c:v>
                </c:pt>
              </c:numCache>
            </c:numRef>
          </c:yVal>
        </c:ser>
        <c:ser>
          <c:idx val="1"/>
          <c:order val="1"/>
          <c:tx>
            <c:v>Unconfined compressive test </c:v>
          </c:tx>
          <c:spPr>
            <a:ln w="47625">
              <a:noFill/>
            </a:ln>
          </c:spPr>
          <c:xVal>
            <c:numRef>
              <c:f>Sheet3!$F$16:$F$18</c:f>
              <c:numCache>
                <c:formatCode>General</c:formatCode>
                <c:ptCount val="3"/>
                <c:pt idx="0">
                  <c:v>4.5999999999999996</c:v>
                </c:pt>
                <c:pt idx="1">
                  <c:v>16.2</c:v>
                </c:pt>
                <c:pt idx="2">
                  <c:v>20.45</c:v>
                </c:pt>
              </c:numCache>
            </c:numRef>
          </c:xVal>
          <c:yVal>
            <c:numRef>
              <c:f>Sheet3!$D$16:$D$18</c:f>
              <c:numCache>
                <c:formatCode>General</c:formatCode>
                <c:ptCount val="3"/>
                <c:pt idx="0">
                  <c:v>-2</c:v>
                </c:pt>
                <c:pt idx="1">
                  <c:v>-4</c:v>
                </c:pt>
                <c:pt idx="2">
                  <c:v>-6</c:v>
                </c:pt>
              </c:numCache>
            </c:numRef>
          </c:yVal>
        </c:ser>
        <c:axId val="100477184"/>
        <c:axId val="101073280"/>
      </c:scatterChart>
      <c:valAx>
        <c:axId val="100477184"/>
        <c:scaling>
          <c:orientation val="minMax"/>
          <c:max val="35"/>
          <c:min val="0"/>
        </c:scaling>
        <c:axPos val="b"/>
        <c:majorGridlines/>
        <c:minorGridlines/>
        <c:title>
          <c:tx>
            <c:rich>
              <a:bodyPr/>
              <a:lstStyle/>
              <a:p>
                <a:pPr>
                  <a:defRPr/>
                </a:pPr>
                <a:r>
                  <a:rPr lang="en-US" sz="1300"/>
                  <a:t>Unconfined</a:t>
                </a:r>
                <a:r>
                  <a:rPr lang="en-US" sz="1300" baseline="0"/>
                  <a:t> compressive strength (kPa)</a:t>
                </a:r>
                <a:endParaRPr lang="en-US" sz="1300"/>
              </a:p>
            </c:rich>
          </c:tx>
          <c:layout>
            <c:manualLayout>
              <c:xMode val="edge"/>
              <c:yMode val="edge"/>
              <c:x val="0.1634977706099994"/>
              <c:y val="0.91605063291139421"/>
            </c:manualLayout>
          </c:layout>
        </c:title>
        <c:numFmt formatCode="#,##0" sourceLinked="0"/>
        <c:tickLblPos val="high"/>
        <c:spPr>
          <a:ln w="15875">
            <a:tailEnd type="arrow"/>
          </a:ln>
        </c:spPr>
        <c:crossAx val="101073280"/>
        <c:crosses val="autoZero"/>
        <c:crossBetween val="midCat"/>
        <c:majorUnit val="5"/>
        <c:minorUnit val="5"/>
      </c:valAx>
      <c:valAx>
        <c:axId val="101073280"/>
        <c:scaling>
          <c:orientation val="minMax"/>
          <c:max val="0"/>
          <c:min val="-8"/>
        </c:scaling>
        <c:axPos val="l"/>
        <c:majorGridlines/>
        <c:minorGridlines/>
        <c:title>
          <c:tx>
            <c:rich>
              <a:bodyPr/>
              <a:lstStyle/>
              <a:p>
                <a:pPr>
                  <a:defRPr/>
                </a:pPr>
                <a:r>
                  <a:rPr lang="en-US" sz="1300"/>
                  <a:t>Depth</a:t>
                </a:r>
                <a:r>
                  <a:rPr lang="en-US" sz="1300" baseline="0"/>
                  <a:t> of sample (m)</a:t>
                </a:r>
                <a:endParaRPr lang="en-US" sz="1300"/>
              </a:p>
            </c:rich>
          </c:tx>
        </c:title>
        <c:numFmt formatCode="General" sourceLinked="1"/>
        <c:majorTickMark val="none"/>
        <c:tickLblPos val="nextTo"/>
        <c:spPr>
          <a:ln w="19050">
            <a:headEnd type="arrow"/>
          </a:ln>
        </c:spPr>
        <c:crossAx val="100477184"/>
        <c:crosses val="autoZero"/>
        <c:crossBetween val="midCat"/>
        <c:minorUnit val="0.1"/>
      </c:valAx>
      <c:spPr>
        <a:gradFill>
          <a:gsLst>
            <a:gs pos="0">
              <a:srgbClr val="FFFFFF"/>
            </a:gs>
            <a:gs pos="7001">
              <a:srgbClr val="E6E6E6"/>
            </a:gs>
            <a:gs pos="32001">
              <a:srgbClr val="7D8496"/>
            </a:gs>
            <a:gs pos="47000">
              <a:srgbClr val="E6E6E6"/>
            </a:gs>
            <a:gs pos="85001">
              <a:srgbClr val="7D8496"/>
            </a:gs>
            <a:gs pos="100000">
              <a:srgbClr val="E6E6E6"/>
            </a:gs>
          </a:gsLst>
          <a:lin ang="5400000" scaled="0"/>
        </a:gradFill>
      </c:spPr>
    </c:plotArea>
    <c:legend>
      <c:legendPos val="r"/>
      <c:spPr>
        <a:ln>
          <a:noFill/>
        </a:ln>
      </c:spPr>
    </c:legend>
    <c:plotVisOnly val="1"/>
  </c:chart>
  <c:spPr>
    <a:solidFill>
      <a:schemeClr val="bg1"/>
    </a:solidFill>
    <a:ln cap="sq">
      <a:round/>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40"/>
  <c:chart>
    <c:autoTitleDeleted val="1"/>
    <c:plotArea>
      <c:layout/>
      <c:scatterChart>
        <c:scatterStyle val="lineMarker"/>
        <c:ser>
          <c:idx val="0"/>
          <c:order val="0"/>
          <c:tx>
            <c:v>effective vertical stress</c:v>
          </c:tx>
          <c:spPr>
            <a:ln w="47625">
              <a:noFill/>
            </a:ln>
          </c:spPr>
          <c:xVal>
            <c:numRef>
              <c:f>Sheet3!$K$16:$K$18</c:f>
              <c:numCache>
                <c:formatCode>General</c:formatCode>
                <c:ptCount val="3"/>
                <c:pt idx="0">
                  <c:v>32.18</c:v>
                </c:pt>
                <c:pt idx="1">
                  <c:v>64.400000000000006</c:v>
                </c:pt>
                <c:pt idx="2">
                  <c:v>103.2</c:v>
                </c:pt>
              </c:numCache>
            </c:numRef>
          </c:xVal>
          <c:yVal>
            <c:numRef>
              <c:f>Sheet3!$J$16:$J$18</c:f>
              <c:numCache>
                <c:formatCode>General</c:formatCode>
                <c:ptCount val="3"/>
                <c:pt idx="0">
                  <c:v>-2</c:v>
                </c:pt>
                <c:pt idx="1">
                  <c:v>-4</c:v>
                </c:pt>
                <c:pt idx="2">
                  <c:v>-6</c:v>
                </c:pt>
              </c:numCache>
            </c:numRef>
          </c:yVal>
        </c:ser>
        <c:ser>
          <c:idx val="1"/>
          <c:order val="1"/>
          <c:tx>
            <c:v>Unconfined compressive test </c:v>
          </c:tx>
          <c:spPr>
            <a:ln w="47625">
              <a:noFill/>
            </a:ln>
          </c:spPr>
          <c:xVal>
            <c:numRef>
              <c:f>Sheet3!$L$16:$L$18</c:f>
              <c:numCache>
                <c:formatCode>General</c:formatCode>
                <c:ptCount val="3"/>
                <c:pt idx="0">
                  <c:v>9.2000000000000011</c:v>
                </c:pt>
                <c:pt idx="1">
                  <c:v>32.4</c:v>
                </c:pt>
                <c:pt idx="2">
                  <c:v>40.9</c:v>
                </c:pt>
              </c:numCache>
            </c:numRef>
          </c:xVal>
          <c:yVal>
            <c:numRef>
              <c:f>Sheet3!$D$16:$D$18</c:f>
              <c:numCache>
                <c:formatCode>General</c:formatCode>
                <c:ptCount val="3"/>
                <c:pt idx="0">
                  <c:v>-2</c:v>
                </c:pt>
                <c:pt idx="1">
                  <c:v>-4</c:v>
                </c:pt>
                <c:pt idx="2">
                  <c:v>-6</c:v>
                </c:pt>
              </c:numCache>
            </c:numRef>
          </c:yVal>
        </c:ser>
        <c:axId val="217561728"/>
        <c:axId val="231295616"/>
      </c:scatterChart>
      <c:valAx>
        <c:axId val="217561728"/>
        <c:scaling>
          <c:orientation val="minMax"/>
          <c:max val="110"/>
          <c:min val="0"/>
        </c:scaling>
        <c:axPos val="b"/>
        <c:majorGridlines/>
        <c:minorGridlines/>
        <c:title>
          <c:tx>
            <c:rich>
              <a:bodyPr/>
              <a:lstStyle/>
              <a:p>
                <a:pPr>
                  <a:defRPr/>
                </a:pPr>
                <a:r>
                  <a:rPr lang="en-US" sz="1300"/>
                  <a:t>Unconfined</a:t>
                </a:r>
                <a:r>
                  <a:rPr lang="en-US" sz="1300" baseline="0"/>
                  <a:t> compressive strength (kPa)</a:t>
                </a:r>
                <a:endParaRPr lang="en-US" sz="1300"/>
              </a:p>
            </c:rich>
          </c:tx>
          <c:layout>
            <c:manualLayout>
              <c:xMode val="edge"/>
              <c:yMode val="edge"/>
              <c:x val="0.16349777060999909"/>
              <c:y val="0.91605063291139444"/>
            </c:manualLayout>
          </c:layout>
        </c:title>
        <c:numFmt formatCode="#,##0" sourceLinked="0"/>
        <c:tickLblPos val="high"/>
        <c:spPr>
          <a:ln w="15875">
            <a:tailEnd type="arrow"/>
          </a:ln>
        </c:spPr>
        <c:crossAx val="231295616"/>
        <c:crosses val="autoZero"/>
        <c:crossBetween val="midCat"/>
        <c:majorUnit val="10"/>
        <c:minorUnit val="5"/>
      </c:valAx>
      <c:valAx>
        <c:axId val="231295616"/>
        <c:scaling>
          <c:orientation val="minMax"/>
          <c:max val="0"/>
          <c:min val="-8"/>
        </c:scaling>
        <c:axPos val="l"/>
        <c:majorGridlines/>
        <c:minorGridlines/>
        <c:title>
          <c:tx>
            <c:rich>
              <a:bodyPr/>
              <a:lstStyle/>
              <a:p>
                <a:pPr>
                  <a:defRPr/>
                </a:pPr>
                <a:r>
                  <a:rPr lang="en-US" sz="1300"/>
                  <a:t>Depth</a:t>
                </a:r>
                <a:r>
                  <a:rPr lang="en-US" sz="1300" baseline="0"/>
                  <a:t> of sample (m)</a:t>
                </a:r>
                <a:endParaRPr lang="en-US" sz="1300"/>
              </a:p>
            </c:rich>
          </c:tx>
        </c:title>
        <c:numFmt formatCode="General" sourceLinked="1"/>
        <c:majorTickMark val="none"/>
        <c:tickLblPos val="nextTo"/>
        <c:spPr>
          <a:ln w="19050">
            <a:headEnd type="arrow"/>
          </a:ln>
        </c:spPr>
        <c:crossAx val="217561728"/>
        <c:crosses val="autoZero"/>
        <c:crossBetween val="midCat"/>
        <c:minorUnit val="0.1"/>
      </c:valAx>
      <c:spPr>
        <a:gradFill>
          <a:gsLst>
            <a:gs pos="0">
              <a:srgbClr val="FFFFFF"/>
            </a:gs>
            <a:gs pos="7001">
              <a:srgbClr val="E6E6E6"/>
            </a:gs>
            <a:gs pos="32001">
              <a:srgbClr val="7D8496"/>
            </a:gs>
            <a:gs pos="47000">
              <a:srgbClr val="E6E6E6"/>
            </a:gs>
            <a:gs pos="85001">
              <a:srgbClr val="7D8496"/>
            </a:gs>
            <a:gs pos="100000">
              <a:srgbClr val="E6E6E6"/>
            </a:gs>
          </a:gsLst>
          <a:lin ang="5400000" scaled="0"/>
        </a:gradFill>
      </c:spPr>
    </c:plotArea>
    <c:legend>
      <c:legendPos val="r"/>
      <c:spPr>
        <a:ln>
          <a:noFill/>
        </a:ln>
      </c:spPr>
    </c:legend>
    <c:plotVisOnly val="1"/>
  </c:chart>
  <c:spPr>
    <a:solidFill>
      <a:schemeClr val="bg1"/>
    </a:solidFill>
    <a:ln cap="sq">
      <a:round/>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6</Pages>
  <Words>1604</Words>
  <Characters>9148</Characters>
  <Application>Microsoft Office Word</Application>
  <DocSecurity>0</DocSecurity>
  <Lines>76</Lines>
  <Paragraphs>21</Paragraphs>
  <ScaleCrop>false</ScaleCrop>
  <Company/>
  <LinksUpToDate>false</LinksUpToDate>
  <CharactersWithSpaces>10731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3</cp:revision>
  <dcterms:created xsi:type="dcterms:W3CDTF">2024-03-21T03:41:00Z</dcterms:created>
  <dcterms:modified xsi:type="dcterms:W3CDTF">2024-03-21T04:00:00Z</dcterms:modified>
</cp:coreProperties>
</file>