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C2284" w14:textId="77777777" w:rsidR="00C014C1" w:rsidRPr="00F724E4" w:rsidRDefault="00C014C1" w:rsidP="00C014C1">
      <w:pPr>
        <w:rPr>
          <w:rFonts w:ascii="Times New Roman" w:hAnsi="Times New Roman" w:cs="Times New Roman"/>
          <w:sz w:val="28"/>
          <w:szCs w:val="28"/>
        </w:rPr>
      </w:pPr>
      <w:r w:rsidRPr="00F724E4">
        <w:rPr>
          <w:rFonts w:ascii="Times New Roman" w:hAnsi="Times New Roman" w:cs="Times New Roman"/>
          <w:sz w:val="28"/>
          <w:szCs w:val="28"/>
        </w:rPr>
        <w:t>Kính gửi nhà khoa học phản biện,</w:t>
      </w:r>
    </w:p>
    <w:p w14:paraId="1144E3AB" w14:textId="32766489" w:rsidR="00C014C1" w:rsidRPr="00F724E4" w:rsidRDefault="00C014C1" w:rsidP="00C014C1">
      <w:pPr>
        <w:rPr>
          <w:rFonts w:ascii="Times New Roman" w:hAnsi="Times New Roman" w:cs="Times New Roman"/>
          <w:sz w:val="28"/>
          <w:szCs w:val="28"/>
        </w:rPr>
      </w:pPr>
      <w:r w:rsidRPr="00F724E4">
        <w:rPr>
          <w:rFonts w:ascii="Times New Roman" w:hAnsi="Times New Roman" w:cs="Times New Roman"/>
          <w:sz w:val="28"/>
          <w:szCs w:val="28"/>
        </w:rPr>
        <w:t xml:space="preserve">Tác giả xin trân trọng cảm ơn các ý kiến góp ý của </w:t>
      </w:r>
      <w:r w:rsidR="00F724E4" w:rsidRPr="00F724E4">
        <w:rPr>
          <w:rFonts w:ascii="Times New Roman" w:hAnsi="Times New Roman" w:cs="Times New Roman"/>
          <w:sz w:val="28"/>
          <w:szCs w:val="28"/>
        </w:rPr>
        <w:t xml:space="preserve">các </w:t>
      </w:r>
      <w:r w:rsidRPr="00F724E4">
        <w:rPr>
          <w:rFonts w:ascii="Times New Roman" w:hAnsi="Times New Roman" w:cs="Times New Roman"/>
          <w:sz w:val="28"/>
          <w:szCs w:val="28"/>
        </w:rPr>
        <w:t xml:space="preserve">nhà khoa học thực hiện phản biện. Các ý kiến này đã giúp tác giả hoàn thiện bài viết. Tác giả đã thực hiện chỉnh sửa bài viết của mình theo các ý kiến của </w:t>
      </w:r>
      <w:r w:rsidR="002B7EDD">
        <w:rPr>
          <w:rFonts w:ascii="Times New Roman" w:hAnsi="Times New Roman" w:cs="Times New Roman"/>
          <w:sz w:val="28"/>
          <w:szCs w:val="28"/>
        </w:rPr>
        <w:t xml:space="preserve">các </w:t>
      </w:r>
      <w:r w:rsidRPr="00F724E4">
        <w:rPr>
          <w:rFonts w:ascii="Times New Roman" w:hAnsi="Times New Roman" w:cs="Times New Roman"/>
          <w:sz w:val="28"/>
          <w:szCs w:val="28"/>
        </w:rPr>
        <w:t>phản biện. Tác giả trình bày về các điểm sửa đổi trong bảng dưới đây:</w:t>
      </w:r>
    </w:p>
    <w:p w14:paraId="4983B74B" w14:textId="77777777" w:rsidR="00D20F9D" w:rsidRPr="00F724E4" w:rsidRDefault="00D20F9D">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F724E4" w:rsidRPr="00F724E4" w14:paraId="4953E6FC" w14:textId="77777777" w:rsidTr="00984490">
        <w:tc>
          <w:tcPr>
            <w:tcW w:w="9350" w:type="dxa"/>
            <w:gridSpan w:val="2"/>
          </w:tcPr>
          <w:p w14:paraId="557374C7" w14:textId="76768447" w:rsidR="00F724E4" w:rsidRPr="00F724E4" w:rsidRDefault="007B451B" w:rsidP="00F724E4">
            <w:pPr>
              <w:jc w:val="center"/>
              <w:rPr>
                <w:rFonts w:ascii="Times New Roman" w:hAnsi="Times New Roman" w:cs="Times New Roman"/>
                <w:b/>
                <w:bCs/>
                <w:sz w:val="28"/>
                <w:szCs w:val="28"/>
              </w:rPr>
            </w:pPr>
            <w:r>
              <w:rPr>
                <w:rFonts w:ascii="Times New Roman" w:hAnsi="Times New Roman" w:cs="Times New Roman"/>
                <w:b/>
                <w:bCs/>
                <w:sz w:val="28"/>
                <w:szCs w:val="28"/>
              </w:rPr>
              <w:t>Chuyên gia p</w:t>
            </w:r>
            <w:r w:rsidR="00F724E4" w:rsidRPr="00F724E4">
              <w:rPr>
                <w:rFonts w:ascii="Times New Roman" w:hAnsi="Times New Roman" w:cs="Times New Roman"/>
                <w:b/>
                <w:bCs/>
                <w:sz w:val="28"/>
                <w:szCs w:val="28"/>
              </w:rPr>
              <w:t xml:space="preserve">hản biện </w:t>
            </w:r>
            <w:r w:rsidR="00F724E4" w:rsidRPr="00F724E4">
              <w:rPr>
                <w:rFonts w:ascii="Times New Roman" w:hAnsi="Times New Roman" w:cs="Times New Roman"/>
                <w:b/>
                <w:bCs/>
                <w:sz w:val="28"/>
                <w:szCs w:val="28"/>
              </w:rPr>
              <w:t>1</w:t>
            </w:r>
          </w:p>
        </w:tc>
      </w:tr>
      <w:tr w:rsidR="007C5BFB" w:rsidRPr="00F724E4" w14:paraId="515C6A1B" w14:textId="77777777" w:rsidTr="00502583">
        <w:trPr>
          <w:trHeight w:val="791"/>
        </w:trPr>
        <w:tc>
          <w:tcPr>
            <w:tcW w:w="4675" w:type="dxa"/>
          </w:tcPr>
          <w:p w14:paraId="32D13295" w14:textId="10877C7E" w:rsidR="00D20F9D" w:rsidRPr="00F724E4" w:rsidRDefault="00D20F9D" w:rsidP="00D20F9D">
            <w:pPr>
              <w:rPr>
                <w:rFonts w:ascii="Times New Roman" w:hAnsi="Times New Roman" w:cs="Times New Roman"/>
                <w:color w:val="660033"/>
                <w:sz w:val="28"/>
                <w:szCs w:val="28"/>
              </w:rPr>
            </w:pPr>
            <w:r w:rsidRPr="00F724E4">
              <w:rPr>
                <w:rFonts w:ascii="Times New Roman" w:hAnsi="Times New Roman" w:cs="Times New Roman"/>
                <w:color w:val="660033"/>
                <w:sz w:val="28"/>
                <w:szCs w:val="28"/>
              </w:rPr>
              <w:t>Về Tóm tắt: Tác giả chưa trình bày được cơ sở cho việc thực hiện nghiên cứu này, không rõ phương pháp nghiên cứu là gì</w:t>
            </w:r>
          </w:p>
        </w:tc>
        <w:tc>
          <w:tcPr>
            <w:tcW w:w="4675" w:type="dxa"/>
          </w:tcPr>
          <w:p w14:paraId="1E8E3A39" w14:textId="560E8284" w:rsidR="00D20F9D" w:rsidRPr="00F724E4" w:rsidRDefault="00D51B56">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bổ sung các nội dung này vào phần tóm tắt</w:t>
            </w:r>
          </w:p>
        </w:tc>
      </w:tr>
      <w:tr w:rsidR="00A401D9" w:rsidRPr="00F724E4" w14:paraId="4F5F48B7" w14:textId="77777777" w:rsidTr="00384249">
        <w:trPr>
          <w:trHeight w:val="2006"/>
        </w:trPr>
        <w:tc>
          <w:tcPr>
            <w:tcW w:w="4675" w:type="dxa"/>
          </w:tcPr>
          <w:p w14:paraId="55BFA9D4" w14:textId="77777777" w:rsidR="00502583" w:rsidRPr="00F724E4" w:rsidRDefault="00502583" w:rsidP="00D20F9D">
            <w:pPr>
              <w:rPr>
                <w:rFonts w:ascii="Times New Roman" w:hAnsi="Times New Roman" w:cs="Times New Roman"/>
                <w:color w:val="660033"/>
                <w:sz w:val="28"/>
                <w:szCs w:val="28"/>
              </w:rPr>
            </w:pPr>
            <w:r w:rsidRPr="00F724E4">
              <w:rPr>
                <w:rFonts w:ascii="Times New Roman" w:hAnsi="Times New Roman" w:cs="Times New Roman"/>
                <w:color w:val="660033"/>
                <w:sz w:val="28"/>
                <w:szCs w:val="28"/>
              </w:rPr>
              <w:t>Về Đặt vấn đề: Tác giả chưa trình bày được các nghiên cứu trước đây tiếp cận chuyển đổi số như thế nào? (cần phải cụ thể), tác giả chỉ nói chung chung là "các nghiên cứu trước đây hầu hết ". Cơ sở của mô hình lí thuyết hay các giới hạn của các nghiên cứu trước đây liên quan đến cách tiếp cận nghiên cứu của tác giả là gì?</w:t>
            </w:r>
          </w:p>
          <w:p w14:paraId="6FCB3D75" w14:textId="2DF2521A" w:rsidR="00502583" w:rsidRPr="00F724E4" w:rsidRDefault="00502583" w:rsidP="00D20F9D">
            <w:pPr>
              <w:rPr>
                <w:rFonts w:ascii="Times New Roman" w:hAnsi="Times New Roman" w:cs="Times New Roman"/>
                <w:color w:val="660033"/>
                <w:sz w:val="28"/>
                <w:szCs w:val="28"/>
              </w:rPr>
            </w:pPr>
          </w:p>
        </w:tc>
        <w:tc>
          <w:tcPr>
            <w:tcW w:w="4675" w:type="dxa"/>
          </w:tcPr>
          <w:p w14:paraId="63019934" w14:textId="28778123" w:rsidR="00502583" w:rsidRPr="00F724E4" w:rsidRDefault="0013793A">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bổ sung phần Đặt vấn đề theo yêu cầu của phản biện</w:t>
            </w:r>
            <w:r w:rsidR="00095082" w:rsidRPr="00F724E4">
              <w:rPr>
                <w:rFonts w:ascii="Times New Roman" w:hAnsi="Times New Roman" w:cs="Times New Roman"/>
                <w:color w:val="660033"/>
                <w:sz w:val="28"/>
                <w:szCs w:val="28"/>
              </w:rPr>
              <w:t>. Cơ sở của mô hình lý thuyết trong nghiên cứu này là lý thuyết thể chế mới</w:t>
            </w:r>
            <w:r w:rsidR="00F955B7" w:rsidRPr="00F724E4">
              <w:rPr>
                <w:rFonts w:ascii="Times New Roman" w:hAnsi="Times New Roman" w:cs="Times New Roman"/>
                <w:color w:val="660033"/>
                <w:sz w:val="28"/>
                <w:szCs w:val="28"/>
              </w:rPr>
              <w:t xml:space="preserve"> </w:t>
            </w:r>
            <w:r w:rsidR="00A07F5D" w:rsidRPr="00F724E4">
              <w:rPr>
                <w:rFonts w:ascii="Times New Roman" w:hAnsi="Times New Roman" w:cs="Times New Roman"/>
                <w:color w:val="660033"/>
                <w:sz w:val="28"/>
                <w:szCs w:val="28"/>
              </w:rPr>
              <w:t xml:space="preserve">đã được đề cập trong phần đặt vấn đề đồng thời </w:t>
            </w:r>
            <w:r w:rsidR="00F955B7" w:rsidRPr="00F724E4">
              <w:rPr>
                <w:rFonts w:ascii="Times New Roman" w:hAnsi="Times New Roman" w:cs="Times New Roman"/>
                <w:color w:val="660033"/>
                <w:sz w:val="28"/>
                <w:szCs w:val="28"/>
              </w:rPr>
              <w:t>được trình bày</w:t>
            </w:r>
            <w:r w:rsidR="00C30F7D" w:rsidRPr="00F724E4">
              <w:rPr>
                <w:rFonts w:ascii="Times New Roman" w:hAnsi="Times New Roman" w:cs="Times New Roman"/>
                <w:color w:val="660033"/>
                <w:sz w:val="28"/>
                <w:szCs w:val="28"/>
              </w:rPr>
              <w:t xml:space="preserve"> chi tiết hơn</w:t>
            </w:r>
            <w:r w:rsidR="00F955B7" w:rsidRPr="00F724E4">
              <w:rPr>
                <w:rFonts w:ascii="Times New Roman" w:hAnsi="Times New Roman" w:cs="Times New Roman"/>
                <w:color w:val="660033"/>
                <w:sz w:val="28"/>
                <w:szCs w:val="28"/>
              </w:rPr>
              <w:t xml:space="preserve"> trong </w:t>
            </w:r>
            <w:r w:rsidR="00C30F7D" w:rsidRPr="00F724E4">
              <w:rPr>
                <w:rFonts w:ascii="Times New Roman" w:hAnsi="Times New Roman" w:cs="Times New Roman"/>
                <w:color w:val="660033"/>
                <w:sz w:val="28"/>
                <w:szCs w:val="28"/>
              </w:rPr>
              <w:t xml:space="preserve">phần </w:t>
            </w:r>
            <w:r w:rsidR="00D914BB" w:rsidRPr="00F724E4">
              <w:rPr>
                <w:rFonts w:ascii="Times New Roman" w:hAnsi="Times New Roman" w:cs="Times New Roman"/>
                <w:color w:val="660033"/>
                <w:sz w:val="28"/>
                <w:szCs w:val="28"/>
              </w:rPr>
              <w:t>Tổng quan nghiên cứu</w:t>
            </w:r>
            <w:r w:rsidR="008D12F3" w:rsidRPr="00F724E4">
              <w:rPr>
                <w:rFonts w:ascii="Times New Roman" w:hAnsi="Times New Roman" w:cs="Times New Roman"/>
                <w:color w:val="660033"/>
                <w:sz w:val="28"/>
                <w:szCs w:val="28"/>
              </w:rPr>
              <w:t>.</w:t>
            </w:r>
          </w:p>
        </w:tc>
      </w:tr>
      <w:tr w:rsidR="00375913" w:rsidRPr="00F724E4" w14:paraId="7E3123C1" w14:textId="77777777" w:rsidTr="00502583">
        <w:trPr>
          <w:trHeight w:val="3363"/>
        </w:trPr>
        <w:tc>
          <w:tcPr>
            <w:tcW w:w="4675" w:type="dxa"/>
          </w:tcPr>
          <w:p w14:paraId="2C08D254" w14:textId="77777777" w:rsidR="00384249" w:rsidRPr="00F724E4" w:rsidRDefault="00384249" w:rsidP="00D20F9D">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Về tổng quan nghiên cứu: Tác giả nêu lí thuyết về chuyển đổi số, thể chế mới, năng lực động. Tuy nhiên khi xây dựng các giả thuyết nghiên cứu, tác giả chưa làm rõ taị sao tác giả tiếp cận  lí thuyết thể chế mới . Việc quyết định lựa chọn năng lực động, lãnh đạo chuyển đổi số, chiến lược chuyển đổi số cho các giả thuyết nghiên cứu chưa được tác giả thể hiện rõ từ các nghiên cứu trước đây đã từng dùng và cách tác giả sử dụng các nhân tố này có gì khác biệt. Ưu điểm của lí thuyết thể chế mới so với các mô hình lí thuyết khác là gì? </w:t>
            </w:r>
          </w:p>
        </w:tc>
        <w:tc>
          <w:tcPr>
            <w:tcW w:w="4675" w:type="dxa"/>
          </w:tcPr>
          <w:p w14:paraId="6979BC13" w14:textId="5E64F683" w:rsidR="00384249" w:rsidRPr="00F724E4" w:rsidRDefault="0013793A">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bổ sung thông tin vào phần tổng quan nghiên cứu theo yêu cầu của phản biện</w:t>
            </w:r>
            <w:r w:rsidR="008D12F3" w:rsidRPr="00F724E4">
              <w:rPr>
                <w:rFonts w:ascii="Times New Roman" w:hAnsi="Times New Roman" w:cs="Times New Roman"/>
                <w:color w:val="660033"/>
                <w:sz w:val="28"/>
                <w:szCs w:val="28"/>
              </w:rPr>
              <w:t>, trong đó đã nêu rõ ưu điểm của lý thuyết thể chế mới trong việc tìm hiểu các nhân tố ảnh hưởng đến chuyển đổi số.</w:t>
            </w:r>
          </w:p>
        </w:tc>
      </w:tr>
      <w:tr w:rsidR="00F54465" w:rsidRPr="00F724E4" w14:paraId="578BA715" w14:textId="77777777" w:rsidTr="00502583">
        <w:trPr>
          <w:trHeight w:val="3488"/>
        </w:trPr>
        <w:tc>
          <w:tcPr>
            <w:tcW w:w="4675" w:type="dxa"/>
          </w:tcPr>
          <w:p w14:paraId="3E9A1C33" w14:textId="77777777" w:rsidR="00502583" w:rsidRPr="00F724E4" w:rsidRDefault="00502583" w:rsidP="00D20F9D">
            <w:pPr>
              <w:rPr>
                <w:rFonts w:ascii="Times New Roman" w:hAnsi="Times New Roman" w:cs="Times New Roman"/>
                <w:color w:val="660033"/>
                <w:sz w:val="28"/>
                <w:szCs w:val="28"/>
              </w:rPr>
            </w:pPr>
            <w:r w:rsidRPr="00F724E4">
              <w:rPr>
                <w:rFonts w:ascii="Times New Roman" w:hAnsi="Times New Roman" w:cs="Times New Roman"/>
                <w:color w:val="660033"/>
                <w:sz w:val="28"/>
                <w:szCs w:val="28"/>
              </w:rPr>
              <w:lastRenderedPageBreak/>
              <w:t>Trong phương pháp nghiên cứu: Tác giả cần giải thích việc sử dụng các thang đo có tính phù hợp với phạm vi, đối tượng của tác giả như thế nào? Có cân điều chỉnh các thang đo này hay không? Ngoài ra tác giả cần làm rõ đối tượng nào sẽ trả lời các thang đo này trong bảng điều tra. Là giám đốc hay trưởng các bộ phận hay nhân viên. Loại hình doanh nghiệp, ngành nghề kinh doanh có sự khác biệt trong việc áp dụng chuyển đổi số hay không? Tác giả chỉ sử dụng bảng google form để gửi đến email doanh nghiệp điều tra khiến tính chính xác của khảo sát không cao</w:t>
            </w:r>
          </w:p>
          <w:p w14:paraId="3579A374" w14:textId="41545088" w:rsidR="00502583" w:rsidRPr="00F724E4" w:rsidRDefault="00502583" w:rsidP="00D20F9D">
            <w:pPr>
              <w:rPr>
                <w:rFonts w:ascii="Times New Roman" w:hAnsi="Times New Roman" w:cs="Times New Roman"/>
                <w:color w:val="660033"/>
                <w:sz w:val="28"/>
                <w:szCs w:val="28"/>
              </w:rPr>
            </w:pPr>
          </w:p>
        </w:tc>
        <w:tc>
          <w:tcPr>
            <w:tcW w:w="4675" w:type="dxa"/>
          </w:tcPr>
          <w:p w14:paraId="4EA18A92" w14:textId="0A416617" w:rsidR="00502583" w:rsidRPr="00F724E4" w:rsidRDefault="004439A5">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bổ sung một số nội dung để làm rõ phương  pháp nghiên cứu theo yêu cầu của phản biện.</w:t>
            </w:r>
            <w:r w:rsidR="004534CC" w:rsidRPr="00F724E4">
              <w:rPr>
                <w:rFonts w:ascii="Times New Roman" w:hAnsi="Times New Roman" w:cs="Times New Roman"/>
                <w:color w:val="660033"/>
                <w:sz w:val="28"/>
                <w:szCs w:val="28"/>
              </w:rPr>
              <w:t xml:space="preserve"> Tác giả đã làm rõ đối tượng nào trả lời các thang đo này trong bảng điều tra.</w:t>
            </w:r>
          </w:p>
          <w:p w14:paraId="16806ABE" w14:textId="254072DE" w:rsidR="004439A5" w:rsidRPr="00F724E4" w:rsidRDefault="004439A5">
            <w:pPr>
              <w:rPr>
                <w:rFonts w:ascii="Times New Roman" w:hAnsi="Times New Roman" w:cs="Times New Roman"/>
                <w:color w:val="660033"/>
                <w:sz w:val="28"/>
                <w:szCs w:val="28"/>
              </w:rPr>
            </w:pPr>
            <w:r w:rsidRPr="00F724E4">
              <w:rPr>
                <w:rFonts w:ascii="Times New Roman" w:hAnsi="Times New Roman" w:cs="Times New Roman"/>
                <w:color w:val="660033"/>
                <w:sz w:val="28"/>
                <w:szCs w:val="28"/>
              </w:rPr>
              <w:t>Một số nội dung không thể chỉnh sửa được do nghiên cứu đã được thực hiện (ví dụ: sử dụng bảng google form để gửi đến email doanh nghiệp điều tra khiến tính chính xác của khảo sát không cao</w:t>
            </w:r>
            <w:r w:rsidR="003477BD" w:rsidRPr="00F724E4">
              <w:rPr>
                <w:rFonts w:ascii="Times New Roman" w:hAnsi="Times New Roman" w:cs="Times New Roman"/>
                <w:color w:val="660033"/>
                <w:sz w:val="28"/>
                <w:szCs w:val="28"/>
              </w:rPr>
              <w:t>) được đưa vào hạn chế của nghiên cứu trong phần cuối của bài viết</w:t>
            </w:r>
            <w:r w:rsidR="00F9204F" w:rsidRPr="00F724E4">
              <w:rPr>
                <w:rFonts w:ascii="Times New Roman" w:hAnsi="Times New Roman" w:cs="Times New Roman"/>
                <w:color w:val="660033"/>
                <w:sz w:val="28"/>
                <w:szCs w:val="28"/>
              </w:rPr>
              <w:t>. Việc chưa tính đến sự khác biệt về loại hình sở hữu của doanh nghiệp và ngành nghề kinh doanh cũng được đưa vào hạn chế của nghiên cứu.</w:t>
            </w:r>
          </w:p>
        </w:tc>
      </w:tr>
      <w:tr w:rsidR="007C5BFB" w:rsidRPr="00F724E4" w14:paraId="02E46B6B" w14:textId="77777777" w:rsidTr="001244BB">
        <w:trPr>
          <w:trHeight w:val="557"/>
        </w:trPr>
        <w:tc>
          <w:tcPr>
            <w:tcW w:w="4675" w:type="dxa"/>
          </w:tcPr>
          <w:p w14:paraId="231D23B2" w14:textId="1595BD5B" w:rsidR="00502583" w:rsidRPr="00F724E4" w:rsidRDefault="00EE2453" w:rsidP="001244BB">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Về kết quả nghiên cứu: Khi phân tích mô hình </w:t>
            </w:r>
            <w:r w:rsidR="00502583" w:rsidRPr="00F724E4">
              <w:rPr>
                <w:rFonts w:ascii="Times New Roman" w:hAnsi="Times New Roman" w:cs="Times New Roman"/>
                <w:color w:val="660033"/>
                <w:sz w:val="28"/>
                <w:szCs w:val="28"/>
              </w:rPr>
              <w:t xml:space="preserve">PLS-SEM, Fornell- Lacker không còn được để đánh giá chấp nhận giá trị  phân biệt nữa, hiện nay chỉ sử dụng HTMT. </w:t>
            </w:r>
          </w:p>
        </w:tc>
        <w:tc>
          <w:tcPr>
            <w:tcW w:w="4675" w:type="dxa"/>
          </w:tcPr>
          <w:p w14:paraId="2FEF1AD0" w14:textId="39C960A4" w:rsidR="00502583" w:rsidRPr="00F724E4" w:rsidRDefault="00416B72">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loại bỏ phần sử dụng Fornell- Lacker để đánh giá chấp nhận giá trị  phân biệt</w:t>
            </w:r>
            <w:r w:rsidR="001244BB" w:rsidRPr="00F724E4">
              <w:rPr>
                <w:rFonts w:ascii="Times New Roman" w:hAnsi="Times New Roman" w:cs="Times New Roman"/>
                <w:color w:val="660033"/>
                <w:sz w:val="28"/>
                <w:szCs w:val="28"/>
              </w:rPr>
              <w:t>, chỉ sử dụng HTMT trong bài nghiên cứu</w:t>
            </w:r>
          </w:p>
        </w:tc>
      </w:tr>
      <w:tr w:rsidR="001F4852" w:rsidRPr="00F724E4" w14:paraId="6494699A" w14:textId="77777777" w:rsidTr="008C3150">
        <w:trPr>
          <w:trHeight w:val="849"/>
        </w:trPr>
        <w:tc>
          <w:tcPr>
            <w:tcW w:w="4675" w:type="dxa"/>
          </w:tcPr>
          <w:p w14:paraId="0BFFC1EE" w14:textId="259C4CDC" w:rsidR="00EE2453" w:rsidRPr="00F724E4" w:rsidRDefault="003144B0" w:rsidP="00D20F9D">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Trong kiểm tra giả thuyết của tác</w:t>
            </w:r>
            <w:r w:rsidR="001244BB" w:rsidRPr="00F724E4">
              <w:rPr>
                <w:rFonts w:ascii="Times New Roman" w:hAnsi="Times New Roman" w:cs="Times New Roman"/>
                <w:color w:val="660033"/>
                <w:sz w:val="28"/>
                <w:szCs w:val="28"/>
              </w:rPr>
              <w:t xml:space="preserve"> giả</w:t>
            </w:r>
            <w:r w:rsidRPr="00F724E4">
              <w:rPr>
                <w:rFonts w:ascii="Times New Roman" w:hAnsi="Times New Roman" w:cs="Times New Roman"/>
                <w:color w:val="660033"/>
                <w:sz w:val="28"/>
                <w:szCs w:val="28"/>
              </w:rPr>
              <w:t xml:space="preserve"> còn thiếu các chỉ số đánh giá như Inner VIF</w:t>
            </w:r>
          </w:p>
        </w:tc>
        <w:tc>
          <w:tcPr>
            <w:tcW w:w="4675" w:type="dxa"/>
          </w:tcPr>
          <w:p w14:paraId="6DBF7264" w14:textId="502D091F" w:rsidR="00EE2453" w:rsidRPr="00F724E4" w:rsidRDefault="008C4E9A">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Tác giả đã </w:t>
            </w:r>
            <w:r w:rsidR="00914DAC" w:rsidRPr="00F724E4">
              <w:rPr>
                <w:rFonts w:ascii="Times New Roman" w:hAnsi="Times New Roman" w:cs="Times New Roman"/>
                <w:color w:val="660033"/>
                <w:sz w:val="28"/>
                <w:szCs w:val="28"/>
              </w:rPr>
              <w:t>đưa thêm thông tin về</w:t>
            </w:r>
            <w:r w:rsidRPr="00F724E4">
              <w:rPr>
                <w:rFonts w:ascii="Times New Roman" w:hAnsi="Times New Roman" w:cs="Times New Roman"/>
                <w:color w:val="660033"/>
                <w:sz w:val="28"/>
                <w:szCs w:val="28"/>
              </w:rPr>
              <w:t xml:space="preserve"> một số chỉ số đánh giá</w:t>
            </w:r>
            <w:r w:rsidR="00914DAC" w:rsidRPr="00F724E4">
              <w:rPr>
                <w:rFonts w:ascii="Times New Roman" w:hAnsi="Times New Roman" w:cs="Times New Roman"/>
                <w:color w:val="660033"/>
                <w:sz w:val="28"/>
                <w:szCs w:val="28"/>
              </w:rPr>
              <w:t xml:space="preserve"> theo yêu cầu của phản biện</w:t>
            </w:r>
          </w:p>
        </w:tc>
      </w:tr>
      <w:tr w:rsidR="00133072" w:rsidRPr="00F724E4" w14:paraId="1119E804" w14:textId="77777777" w:rsidTr="00686164">
        <w:trPr>
          <w:trHeight w:val="818"/>
        </w:trPr>
        <w:tc>
          <w:tcPr>
            <w:tcW w:w="4675" w:type="dxa"/>
          </w:tcPr>
          <w:p w14:paraId="252E2FF0" w14:textId="7DF645E4" w:rsidR="00502583" w:rsidRPr="00F724E4" w:rsidRDefault="00686164" w:rsidP="00D20F9D">
            <w:pPr>
              <w:rPr>
                <w:rFonts w:ascii="Times New Roman" w:hAnsi="Times New Roman" w:cs="Times New Roman"/>
                <w:color w:val="660033"/>
                <w:sz w:val="28"/>
                <w:szCs w:val="28"/>
              </w:rPr>
            </w:pPr>
            <w:r w:rsidRPr="00F724E4">
              <w:rPr>
                <w:rFonts w:ascii="Times New Roman" w:hAnsi="Times New Roman" w:cs="Times New Roman"/>
                <w:color w:val="660033"/>
                <w:sz w:val="28"/>
                <w:szCs w:val="28"/>
              </w:rPr>
              <w:t>Phần thảo luận cần chỉ ra kết quả nghiên cứu có gì khác và giống với các nghiên cứu trước đây</w:t>
            </w:r>
          </w:p>
        </w:tc>
        <w:tc>
          <w:tcPr>
            <w:tcW w:w="4675" w:type="dxa"/>
          </w:tcPr>
          <w:p w14:paraId="77F1C4DA" w14:textId="2933A69C" w:rsidR="00502583" w:rsidRPr="00F724E4" w:rsidRDefault="00914DAC">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Tác giả đã bổ sung thêm một số ý so sánh </w:t>
            </w:r>
            <w:r w:rsidR="000B5294" w:rsidRPr="00F724E4">
              <w:rPr>
                <w:rFonts w:ascii="Times New Roman" w:hAnsi="Times New Roman" w:cs="Times New Roman"/>
                <w:color w:val="660033"/>
                <w:sz w:val="28"/>
                <w:szCs w:val="28"/>
              </w:rPr>
              <w:t>với các nghiên cứu trước theo yêu cầu của phản biện</w:t>
            </w:r>
            <w:r w:rsidR="00352F28" w:rsidRPr="00F724E4">
              <w:rPr>
                <w:rFonts w:ascii="Times New Roman" w:hAnsi="Times New Roman" w:cs="Times New Roman"/>
                <w:color w:val="660033"/>
                <w:sz w:val="28"/>
                <w:szCs w:val="28"/>
              </w:rPr>
              <w:t xml:space="preserve"> trong mục 5.1.</w:t>
            </w:r>
          </w:p>
        </w:tc>
      </w:tr>
      <w:tr w:rsidR="008C4E9A" w:rsidRPr="00F724E4" w14:paraId="4B80EAAD" w14:textId="77777777" w:rsidTr="00D20F9D">
        <w:tc>
          <w:tcPr>
            <w:tcW w:w="4675" w:type="dxa"/>
          </w:tcPr>
          <w:p w14:paraId="615F7FFF" w14:textId="5D7AE77C" w:rsidR="00D20F9D" w:rsidRPr="00F724E4" w:rsidRDefault="001244AF">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Về Cấu trúc: Bài báo đáp ứng cơ bản về cấu trúc của 1 bài báo khoa học với đầy đủ các phần quan trọng. Tuy nhiên số trích dẫn trong bài báo và danh sách tài liệu tham khảo vẫn chưa khớp với nhau (tổng cộng là 56 tài liệu tham khảo nhưng trong nội dung thì chưa đầy đủ). </w:t>
            </w:r>
          </w:p>
        </w:tc>
        <w:tc>
          <w:tcPr>
            <w:tcW w:w="4675" w:type="dxa"/>
          </w:tcPr>
          <w:p w14:paraId="27BE52F3" w14:textId="40092153" w:rsidR="00D20F9D" w:rsidRPr="00F724E4" w:rsidRDefault="00AA470B">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Tác giả đã chỉnh sửa lại </w:t>
            </w:r>
            <w:r w:rsidR="00A91895" w:rsidRPr="00F724E4">
              <w:rPr>
                <w:rFonts w:ascii="Times New Roman" w:hAnsi="Times New Roman" w:cs="Times New Roman"/>
                <w:color w:val="660033"/>
                <w:sz w:val="28"/>
                <w:szCs w:val="28"/>
              </w:rPr>
              <w:t xml:space="preserve">trích dẫn và tài liệu tham khảo theo yêu cầu của phản biện. Tổng cộng số tài liệu tham khảo là </w:t>
            </w:r>
            <w:r w:rsidR="008C4E9A" w:rsidRPr="00F724E4">
              <w:rPr>
                <w:rFonts w:ascii="Times New Roman" w:hAnsi="Times New Roman" w:cs="Times New Roman"/>
                <w:color w:val="660033"/>
                <w:sz w:val="28"/>
                <w:szCs w:val="28"/>
              </w:rPr>
              <w:t>52</w:t>
            </w:r>
          </w:p>
        </w:tc>
      </w:tr>
      <w:tr w:rsidR="002C73A0" w:rsidRPr="00F724E4" w14:paraId="0FDCAF3C" w14:textId="77777777" w:rsidTr="00D20F9D">
        <w:tc>
          <w:tcPr>
            <w:tcW w:w="4675" w:type="dxa"/>
          </w:tcPr>
          <w:p w14:paraId="34093518" w14:textId="4F0F7A1B" w:rsidR="002C73A0" w:rsidRPr="00F724E4" w:rsidRDefault="002C73A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Bảng số 2 bị lỗi</w:t>
            </w:r>
          </w:p>
        </w:tc>
        <w:tc>
          <w:tcPr>
            <w:tcW w:w="4675" w:type="dxa"/>
          </w:tcPr>
          <w:p w14:paraId="60469C07" w14:textId="4E40C0B7" w:rsidR="002C73A0" w:rsidRPr="00F724E4" w:rsidRDefault="00A80DB1">
            <w:pPr>
              <w:rPr>
                <w:rFonts w:ascii="Times New Roman" w:hAnsi="Times New Roman" w:cs="Times New Roman"/>
                <w:color w:val="660033"/>
                <w:sz w:val="28"/>
                <w:szCs w:val="28"/>
              </w:rPr>
            </w:pPr>
            <w:r w:rsidRPr="00F724E4">
              <w:rPr>
                <w:rFonts w:ascii="Times New Roman" w:hAnsi="Times New Roman" w:cs="Times New Roman"/>
                <w:color w:val="660033"/>
                <w:sz w:val="28"/>
                <w:szCs w:val="28"/>
              </w:rPr>
              <w:t>Bảng số 2 đã được chỉnh sửa lại</w:t>
            </w:r>
          </w:p>
        </w:tc>
      </w:tr>
      <w:tr w:rsidR="00813817" w:rsidRPr="00F724E4" w14:paraId="3A2DD82B" w14:textId="77777777" w:rsidTr="00D20F9D">
        <w:trPr>
          <w:trHeight w:val="1040"/>
        </w:trPr>
        <w:tc>
          <w:tcPr>
            <w:tcW w:w="4675" w:type="dxa"/>
          </w:tcPr>
          <w:p w14:paraId="4A1AB952" w14:textId="77777777" w:rsidR="00C6087D" w:rsidRPr="00F724E4" w:rsidRDefault="00C6087D" w:rsidP="00C6087D">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Tác giả cần rà soát lại danh mục tài liệu tham khảo và trích dẫn trong bài. Viết bổ sung phần tóm tắt. Phần  đặt vấn đề cần trình bày được các nghiên cứu </w:t>
            </w:r>
            <w:r w:rsidRPr="00F724E4">
              <w:rPr>
                <w:rFonts w:ascii="Times New Roman" w:hAnsi="Times New Roman" w:cs="Times New Roman"/>
                <w:color w:val="660033"/>
                <w:sz w:val="28"/>
                <w:szCs w:val="28"/>
              </w:rPr>
              <w:lastRenderedPageBreak/>
              <w:t>trước đây tiếp cận chuyển đổi số. Cơ sở của mô hình lí thuyết hay các giới hạn của các nghiên cứu trước đây liên quan đến cách tiếp cận nghiên cứu của tác giả</w:t>
            </w:r>
          </w:p>
          <w:p w14:paraId="151EC5E4" w14:textId="071AD686" w:rsidR="00813817" w:rsidRPr="00F724E4" w:rsidRDefault="00813817" w:rsidP="001244AF">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Trình bày bảng thang đo và biện luận. Phương pháp nghiên cứu cần chỉ rõ như mục 1 đã nêu. Kết quả nghiên cứu và thảo luận cũng đã nêu ở mục 1</w:t>
            </w:r>
          </w:p>
        </w:tc>
        <w:tc>
          <w:tcPr>
            <w:tcW w:w="4675" w:type="dxa"/>
          </w:tcPr>
          <w:p w14:paraId="589A8003" w14:textId="5AB9CD1F" w:rsidR="00813817" w:rsidRPr="00F724E4" w:rsidRDefault="008F5A68">
            <w:pPr>
              <w:rPr>
                <w:rFonts w:ascii="Times New Roman" w:hAnsi="Times New Roman" w:cs="Times New Roman"/>
                <w:color w:val="660033"/>
                <w:sz w:val="28"/>
                <w:szCs w:val="28"/>
              </w:rPr>
            </w:pPr>
            <w:r w:rsidRPr="00F724E4">
              <w:rPr>
                <w:rFonts w:ascii="Times New Roman" w:hAnsi="Times New Roman" w:cs="Times New Roman"/>
                <w:color w:val="660033"/>
                <w:sz w:val="28"/>
                <w:szCs w:val="28"/>
              </w:rPr>
              <w:lastRenderedPageBreak/>
              <w:t xml:space="preserve">Tác giả </w:t>
            </w:r>
            <w:r w:rsidR="00AA470B" w:rsidRPr="00F724E4">
              <w:rPr>
                <w:rFonts w:ascii="Times New Roman" w:hAnsi="Times New Roman" w:cs="Times New Roman"/>
                <w:color w:val="660033"/>
                <w:sz w:val="28"/>
                <w:szCs w:val="28"/>
              </w:rPr>
              <w:t>đã thực hiện theo yêu cầu của phản biện</w:t>
            </w:r>
            <w:r w:rsidR="00C6087D" w:rsidRPr="00F724E4">
              <w:rPr>
                <w:rFonts w:ascii="Times New Roman" w:hAnsi="Times New Roman" w:cs="Times New Roman"/>
                <w:color w:val="660033"/>
                <w:sz w:val="28"/>
                <w:szCs w:val="28"/>
              </w:rPr>
              <w:t xml:space="preserve"> theo như các điểm </w:t>
            </w:r>
            <w:r w:rsidR="00B4043C" w:rsidRPr="00F724E4">
              <w:rPr>
                <w:rFonts w:ascii="Times New Roman" w:hAnsi="Times New Roman" w:cs="Times New Roman"/>
                <w:color w:val="660033"/>
                <w:sz w:val="28"/>
                <w:szCs w:val="28"/>
              </w:rPr>
              <w:t>đã giải thích ở trên</w:t>
            </w:r>
          </w:p>
        </w:tc>
      </w:tr>
    </w:tbl>
    <w:p w14:paraId="08E22396" w14:textId="77777777" w:rsidR="00D20F9D" w:rsidRDefault="00D20F9D">
      <w:pPr>
        <w:rPr>
          <w:rFonts w:ascii="Times New Roman" w:hAnsi="Times New Roman" w:cs="Times New Roman"/>
          <w:sz w:val="28"/>
          <w:szCs w:val="28"/>
        </w:rPr>
      </w:pPr>
    </w:p>
    <w:p w14:paraId="66EE2279" w14:textId="77777777" w:rsidR="007B451B" w:rsidRDefault="007B451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7B451B" w:rsidRPr="007B451B" w14:paraId="2796AD29" w14:textId="77777777" w:rsidTr="00CC62E0">
        <w:trPr>
          <w:trHeight w:val="345"/>
        </w:trPr>
        <w:tc>
          <w:tcPr>
            <w:tcW w:w="9350" w:type="dxa"/>
            <w:gridSpan w:val="2"/>
          </w:tcPr>
          <w:p w14:paraId="15E5AFD1" w14:textId="0196ED5B" w:rsidR="007B451B" w:rsidRPr="007B451B" w:rsidRDefault="007B451B" w:rsidP="00CC62E0">
            <w:pPr>
              <w:jc w:val="center"/>
              <w:rPr>
                <w:rFonts w:ascii="Times New Roman" w:hAnsi="Times New Roman" w:cs="Times New Roman"/>
                <w:b/>
                <w:bCs/>
                <w:sz w:val="28"/>
                <w:szCs w:val="28"/>
              </w:rPr>
            </w:pPr>
            <w:r w:rsidRPr="007B451B">
              <w:rPr>
                <w:rFonts w:ascii="Times New Roman" w:hAnsi="Times New Roman" w:cs="Times New Roman"/>
                <w:b/>
                <w:bCs/>
                <w:sz w:val="28"/>
                <w:szCs w:val="28"/>
              </w:rPr>
              <w:t>Chuyên gia p</w:t>
            </w:r>
            <w:r w:rsidRPr="007B451B">
              <w:rPr>
                <w:rFonts w:ascii="Times New Roman" w:hAnsi="Times New Roman" w:cs="Times New Roman"/>
                <w:b/>
                <w:bCs/>
                <w:sz w:val="28"/>
                <w:szCs w:val="28"/>
              </w:rPr>
              <w:t>hản biện 2</w:t>
            </w:r>
          </w:p>
        </w:tc>
      </w:tr>
      <w:tr w:rsidR="007B451B" w:rsidRPr="00F724E4" w14:paraId="45A675C7" w14:textId="77777777" w:rsidTr="00CC62E0">
        <w:tc>
          <w:tcPr>
            <w:tcW w:w="4675" w:type="dxa"/>
          </w:tcPr>
          <w:p w14:paraId="5A7DB544"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Bài báo có tính mới về ý tưởng nghiên cứu, sử dụng phương pháp nghiên cứu phù hợp, tuy nhiên, các kết quả nghiên cứu cần kiểm tra lại ký hiệu trình bày cho phù hợp với các giả thuyết đã đặt ra.</w:t>
            </w:r>
          </w:p>
        </w:tc>
        <w:tc>
          <w:tcPr>
            <w:tcW w:w="4675" w:type="dxa"/>
          </w:tcPr>
          <w:p w14:paraId="239FD476"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giá đã kiểm tra lại ký hiệu trình bày cho phù hợp với các giả thuyết đã đặt ra theo yêu cầu của phản biện.</w:t>
            </w:r>
          </w:p>
        </w:tc>
      </w:tr>
      <w:tr w:rsidR="007B451B" w:rsidRPr="00F724E4" w14:paraId="54528516" w14:textId="77777777" w:rsidTr="00CC62E0">
        <w:tc>
          <w:tcPr>
            <w:tcW w:w="4675" w:type="dxa"/>
          </w:tcPr>
          <w:p w14:paraId="1E013500"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Cách hành văn tương đối tốt, trích dẫn tương đối đầy đủ tài liệu đã tham khảo, còn một số lỗi chính tả cẩn rà soát để sửa chữa lại.</w:t>
            </w:r>
          </w:p>
        </w:tc>
        <w:tc>
          <w:tcPr>
            <w:tcW w:w="4675" w:type="dxa"/>
          </w:tcPr>
          <w:p w14:paraId="2F5B1572"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rà soát các lỗi chính tả theo yêu cầu của phản biện</w:t>
            </w:r>
          </w:p>
        </w:tc>
      </w:tr>
      <w:tr w:rsidR="007B451B" w:rsidRPr="00F724E4" w14:paraId="79644C1F" w14:textId="77777777" w:rsidTr="00CC62E0">
        <w:trPr>
          <w:trHeight w:val="808"/>
        </w:trPr>
        <w:tc>
          <w:tcPr>
            <w:tcW w:w="4675" w:type="dxa"/>
          </w:tcPr>
          <w:p w14:paraId="7CC8928D"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đang sử dụng lý thuyết thể chế mới, tuy nhiên nhiều nội dung dùng từ lý thuyết thể chế, cần đồng nhất từ ngữ trong các nội dung toàn bài.</w:t>
            </w:r>
          </w:p>
          <w:p w14:paraId="35AB2B33" w14:textId="77777777" w:rsidR="007B451B" w:rsidRPr="00F724E4" w:rsidRDefault="007B451B" w:rsidP="00CC62E0">
            <w:pPr>
              <w:rPr>
                <w:rFonts w:ascii="Times New Roman" w:hAnsi="Times New Roman" w:cs="Times New Roman"/>
                <w:color w:val="660033"/>
                <w:sz w:val="28"/>
                <w:szCs w:val="28"/>
              </w:rPr>
            </w:pPr>
          </w:p>
        </w:tc>
        <w:tc>
          <w:tcPr>
            <w:tcW w:w="4675" w:type="dxa"/>
          </w:tcPr>
          <w:p w14:paraId="02A526A9"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thống nhất sử dụng thuật ngữ lý thuyết thể chế mới trong các nội dung toàn bài.</w:t>
            </w:r>
          </w:p>
          <w:p w14:paraId="14C8E0C9" w14:textId="77777777" w:rsidR="007B451B" w:rsidRPr="00F724E4" w:rsidRDefault="007B451B" w:rsidP="00CC62E0">
            <w:pPr>
              <w:rPr>
                <w:rFonts w:ascii="Times New Roman" w:hAnsi="Times New Roman" w:cs="Times New Roman"/>
                <w:color w:val="660033"/>
                <w:sz w:val="28"/>
                <w:szCs w:val="28"/>
              </w:rPr>
            </w:pPr>
          </w:p>
        </w:tc>
      </w:tr>
      <w:tr w:rsidR="007B451B" w:rsidRPr="00F724E4" w14:paraId="407CF1B8" w14:textId="77777777" w:rsidTr="00CC62E0">
        <w:trPr>
          <w:trHeight w:val="1098"/>
        </w:trPr>
        <w:tc>
          <w:tcPr>
            <w:tcW w:w="4675" w:type="dxa"/>
          </w:tcPr>
          <w:p w14:paraId="17C92E96"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Chú ý cần nhất quán dùng từ Lãnh đạo chuyển đổi số toàn bài, một số chỗ lại dùng từ lãnh đạo kỹ thuật số ở giả thuyết H2 và ở cuối trang 9, lãnh đạo số hoá ở trang 5, lãnh đạo số trang 8.</w:t>
            </w:r>
          </w:p>
          <w:p w14:paraId="1C0CE492" w14:textId="77777777" w:rsidR="007B451B" w:rsidRPr="00F724E4" w:rsidRDefault="007B451B" w:rsidP="00CC62E0">
            <w:pPr>
              <w:rPr>
                <w:rFonts w:ascii="Times New Roman" w:hAnsi="Times New Roman" w:cs="Times New Roman"/>
                <w:color w:val="660033"/>
                <w:sz w:val="28"/>
                <w:szCs w:val="28"/>
              </w:rPr>
            </w:pPr>
          </w:p>
        </w:tc>
        <w:tc>
          <w:tcPr>
            <w:tcW w:w="4675" w:type="dxa"/>
          </w:tcPr>
          <w:p w14:paraId="35A971BB"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thống nhất chỉ sử dụng thuật ngữ Lãnh đạo chuyển đổi số cho toàn bài</w:t>
            </w:r>
          </w:p>
        </w:tc>
      </w:tr>
      <w:tr w:rsidR="007B451B" w:rsidRPr="00F724E4" w14:paraId="4ACCCCB3" w14:textId="77777777" w:rsidTr="00CC62E0">
        <w:trPr>
          <w:trHeight w:val="450"/>
        </w:trPr>
        <w:tc>
          <w:tcPr>
            <w:tcW w:w="4675" w:type="dxa"/>
          </w:tcPr>
          <w:p w14:paraId="1451F112"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Lỗi bôi đậm chữ ở trang 5 cần điều chỉnh lại</w:t>
            </w:r>
          </w:p>
          <w:p w14:paraId="2699EF1F" w14:textId="77777777" w:rsidR="007B451B" w:rsidRPr="00F724E4" w:rsidRDefault="007B451B" w:rsidP="00CC62E0">
            <w:pPr>
              <w:rPr>
                <w:rFonts w:ascii="Times New Roman" w:hAnsi="Times New Roman" w:cs="Times New Roman"/>
                <w:color w:val="660033"/>
                <w:sz w:val="28"/>
                <w:szCs w:val="28"/>
              </w:rPr>
            </w:pPr>
          </w:p>
        </w:tc>
        <w:tc>
          <w:tcPr>
            <w:tcW w:w="4675" w:type="dxa"/>
          </w:tcPr>
          <w:p w14:paraId="7A7738D9"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rà soát để không có Lỗi bôi đậm chữ ở trang 5</w:t>
            </w:r>
          </w:p>
        </w:tc>
      </w:tr>
      <w:tr w:rsidR="007B451B" w:rsidRPr="00F724E4" w14:paraId="5619F966" w14:textId="77777777" w:rsidTr="00CC62E0">
        <w:trPr>
          <w:trHeight w:val="833"/>
        </w:trPr>
        <w:tc>
          <w:tcPr>
            <w:tcW w:w="4675" w:type="dxa"/>
          </w:tcPr>
          <w:p w14:paraId="2DD5D036"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Trang 7, tác giả cần chỉnh sửa lại nội dung sau vì không đúng “Ngoài ra, giá</w:t>
            </w:r>
          </w:p>
          <w:p w14:paraId="7EA171A5"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lastRenderedPageBreak/>
              <w:t>trị alpha của Cronbach cao hơn ngưỡng chấp</w:t>
            </w:r>
          </w:p>
          <w:p w14:paraId="1291B277"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 xml:space="preserve">nhận được là 0,5. Giá trị AVE được &gt;0.70,….” </w:t>
            </w:r>
          </w:p>
          <w:p w14:paraId="7A784BE1" w14:textId="77777777" w:rsidR="007B451B" w:rsidRPr="00F724E4" w:rsidRDefault="007B451B" w:rsidP="00CC62E0">
            <w:pPr>
              <w:rPr>
                <w:rFonts w:ascii="Times New Roman" w:hAnsi="Times New Roman" w:cs="Times New Roman"/>
                <w:color w:val="660033"/>
                <w:sz w:val="28"/>
                <w:szCs w:val="28"/>
              </w:rPr>
            </w:pPr>
          </w:p>
        </w:tc>
        <w:tc>
          <w:tcPr>
            <w:tcW w:w="4675" w:type="dxa"/>
          </w:tcPr>
          <w:p w14:paraId="7403EFF8"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lastRenderedPageBreak/>
              <w:t>Tác giả đã chữa lại nội dung chưa chính xác</w:t>
            </w:r>
          </w:p>
        </w:tc>
      </w:tr>
      <w:tr w:rsidR="007B451B" w:rsidRPr="00F724E4" w14:paraId="6AFCAD6E" w14:textId="77777777" w:rsidTr="00CC62E0">
        <w:trPr>
          <w:trHeight w:val="535"/>
        </w:trPr>
        <w:tc>
          <w:tcPr>
            <w:tcW w:w="4675" w:type="dxa"/>
          </w:tcPr>
          <w:p w14:paraId="3D81A515"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Lỗi chính tả còn nhiều, cần kiểm tra và điều chỉnh lại</w:t>
            </w:r>
          </w:p>
        </w:tc>
        <w:tc>
          <w:tcPr>
            <w:tcW w:w="4675" w:type="dxa"/>
          </w:tcPr>
          <w:p w14:paraId="31A6E71A"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đọc và rà soát lại lỗi chính tả</w:t>
            </w:r>
          </w:p>
        </w:tc>
      </w:tr>
      <w:tr w:rsidR="007B451B" w:rsidRPr="00F724E4" w14:paraId="7D24E8BC" w14:textId="77777777" w:rsidTr="00CC62E0">
        <w:trPr>
          <w:trHeight w:val="527"/>
        </w:trPr>
        <w:tc>
          <w:tcPr>
            <w:tcW w:w="4675" w:type="dxa"/>
          </w:tcPr>
          <w:p w14:paraId="7A963EC2"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Giá trị SRMR là 0.132, mà tác giả ghi là nằm trong ngưỡng chấp nhận, tác giả cần xem lại</w:t>
            </w:r>
          </w:p>
          <w:p w14:paraId="70F28498" w14:textId="77777777" w:rsidR="007B451B" w:rsidRPr="00F724E4" w:rsidRDefault="007B451B" w:rsidP="00CC62E0">
            <w:pPr>
              <w:rPr>
                <w:rFonts w:ascii="Times New Roman" w:hAnsi="Times New Roman" w:cs="Times New Roman"/>
                <w:color w:val="660033"/>
                <w:sz w:val="28"/>
                <w:szCs w:val="28"/>
              </w:rPr>
            </w:pPr>
          </w:p>
        </w:tc>
        <w:tc>
          <w:tcPr>
            <w:tcW w:w="4675" w:type="dxa"/>
          </w:tcPr>
          <w:p w14:paraId="22D5BF9F"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sửa lại lỗi trình bày đối với giá trị SRMR</w:t>
            </w:r>
          </w:p>
        </w:tc>
      </w:tr>
      <w:tr w:rsidR="007B451B" w:rsidRPr="00F724E4" w14:paraId="493BF27A" w14:textId="77777777" w:rsidTr="00CC62E0">
        <w:trPr>
          <w:trHeight w:val="1150"/>
        </w:trPr>
        <w:tc>
          <w:tcPr>
            <w:tcW w:w="4675" w:type="dxa"/>
          </w:tcPr>
          <w:p w14:paraId="0C017A6C"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Giả thuyết H4 trong bảng 4 (Chiến lược số -&gt; CĐS) không thể hiện đây là giả thuyết trung gian mà tác giả đặt ra ở trang 5, do đó kết quả kiểm định này tác giả cần xem lại</w:t>
            </w:r>
          </w:p>
        </w:tc>
        <w:tc>
          <w:tcPr>
            <w:tcW w:w="4675" w:type="dxa"/>
          </w:tcPr>
          <w:p w14:paraId="2FC23A1B"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sửa lại ký hiệu giả thuyết trong bảng 4</w:t>
            </w:r>
          </w:p>
        </w:tc>
      </w:tr>
      <w:tr w:rsidR="007B451B" w:rsidRPr="00F724E4" w14:paraId="201323DB" w14:textId="77777777" w:rsidTr="00CC62E0">
        <w:trPr>
          <w:trHeight w:val="1115"/>
        </w:trPr>
        <w:tc>
          <w:tcPr>
            <w:tcW w:w="4675" w:type="dxa"/>
          </w:tcPr>
          <w:p w14:paraId="1BD215E7"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Giả thuyết H3 trong bảng 4 không khớp với giả thuyết H3 tác giả đặt ra ở trang 4, tác giả cần điều chỉnh lại cẩn thận ký hiệu và kết quả kiểm định. Kết quả ở Bảng 4 chưa đảm bảo độ tin cậy do không nhất quán với các giả thuyết đã đặt ra trước đó.</w:t>
            </w:r>
          </w:p>
        </w:tc>
        <w:tc>
          <w:tcPr>
            <w:tcW w:w="4675" w:type="dxa"/>
          </w:tcPr>
          <w:p w14:paraId="659F01C1"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ghi nhầm giả thuyết H3 thành H4. Tác giả đã sửa lại cho đúng. Chân thành cảm ơn ý kiến phản biện</w:t>
            </w:r>
          </w:p>
        </w:tc>
      </w:tr>
      <w:tr w:rsidR="007B451B" w:rsidRPr="00F724E4" w14:paraId="508B4CCC" w14:textId="77777777" w:rsidTr="00CC62E0">
        <w:trPr>
          <w:trHeight w:val="866"/>
        </w:trPr>
        <w:tc>
          <w:tcPr>
            <w:tcW w:w="4675" w:type="dxa"/>
          </w:tcPr>
          <w:p w14:paraId="19533AC3"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Thảo luận kết quả liên quan giả thuyết H4 chưa rõ ý</w:t>
            </w:r>
          </w:p>
        </w:tc>
        <w:tc>
          <w:tcPr>
            <w:tcW w:w="4675" w:type="dxa"/>
          </w:tcPr>
          <w:p w14:paraId="29021924"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làm rõ hơn các thảo luận kết quả liên quan đến giả thuyết H4</w:t>
            </w:r>
          </w:p>
        </w:tc>
      </w:tr>
      <w:tr w:rsidR="007B451B" w:rsidRPr="00F724E4" w14:paraId="37D4B3EE" w14:textId="77777777" w:rsidTr="00CC62E0">
        <w:trPr>
          <w:trHeight w:val="577"/>
        </w:trPr>
        <w:tc>
          <w:tcPr>
            <w:tcW w:w="4675" w:type="dxa"/>
          </w:tcPr>
          <w:p w14:paraId="0B0E1C55"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Cần làm rõ hơn các ý nghĩa lý thuyết, không nói lặp đi lặp lại các ý đã trình bày</w:t>
            </w:r>
          </w:p>
        </w:tc>
        <w:tc>
          <w:tcPr>
            <w:tcW w:w="4675" w:type="dxa"/>
          </w:tcPr>
          <w:p w14:paraId="3761A3C6" w14:textId="77777777" w:rsidR="007B451B" w:rsidRPr="00F724E4" w:rsidRDefault="007B451B" w:rsidP="00CC62E0">
            <w:pPr>
              <w:rPr>
                <w:rFonts w:ascii="Times New Roman" w:hAnsi="Times New Roman" w:cs="Times New Roman"/>
                <w:color w:val="660033"/>
                <w:sz w:val="28"/>
                <w:szCs w:val="28"/>
              </w:rPr>
            </w:pPr>
            <w:r w:rsidRPr="00F724E4">
              <w:rPr>
                <w:rFonts w:ascii="Times New Roman" w:hAnsi="Times New Roman" w:cs="Times New Roman"/>
                <w:color w:val="660033"/>
                <w:sz w:val="28"/>
                <w:szCs w:val="28"/>
              </w:rPr>
              <w:t>Tác giả đã loại bỏ ý trùng lặp trong phần ý nghĩa lý thuyết</w:t>
            </w:r>
          </w:p>
        </w:tc>
      </w:tr>
    </w:tbl>
    <w:p w14:paraId="125304A4" w14:textId="77777777" w:rsidR="007B451B" w:rsidRPr="00F724E4" w:rsidRDefault="007B451B">
      <w:pPr>
        <w:rPr>
          <w:rFonts w:ascii="Times New Roman" w:hAnsi="Times New Roman" w:cs="Times New Roman"/>
          <w:sz w:val="28"/>
          <w:szCs w:val="28"/>
        </w:rPr>
      </w:pPr>
    </w:p>
    <w:p w14:paraId="2240410A" w14:textId="01131A47" w:rsidR="00710881" w:rsidRPr="00F724E4" w:rsidRDefault="00710881" w:rsidP="00710881">
      <w:pPr>
        <w:rPr>
          <w:rFonts w:ascii="Times New Roman" w:hAnsi="Times New Roman" w:cs="Times New Roman"/>
          <w:sz w:val="28"/>
          <w:szCs w:val="28"/>
        </w:rPr>
      </w:pPr>
      <w:r w:rsidRPr="00F724E4">
        <w:rPr>
          <w:rFonts w:ascii="Times New Roman" w:hAnsi="Times New Roman" w:cs="Times New Roman"/>
          <w:sz w:val="28"/>
          <w:szCs w:val="28"/>
        </w:rPr>
        <w:t xml:space="preserve">Một lần nữa tác giả xin gửi lời cảm ơn chân thành đến </w:t>
      </w:r>
      <w:r w:rsidR="00375913" w:rsidRPr="00F724E4">
        <w:rPr>
          <w:rFonts w:ascii="Times New Roman" w:hAnsi="Times New Roman" w:cs="Times New Roman"/>
          <w:sz w:val="28"/>
          <w:szCs w:val="28"/>
        </w:rPr>
        <w:t xml:space="preserve">các </w:t>
      </w:r>
      <w:r w:rsidRPr="00F724E4">
        <w:rPr>
          <w:rFonts w:ascii="Times New Roman" w:hAnsi="Times New Roman" w:cs="Times New Roman"/>
          <w:sz w:val="28"/>
          <w:szCs w:val="28"/>
        </w:rPr>
        <w:t>nhà khoa học đã dành thời gian đọc và phản biện cho bài viết.</w:t>
      </w:r>
    </w:p>
    <w:p w14:paraId="160BEF82" w14:textId="77777777" w:rsidR="00710881" w:rsidRPr="00F724E4" w:rsidRDefault="00710881" w:rsidP="00710881">
      <w:pPr>
        <w:rPr>
          <w:rFonts w:ascii="Times New Roman" w:hAnsi="Times New Roman" w:cs="Times New Roman"/>
          <w:sz w:val="28"/>
          <w:szCs w:val="28"/>
        </w:rPr>
      </w:pPr>
      <w:r w:rsidRPr="00F724E4">
        <w:rPr>
          <w:rFonts w:ascii="Times New Roman" w:hAnsi="Times New Roman" w:cs="Times New Roman"/>
          <w:sz w:val="28"/>
          <w:szCs w:val="28"/>
        </w:rPr>
        <w:t>Trân trọng,</w:t>
      </w:r>
    </w:p>
    <w:p w14:paraId="33BAD9BF" w14:textId="77777777" w:rsidR="00710881" w:rsidRPr="00F724E4" w:rsidRDefault="00710881">
      <w:pPr>
        <w:rPr>
          <w:rFonts w:ascii="Times New Roman" w:hAnsi="Times New Roman" w:cs="Times New Roman"/>
          <w:sz w:val="28"/>
          <w:szCs w:val="28"/>
        </w:rPr>
      </w:pPr>
    </w:p>
    <w:sectPr w:rsidR="00710881" w:rsidRPr="00F72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C7"/>
    <w:rsid w:val="00095082"/>
    <w:rsid w:val="000B1EDF"/>
    <w:rsid w:val="000B5294"/>
    <w:rsid w:val="000E4C56"/>
    <w:rsid w:val="001026BC"/>
    <w:rsid w:val="001244AF"/>
    <w:rsid w:val="001244BB"/>
    <w:rsid w:val="00133072"/>
    <w:rsid w:val="0013793A"/>
    <w:rsid w:val="001402BD"/>
    <w:rsid w:val="001A1F06"/>
    <w:rsid w:val="001A21DE"/>
    <w:rsid w:val="001C3BFE"/>
    <w:rsid w:val="001E3237"/>
    <w:rsid w:val="001F4852"/>
    <w:rsid w:val="002B7EDD"/>
    <w:rsid w:val="002C56F9"/>
    <w:rsid w:val="002C73A0"/>
    <w:rsid w:val="003144B0"/>
    <w:rsid w:val="0031626B"/>
    <w:rsid w:val="003164F6"/>
    <w:rsid w:val="003477BD"/>
    <w:rsid w:val="00352F28"/>
    <w:rsid w:val="00375913"/>
    <w:rsid w:val="00384249"/>
    <w:rsid w:val="00416B72"/>
    <w:rsid w:val="004439A5"/>
    <w:rsid w:val="004534CC"/>
    <w:rsid w:val="004D31AF"/>
    <w:rsid w:val="004E0617"/>
    <w:rsid w:val="00502487"/>
    <w:rsid w:val="00502583"/>
    <w:rsid w:val="005E3570"/>
    <w:rsid w:val="006461B1"/>
    <w:rsid w:val="006847F0"/>
    <w:rsid w:val="00686164"/>
    <w:rsid w:val="006A5AFF"/>
    <w:rsid w:val="00701637"/>
    <w:rsid w:val="00710881"/>
    <w:rsid w:val="00755C68"/>
    <w:rsid w:val="00756578"/>
    <w:rsid w:val="00771CC1"/>
    <w:rsid w:val="007B451B"/>
    <w:rsid w:val="007C5BFB"/>
    <w:rsid w:val="00813817"/>
    <w:rsid w:val="008C3150"/>
    <w:rsid w:val="008C4E9A"/>
    <w:rsid w:val="008C5BDF"/>
    <w:rsid w:val="008D12F3"/>
    <w:rsid w:val="008F5A68"/>
    <w:rsid w:val="008F60C7"/>
    <w:rsid w:val="00914DAC"/>
    <w:rsid w:val="00926F6F"/>
    <w:rsid w:val="009C6EAA"/>
    <w:rsid w:val="009C7FBA"/>
    <w:rsid w:val="009F1F80"/>
    <w:rsid w:val="00A07F5D"/>
    <w:rsid w:val="00A401D9"/>
    <w:rsid w:val="00A463C1"/>
    <w:rsid w:val="00A80DB1"/>
    <w:rsid w:val="00A91895"/>
    <w:rsid w:val="00AA470B"/>
    <w:rsid w:val="00B3242D"/>
    <w:rsid w:val="00B4043C"/>
    <w:rsid w:val="00BB07F7"/>
    <w:rsid w:val="00C014C1"/>
    <w:rsid w:val="00C30F7D"/>
    <w:rsid w:val="00C5641C"/>
    <w:rsid w:val="00C6087D"/>
    <w:rsid w:val="00CB4F1E"/>
    <w:rsid w:val="00CE198E"/>
    <w:rsid w:val="00D20F9D"/>
    <w:rsid w:val="00D42BBC"/>
    <w:rsid w:val="00D51B56"/>
    <w:rsid w:val="00D914BB"/>
    <w:rsid w:val="00E06EA5"/>
    <w:rsid w:val="00E72746"/>
    <w:rsid w:val="00E91008"/>
    <w:rsid w:val="00EA045C"/>
    <w:rsid w:val="00EE2453"/>
    <w:rsid w:val="00F47AB7"/>
    <w:rsid w:val="00F54465"/>
    <w:rsid w:val="00F724E4"/>
    <w:rsid w:val="00F90ECD"/>
    <w:rsid w:val="00F9204F"/>
    <w:rsid w:val="00F955B7"/>
    <w:rsid w:val="00FF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CC6F"/>
  <w15:chartTrackingRefBased/>
  <w15:docId w15:val="{AB450B83-DC63-4992-B09C-810E613B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0C7"/>
    <w:rPr>
      <w:rFonts w:eastAsiaTheme="majorEastAsia" w:cstheme="majorBidi"/>
      <w:color w:val="272727" w:themeColor="text1" w:themeTint="D8"/>
    </w:rPr>
  </w:style>
  <w:style w:type="paragraph" w:styleId="Title">
    <w:name w:val="Title"/>
    <w:basedOn w:val="Normal"/>
    <w:next w:val="Normal"/>
    <w:link w:val="TitleChar"/>
    <w:uiPriority w:val="10"/>
    <w:qFormat/>
    <w:rsid w:val="008F6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0C7"/>
    <w:pPr>
      <w:spacing w:before="160"/>
      <w:jc w:val="center"/>
    </w:pPr>
    <w:rPr>
      <w:i/>
      <w:iCs/>
      <w:color w:val="404040" w:themeColor="text1" w:themeTint="BF"/>
    </w:rPr>
  </w:style>
  <w:style w:type="character" w:customStyle="1" w:styleId="QuoteChar">
    <w:name w:val="Quote Char"/>
    <w:basedOn w:val="DefaultParagraphFont"/>
    <w:link w:val="Quote"/>
    <w:uiPriority w:val="29"/>
    <w:rsid w:val="008F60C7"/>
    <w:rPr>
      <w:i/>
      <w:iCs/>
      <w:color w:val="404040" w:themeColor="text1" w:themeTint="BF"/>
    </w:rPr>
  </w:style>
  <w:style w:type="paragraph" w:styleId="ListParagraph">
    <w:name w:val="List Paragraph"/>
    <w:basedOn w:val="Normal"/>
    <w:uiPriority w:val="34"/>
    <w:qFormat/>
    <w:rsid w:val="008F60C7"/>
    <w:pPr>
      <w:ind w:left="720"/>
      <w:contextualSpacing/>
    </w:pPr>
  </w:style>
  <w:style w:type="character" w:styleId="IntenseEmphasis">
    <w:name w:val="Intense Emphasis"/>
    <w:basedOn w:val="DefaultParagraphFont"/>
    <w:uiPriority w:val="21"/>
    <w:qFormat/>
    <w:rsid w:val="008F60C7"/>
    <w:rPr>
      <w:i/>
      <w:iCs/>
      <w:color w:val="0F4761" w:themeColor="accent1" w:themeShade="BF"/>
    </w:rPr>
  </w:style>
  <w:style w:type="paragraph" w:styleId="IntenseQuote">
    <w:name w:val="Intense Quote"/>
    <w:basedOn w:val="Normal"/>
    <w:next w:val="Normal"/>
    <w:link w:val="IntenseQuoteChar"/>
    <w:uiPriority w:val="30"/>
    <w:qFormat/>
    <w:rsid w:val="008F6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0C7"/>
    <w:rPr>
      <w:i/>
      <w:iCs/>
      <w:color w:val="0F4761" w:themeColor="accent1" w:themeShade="BF"/>
    </w:rPr>
  </w:style>
  <w:style w:type="character" w:styleId="IntenseReference">
    <w:name w:val="Intense Reference"/>
    <w:basedOn w:val="DefaultParagraphFont"/>
    <w:uiPriority w:val="32"/>
    <w:qFormat/>
    <w:rsid w:val="008F60C7"/>
    <w:rPr>
      <w:b/>
      <w:bCs/>
      <w:smallCaps/>
      <w:color w:val="0F4761" w:themeColor="accent1" w:themeShade="BF"/>
      <w:spacing w:val="5"/>
    </w:rPr>
  </w:style>
  <w:style w:type="table" w:styleId="TableGrid">
    <w:name w:val="Table Grid"/>
    <w:basedOn w:val="TableNormal"/>
    <w:uiPriority w:val="39"/>
    <w:rsid w:val="00D2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2098</TotalTime>
  <Pages>4</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Dang Tue</dc:creator>
  <cp:keywords/>
  <dc:description/>
  <cp:lastModifiedBy>Nguyen Dang Tue</cp:lastModifiedBy>
  <cp:revision>85</cp:revision>
  <dcterms:created xsi:type="dcterms:W3CDTF">2024-03-29T12:18:00Z</dcterms:created>
  <dcterms:modified xsi:type="dcterms:W3CDTF">2024-04-20T03:34:00Z</dcterms:modified>
</cp:coreProperties>
</file>