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2" w:type="dxa"/>
        <w:tblInd w:w="-284" w:type="dxa"/>
        <w:tblBorders>
          <w:bottom w:val="single" w:sz="12" w:space="0" w:color="00B050"/>
        </w:tblBorders>
        <w:tblLayout w:type="fixed"/>
        <w:tblLook w:val="01E0" w:firstRow="1" w:lastRow="1" w:firstColumn="1" w:lastColumn="1" w:noHBand="0" w:noVBand="0"/>
      </w:tblPr>
      <w:tblGrid>
        <w:gridCol w:w="1844"/>
        <w:gridCol w:w="6396"/>
        <w:gridCol w:w="1842"/>
      </w:tblGrid>
      <w:tr w:rsidR="00EC310D" w:rsidRPr="001C674E" w14:paraId="0542D0D9" w14:textId="77777777" w:rsidTr="003F2AAC">
        <w:trPr>
          <w:trHeight w:val="2014"/>
        </w:trPr>
        <w:tc>
          <w:tcPr>
            <w:tcW w:w="1844" w:type="dxa"/>
          </w:tcPr>
          <w:p w14:paraId="406BB4B2" w14:textId="77777777" w:rsidR="00EC310D" w:rsidRDefault="00EC310D" w:rsidP="00553F21">
            <w:pPr>
              <w:tabs>
                <w:tab w:val="left" w:pos="567"/>
                <w:tab w:val="center" w:pos="2445"/>
              </w:tabs>
              <w:snapToGrid w:val="0"/>
              <w:jc w:val="center"/>
              <w:rPr>
                <w:rFonts w:ascii="Times New Roman" w:hAnsi="Times New Roman"/>
                <w:noProof/>
                <w:color w:val="3366CC"/>
                <w:sz w:val="26"/>
                <w:szCs w:val="26"/>
                <w:lang w:eastAsia="vi-VN"/>
              </w:rPr>
            </w:pPr>
          </w:p>
          <w:p w14:paraId="7EFFFA3C" w14:textId="77777777" w:rsidR="00EC310D" w:rsidRDefault="00EC310D" w:rsidP="00553F21">
            <w:pPr>
              <w:tabs>
                <w:tab w:val="left" w:pos="567"/>
                <w:tab w:val="center" w:pos="2445"/>
              </w:tabs>
              <w:snapToGrid w:val="0"/>
              <w:jc w:val="center"/>
              <w:rPr>
                <w:rFonts w:ascii="Times New Roman" w:hAnsi="Times New Roman"/>
                <w:noProof/>
                <w:color w:val="3366CC"/>
                <w:sz w:val="26"/>
                <w:szCs w:val="26"/>
                <w:lang w:eastAsia="vi-VN"/>
              </w:rPr>
            </w:pPr>
          </w:p>
          <w:p w14:paraId="3D2FCD61" w14:textId="77777777" w:rsidR="00EC310D" w:rsidRDefault="00EC310D" w:rsidP="00553F21">
            <w:pPr>
              <w:tabs>
                <w:tab w:val="left" w:pos="567"/>
                <w:tab w:val="center" w:pos="2445"/>
              </w:tabs>
              <w:snapToGrid w:val="0"/>
              <w:jc w:val="center"/>
              <w:rPr>
                <w:rFonts w:ascii="Times New Roman" w:hAnsi="Times New Roman"/>
                <w:noProof/>
                <w:color w:val="3366CC"/>
                <w:sz w:val="26"/>
                <w:szCs w:val="26"/>
                <w:lang w:eastAsia="vi-VN"/>
              </w:rPr>
            </w:pPr>
          </w:p>
          <w:p w14:paraId="6DE6C632" w14:textId="77777777" w:rsidR="00EC310D" w:rsidRDefault="00EC310D" w:rsidP="00553F21">
            <w:pPr>
              <w:tabs>
                <w:tab w:val="left" w:pos="567"/>
                <w:tab w:val="center" w:pos="2445"/>
              </w:tabs>
              <w:snapToGrid w:val="0"/>
              <w:jc w:val="center"/>
              <w:rPr>
                <w:rFonts w:ascii="Times New Roman" w:hAnsi="Times New Roman"/>
                <w:noProof/>
                <w:color w:val="3366CC"/>
                <w:sz w:val="26"/>
                <w:szCs w:val="26"/>
                <w:lang w:eastAsia="vi-VN"/>
              </w:rPr>
            </w:pPr>
          </w:p>
          <w:p w14:paraId="494E62B3" w14:textId="77777777" w:rsidR="00EC310D" w:rsidRDefault="00EC310D" w:rsidP="00553F21">
            <w:pPr>
              <w:tabs>
                <w:tab w:val="left" w:pos="567"/>
                <w:tab w:val="center" w:pos="2445"/>
              </w:tabs>
              <w:snapToGrid w:val="0"/>
              <w:jc w:val="center"/>
              <w:rPr>
                <w:rFonts w:ascii="Times New Roman" w:hAnsi="Times New Roman"/>
                <w:noProof/>
                <w:color w:val="3366CC"/>
                <w:sz w:val="26"/>
                <w:szCs w:val="26"/>
                <w:lang w:eastAsia="vi-VN"/>
              </w:rPr>
            </w:pPr>
          </w:p>
          <w:p w14:paraId="5F2D54A7" w14:textId="77777777" w:rsidR="00EC310D" w:rsidRPr="00F14714" w:rsidRDefault="00EC310D" w:rsidP="00553F21">
            <w:pPr>
              <w:tabs>
                <w:tab w:val="left" w:pos="567"/>
              </w:tabs>
              <w:spacing w:after="60"/>
              <w:ind w:right="-111"/>
              <w:rPr>
                <w:rFonts w:ascii="Cambria" w:hAnsi="Cambria" w:cstheme="majorHAnsi"/>
                <w:bCs/>
                <w:noProof/>
                <w:color w:val="0066CC"/>
                <w:sz w:val="20"/>
              </w:rPr>
            </w:pPr>
            <w:r w:rsidRPr="00FB7CC8">
              <w:rPr>
                <w:rFonts w:ascii="Cambria" w:hAnsi="Cambria" w:cstheme="majorHAnsi"/>
                <w:bCs/>
                <w:noProof/>
                <w:color w:val="0066CC"/>
                <w:sz w:val="22"/>
                <w:szCs w:val="22"/>
              </w:rPr>
              <w:t xml:space="preserve">  </w:t>
            </w:r>
            <w:r w:rsidRPr="00F14714">
              <w:rPr>
                <w:rFonts w:ascii="Cambria" w:hAnsi="Cambria" w:cstheme="majorHAnsi"/>
                <w:bCs/>
                <w:noProof/>
                <w:color w:val="0066CC"/>
                <w:sz w:val="20"/>
              </w:rPr>
              <w:t>ISSN: 1859 – 0357</w:t>
            </w:r>
          </w:p>
          <w:p w14:paraId="69156C86" w14:textId="77777777" w:rsidR="00EC310D" w:rsidRPr="00DC6B8D" w:rsidRDefault="00EC310D" w:rsidP="00553F21">
            <w:pPr>
              <w:tabs>
                <w:tab w:val="left" w:pos="567"/>
              </w:tabs>
              <w:ind w:right="-111"/>
              <w:rPr>
                <w:rFonts w:asciiTheme="majorHAnsi" w:hAnsiTheme="majorHAnsi" w:cstheme="majorHAnsi"/>
                <w:bCs/>
                <w:noProof/>
                <w:color w:val="0066CC"/>
                <w:sz w:val="20"/>
              </w:rPr>
            </w:pPr>
            <w:r w:rsidRPr="00F14714">
              <w:rPr>
                <w:rFonts w:ascii="Cambria" w:hAnsi="Cambria" w:cstheme="majorHAnsi"/>
                <w:bCs/>
                <w:noProof/>
                <w:color w:val="0066CC"/>
                <w:sz w:val="20"/>
              </w:rPr>
              <w:t>eISSN:  ------   ------</w:t>
            </w:r>
          </w:p>
        </w:tc>
        <w:tc>
          <w:tcPr>
            <w:tcW w:w="6396" w:type="dxa"/>
          </w:tcPr>
          <w:p w14:paraId="75F1330F" w14:textId="77777777" w:rsidR="00EC310D" w:rsidRPr="00B74CBB" w:rsidRDefault="00EC310D" w:rsidP="00553F21">
            <w:pPr>
              <w:tabs>
                <w:tab w:val="left" w:pos="567"/>
              </w:tabs>
              <w:snapToGrid w:val="0"/>
              <w:ind w:left="-107" w:right="-102"/>
              <w:jc w:val="center"/>
              <w:rPr>
                <w:rFonts w:ascii="Cambria" w:hAnsi="Cambria"/>
                <w:b/>
                <w:noProof/>
                <w:color w:val="3366CC"/>
                <w:sz w:val="36"/>
                <w:szCs w:val="32"/>
              </w:rPr>
            </w:pPr>
            <w:r w:rsidRPr="00B74CBB">
              <w:rPr>
                <w:rFonts w:ascii="Cambria" w:hAnsi="Cambria"/>
                <w:b/>
                <w:noProof/>
                <w:color w:val="3366CC"/>
                <w:sz w:val="36"/>
                <w:szCs w:val="32"/>
              </w:rPr>
              <w:t>TẠP CHÍ KHOA HỌC</w:t>
            </w:r>
          </w:p>
          <w:p w14:paraId="4140B33F" w14:textId="77777777" w:rsidR="00EC310D" w:rsidRPr="00B74CBB" w:rsidRDefault="00EC310D" w:rsidP="00553F21">
            <w:pPr>
              <w:tabs>
                <w:tab w:val="left" w:pos="567"/>
              </w:tabs>
              <w:snapToGrid w:val="0"/>
              <w:spacing w:before="60"/>
              <w:ind w:left="-107" w:right="-102"/>
              <w:jc w:val="center"/>
              <w:rPr>
                <w:rFonts w:ascii="Cambria" w:hAnsi="Cambria"/>
                <w:noProof/>
                <w:color w:val="3366CC"/>
                <w:sz w:val="24"/>
                <w:szCs w:val="24"/>
              </w:rPr>
            </w:pPr>
            <w:r w:rsidRPr="00B74CBB">
              <w:rPr>
                <w:rFonts w:ascii="Cambria" w:hAnsi="Cambria"/>
                <w:noProof/>
                <w:color w:val="3366CC"/>
                <w:sz w:val="24"/>
                <w:szCs w:val="24"/>
              </w:rPr>
              <w:t>TRƯỜNG ĐẠI HỌC QUY NHƠN</w:t>
            </w:r>
          </w:p>
          <w:p w14:paraId="6A2947D5" w14:textId="77777777" w:rsidR="00EC310D" w:rsidRDefault="00EC310D" w:rsidP="00553F21">
            <w:pPr>
              <w:tabs>
                <w:tab w:val="left" w:pos="567"/>
              </w:tabs>
              <w:spacing w:before="120" w:after="120"/>
              <w:ind w:left="-107" w:right="-102"/>
              <w:jc w:val="center"/>
              <w:rPr>
                <w:rFonts w:asciiTheme="majorHAnsi" w:hAnsiTheme="majorHAnsi" w:cstheme="majorHAnsi"/>
                <w:b/>
                <w:noProof/>
                <w:color w:val="3366CC"/>
                <w:sz w:val="24"/>
                <w:szCs w:val="24"/>
              </w:rPr>
            </w:pPr>
            <w:r w:rsidRPr="00B74CBB">
              <w:rPr>
                <w:rFonts w:asciiTheme="majorHAnsi" w:hAnsiTheme="majorHAnsi" w:cstheme="majorHAnsi"/>
                <w:b/>
                <w:noProof/>
                <w:color w:val="3366CC"/>
                <w:sz w:val="24"/>
                <w:szCs w:val="24"/>
              </w:rPr>
              <w:t>JOURNAL OF SCIENCE – QUY NHON UNIVERSITY</w:t>
            </w:r>
          </w:p>
          <w:p w14:paraId="4CB5AF50" w14:textId="77777777" w:rsidR="00EC310D" w:rsidRDefault="00EC310D" w:rsidP="00553F21">
            <w:pPr>
              <w:tabs>
                <w:tab w:val="left" w:pos="567"/>
              </w:tabs>
              <w:ind w:left="-108" w:right="-102"/>
              <w:jc w:val="center"/>
              <w:rPr>
                <w:rFonts w:asciiTheme="majorHAnsi" w:hAnsiTheme="majorHAnsi" w:cstheme="majorHAnsi"/>
                <w:bCs/>
                <w:noProof/>
                <w:color w:val="3366CC"/>
                <w:sz w:val="24"/>
                <w:szCs w:val="24"/>
              </w:rPr>
            </w:pPr>
          </w:p>
          <w:p w14:paraId="71137058" w14:textId="77777777" w:rsidR="00EC310D" w:rsidRPr="006F2B3F" w:rsidRDefault="00337B8B" w:rsidP="00553F21">
            <w:pPr>
              <w:tabs>
                <w:tab w:val="left" w:pos="567"/>
              </w:tabs>
              <w:ind w:left="-108" w:right="-102"/>
              <w:jc w:val="center"/>
              <w:rPr>
                <w:rFonts w:ascii="Cambria" w:hAnsi="Cambria" w:cstheme="majorHAnsi"/>
                <w:bCs/>
                <w:noProof/>
                <w:color w:val="3366CC"/>
                <w:sz w:val="24"/>
                <w:szCs w:val="24"/>
              </w:rPr>
            </w:pPr>
            <w:hyperlink r:id="rId7" w:history="1">
              <w:r w:rsidR="00EC310D" w:rsidRPr="006F2B3F">
                <w:rPr>
                  <w:rStyle w:val="Hyperlink"/>
                  <w:rFonts w:ascii="Cambria" w:hAnsi="Cambria" w:cstheme="majorHAnsi"/>
                  <w:bCs/>
                  <w:noProof/>
                  <w:sz w:val="24"/>
                  <w:szCs w:val="24"/>
                  <w:u w:val="none"/>
                </w:rPr>
                <w:t>http://js.qnu.edu.vn</w:t>
              </w:r>
            </w:hyperlink>
          </w:p>
        </w:tc>
        <w:tc>
          <w:tcPr>
            <w:tcW w:w="1842" w:type="dxa"/>
          </w:tcPr>
          <w:p w14:paraId="11C9C979" w14:textId="77777777" w:rsidR="00EC310D" w:rsidRPr="00DC6B8D" w:rsidRDefault="00EC310D" w:rsidP="00553F21">
            <w:pPr>
              <w:tabs>
                <w:tab w:val="left" w:pos="567"/>
              </w:tabs>
              <w:snapToGrid w:val="0"/>
              <w:ind w:right="-166"/>
              <w:jc w:val="center"/>
              <w:rPr>
                <w:rFonts w:ascii="Times New Roman" w:hAnsi="Times New Roman"/>
                <w:bCs/>
                <w:noProof/>
                <w:sz w:val="20"/>
              </w:rPr>
            </w:pPr>
            <w:r>
              <w:rPr>
                <w:noProof/>
              </w:rPr>
              <w:drawing>
                <wp:inline distT="0" distB="0" distL="0" distR="0" wp14:anchorId="6F52B68C" wp14:editId="53320F05">
                  <wp:extent cx="946391" cy="1181100"/>
                  <wp:effectExtent l="38100" t="38100" r="101600" b="952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55" r="4885" b="5699"/>
                          <a:stretch/>
                        </pic:blipFill>
                        <pic:spPr bwMode="auto">
                          <a:xfrm>
                            <a:off x="0" y="0"/>
                            <a:ext cx="1042135" cy="1300589"/>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bl>
    <w:p w14:paraId="7CE23CF7" w14:textId="2A7ABDD6" w:rsidR="00D2674D" w:rsidRPr="00210C70" w:rsidRDefault="00DB1A35" w:rsidP="00553F21">
      <w:pPr>
        <w:tabs>
          <w:tab w:val="left" w:pos="567"/>
        </w:tabs>
        <w:snapToGrid w:val="0"/>
        <w:spacing w:before="240" w:line="288" w:lineRule="auto"/>
        <w:jc w:val="center"/>
        <w:rPr>
          <w:rFonts w:ascii="Times New Roman" w:hAnsi="Times New Roman"/>
          <w:b/>
          <w:bCs/>
          <w:noProof/>
          <w:szCs w:val="28"/>
        </w:rPr>
      </w:pPr>
      <w:r w:rsidRPr="00210C70">
        <w:rPr>
          <w:rFonts w:ascii="Times New Roman" w:hAnsi="Times New Roman"/>
          <w:b/>
          <w:bCs/>
        </w:rPr>
        <w:t xml:space="preserve"> </w:t>
      </w:r>
      <w:r w:rsidR="00AB442C">
        <w:rPr>
          <w:rFonts w:ascii="Times New Roman" w:hAnsi="Times New Roman"/>
          <w:b/>
          <w:bCs/>
        </w:rPr>
        <w:t>GIẢI TRÌNH</w:t>
      </w:r>
      <w:r w:rsidR="00210C70" w:rsidRPr="00210C70">
        <w:rPr>
          <w:rFonts w:ascii="Times New Roman" w:hAnsi="Times New Roman"/>
          <w:b/>
          <w:bCs/>
        </w:rPr>
        <w:t xml:space="preserve"> </w:t>
      </w:r>
      <w:r w:rsidRPr="00210C70">
        <w:rPr>
          <w:rFonts w:ascii="Times New Roman" w:hAnsi="Times New Roman"/>
          <w:b/>
          <w:bCs/>
          <w:noProof/>
          <w:szCs w:val="28"/>
        </w:rPr>
        <w:t xml:space="preserve">NHẬN XÉT </w:t>
      </w:r>
      <w:r w:rsidR="00D2674D" w:rsidRPr="00210C70">
        <w:rPr>
          <w:rFonts w:ascii="Times New Roman" w:hAnsi="Times New Roman"/>
          <w:b/>
          <w:bCs/>
          <w:noProof/>
          <w:szCs w:val="28"/>
        </w:rPr>
        <w:t>PHẢN BIỆN</w:t>
      </w:r>
    </w:p>
    <w:p w14:paraId="7CE26F1A" w14:textId="57A79236" w:rsidR="00E47AC0" w:rsidRPr="001C674E" w:rsidRDefault="00E47AC0" w:rsidP="00553F21">
      <w:pPr>
        <w:tabs>
          <w:tab w:val="left" w:pos="567"/>
        </w:tabs>
        <w:snapToGrid w:val="0"/>
        <w:spacing w:line="288" w:lineRule="auto"/>
        <w:rPr>
          <w:rFonts w:ascii="Times New Roman" w:hAnsi="Times New Roman"/>
          <w:noProof/>
          <w:sz w:val="24"/>
          <w:szCs w:val="24"/>
        </w:rPr>
      </w:pPr>
    </w:p>
    <w:p w14:paraId="46BA4BE4" w14:textId="5F46B2BB" w:rsidR="00F94A25" w:rsidRPr="001C674E" w:rsidRDefault="00F94A25" w:rsidP="00553F21">
      <w:pPr>
        <w:tabs>
          <w:tab w:val="left" w:pos="567"/>
          <w:tab w:val="left" w:pos="993"/>
          <w:tab w:val="left" w:leader="underscore" w:pos="3240"/>
        </w:tabs>
        <w:snapToGrid w:val="0"/>
        <w:spacing w:line="288" w:lineRule="auto"/>
        <w:jc w:val="both"/>
        <w:rPr>
          <w:rFonts w:ascii="Times New Roman" w:hAnsi="Times New Roman"/>
          <w:b/>
          <w:noProof/>
          <w:sz w:val="24"/>
          <w:szCs w:val="24"/>
        </w:rPr>
      </w:pPr>
      <w:r w:rsidRPr="001C674E">
        <w:rPr>
          <w:rFonts w:ascii="Times New Roman" w:hAnsi="Times New Roman"/>
          <w:b/>
          <w:noProof/>
          <w:sz w:val="24"/>
          <w:szCs w:val="24"/>
        </w:rPr>
        <w:t>Mã số:</w:t>
      </w:r>
      <w:r w:rsidRPr="001C674E">
        <w:rPr>
          <w:rFonts w:ascii="Times New Roman" w:hAnsi="Times New Roman"/>
          <w:i/>
          <w:noProof/>
          <w:sz w:val="24"/>
          <w:szCs w:val="24"/>
        </w:rPr>
        <w:tab/>
      </w:r>
      <w:r w:rsidR="00D82C6C" w:rsidRPr="00D82C6C">
        <w:rPr>
          <w:rFonts w:ascii="Times New Roman" w:hAnsi="Times New Roman"/>
          <w:i/>
          <w:noProof/>
          <w:sz w:val="24"/>
          <w:szCs w:val="24"/>
        </w:rPr>
        <w:t>QNUJS-A2407</w:t>
      </w:r>
      <w:r w:rsidRPr="001C674E">
        <w:rPr>
          <w:rFonts w:ascii="Times New Roman" w:hAnsi="Times New Roman"/>
          <w:i/>
          <w:noProof/>
          <w:sz w:val="24"/>
          <w:szCs w:val="24"/>
        </w:rPr>
        <w:t xml:space="preserve"> </w:t>
      </w:r>
    </w:p>
    <w:p w14:paraId="73FE4490" w14:textId="77FE9236" w:rsidR="00F94A25" w:rsidRPr="00670464" w:rsidRDefault="00F94A25" w:rsidP="00553F21">
      <w:pPr>
        <w:tabs>
          <w:tab w:val="left" w:pos="567"/>
          <w:tab w:val="left" w:pos="993"/>
          <w:tab w:val="left" w:leader="underscore" w:pos="9355"/>
        </w:tabs>
        <w:snapToGrid w:val="0"/>
        <w:spacing w:before="120" w:line="288" w:lineRule="auto"/>
        <w:ind w:left="993" w:hanging="993"/>
        <w:rPr>
          <w:rFonts w:ascii="Times New Roman" w:hAnsi="Times New Roman"/>
          <w:b/>
          <w:noProof/>
          <w:sz w:val="24"/>
          <w:szCs w:val="24"/>
        </w:rPr>
      </w:pPr>
      <w:r w:rsidRPr="001C674E">
        <w:rPr>
          <w:rFonts w:ascii="Times New Roman" w:hAnsi="Times New Roman"/>
          <w:b/>
          <w:noProof/>
          <w:sz w:val="24"/>
          <w:szCs w:val="24"/>
        </w:rPr>
        <w:t>Tiêu đề:</w:t>
      </w:r>
      <w:r w:rsidRPr="001C674E">
        <w:rPr>
          <w:rFonts w:ascii="Times New Roman" w:hAnsi="Times New Roman"/>
          <w:b/>
          <w:noProof/>
          <w:sz w:val="24"/>
          <w:szCs w:val="24"/>
        </w:rPr>
        <w:tab/>
      </w:r>
      <w:r w:rsidR="00553F21" w:rsidRPr="00553F21">
        <w:rPr>
          <w:rFonts w:ascii="Times New Roman" w:hAnsi="Times New Roman"/>
          <w:b/>
          <w:noProof/>
          <w:sz w:val="24"/>
          <w:szCs w:val="24"/>
        </w:rPr>
        <w:t>Các nhân tố ảnh h</w:t>
      </w:r>
      <w:r w:rsidR="00553F21" w:rsidRPr="00553F21">
        <w:rPr>
          <w:rFonts w:ascii="Times New Roman" w:hAnsi="Times New Roman" w:hint="eastAsia"/>
          <w:b/>
          <w:noProof/>
          <w:sz w:val="24"/>
          <w:szCs w:val="24"/>
        </w:rPr>
        <w:t>ư</w:t>
      </w:r>
      <w:r w:rsidR="00553F21" w:rsidRPr="00553F21">
        <w:rPr>
          <w:rFonts w:ascii="Times New Roman" w:hAnsi="Times New Roman"/>
          <w:b/>
          <w:noProof/>
          <w:sz w:val="24"/>
          <w:szCs w:val="24"/>
        </w:rPr>
        <w:t xml:space="preserve">ởng </w:t>
      </w:r>
      <w:r w:rsidR="00553F21" w:rsidRPr="00553F21">
        <w:rPr>
          <w:rFonts w:ascii="Times New Roman" w:hAnsi="Times New Roman" w:hint="eastAsia"/>
          <w:b/>
          <w:noProof/>
          <w:sz w:val="24"/>
          <w:szCs w:val="24"/>
        </w:rPr>
        <w:t>đ</w:t>
      </w:r>
      <w:r w:rsidR="00553F21" w:rsidRPr="00553F21">
        <w:rPr>
          <w:rFonts w:ascii="Times New Roman" w:hAnsi="Times New Roman"/>
          <w:b/>
          <w:noProof/>
          <w:sz w:val="24"/>
          <w:szCs w:val="24"/>
        </w:rPr>
        <w:t>ến quản lý tài chính cá nhân của sinh viên: Nghiên cứu tr</w:t>
      </w:r>
      <w:r w:rsidR="00553F21" w:rsidRPr="00553F21">
        <w:rPr>
          <w:rFonts w:ascii="Times New Roman" w:hAnsi="Times New Roman" w:hint="eastAsia"/>
          <w:b/>
          <w:noProof/>
          <w:sz w:val="24"/>
          <w:szCs w:val="24"/>
        </w:rPr>
        <w:t>ư</w:t>
      </w:r>
      <w:r w:rsidR="00553F21" w:rsidRPr="00553F21">
        <w:rPr>
          <w:rFonts w:ascii="Times New Roman" w:hAnsi="Times New Roman"/>
          <w:b/>
          <w:noProof/>
          <w:sz w:val="24"/>
          <w:szCs w:val="24"/>
        </w:rPr>
        <w:t>ờng hợp sinh viên của Tr</w:t>
      </w:r>
      <w:r w:rsidR="00553F21" w:rsidRPr="00553F21">
        <w:rPr>
          <w:rFonts w:ascii="Times New Roman" w:hAnsi="Times New Roman" w:hint="eastAsia"/>
          <w:b/>
          <w:noProof/>
          <w:sz w:val="24"/>
          <w:szCs w:val="24"/>
        </w:rPr>
        <w:t>ư</w:t>
      </w:r>
      <w:r w:rsidR="00553F21" w:rsidRPr="00553F21">
        <w:rPr>
          <w:rFonts w:ascii="Times New Roman" w:hAnsi="Times New Roman"/>
          <w:b/>
          <w:noProof/>
          <w:sz w:val="24"/>
          <w:szCs w:val="24"/>
        </w:rPr>
        <w:t xml:space="preserve">ờng </w:t>
      </w:r>
      <w:r w:rsidR="00553F21" w:rsidRPr="00553F21">
        <w:rPr>
          <w:rFonts w:ascii="Times New Roman" w:hAnsi="Times New Roman" w:hint="eastAsia"/>
          <w:b/>
          <w:noProof/>
          <w:sz w:val="24"/>
          <w:szCs w:val="24"/>
        </w:rPr>
        <w:t>Đ</w:t>
      </w:r>
      <w:r w:rsidR="00553F21" w:rsidRPr="00553F21">
        <w:rPr>
          <w:rFonts w:ascii="Times New Roman" w:hAnsi="Times New Roman"/>
          <w:b/>
          <w:noProof/>
          <w:sz w:val="24"/>
          <w:szCs w:val="24"/>
        </w:rPr>
        <w:t>ại học Quy Nh</w:t>
      </w:r>
      <w:r w:rsidR="00553F21" w:rsidRPr="00553F21">
        <w:rPr>
          <w:rFonts w:ascii="Times New Roman" w:hAnsi="Times New Roman" w:hint="eastAsia"/>
          <w:b/>
          <w:noProof/>
          <w:sz w:val="24"/>
          <w:szCs w:val="24"/>
        </w:rPr>
        <w:t>ơ</w:t>
      </w:r>
      <w:r w:rsidR="00553F21" w:rsidRPr="00553F21">
        <w:rPr>
          <w:rFonts w:ascii="Times New Roman" w:hAnsi="Times New Roman"/>
          <w:b/>
          <w:noProof/>
          <w:sz w:val="24"/>
          <w:szCs w:val="24"/>
        </w:rPr>
        <w:t>n</w:t>
      </w:r>
    </w:p>
    <w:p w14:paraId="5F28D63C" w14:textId="3C565B7D" w:rsidR="00D2674D" w:rsidRPr="001C674E" w:rsidRDefault="00D2674D" w:rsidP="00553F21">
      <w:pPr>
        <w:tabs>
          <w:tab w:val="left" w:pos="567"/>
          <w:tab w:val="left" w:pos="993"/>
          <w:tab w:val="left" w:pos="1418"/>
          <w:tab w:val="left" w:pos="2835"/>
        </w:tabs>
        <w:snapToGrid w:val="0"/>
        <w:spacing w:before="120" w:line="288" w:lineRule="auto"/>
        <w:rPr>
          <w:rFonts w:ascii="Times New Roman" w:hAnsi="Times New Roman"/>
          <w:b/>
          <w:noProof/>
          <w:sz w:val="24"/>
          <w:szCs w:val="24"/>
        </w:rPr>
      </w:pPr>
      <w:r w:rsidRPr="001C674E">
        <w:rPr>
          <w:rFonts w:ascii="Times New Roman" w:hAnsi="Times New Roman"/>
          <w:b/>
          <w:noProof/>
          <w:sz w:val="24"/>
          <w:szCs w:val="24"/>
        </w:rPr>
        <w:t>Phản biện:</w:t>
      </w:r>
      <w:r w:rsidR="005855DB">
        <w:rPr>
          <w:rFonts w:ascii="Times New Roman" w:hAnsi="Times New Roman"/>
          <w:b/>
          <w:noProof/>
          <w:sz w:val="24"/>
          <w:szCs w:val="24"/>
        </w:rPr>
        <w:tab/>
      </w:r>
      <w:sdt>
        <w:sdtPr>
          <w:rPr>
            <w:rFonts w:ascii="Times New Roman" w:hAnsi="Times New Roman"/>
            <w:b/>
            <w:noProof/>
            <w:sz w:val="24"/>
            <w:szCs w:val="24"/>
          </w:rPr>
          <w:id w:val="1538849791"/>
          <w14:checkbox>
            <w14:checked w14:val="1"/>
            <w14:checkedState w14:val="00FE" w14:font="Wingdings"/>
            <w14:uncheckedState w14:val="2610" w14:font="MS Gothic"/>
          </w14:checkbox>
        </w:sdtPr>
        <w:sdtEndPr/>
        <w:sdtContent>
          <w:r w:rsidR="00F94A25">
            <w:rPr>
              <w:rFonts w:ascii="Times New Roman" w:hAnsi="Times New Roman"/>
              <w:b/>
              <w:noProof/>
              <w:sz w:val="24"/>
              <w:szCs w:val="24"/>
            </w:rPr>
            <w:sym w:font="Wingdings" w:char="F0FE"/>
          </w:r>
        </w:sdtContent>
      </w:sdt>
      <w:r w:rsidR="00081EC8" w:rsidRPr="001C674E">
        <w:rPr>
          <w:rFonts w:ascii="Times New Roman" w:hAnsi="Times New Roman"/>
          <w:b/>
          <w:noProof/>
          <w:sz w:val="24"/>
          <w:szCs w:val="24"/>
        </w:rPr>
        <w:t xml:space="preserve"> </w:t>
      </w:r>
      <w:r w:rsidR="009279F8">
        <w:rPr>
          <w:rFonts w:ascii="Times New Roman" w:hAnsi="Times New Roman"/>
          <w:b/>
          <w:noProof/>
          <w:sz w:val="24"/>
          <w:szCs w:val="24"/>
        </w:rPr>
        <w:t>Vòng</w:t>
      </w:r>
      <w:r w:rsidR="00081EC8">
        <w:rPr>
          <w:rFonts w:ascii="Times New Roman" w:hAnsi="Times New Roman"/>
          <w:b/>
          <w:noProof/>
          <w:sz w:val="24"/>
          <w:szCs w:val="24"/>
        </w:rPr>
        <w:t xml:space="preserve"> 1</w:t>
      </w:r>
      <w:r w:rsidR="00894CCF" w:rsidRPr="001C674E">
        <w:rPr>
          <w:rFonts w:ascii="Times New Roman" w:hAnsi="Times New Roman"/>
          <w:b/>
          <w:noProof/>
          <w:sz w:val="24"/>
          <w:szCs w:val="24"/>
        </w:rPr>
        <w:t xml:space="preserve"> </w:t>
      </w:r>
      <w:r w:rsidR="00D23056" w:rsidRPr="001C674E">
        <w:rPr>
          <w:rFonts w:ascii="Times New Roman" w:hAnsi="Times New Roman"/>
          <w:b/>
          <w:noProof/>
          <w:sz w:val="24"/>
          <w:szCs w:val="24"/>
        </w:rPr>
        <w:tab/>
      </w:r>
      <w:sdt>
        <w:sdtPr>
          <w:rPr>
            <w:rFonts w:ascii="Times New Roman" w:hAnsi="Times New Roman"/>
            <w:b/>
            <w:noProof/>
            <w:sz w:val="24"/>
            <w:szCs w:val="24"/>
          </w:rPr>
          <w:id w:val="455841231"/>
          <w14:checkbox>
            <w14:checked w14:val="0"/>
            <w14:checkedState w14:val="00FE" w14:font="Wingdings"/>
            <w14:uncheckedState w14:val="2610" w14:font="MS Gothic"/>
          </w14:checkbox>
        </w:sdtPr>
        <w:sdtEndPr/>
        <w:sdtContent>
          <w:r w:rsidR="00081EC8">
            <w:rPr>
              <w:rFonts w:ascii="MS Gothic" w:eastAsia="MS Gothic" w:hAnsi="MS Gothic" w:hint="eastAsia"/>
              <w:b/>
              <w:noProof/>
              <w:sz w:val="24"/>
              <w:szCs w:val="24"/>
            </w:rPr>
            <w:t>☐</w:t>
          </w:r>
        </w:sdtContent>
      </w:sdt>
      <w:r w:rsidR="00081EC8" w:rsidRPr="001C674E">
        <w:rPr>
          <w:rFonts w:ascii="Times New Roman" w:hAnsi="Times New Roman"/>
          <w:b/>
          <w:noProof/>
          <w:sz w:val="24"/>
          <w:szCs w:val="24"/>
        </w:rPr>
        <w:t xml:space="preserve"> </w:t>
      </w:r>
      <w:r w:rsidR="009279F8">
        <w:rPr>
          <w:rFonts w:ascii="Times New Roman" w:hAnsi="Times New Roman"/>
          <w:b/>
          <w:noProof/>
          <w:sz w:val="24"/>
          <w:szCs w:val="24"/>
        </w:rPr>
        <w:t>Vòng</w:t>
      </w:r>
      <w:r w:rsidR="00081EC8">
        <w:rPr>
          <w:rFonts w:ascii="Times New Roman" w:hAnsi="Times New Roman"/>
          <w:b/>
          <w:noProof/>
          <w:sz w:val="24"/>
          <w:szCs w:val="24"/>
        </w:rPr>
        <w:t xml:space="preserve"> 2</w:t>
      </w:r>
      <w:r w:rsidR="00894CCF" w:rsidRPr="001C674E">
        <w:rPr>
          <w:rFonts w:ascii="Times New Roman" w:hAnsi="Times New Roman"/>
          <w:b/>
          <w:noProof/>
          <w:sz w:val="24"/>
          <w:szCs w:val="24"/>
        </w:rPr>
        <w:tab/>
      </w:r>
      <w:r w:rsidRPr="001C674E">
        <w:rPr>
          <w:rFonts w:ascii="Times New Roman" w:hAnsi="Times New Roman"/>
          <w:b/>
          <w:noProof/>
          <w:sz w:val="24"/>
          <w:szCs w:val="24"/>
        </w:rPr>
        <w:tab/>
      </w:r>
    </w:p>
    <w:p w14:paraId="0C6421FE" w14:textId="7D79F729" w:rsidR="00D2674D" w:rsidRPr="001C674E" w:rsidRDefault="00D2674D" w:rsidP="00553F21">
      <w:pPr>
        <w:tabs>
          <w:tab w:val="left" w:pos="567"/>
        </w:tabs>
        <w:snapToGrid w:val="0"/>
        <w:spacing w:line="288" w:lineRule="auto"/>
        <w:rPr>
          <w:rFonts w:ascii="Times New Roman" w:hAnsi="Times New Roman"/>
          <w:b/>
          <w:bCs/>
          <w:noProof/>
          <w:sz w:val="24"/>
          <w:szCs w:val="24"/>
        </w:rPr>
      </w:pPr>
    </w:p>
    <w:p w14:paraId="7878CA56" w14:textId="54FD0A13" w:rsidR="00D2674D" w:rsidRPr="002D6858" w:rsidRDefault="00A67CD5" w:rsidP="00553F21">
      <w:pPr>
        <w:tabs>
          <w:tab w:val="left" w:pos="567"/>
        </w:tabs>
        <w:snapToGrid w:val="0"/>
        <w:spacing w:before="120" w:line="312" w:lineRule="auto"/>
        <w:jc w:val="both"/>
        <w:rPr>
          <w:rFonts w:ascii="Times New Roman" w:hAnsi="Times New Roman"/>
          <w:b/>
          <w:bCs/>
          <w:noProof/>
          <w:sz w:val="24"/>
          <w:szCs w:val="24"/>
        </w:rPr>
      </w:pPr>
      <w:r w:rsidRPr="002D6858">
        <w:rPr>
          <w:rFonts w:ascii="Times New Roman" w:hAnsi="Times New Roman"/>
          <w:b/>
          <w:bCs/>
          <w:noProof/>
          <w:sz w:val="24"/>
          <w:szCs w:val="24"/>
        </w:rPr>
        <w:t>I</w:t>
      </w:r>
      <w:r w:rsidR="00D2674D" w:rsidRPr="002D6858">
        <w:rPr>
          <w:rFonts w:ascii="Times New Roman" w:hAnsi="Times New Roman"/>
          <w:b/>
          <w:bCs/>
          <w:noProof/>
          <w:sz w:val="24"/>
          <w:szCs w:val="24"/>
        </w:rPr>
        <w:t xml:space="preserve">.  NHẬN XÉT </w:t>
      </w:r>
      <w:r w:rsidR="00F46C48" w:rsidRPr="002D6858">
        <w:rPr>
          <w:rFonts w:ascii="Times New Roman" w:hAnsi="Times New Roman"/>
          <w:b/>
          <w:bCs/>
          <w:noProof/>
          <w:sz w:val="24"/>
          <w:szCs w:val="24"/>
        </w:rPr>
        <w:t xml:space="preserve">CỦA PHẢN BIỆN </w:t>
      </w:r>
      <w:r w:rsidR="00423B9F">
        <w:rPr>
          <w:rFonts w:ascii="Times New Roman" w:hAnsi="Times New Roman"/>
          <w:b/>
          <w:bCs/>
          <w:noProof/>
          <w:sz w:val="24"/>
          <w:szCs w:val="24"/>
        </w:rPr>
        <w:t>1</w:t>
      </w:r>
    </w:p>
    <w:p w14:paraId="3FDB2282" w14:textId="16329532" w:rsidR="00553F21" w:rsidRDefault="00553F21" w:rsidP="00553F21">
      <w:pPr>
        <w:tabs>
          <w:tab w:val="left" w:pos="567"/>
        </w:tabs>
        <w:snapToGrid w:val="0"/>
        <w:spacing w:before="120" w:line="312" w:lineRule="auto"/>
        <w:jc w:val="both"/>
        <w:rPr>
          <w:rFonts w:ascii="Times New Roman" w:hAnsi="Times New Roman"/>
          <w:sz w:val="26"/>
          <w:szCs w:val="26"/>
        </w:rPr>
      </w:pPr>
      <w:r>
        <w:rPr>
          <w:rFonts w:ascii="Times New Roman" w:hAnsi="Times New Roman"/>
          <w:sz w:val="26"/>
          <w:szCs w:val="26"/>
        </w:rPr>
        <w:t>Các chỗ cần chỉnh sửa</w:t>
      </w:r>
    </w:p>
    <w:p w14:paraId="5DEA324C" w14:textId="615B521B"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Chưa sắp xếp thứ tự các từ khoá và Keywords phù hợp.</w:t>
      </w:r>
    </w:p>
    <w:p w14:paraId="70E28DF6" w14:textId="0D0E6FA1" w:rsidR="00E67804" w:rsidRPr="00CB5E01" w:rsidRDefault="00E67804" w:rsidP="00553F21">
      <w:pPr>
        <w:tabs>
          <w:tab w:val="left" w:pos="567"/>
        </w:tabs>
        <w:spacing w:before="120" w:line="312" w:lineRule="auto"/>
        <w:jc w:val="both"/>
        <w:rPr>
          <w:rFonts w:ascii="Times New Roman" w:hAnsi="Times New Roman"/>
          <w:i/>
          <w:sz w:val="26"/>
          <w:szCs w:val="26"/>
        </w:rPr>
      </w:pPr>
      <w:r w:rsidRPr="00CB5E01">
        <w:rPr>
          <w:rFonts w:ascii="Times New Roman" w:hAnsi="Times New Roman"/>
          <w:i/>
          <w:sz w:val="26"/>
          <w:szCs w:val="26"/>
        </w:rPr>
        <w:tab/>
      </w:r>
      <w:r w:rsidRPr="00CB5E01">
        <w:rPr>
          <w:rFonts w:ascii="Times New Roman" w:hAnsi="Times New Roman"/>
          <w:i/>
          <w:sz w:val="26"/>
          <w:szCs w:val="26"/>
        </w:rPr>
        <w:sym w:font="Wingdings" w:char="F0E0"/>
      </w:r>
      <w:r w:rsidRPr="00CB5E01">
        <w:rPr>
          <w:rFonts w:ascii="Times New Roman" w:hAnsi="Times New Roman"/>
          <w:i/>
          <w:sz w:val="26"/>
          <w:szCs w:val="26"/>
        </w:rPr>
        <w:t xml:space="preserve"> đã chỉnh sửa theo góp ý của phản biện</w:t>
      </w:r>
    </w:p>
    <w:p w14:paraId="7C987229" w14:textId="0769C442"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Abstract: Bổ sung mạo từ trước “research also shows...”.</w:t>
      </w:r>
    </w:p>
    <w:p w14:paraId="6B6B777B" w14:textId="77777777" w:rsidR="00CB5E01" w:rsidRPr="00CB5E01" w:rsidRDefault="00CB5E01" w:rsidP="00CB5E01">
      <w:pPr>
        <w:tabs>
          <w:tab w:val="left" w:pos="567"/>
        </w:tabs>
        <w:spacing w:before="120" w:line="312" w:lineRule="auto"/>
        <w:jc w:val="both"/>
        <w:rPr>
          <w:rFonts w:ascii="Times New Roman" w:hAnsi="Times New Roman"/>
          <w:i/>
          <w:sz w:val="26"/>
          <w:szCs w:val="26"/>
        </w:rPr>
      </w:pPr>
      <w:r w:rsidRPr="00CB5E01">
        <w:rPr>
          <w:rFonts w:ascii="Times New Roman" w:hAnsi="Times New Roman"/>
          <w:i/>
          <w:sz w:val="26"/>
          <w:szCs w:val="26"/>
        </w:rPr>
        <w:tab/>
      </w:r>
      <w:r w:rsidRPr="00CB5E01">
        <w:rPr>
          <w:rFonts w:ascii="Times New Roman" w:hAnsi="Times New Roman"/>
          <w:i/>
          <w:sz w:val="26"/>
          <w:szCs w:val="26"/>
        </w:rPr>
        <w:sym w:font="Wingdings" w:char="F0E0"/>
      </w:r>
      <w:r w:rsidRPr="00CB5E01">
        <w:rPr>
          <w:rFonts w:ascii="Times New Roman" w:hAnsi="Times New Roman"/>
          <w:i/>
          <w:sz w:val="26"/>
          <w:szCs w:val="26"/>
        </w:rPr>
        <w:t xml:space="preserve"> đã chỉnh sửa theo góp ý của phản biện</w:t>
      </w:r>
    </w:p>
    <w:p w14:paraId="7F6085F4" w14:textId="7F9AC169" w:rsidR="00553F21" w:rsidRPr="002027AC"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xml:space="preserve">- Giới thiệu: </w:t>
      </w:r>
    </w:p>
    <w:p w14:paraId="34FFD39C" w14:textId="6EFAC424" w:rsidR="00553F21" w:rsidRDefault="00BB0599" w:rsidP="00553F21">
      <w:pPr>
        <w:tabs>
          <w:tab w:val="left" w:pos="567"/>
        </w:tabs>
        <w:spacing w:before="120" w:line="312" w:lineRule="auto"/>
        <w:jc w:val="both"/>
        <w:rPr>
          <w:rFonts w:ascii="Times New Roman" w:hAnsi="Times New Roman"/>
          <w:sz w:val="26"/>
          <w:szCs w:val="26"/>
          <w:lang w:val="vi-VN"/>
        </w:rPr>
      </w:pPr>
      <w:r>
        <w:rPr>
          <w:rFonts w:ascii="Times New Roman" w:hAnsi="Times New Roman"/>
          <w:sz w:val="26"/>
          <w:szCs w:val="26"/>
        </w:rPr>
        <w:tab/>
      </w:r>
      <w:r w:rsidR="00553F21" w:rsidRPr="002027AC">
        <w:rPr>
          <w:rFonts w:ascii="Times New Roman" w:hAnsi="Times New Roman"/>
          <w:sz w:val="26"/>
          <w:szCs w:val="26"/>
        </w:rPr>
        <w:t>+ Chưa cung cấp đầy đủ minh chứng về sự mất cân bằng tài chính của SV Việt Nam nên chưa thể làm rõ tính cấp thiết của đề tài.</w:t>
      </w:r>
    </w:p>
    <w:p w14:paraId="2599D00B" w14:textId="5067ED9D" w:rsidR="00CD68D6" w:rsidRPr="00CD68D6" w:rsidRDefault="00CD68D6" w:rsidP="00553F21">
      <w:pPr>
        <w:tabs>
          <w:tab w:val="left" w:pos="567"/>
        </w:tabs>
        <w:spacing w:before="120" w:line="312" w:lineRule="auto"/>
        <w:jc w:val="both"/>
        <w:rPr>
          <w:rFonts w:ascii="Times New Roman" w:hAnsi="Times New Roman"/>
          <w:i/>
          <w:sz w:val="26"/>
          <w:szCs w:val="26"/>
          <w:lang w:val="vi-VN"/>
        </w:rPr>
      </w:pPr>
      <w:r w:rsidRPr="00CD68D6">
        <w:rPr>
          <w:rFonts w:ascii="Times New Roman" w:hAnsi="Times New Roman"/>
          <w:i/>
          <w:sz w:val="26"/>
          <w:szCs w:val="26"/>
          <w:lang w:val="vi-VN"/>
        </w:rPr>
        <w:tab/>
      </w:r>
      <w:r w:rsidRPr="00CD68D6">
        <w:rPr>
          <w:rFonts w:ascii="Times New Roman" w:hAnsi="Times New Roman"/>
          <w:i/>
          <w:sz w:val="26"/>
          <w:szCs w:val="26"/>
          <w:lang w:val="vi-VN"/>
        </w:rPr>
        <w:sym w:font="Wingdings" w:char="F0E0"/>
      </w:r>
      <w:r w:rsidRPr="00CD68D6">
        <w:rPr>
          <w:rFonts w:ascii="Times New Roman" w:hAnsi="Times New Roman"/>
          <w:i/>
          <w:sz w:val="26"/>
          <w:szCs w:val="26"/>
          <w:lang w:val="vi-VN"/>
        </w:rPr>
        <w:t xml:space="preserve"> đã bổ sung minh chứng</w:t>
      </w:r>
    </w:p>
    <w:p w14:paraId="5565C5C9" w14:textId="2543819B" w:rsidR="00553F21" w:rsidRDefault="00BB0599" w:rsidP="00553F21">
      <w:pPr>
        <w:tabs>
          <w:tab w:val="left" w:pos="567"/>
        </w:tabs>
        <w:spacing w:before="120" w:line="312" w:lineRule="auto"/>
        <w:jc w:val="both"/>
        <w:rPr>
          <w:rFonts w:ascii="Times New Roman" w:hAnsi="Times New Roman"/>
          <w:sz w:val="26"/>
          <w:szCs w:val="26"/>
          <w:lang w:val="vi-VN"/>
        </w:rPr>
      </w:pPr>
      <w:r>
        <w:rPr>
          <w:rFonts w:ascii="Times New Roman" w:hAnsi="Times New Roman"/>
          <w:sz w:val="26"/>
          <w:szCs w:val="26"/>
        </w:rPr>
        <w:tab/>
      </w:r>
      <w:r w:rsidR="00553F21" w:rsidRPr="002027AC">
        <w:rPr>
          <w:rFonts w:ascii="Times New Roman" w:hAnsi="Times New Roman"/>
          <w:sz w:val="26"/>
          <w:szCs w:val="26"/>
        </w:rPr>
        <w:t>+ Ở đoạn cuối, dường như tác giả đang tóm tắt kết quả nghiên cứu của bài viết. Sẽ phù hợp hơn nếu nội dung này được trình bày ở phần Tóm tắt hoặc Kết luận. Thay vào đó, tác giả nên giới thiệu những điểm mới của nghiên cứu trong phần Giới thiệu.</w:t>
      </w:r>
    </w:p>
    <w:p w14:paraId="60447AC4" w14:textId="68ABC456" w:rsidR="002432B1" w:rsidRPr="002E6DE8" w:rsidRDefault="006F6805" w:rsidP="00553F21">
      <w:pPr>
        <w:tabs>
          <w:tab w:val="left" w:pos="567"/>
        </w:tabs>
        <w:spacing w:before="120" w:line="312" w:lineRule="auto"/>
        <w:jc w:val="both"/>
        <w:rPr>
          <w:rFonts w:ascii="Times New Roman" w:hAnsi="Times New Roman"/>
          <w:i/>
          <w:sz w:val="26"/>
          <w:szCs w:val="26"/>
        </w:rPr>
      </w:pPr>
      <w:r w:rsidRPr="002E6DE8">
        <w:rPr>
          <w:rFonts w:ascii="Times New Roman" w:hAnsi="Times New Roman"/>
          <w:i/>
          <w:sz w:val="26"/>
          <w:szCs w:val="26"/>
          <w:lang w:val="vi-VN"/>
        </w:rPr>
        <w:tab/>
      </w:r>
      <w:r w:rsidRPr="002E6DE8">
        <w:rPr>
          <w:rFonts w:ascii="Times New Roman" w:hAnsi="Times New Roman"/>
          <w:i/>
          <w:sz w:val="26"/>
          <w:szCs w:val="26"/>
          <w:lang w:val="vi-VN"/>
        </w:rPr>
        <w:sym w:font="Wingdings" w:char="F0E0"/>
      </w:r>
      <w:r w:rsidRPr="002E6DE8">
        <w:rPr>
          <w:rFonts w:ascii="Times New Roman" w:hAnsi="Times New Roman"/>
          <w:i/>
          <w:sz w:val="26"/>
          <w:szCs w:val="26"/>
          <w:lang w:val="vi-VN"/>
        </w:rPr>
        <w:t xml:space="preserve"> </w:t>
      </w:r>
      <w:r w:rsidR="002E6DE8" w:rsidRPr="002E6DE8">
        <w:rPr>
          <w:rFonts w:ascii="Times New Roman" w:hAnsi="Times New Roman"/>
          <w:i/>
          <w:sz w:val="26"/>
          <w:szCs w:val="26"/>
        </w:rPr>
        <w:t>đã sửa theo góp ý của phản biện</w:t>
      </w:r>
    </w:p>
    <w:p w14:paraId="3C61A01D" w14:textId="29CFD9C6" w:rsidR="00553F21" w:rsidRPr="002027AC"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Cơ sở lý thuyết và Tổng quan nghiên cứu:</w:t>
      </w:r>
    </w:p>
    <w:p w14:paraId="08484830" w14:textId="25E238D4"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Ở phần 2.1, thay vì chỉ đưa ra định nghĩa chung về QLTCCN, tác giả có thể trình bày thêm định nghĩa về QLTCCN xoay quanh đối tượng SV.</w:t>
      </w:r>
    </w:p>
    <w:p w14:paraId="17F6DA60" w14:textId="5739FCA4" w:rsidR="002E6DE8" w:rsidRPr="00B26ACC" w:rsidRDefault="00B26ACC" w:rsidP="00553F21">
      <w:pPr>
        <w:tabs>
          <w:tab w:val="left" w:pos="567"/>
        </w:tabs>
        <w:spacing w:before="120" w:line="312" w:lineRule="auto"/>
        <w:jc w:val="both"/>
        <w:rPr>
          <w:rFonts w:ascii="Times New Roman" w:hAnsi="Times New Roman"/>
          <w:i/>
          <w:sz w:val="26"/>
          <w:szCs w:val="26"/>
        </w:rPr>
      </w:pPr>
      <w:r w:rsidRPr="00B26ACC">
        <w:rPr>
          <w:rFonts w:ascii="Times New Roman" w:hAnsi="Times New Roman"/>
          <w:i/>
          <w:sz w:val="26"/>
          <w:szCs w:val="26"/>
        </w:rPr>
        <w:tab/>
      </w:r>
      <w:r w:rsidRPr="00B26ACC">
        <w:rPr>
          <w:rFonts w:ascii="Times New Roman" w:hAnsi="Times New Roman"/>
          <w:i/>
          <w:sz w:val="26"/>
          <w:szCs w:val="26"/>
        </w:rPr>
        <w:sym w:font="Wingdings" w:char="F0E0"/>
      </w:r>
      <w:r w:rsidRPr="00B26ACC">
        <w:rPr>
          <w:rFonts w:ascii="Times New Roman" w:hAnsi="Times New Roman"/>
          <w:i/>
          <w:sz w:val="26"/>
          <w:szCs w:val="26"/>
        </w:rPr>
        <w:t xml:space="preserve"> hiện chỉ có khái niệm về QLTCCN, không có khái niệm về QLTCCN của SV. SV cũng là một cá nhân trong đó.</w:t>
      </w:r>
    </w:p>
    <w:p w14:paraId="58061022" w14:textId="72AAE3D2"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lastRenderedPageBreak/>
        <w:tab/>
      </w:r>
      <w:r w:rsidR="00553F21" w:rsidRPr="002027AC">
        <w:rPr>
          <w:rFonts w:ascii="Times New Roman" w:hAnsi="Times New Roman"/>
          <w:sz w:val="26"/>
          <w:szCs w:val="26"/>
        </w:rPr>
        <w:t xml:space="preserve">+ Ở phần 2.2, câu “Theo Amanita (2017), QLTCCN là một trong những nghệ thuật và khoa học trong việc QLTCCN và gia đình” chưa thực sự rõ nghĩa. Hơn nữa, đoạn cuối của phần 2.2 chưa thực sự tập trung vào “QLTCCN của SV” mà thiên về “hiểu biết/kiến thức QLTCCN” hơn. </w:t>
      </w:r>
    </w:p>
    <w:p w14:paraId="4EBA74CF" w14:textId="77777777" w:rsidR="00385004" w:rsidRPr="002E6DE8" w:rsidRDefault="00385004" w:rsidP="00385004">
      <w:pPr>
        <w:tabs>
          <w:tab w:val="left" w:pos="567"/>
        </w:tabs>
        <w:spacing w:before="120" w:line="312" w:lineRule="auto"/>
        <w:jc w:val="both"/>
        <w:rPr>
          <w:rFonts w:ascii="Times New Roman" w:hAnsi="Times New Roman"/>
          <w:i/>
          <w:sz w:val="26"/>
          <w:szCs w:val="26"/>
        </w:rPr>
      </w:pPr>
      <w:r w:rsidRPr="002E6DE8">
        <w:rPr>
          <w:rFonts w:ascii="Times New Roman" w:hAnsi="Times New Roman"/>
          <w:i/>
          <w:sz w:val="26"/>
          <w:szCs w:val="26"/>
          <w:lang w:val="vi-VN"/>
        </w:rPr>
        <w:tab/>
      </w:r>
      <w:r w:rsidRPr="002E6DE8">
        <w:rPr>
          <w:rFonts w:ascii="Times New Roman" w:hAnsi="Times New Roman"/>
          <w:i/>
          <w:sz w:val="26"/>
          <w:szCs w:val="26"/>
          <w:lang w:val="vi-VN"/>
        </w:rPr>
        <w:sym w:font="Wingdings" w:char="F0E0"/>
      </w:r>
      <w:r w:rsidRPr="002E6DE8">
        <w:rPr>
          <w:rFonts w:ascii="Times New Roman" w:hAnsi="Times New Roman"/>
          <w:i/>
          <w:sz w:val="26"/>
          <w:szCs w:val="26"/>
          <w:lang w:val="vi-VN"/>
        </w:rPr>
        <w:t xml:space="preserve"> </w:t>
      </w:r>
      <w:r w:rsidRPr="002E6DE8">
        <w:rPr>
          <w:rFonts w:ascii="Times New Roman" w:hAnsi="Times New Roman"/>
          <w:i/>
          <w:sz w:val="26"/>
          <w:szCs w:val="26"/>
        </w:rPr>
        <w:t>đã sửa theo góp ý của phản biện</w:t>
      </w:r>
    </w:p>
    <w:p w14:paraId="7BA5D91E" w14:textId="20F2E215"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Tác giả vẫn chưa cho thấy được nghiên cứu được phát triển dựa trên cơ sở lý thuyết nào, chưa thực hiện tổng quan nghiên cứu một cách rõ ràng để làm cơ sở để đề xuất mô hình và các giả thuyết nghiên cứu.</w:t>
      </w:r>
    </w:p>
    <w:p w14:paraId="6565B79C" w14:textId="23EE98F3" w:rsidR="00FB6D2D" w:rsidRPr="002E6DE8" w:rsidRDefault="00FB6D2D" w:rsidP="00FB6D2D">
      <w:pPr>
        <w:tabs>
          <w:tab w:val="left" w:pos="567"/>
        </w:tabs>
        <w:spacing w:before="120" w:line="312" w:lineRule="auto"/>
        <w:jc w:val="both"/>
        <w:rPr>
          <w:rFonts w:ascii="Times New Roman" w:hAnsi="Times New Roman"/>
          <w:i/>
          <w:sz w:val="26"/>
          <w:szCs w:val="26"/>
        </w:rPr>
      </w:pPr>
      <w:r w:rsidRPr="002E6DE8">
        <w:rPr>
          <w:rFonts w:ascii="Times New Roman" w:hAnsi="Times New Roman"/>
          <w:i/>
          <w:sz w:val="26"/>
          <w:szCs w:val="26"/>
          <w:lang w:val="vi-VN"/>
        </w:rPr>
        <w:tab/>
      </w:r>
      <w:r w:rsidRPr="002E6DE8">
        <w:rPr>
          <w:rFonts w:ascii="Times New Roman" w:hAnsi="Times New Roman"/>
          <w:i/>
          <w:sz w:val="26"/>
          <w:szCs w:val="26"/>
          <w:lang w:val="vi-VN"/>
        </w:rPr>
        <w:sym w:font="Wingdings" w:char="F0E0"/>
      </w:r>
      <w:r w:rsidRPr="002E6DE8">
        <w:rPr>
          <w:rFonts w:ascii="Times New Roman" w:hAnsi="Times New Roman"/>
          <w:i/>
          <w:sz w:val="26"/>
          <w:szCs w:val="26"/>
          <w:lang w:val="vi-VN"/>
        </w:rPr>
        <w:t xml:space="preserve"> </w:t>
      </w:r>
      <w:r w:rsidRPr="002E6DE8">
        <w:rPr>
          <w:rFonts w:ascii="Times New Roman" w:hAnsi="Times New Roman"/>
          <w:i/>
          <w:sz w:val="26"/>
          <w:szCs w:val="26"/>
        </w:rPr>
        <w:t>đã sửa theo góp ý của phản biện</w:t>
      </w:r>
      <w:r w:rsidR="00A04108">
        <w:rPr>
          <w:rFonts w:ascii="Times New Roman" w:hAnsi="Times New Roman"/>
          <w:i/>
          <w:sz w:val="26"/>
          <w:szCs w:val="26"/>
        </w:rPr>
        <w:t>, bổ sung cơ sở lý thuyết</w:t>
      </w:r>
    </w:p>
    <w:p w14:paraId="24873BE7" w14:textId="20D7FD99" w:rsidR="00553F21" w:rsidRPr="002027AC"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Phương pháp nghiên cứu:</w:t>
      </w:r>
    </w:p>
    <w:p w14:paraId="1B7C3C2A" w14:textId="77777777" w:rsidR="007A3C4D"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Mô hình nghiên cứu và các giả thuyết nghiên cứu nên được trình bày trong Phần 2.</w:t>
      </w:r>
    </w:p>
    <w:p w14:paraId="5275B756" w14:textId="0FBBF8A8" w:rsidR="00060C26" w:rsidRPr="002E6DE8" w:rsidRDefault="00060C26" w:rsidP="00060C26">
      <w:pPr>
        <w:tabs>
          <w:tab w:val="left" w:pos="567"/>
        </w:tabs>
        <w:spacing w:before="120" w:line="312" w:lineRule="auto"/>
        <w:jc w:val="both"/>
        <w:rPr>
          <w:rFonts w:ascii="Times New Roman" w:hAnsi="Times New Roman"/>
          <w:i/>
          <w:sz w:val="26"/>
          <w:szCs w:val="26"/>
        </w:rPr>
      </w:pPr>
      <w:r w:rsidRPr="002E6DE8">
        <w:rPr>
          <w:rFonts w:ascii="Times New Roman" w:hAnsi="Times New Roman"/>
          <w:i/>
          <w:sz w:val="26"/>
          <w:szCs w:val="26"/>
          <w:lang w:val="vi-VN"/>
        </w:rPr>
        <w:tab/>
      </w:r>
      <w:r w:rsidRPr="002E6DE8">
        <w:rPr>
          <w:rFonts w:ascii="Times New Roman" w:hAnsi="Times New Roman"/>
          <w:i/>
          <w:sz w:val="26"/>
          <w:szCs w:val="26"/>
          <w:lang w:val="vi-VN"/>
        </w:rPr>
        <w:sym w:font="Wingdings" w:char="F0E0"/>
      </w:r>
      <w:r w:rsidRPr="002E6DE8">
        <w:rPr>
          <w:rFonts w:ascii="Times New Roman" w:hAnsi="Times New Roman"/>
          <w:i/>
          <w:sz w:val="26"/>
          <w:szCs w:val="26"/>
          <w:lang w:val="vi-VN"/>
        </w:rPr>
        <w:t xml:space="preserve"> </w:t>
      </w:r>
      <w:r w:rsidRPr="002E6DE8">
        <w:rPr>
          <w:rFonts w:ascii="Times New Roman" w:hAnsi="Times New Roman"/>
          <w:i/>
          <w:sz w:val="26"/>
          <w:szCs w:val="26"/>
        </w:rPr>
        <w:t xml:space="preserve">đã </w:t>
      </w:r>
      <w:r w:rsidR="00A04108">
        <w:rPr>
          <w:rFonts w:ascii="Times New Roman" w:hAnsi="Times New Roman"/>
          <w:i/>
          <w:sz w:val="26"/>
          <w:szCs w:val="26"/>
        </w:rPr>
        <w:t>chuyển mô hình nghiên cứu và giả thuyết nghiên cứu lên Phần 2</w:t>
      </w:r>
    </w:p>
    <w:p w14:paraId="0BBB2C9B" w14:textId="448444C4"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Câu đầu tiên trong trang 4 bị thừa chữ “của”.</w:t>
      </w:r>
    </w:p>
    <w:p w14:paraId="232723FC" w14:textId="3CFC1D79" w:rsidR="007A3C4D" w:rsidRPr="00A04108" w:rsidRDefault="00A04108" w:rsidP="00553F21">
      <w:pPr>
        <w:tabs>
          <w:tab w:val="left" w:pos="567"/>
        </w:tabs>
        <w:spacing w:before="120" w:line="312" w:lineRule="auto"/>
        <w:jc w:val="both"/>
        <w:rPr>
          <w:rFonts w:ascii="Times New Roman" w:hAnsi="Times New Roman"/>
          <w:i/>
          <w:sz w:val="26"/>
          <w:szCs w:val="26"/>
        </w:rPr>
      </w:pPr>
      <w:r w:rsidRPr="00A04108">
        <w:rPr>
          <w:rFonts w:ascii="Times New Roman" w:hAnsi="Times New Roman"/>
          <w:i/>
          <w:sz w:val="26"/>
          <w:szCs w:val="26"/>
        </w:rPr>
        <w:tab/>
      </w:r>
      <w:r w:rsidRPr="00A04108">
        <w:rPr>
          <w:rFonts w:ascii="Times New Roman" w:hAnsi="Times New Roman"/>
          <w:i/>
          <w:sz w:val="26"/>
          <w:szCs w:val="26"/>
        </w:rPr>
        <w:sym w:font="Wingdings" w:char="F0E0"/>
      </w:r>
      <w:r w:rsidRPr="00A04108">
        <w:rPr>
          <w:rFonts w:ascii="Times New Roman" w:hAnsi="Times New Roman"/>
          <w:i/>
          <w:sz w:val="26"/>
          <w:szCs w:val="26"/>
        </w:rPr>
        <w:t xml:space="preserve"> đã bỏ chữ “của” thừa.</w:t>
      </w:r>
    </w:p>
    <w:p w14:paraId="26AAFE9E" w14:textId="214EEF84"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Nhân tố “Bạn bè” nên được đổi tên thành “Sự hỗ trợ từ bạn bè” để có thể làm rõ ý nghĩa của nhân tố này hơn.</w:t>
      </w:r>
    </w:p>
    <w:p w14:paraId="2F0382D9" w14:textId="14EC5687" w:rsidR="00A04108" w:rsidRPr="00A04108" w:rsidRDefault="00A04108" w:rsidP="00553F21">
      <w:pPr>
        <w:tabs>
          <w:tab w:val="left" w:pos="567"/>
        </w:tabs>
        <w:spacing w:before="120" w:line="312" w:lineRule="auto"/>
        <w:jc w:val="both"/>
        <w:rPr>
          <w:rFonts w:ascii="Times New Roman" w:hAnsi="Times New Roman"/>
          <w:i/>
          <w:sz w:val="26"/>
          <w:szCs w:val="26"/>
        </w:rPr>
      </w:pPr>
      <w:r w:rsidRPr="00A04108">
        <w:rPr>
          <w:rFonts w:ascii="Times New Roman" w:hAnsi="Times New Roman"/>
          <w:i/>
          <w:sz w:val="26"/>
          <w:szCs w:val="26"/>
        </w:rPr>
        <w:tab/>
      </w:r>
      <w:r w:rsidRPr="00A04108">
        <w:rPr>
          <w:rFonts w:ascii="Times New Roman" w:hAnsi="Times New Roman"/>
          <w:i/>
          <w:sz w:val="26"/>
          <w:szCs w:val="26"/>
        </w:rPr>
        <w:tab/>
      </w:r>
      <w:r w:rsidRPr="00A04108">
        <w:rPr>
          <w:rFonts w:ascii="Times New Roman" w:hAnsi="Times New Roman"/>
          <w:i/>
          <w:sz w:val="26"/>
          <w:szCs w:val="26"/>
        </w:rPr>
        <w:sym w:font="Wingdings" w:char="F0E0"/>
      </w:r>
      <w:r w:rsidRPr="00A04108">
        <w:rPr>
          <w:rFonts w:ascii="Times New Roman" w:hAnsi="Times New Roman"/>
          <w:i/>
          <w:sz w:val="26"/>
          <w:szCs w:val="26"/>
        </w:rPr>
        <w:t xml:space="preserve"> đã đổi tên nhân tố “Bạn bè” thành “Sự hỗ trợ từ bạn bè”</w:t>
      </w:r>
    </w:p>
    <w:p w14:paraId="08F6B1BE" w14:textId="6C476C66"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Thuật ngữ “Cronbach alpha” chưa chuẩn xác.</w:t>
      </w:r>
    </w:p>
    <w:p w14:paraId="6324FF13" w14:textId="43432069" w:rsidR="00A04108" w:rsidRPr="00A04108" w:rsidRDefault="00A04108" w:rsidP="00553F21">
      <w:pPr>
        <w:tabs>
          <w:tab w:val="left" w:pos="567"/>
        </w:tabs>
        <w:spacing w:before="120" w:line="312" w:lineRule="auto"/>
        <w:jc w:val="both"/>
        <w:rPr>
          <w:rFonts w:ascii="Times New Roman" w:hAnsi="Times New Roman"/>
          <w:i/>
          <w:sz w:val="26"/>
          <w:szCs w:val="26"/>
        </w:rPr>
      </w:pPr>
      <w:r w:rsidRPr="00A04108">
        <w:rPr>
          <w:rFonts w:ascii="Times New Roman" w:hAnsi="Times New Roman"/>
          <w:i/>
          <w:sz w:val="26"/>
          <w:szCs w:val="26"/>
        </w:rPr>
        <w:tab/>
      </w:r>
      <w:r w:rsidRPr="00A04108">
        <w:rPr>
          <w:rFonts w:ascii="Times New Roman" w:hAnsi="Times New Roman"/>
          <w:i/>
          <w:sz w:val="26"/>
          <w:szCs w:val="26"/>
        </w:rPr>
        <w:sym w:font="Wingdings" w:char="F0E0"/>
      </w:r>
      <w:r w:rsidRPr="00A04108">
        <w:rPr>
          <w:rFonts w:ascii="Times New Roman" w:hAnsi="Times New Roman"/>
          <w:i/>
          <w:sz w:val="26"/>
          <w:szCs w:val="26"/>
        </w:rPr>
        <w:t xml:space="preserve"> đã sửa “Cronbach alpha” thành “</w:t>
      </w:r>
      <w:r w:rsidRPr="00F1617C">
        <w:rPr>
          <w:rFonts w:ascii="Times New Roman" w:hAnsi="Times New Roman"/>
          <w:i/>
          <w:sz w:val="26"/>
          <w:szCs w:val="26"/>
        </w:rPr>
        <w:t>Cronbach</w:t>
      </w:r>
      <w:r w:rsidR="00F1617C" w:rsidRPr="00F1617C">
        <w:rPr>
          <w:rFonts w:ascii="Times New Roman" w:hAnsi="Times New Roman"/>
          <w:i/>
          <w:sz w:val="26"/>
          <w:szCs w:val="26"/>
        </w:rPr>
        <w:t>’</w:t>
      </w:r>
      <w:r w:rsidRPr="00F1617C">
        <w:rPr>
          <w:rFonts w:ascii="Times New Roman" w:hAnsi="Times New Roman"/>
          <w:i/>
          <w:sz w:val="26"/>
          <w:szCs w:val="26"/>
        </w:rPr>
        <w:t>s alpha</w:t>
      </w:r>
    </w:p>
    <w:p w14:paraId="7B0D7E4B" w14:textId="0B166FE8"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“bảng hỏi đã được thiết kế dựa trên mô hình nghiên cứu” là chưa hợp lý. Việc xây dựng thang đo và thiết kế bảng hỏi phải có tính kế thừa và phát triển từ các công trình nghiên cứu đi trước.</w:t>
      </w:r>
    </w:p>
    <w:p w14:paraId="128E50B0" w14:textId="021D986C" w:rsidR="00F1617C" w:rsidRPr="002E6DE8" w:rsidRDefault="00F1617C" w:rsidP="00F1617C">
      <w:pPr>
        <w:tabs>
          <w:tab w:val="left" w:pos="567"/>
        </w:tabs>
        <w:spacing w:before="120" w:line="312" w:lineRule="auto"/>
        <w:jc w:val="both"/>
        <w:rPr>
          <w:rFonts w:ascii="Times New Roman" w:hAnsi="Times New Roman"/>
          <w:i/>
          <w:sz w:val="26"/>
          <w:szCs w:val="26"/>
        </w:rPr>
      </w:pPr>
      <w:r>
        <w:rPr>
          <w:rFonts w:ascii="Times New Roman" w:hAnsi="Times New Roman"/>
          <w:sz w:val="26"/>
          <w:szCs w:val="26"/>
        </w:rPr>
        <w:tab/>
      </w:r>
      <w:r w:rsidRPr="00F1617C">
        <w:rPr>
          <w:rFonts w:ascii="Times New Roman" w:hAnsi="Times New Roman"/>
          <w:sz w:val="26"/>
          <w:szCs w:val="26"/>
        </w:rPr>
        <w:sym w:font="Wingdings" w:char="F0E0"/>
      </w:r>
      <w:r>
        <w:rPr>
          <w:rFonts w:ascii="Times New Roman" w:hAnsi="Times New Roman"/>
          <w:sz w:val="26"/>
          <w:szCs w:val="26"/>
        </w:rPr>
        <w:t xml:space="preserve"> </w:t>
      </w:r>
      <w:r w:rsidRPr="002E6DE8">
        <w:rPr>
          <w:rFonts w:ascii="Times New Roman" w:hAnsi="Times New Roman"/>
          <w:i/>
          <w:sz w:val="26"/>
          <w:szCs w:val="26"/>
        </w:rPr>
        <w:t>đã sửa theo góp ý của phản biện</w:t>
      </w:r>
    </w:p>
    <w:p w14:paraId="4FB2ECE5" w14:textId="76CFCB81" w:rsidR="00553F21" w:rsidRPr="002027AC"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Kết quả kiểm định:</w:t>
      </w:r>
    </w:p>
    <w:p w14:paraId="1E36EB61" w14:textId="1CBF04DC"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Trong Bảng 1 và 2, các biến quan sát được mã hoá bằng những từ viết tắt mặc dù trước đó chưa được chú thích gì.</w:t>
      </w:r>
    </w:p>
    <w:p w14:paraId="446D1431" w14:textId="003948A4" w:rsidR="00F1617C" w:rsidRPr="00CD081C" w:rsidRDefault="00F1617C" w:rsidP="00553F21">
      <w:pPr>
        <w:tabs>
          <w:tab w:val="left" w:pos="567"/>
        </w:tabs>
        <w:spacing w:before="120" w:line="312" w:lineRule="auto"/>
        <w:jc w:val="both"/>
        <w:rPr>
          <w:rFonts w:ascii="Times New Roman" w:hAnsi="Times New Roman"/>
          <w:i/>
          <w:sz w:val="26"/>
          <w:szCs w:val="26"/>
        </w:rPr>
      </w:pPr>
      <w:r w:rsidRPr="00CD081C">
        <w:rPr>
          <w:rFonts w:ascii="Times New Roman" w:hAnsi="Times New Roman"/>
          <w:i/>
          <w:sz w:val="26"/>
          <w:szCs w:val="26"/>
        </w:rPr>
        <w:tab/>
      </w:r>
      <w:r w:rsidRPr="00CD081C">
        <w:rPr>
          <w:rFonts w:ascii="Times New Roman" w:hAnsi="Times New Roman"/>
          <w:i/>
          <w:sz w:val="26"/>
          <w:szCs w:val="26"/>
        </w:rPr>
        <w:sym w:font="Wingdings" w:char="F0E0"/>
      </w:r>
      <w:r w:rsidRPr="00CD081C">
        <w:rPr>
          <w:rFonts w:ascii="Times New Roman" w:hAnsi="Times New Roman"/>
          <w:i/>
          <w:sz w:val="26"/>
          <w:szCs w:val="26"/>
        </w:rPr>
        <w:t xml:space="preserve"> </w:t>
      </w:r>
      <w:r w:rsidR="00CD081C" w:rsidRPr="00CD081C">
        <w:rPr>
          <w:rFonts w:ascii="Times New Roman" w:hAnsi="Times New Roman"/>
          <w:i/>
          <w:sz w:val="26"/>
          <w:szCs w:val="26"/>
        </w:rPr>
        <w:t>đã chú thích vào mô hình</w:t>
      </w:r>
    </w:p>
    <w:p w14:paraId="3BF0A814" w14:textId="672A1C19"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Việc không dựa trên các nghiên cứu đi trước để thiết kế thang đo đã tạo nên sự hoài nghi về tính phù hợp của các biến quan sát. Chẳng hạn, các biến quan sát của nhân tố “Hiểu biết tài chính” và “Phong cách chi tiêu” có vẻ phù hợp với nhân tố QLTCCN hơn. Ngược lại, các biến của nhân tố QLTCCN lại phù hợp với nhân tố “Phong cách chi tiêu” hơn. Tác giả cần lý giải rõ hơn về vấn đề này.</w:t>
      </w:r>
    </w:p>
    <w:p w14:paraId="30A4774C" w14:textId="633390B1" w:rsidR="00CD081C" w:rsidRPr="00CD081C" w:rsidRDefault="00CD081C" w:rsidP="00553F21">
      <w:pPr>
        <w:tabs>
          <w:tab w:val="left" w:pos="567"/>
        </w:tabs>
        <w:spacing w:before="120" w:line="312" w:lineRule="auto"/>
        <w:jc w:val="both"/>
        <w:rPr>
          <w:rFonts w:ascii="Times New Roman" w:hAnsi="Times New Roman"/>
          <w:i/>
          <w:sz w:val="26"/>
          <w:szCs w:val="26"/>
        </w:rPr>
      </w:pPr>
      <w:r w:rsidRPr="00CD081C">
        <w:rPr>
          <w:rFonts w:ascii="Times New Roman" w:hAnsi="Times New Roman"/>
          <w:i/>
          <w:sz w:val="26"/>
          <w:szCs w:val="26"/>
        </w:rPr>
        <w:lastRenderedPageBreak/>
        <w:tab/>
      </w:r>
      <w:r w:rsidRPr="00CD081C">
        <w:rPr>
          <w:rFonts w:ascii="Times New Roman" w:hAnsi="Times New Roman"/>
          <w:i/>
          <w:sz w:val="26"/>
          <w:szCs w:val="26"/>
        </w:rPr>
        <w:tab/>
      </w:r>
      <w:r w:rsidRPr="00CD081C">
        <w:rPr>
          <w:rFonts w:ascii="Times New Roman" w:hAnsi="Times New Roman"/>
          <w:i/>
          <w:sz w:val="26"/>
          <w:szCs w:val="26"/>
        </w:rPr>
        <w:sym w:font="Wingdings" w:char="F0E0"/>
      </w:r>
      <w:r w:rsidRPr="00CD081C">
        <w:rPr>
          <w:rFonts w:ascii="Times New Roman" w:hAnsi="Times New Roman"/>
          <w:i/>
          <w:sz w:val="26"/>
          <w:szCs w:val="26"/>
        </w:rPr>
        <w:t xml:space="preserve"> Nghiên cứu thiết kế thang đo dựa trên sự kế thừa và phát triển từ các nghiên cứu trước đó</w:t>
      </w:r>
    </w:p>
    <w:p w14:paraId="1A6CD7D1" w14:textId="5584E36A"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Khẳng định của tác giả rằng “hệ số tương quan giữa các biến độc lập đều bằng 0” liệu có thực sự đáng tin cậy khi việc này rất khó để xảy ra. Tác giả cần cung cấp minh chứng rõ ràng về khẳng định khó khả thi này.</w:t>
      </w:r>
    </w:p>
    <w:p w14:paraId="4C42CCB0" w14:textId="36EA4E86" w:rsidR="00CD081C" w:rsidRPr="00604C1F" w:rsidRDefault="009C5E40" w:rsidP="00553F21">
      <w:pPr>
        <w:tabs>
          <w:tab w:val="left" w:pos="567"/>
        </w:tabs>
        <w:spacing w:before="120" w:line="312" w:lineRule="auto"/>
        <w:jc w:val="both"/>
        <w:rPr>
          <w:rFonts w:ascii="Times New Roman" w:hAnsi="Times New Roman"/>
          <w:i/>
          <w:sz w:val="26"/>
          <w:szCs w:val="26"/>
        </w:rPr>
      </w:pPr>
      <w:r w:rsidRPr="00604C1F">
        <w:rPr>
          <w:rFonts w:ascii="Times New Roman" w:hAnsi="Times New Roman"/>
          <w:i/>
          <w:sz w:val="26"/>
          <w:szCs w:val="26"/>
        </w:rPr>
        <w:tab/>
      </w:r>
      <w:r w:rsidRPr="00604C1F">
        <w:rPr>
          <w:rFonts w:ascii="Times New Roman" w:hAnsi="Times New Roman"/>
          <w:i/>
          <w:sz w:val="26"/>
          <w:szCs w:val="26"/>
        </w:rPr>
        <w:sym w:font="Wingdings" w:char="F0E0"/>
      </w:r>
      <w:r w:rsidRPr="00604C1F">
        <w:rPr>
          <w:rFonts w:ascii="Times New Roman" w:hAnsi="Times New Roman"/>
          <w:i/>
          <w:sz w:val="26"/>
          <w:szCs w:val="26"/>
        </w:rPr>
        <w:t xml:space="preserve"> </w:t>
      </w:r>
      <w:r w:rsidR="00604C1F" w:rsidRPr="00604C1F">
        <w:rPr>
          <w:rFonts w:ascii="Times New Roman" w:hAnsi="Times New Roman"/>
          <w:i/>
          <w:sz w:val="26"/>
          <w:szCs w:val="26"/>
        </w:rPr>
        <w:t>Đã chỉnh sửa lại cho rõ nghĩa và chính xác hơn, hệ số VIF &lt; 2 nên cho thấy giữa các biến độc lập không có hiện tượng đa cộng tuyến, nên không có mối quan hệ chặt chẽ với nhau.</w:t>
      </w:r>
    </w:p>
    <w:p w14:paraId="5CA02A84" w14:textId="66154EC5" w:rsidR="00553F21" w:rsidRPr="002027AC"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Kết luận:</w:t>
      </w:r>
    </w:p>
    <w:p w14:paraId="078BEFA2" w14:textId="5A7BBFAB"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xml:space="preserve">+ Tác giả cần trích dẫn những tài liệu có kết quả nghiên cứu liên quan để chỉ ra những điểm tương đồng hay khác biệt trong kết quả nghiên cứu của đề tài với các nghiên cứu đi trước. </w:t>
      </w:r>
    </w:p>
    <w:p w14:paraId="55D33156" w14:textId="68A2BA13" w:rsidR="00604C1F" w:rsidRPr="00C273B5" w:rsidRDefault="00604C1F" w:rsidP="00553F21">
      <w:pPr>
        <w:tabs>
          <w:tab w:val="left" w:pos="567"/>
        </w:tabs>
        <w:spacing w:before="120" w:line="312" w:lineRule="auto"/>
        <w:jc w:val="both"/>
        <w:rPr>
          <w:rFonts w:ascii="Times New Roman" w:hAnsi="Times New Roman"/>
          <w:i/>
          <w:sz w:val="26"/>
          <w:szCs w:val="26"/>
        </w:rPr>
      </w:pPr>
      <w:r w:rsidRPr="00C273B5">
        <w:rPr>
          <w:rFonts w:ascii="Times New Roman" w:hAnsi="Times New Roman"/>
          <w:i/>
          <w:sz w:val="26"/>
          <w:szCs w:val="26"/>
        </w:rPr>
        <w:tab/>
      </w:r>
      <w:r w:rsidRPr="00C273B5">
        <w:rPr>
          <w:rFonts w:ascii="Times New Roman" w:hAnsi="Times New Roman"/>
          <w:i/>
          <w:sz w:val="26"/>
          <w:szCs w:val="26"/>
        </w:rPr>
        <w:sym w:font="Wingdings" w:char="F0E0"/>
      </w:r>
      <w:r w:rsidRPr="00C273B5">
        <w:rPr>
          <w:rFonts w:ascii="Times New Roman" w:hAnsi="Times New Roman"/>
          <w:i/>
          <w:sz w:val="26"/>
          <w:szCs w:val="26"/>
        </w:rPr>
        <w:t xml:space="preserve"> </w:t>
      </w:r>
      <w:r w:rsidR="00C273B5" w:rsidRPr="00C273B5">
        <w:rPr>
          <w:rFonts w:ascii="Times New Roman" w:hAnsi="Times New Roman"/>
          <w:i/>
          <w:sz w:val="26"/>
          <w:szCs w:val="26"/>
        </w:rPr>
        <w:t>Đã bổ sung theo góp ý của phản biện</w:t>
      </w:r>
    </w:p>
    <w:p w14:paraId="2D925843" w14:textId="5874F6BC" w:rsidR="00553F21" w:rsidRDefault="00BB0599" w:rsidP="00553F21">
      <w:pPr>
        <w:tabs>
          <w:tab w:val="left" w:pos="567"/>
        </w:tabs>
        <w:snapToGrid w:val="0"/>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 Chưa chỉ ra những hạn chế của bài viết và hướng nghiên cứu tiếp theo của đề tài.</w:t>
      </w:r>
    </w:p>
    <w:p w14:paraId="45C96350" w14:textId="5BCAE859" w:rsidR="00C273B5" w:rsidRPr="00C273B5" w:rsidRDefault="00C273B5" w:rsidP="00C273B5">
      <w:pPr>
        <w:tabs>
          <w:tab w:val="left" w:pos="567"/>
        </w:tabs>
        <w:spacing w:before="120" w:line="312" w:lineRule="auto"/>
        <w:jc w:val="both"/>
        <w:rPr>
          <w:rFonts w:ascii="Times New Roman" w:hAnsi="Times New Roman"/>
          <w:i/>
          <w:sz w:val="26"/>
          <w:szCs w:val="26"/>
        </w:rPr>
      </w:pPr>
      <w:r>
        <w:rPr>
          <w:rFonts w:ascii="Times New Roman" w:hAnsi="Times New Roman"/>
          <w:b/>
          <w:bCs/>
          <w:noProof/>
          <w:sz w:val="24"/>
          <w:szCs w:val="24"/>
        </w:rPr>
        <w:tab/>
      </w:r>
      <w:r w:rsidRPr="00C273B5">
        <w:rPr>
          <w:rFonts w:ascii="Times New Roman" w:hAnsi="Times New Roman"/>
          <w:i/>
          <w:sz w:val="26"/>
          <w:szCs w:val="26"/>
        </w:rPr>
        <w:sym w:font="Wingdings" w:char="F0E0"/>
      </w:r>
      <w:r w:rsidRPr="00C273B5">
        <w:rPr>
          <w:rFonts w:ascii="Times New Roman" w:hAnsi="Times New Roman"/>
          <w:i/>
          <w:sz w:val="26"/>
          <w:szCs w:val="26"/>
        </w:rPr>
        <w:t xml:space="preserve"> Đã bổ sung hạn chế của bài viết và hướng nghiên cứu tiếp theo của đề tài</w:t>
      </w:r>
    </w:p>
    <w:p w14:paraId="20957833" w14:textId="5E0E887F" w:rsidR="00423B9F" w:rsidRPr="002D6858" w:rsidRDefault="00423B9F" w:rsidP="00553F21">
      <w:pPr>
        <w:tabs>
          <w:tab w:val="left" w:pos="567"/>
        </w:tabs>
        <w:snapToGrid w:val="0"/>
        <w:spacing w:before="120" w:line="312" w:lineRule="auto"/>
        <w:jc w:val="both"/>
        <w:rPr>
          <w:rFonts w:ascii="Times New Roman" w:hAnsi="Times New Roman"/>
          <w:b/>
          <w:bCs/>
          <w:noProof/>
          <w:sz w:val="24"/>
          <w:szCs w:val="24"/>
        </w:rPr>
      </w:pPr>
      <w:r w:rsidRPr="002D6858">
        <w:rPr>
          <w:rFonts w:ascii="Times New Roman" w:hAnsi="Times New Roman"/>
          <w:b/>
          <w:bCs/>
          <w:noProof/>
          <w:sz w:val="24"/>
          <w:szCs w:val="24"/>
        </w:rPr>
        <w:t>I</w:t>
      </w:r>
      <w:r w:rsidR="00210C70">
        <w:rPr>
          <w:rFonts w:ascii="Times New Roman" w:hAnsi="Times New Roman"/>
          <w:b/>
          <w:bCs/>
          <w:noProof/>
          <w:sz w:val="24"/>
          <w:szCs w:val="24"/>
        </w:rPr>
        <w:t>I</w:t>
      </w:r>
      <w:r w:rsidRPr="002D6858">
        <w:rPr>
          <w:rFonts w:ascii="Times New Roman" w:hAnsi="Times New Roman"/>
          <w:b/>
          <w:bCs/>
          <w:noProof/>
          <w:sz w:val="24"/>
          <w:szCs w:val="24"/>
        </w:rPr>
        <w:t xml:space="preserve">.  NHẬN XÉT CỦA PHẢN BIỆN </w:t>
      </w:r>
      <w:r>
        <w:rPr>
          <w:rFonts w:ascii="Times New Roman" w:hAnsi="Times New Roman"/>
          <w:b/>
          <w:bCs/>
          <w:noProof/>
          <w:sz w:val="24"/>
          <w:szCs w:val="24"/>
        </w:rPr>
        <w:t>2</w:t>
      </w:r>
    </w:p>
    <w:p w14:paraId="4F06515B" w14:textId="1A2A6E8E" w:rsidR="00553F21" w:rsidRDefault="00BB0599"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Pr>
          <w:rFonts w:ascii="Times New Roman" w:hAnsi="Times New Roman"/>
          <w:sz w:val="26"/>
          <w:szCs w:val="26"/>
        </w:rPr>
        <w:t>Các chỗ cần chỉnh sửa</w:t>
      </w:r>
    </w:p>
    <w:p w14:paraId="094073FA" w14:textId="57F9E097" w:rsidR="00553F21" w:rsidRPr="002027AC" w:rsidRDefault="00553F21"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t xml:space="preserve">- </w:t>
      </w:r>
      <w:r w:rsidRPr="002027AC">
        <w:rPr>
          <w:rFonts w:ascii="Times New Roman" w:hAnsi="Times New Roman"/>
          <w:sz w:val="26"/>
          <w:szCs w:val="26"/>
        </w:rPr>
        <w:t xml:space="preserve">Về nội dung: </w:t>
      </w:r>
    </w:p>
    <w:p w14:paraId="08ADF845" w14:textId="6CDF407C" w:rsidR="00553F21" w:rsidRDefault="00553F21"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t xml:space="preserve">+ </w:t>
      </w:r>
      <w:r w:rsidRPr="002027AC">
        <w:rPr>
          <w:rFonts w:ascii="Times New Roman" w:hAnsi="Times New Roman"/>
          <w:sz w:val="26"/>
          <w:szCs w:val="26"/>
        </w:rPr>
        <w:t>Cần làm rõ cơ sở lý thuyết về các nhân tố và mô hình nhân tố tác động tới quản lý tài chính cá nhân. Đồng thời cần làm rõ quản lý là 1 quá trình sẽ rất khác với hiểu biết tài chính hay lý thuyết hành vi trong tài chính. Vì vậy, cần làm rõ những nhân tố tác động trong nghiên cứu có đủ bao quát nội hàm của quản lý tài chính không?</w:t>
      </w:r>
    </w:p>
    <w:p w14:paraId="3658A6EE" w14:textId="77777777" w:rsidR="00C273B5" w:rsidRPr="00C273B5" w:rsidRDefault="00C273B5" w:rsidP="00C273B5">
      <w:pPr>
        <w:tabs>
          <w:tab w:val="left" w:pos="567"/>
        </w:tabs>
        <w:spacing w:before="120" w:line="312" w:lineRule="auto"/>
        <w:jc w:val="both"/>
        <w:rPr>
          <w:rFonts w:ascii="Times New Roman" w:hAnsi="Times New Roman"/>
          <w:i/>
          <w:sz w:val="26"/>
          <w:szCs w:val="26"/>
        </w:rPr>
      </w:pPr>
      <w:r w:rsidRPr="00C273B5">
        <w:rPr>
          <w:rFonts w:ascii="Times New Roman" w:hAnsi="Times New Roman"/>
          <w:i/>
          <w:sz w:val="26"/>
          <w:szCs w:val="26"/>
        </w:rPr>
        <w:tab/>
      </w:r>
      <w:r w:rsidRPr="00C273B5">
        <w:rPr>
          <w:rFonts w:ascii="Times New Roman" w:hAnsi="Times New Roman"/>
          <w:i/>
          <w:sz w:val="26"/>
          <w:szCs w:val="26"/>
        </w:rPr>
        <w:sym w:font="Wingdings" w:char="F0E0"/>
      </w:r>
      <w:r w:rsidRPr="00C273B5">
        <w:rPr>
          <w:rFonts w:ascii="Times New Roman" w:hAnsi="Times New Roman"/>
          <w:i/>
          <w:sz w:val="26"/>
          <w:szCs w:val="26"/>
        </w:rPr>
        <w:t xml:space="preserve"> Đã bổ sung theo góp ý của phản biện</w:t>
      </w:r>
    </w:p>
    <w:p w14:paraId="151A1642" w14:textId="2EDB7C2D" w:rsidR="00553F21" w:rsidRDefault="00553F21"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t xml:space="preserve">+ </w:t>
      </w:r>
      <w:r w:rsidRPr="002027AC">
        <w:rPr>
          <w:rFonts w:ascii="Times New Roman" w:hAnsi="Times New Roman"/>
          <w:sz w:val="26"/>
          <w:szCs w:val="26"/>
        </w:rPr>
        <w:t>Xây dựng phiếu khảo sát và thu thập dữ liệu: cần làm rõ cơ sở xây dựng phiếu khảo sát? Có bao nhiêu chuyên gia được hỏi để đánh giá mức độ phù hợp của phiếu khảo sát. 15 sinh viên có đủ để đảm bảo về phiếu khảo sát được xây dựng có cơ sở khoa học không?</w:t>
      </w:r>
    </w:p>
    <w:p w14:paraId="0208CEB5" w14:textId="79596A47" w:rsidR="00C273B5" w:rsidRPr="003808F7" w:rsidRDefault="00C273B5" w:rsidP="00553F21">
      <w:pPr>
        <w:tabs>
          <w:tab w:val="left" w:pos="567"/>
        </w:tabs>
        <w:spacing w:before="120" w:line="312" w:lineRule="auto"/>
        <w:jc w:val="both"/>
        <w:rPr>
          <w:rFonts w:ascii="Times New Roman" w:hAnsi="Times New Roman"/>
          <w:i/>
          <w:sz w:val="26"/>
          <w:szCs w:val="26"/>
        </w:rPr>
      </w:pPr>
      <w:r w:rsidRPr="003808F7">
        <w:rPr>
          <w:rFonts w:ascii="Times New Roman" w:hAnsi="Times New Roman"/>
          <w:i/>
          <w:sz w:val="26"/>
          <w:szCs w:val="26"/>
        </w:rPr>
        <w:tab/>
      </w:r>
      <w:r w:rsidRPr="003808F7">
        <w:rPr>
          <w:rFonts w:ascii="Times New Roman" w:hAnsi="Times New Roman"/>
          <w:i/>
          <w:sz w:val="26"/>
          <w:szCs w:val="26"/>
        </w:rPr>
        <w:tab/>
      </w:r>
      <w:r w:rsidRPr="003808F7">
        <w:rPr>
          <w:rFonts w:ascii="Times New Roman" w:hAnsi="Times New Roman"/>
          <w:i/>
          <w:sz w:val="26"/>
          <w:szCs w:val="26"/>
        </w:rPr>
        <w:sym w:font="Wingdings" w:char="F0E0"/>
      </w:r>
      <w:r w:rsidRPr="003808F7">
        <w:rPr>
          <w:rFonts w:ascii="Times New Roman" w:hAnsi="Times New Roman"/>
          <w:i/>
          <w:sz w:val="26"/>
          <w:szCs w:val="26"/>
        </w:rPr>
        <w:t xml:space="preserve"> </w:t>
      </w:r>
      <w:r w:rsidR="003808F7" w:rsidRPr="003808F7">
        <w:rPr>
          <w:rFonts w:ascii="Times New Roman" w:hAnsi="Times New Roman"/>
          <w:i/>
          <w:sz w:val="26"/>
          <w:szCs w:val="26"/>
        </w:rPr>
        <w:t>Có xin ý kiến của 5 chuyên gia và phỏng vấn thử 15 sinh viên để xác định tính rõ ràng của bảng hỏi nên đảm bảo phiếu khảo sát được xây dựng có cơ sở khoa học.</w:t>
      </w:r>
    </w:p>
    <w:p w14:paraId="24D49561" w14:textId="31C54112" w:rsidR="00553F21" w:rsidRDefault="00553F21"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t xml:space="preserve">+ </w:t>
      </w:r>
      <w:r w:rsidRPr="002027AC">
        <w:rPr>
          <w:rFonts w:ascii="Times New Roman" w:hAnsi="Times New Roman"/>
          <w:sz w:val="26"/>
          <w:szCs w:val="26"/>
        </w:rPr>
        <w:t>Mẫu nghiên cứu: cần xem xét 492 sinh viên chiếm bao nhiêu % sinh viên của trường ĐH Quy Nhơn, có đủ tính đại diện của nghiên cứu không?</w:t>
      </w:r>
    </w:p>
    <w:p w14:paraId="2DC0955C" w14:textId="5D83D9A2" w:rsidR="00C273B5" w:rsidRPr="003808F7" w:rsidRDefault="003808F7" w:rsidP="00553F21">
      <w:pPr>
        <w:tabs>
          <w:tab w:val="left" w:pos="567"/>
        </w:tabs>
        <w:spacing w:before="120" w:line="312" w:lineRule="auto"/>
        <w:jc w:val="both"/>
        <w:rPr>
          <w:rFonts w:ascii="Times New Roman" w:hAnsi="Times New Roman"/>
          <w:i/>
          <w:sz w:val="26"/>
          <w:szCs w:val="26"/>
        </w:rPr>
      </w:pPr>
      <w:r w:rsidRPr="003808F7">
        <w:rPr>
          <w:rFonts w:ascii="Times New Roman" w:hAnsi="Times New Roman"/>
          <w:i/>
          <w:sz w:val="26"/>
          <w:szCs w:val="26"/>
        </w:rPr>
        <w:tab/>
      </w:r>
      <w:r w:rsidRPr="003808F7">
        <w:rPr>
          <w:rFonts w:ascii="Times New Roman" w:hAnsi="Times New Roman"/>
          <w:i/>
          <w:sz w:val="26"/>
          <w:szCs w:val="26"/>
        </w:rPr>
        <w:sym w:font="Wingdings" w:char="F0E0"/>
      </w:r>
      <w:r w:rsidRPr="003808F7">
        <w:rPr>
          <w:rFonts w:ascii="Times New Roman" w:hAnsi="Times New Roman"/>
          <w:i/>
          <w:sz w:val="26"/>
          <w:szCs w:val="26"/>
        </w:rPr>
        <w:t xml:space="preserve"> Mẫu </w:t>
      </w:r>
      <w:r w:rsidRPr="003808F7">
        <w:rPr>
          <w:rFonts w:ascii="Times New Roman" w:hAnsi="Times New Roman" w:hint="eastAsia"/>
          <w:i/>
          <w:sz w:val="26"/>
          <w:szCs w:val="26"/>
        </w:rPr>
        <w:t>đư</w:t>
      </w:r>
      <w:r w:rsidRPr="003808F7">
        <w:rPr>
          <w:rFonts w:ascii="Times New Roman" w:hAnsi="Times New Roman"/>
          <w:i/>
          <w:sz w:val="26"/>
          <w:szCs w:val="26"/>
        </w:rPr>
        <w:t>ợc chọn theo ph</w:t>
      </w:r>
      <w:r w:rsidRPr="003808F7">
        <w:rPr>
          <w:rFonts w:ascii="Times New Roman" w:hAnsi="Times New Roman" w:hint="eastAsia"/>
          <w:i/>
          <w:sz w:val="26"/>
          <w:szCs w:val="26"/>
        </w:rPr>
        <w:t>ươ</w:t>
      </w:r>
      <w:r w:rsidRPr="003808F7">
        <w:rPr>
          <w:rFonts w:ascii="Times New Roman" w:hAnsi="Times New Roman"/>
          <w:i/>
          <w:sz w:val="26"/>
          <w:szCs w:val="26"/>
        </w:rPr>
        <w:t>ng pháp thuận tiện. Ph</w:t>
      </w:r>
      <w:r w:rsidRPr="003808F7">
        <w:rPr>
          <w:rFonts w:ascii="Times New Roman" w:hAnsi="Times New Roman" w:hint="eastAsia"/>
          <w:i/>
          <w:sz w:val="26"/>
          <w:szCs w:val="26"/>
        </w:rPr>
        <w:t>ươ</w:t>
      </w:r>
      <w:r w:rsidRPr="003808F7">
        <w:rPr>
          <w:rFonts w:ascii="Times New Roman" w:hAnsi="Times New Roman"/>
          <w:i/>
          <w:sz w:val="26"/>
          <w:szCs w:val="26"/>
        </w:rPr>
        <w:t xml:space="preserve">ng pháp phân tích dữ liệu chủ yếu </w:t>
      </w:r>
      <w:r w:rsidRPr="003808F7">
        <w:rPr>
          <w:rFonts w:ascii="Times New Roman" w:hAnsi="Times New Roman" w:hint="eastAsia"/>
          <w:i/>
          <w:sz w:val="26"/>
          <w:szCs w:val="26"/>
        </w:rPr>
        <w:t>đư</w:t>
      </w:r>
      <w:r w:rsidRPr="003808F7">
        <w:rPr>
          <w:rFonts w:ascii="Times New Roman" w:hAnsi="Times New Roman"/>
          <w:i/>
          <w:sz w:val="26"/>
          <w:szCs w:val="26"/>
        </w:rPr>
        <w:t>ợc sử dụng trong nghiên cứu này là ph</w:t>
      </w:r>
      <w:r w:rsidRPr="003808F7">
        <w:rPr>
          <w:rFonts w:ascii="Times New Roman" w:hAnsi="Times New Roman" w:hint="eastAsia"/>
          <w:i/>
          <w:sz w:val="26"/>
          <w:szCs w:val="26"/>
        </w:rPr>
        <w:t>ươ</w:t>
      </w:r>
      <w:r w:rsidRPr="003808F7">
        <w:rPr>
          <w:rFonts w:ascii="Times New Roman" w:hAnsi="Times New Roman"/>
          <w:i/>
          <w:sz w:val="26"/>
          <w:szCs w:val="26"/>
        </w:rPr>
        <w:t xml:space="preserve">ng pháp phân tích nhân tố khám phá EFA và phân tích hồi quy bội. Theo Hair và ctg (1998), </w:t>
      </w:r>
      <w:r w:rsidRPr="003808F7">
        <w:rPr>
          <w:rFonts w:ascii="Times New Roman" w:hAnsi="Times New Roman" w:hint="eastAsia"/>
          <w:i/>
          <w:sz w:val="26"/>
          <w:szCs w:val="26"/>
        </w:rPr>
        <w:t>đ</w:t>
      </w:r>
      <w:r w:rsidRPr="003808F7">
        <w:rPr>
          <w:rFonts w:ascii="Times New Roman" w:hAnsi="Times New Roman"/>
          <w:i/>
          <w:sz w:val="26"/>
          <w:szCs w:val="26"/>
        </w:rPr>
        <w:t xml:space="preserve">ể có thể phân tích nhân tố khám phá cần </w:t>
      </w:r>
      <w:r w:rsidRPr="003808F7">
        <w:rPr>
          <w:rFonts w:ascii="Times New Roman" w:hAnsi="Times New Roman"/>
          <w:i/>
          <w:sz w:val="26"/>
          <w:szCs w:val="26"/>
        </w:rPr>
        <w:lastRenderedPageBreak/>
        <w:t>thu thập dữ liệu với kích th</w:t>
      </w:r>
      <w:r w:rsidRPr="003808F7">
        <w:rPr>
          <w:rFonts w:ascii="Times New Roman" w:hAnsi="Times New Roman" w:hint="eastAsia"/>
          <w:i/>
          <w:sz w:val="26"/>
          <w:szCs w:val="26"/>
        </w:rPr>
        <w:t>ư</w:t>
      </w:r>
      <w:r w:rsidRPr="003808F7">
        <w:rPr>
          <w:rFonts w:ascii="Times New Roman" w:hAnsi="Times New Roman"/>
          <w:i/>
          <w:sz w:val="26"/>
          <w:szCs w:val="26"/>
        </w:rPr>
        <w:t>ớc mẫu là ít nhất 5 mẫu trên 1 biến quan sát. Mô hình nghiên cứu có số biến quan sát là 27, nh</w:t>
      </w:r>
      <w:r w:rsidRPr="003808F7">
        <w:rPr>
          <w:rFonts w:ascii="Times New Roman" w:hAnsi="Times New Roman" w:hint="eastAsia"/>
          <w:i/>
          <w:sz w:val="26"/>
          <w:szCs w:val="26"/>
        </w:rPr>
        <w:t>ư</w:t>
      </w:r>
      <w:r w:rsidRPr="003808F7">
        <w:rPr>
          <w:rFonts w:ascii="Times New Roman" w:hAnsi="Times New Roman"/>
          <w:i/>
          <w:sz w:val="26"/>
          <w:szCs w:val="26"/>
        </w:rPr>
        <w:t xml:space="preserve"> vậy thì kích th</w:t>
      </w:r>
      <w:r w:rsidRPr="003808F7">
        <w:rPr>
          <w:rFonts w:ascii="Times New Roman" w:hAnsi="Times New Roman" w:hint="eastAsia"/>
          <w:i/>
          <w:sz w:val="26"/>
          <w:szCs w:val="26"/>
        </w:rPr>
        <w:t>ư</w:t>
      </w:r>
      <w:r w:rsidRPr="003808F7">
        <w:rPr>
          <w:rFonts w:ascii="Times New Roman" w:hAnsi="Times New Roman"/>
          <w:i/>
          <w:sz w:val="26"/>
          <w:szCs w:val="26"/>
        </w:rPr>
        <w:t xml:space="preserve">ớc mẫu cần thiết là n = 27 x 5 = 135 mẫu trở lên. Vậy </w:t>
      </w:r>
      <w:r w:rsidRPr="003808F7">
        <w:rPr>
          <w:rFonts w:ascii="Times New Roman" w:hAnsi="Times New Roman" w:hint="eastAsia"/>
          <w:i/>
          <w:sz w:val="26"/>
          <w:szCs w:val="26"/>
        </w:rPr>
        <w:t>đ</w:t>
      </w:r>
      <w:r w:rsidRPr="003808F7">
        <w:rPr>
          <w:rFonts w:ascii="Times New Roman" w:hAnsi="Times New Roman"/>
          <w:i/>
          <w:sz w:val="26"/>
          <w:szCs w:val="26"/>
        </w:rPr>
        <w:t xml:space="preserve">ể </w:t>
      </w:r>
      <w:r w:rsidRPr="003808F7">
        <w:rPr>
          <w:rFonts w:ascii="Times New Roman" w:hAnsi="Times New Roman" w:hint="eastAsia"/>
          <w:i/>
          <w:sz w:val="26"/>
          <w:szCs w:val="26"/>
        </w:rPr>
        <w:t>đ</w:t>
      </w:r>
      <w:r w:rsidRPr="003808F7">
        <w:rPr>
          <w:rFonts w:ascii="Times New Roman" w:hAnsi="Times New Roman"/>
          <w:i/>
          <w:sz w:val="26"/>
          <w:szCs w:val="26"/>
        </w:rPr>
        <w:t xml:space="preserve">ạt </w:t>
      </w:r>
      <w:r w:rsidRPr="003808F7">
        <w:rPr>
          <w:rFonts w:ascii="Times New Roman" w:hAnsi="Times New Roman" w:hint="eastAsia"/>
          <w:i/>
          <w:sz w:val="26"/>
          <w:szCs w:val="26"/>
        </w:rPr>
        <w:t>đư</w:t>
      </w:r>
      <w:r w:rsidRPr="003808F7">
        <w:rPr>
          <w:rFonts w:ascii="Times New Roman" w:hAnsi="Times New Roman"/>
          <w:i/>
          <w:sz w:val="26"/>
          <w:szCs w:val="26"/>
        </w:rPr>
        <w:t>ợc kích th</w:t>
      </w:r>
      <w:r w:rsidRPr="003808F7">
        <w:rPr>
          <w:rFonts w:ascii="Times New Roman" w:hAnsi="Times New Roman" w:hint="eastAsia"/>
          <w:i/>
          <w:sz w:val="26"/>
          <w:szCs w:val="26"/>
        </w:rPr>
        <w:t>ư</w:t>
      </w:r>
      <w:r w:rsidRPr="003808F7">
        <w:rPr>
          <w:rFonts w:ascii="Times New Roman" w:hAnsi="Times New Roman"/>
          <w:i/>
          <w:sz w:val="26"/>
          <w:szCs w:val="26"/>
        </w:rPr>
        <w:t xml:space="preserve">ớc mẫu </w:t>
      </w:r>
      <w:r w:rsidRPr="003808F7">
        <w:rPr>
          <w:rFonts w:ascii="Times New Roman" w:hAnsi="Times New Roman" w:hint="eastAsia"/>
          <w:i/>
          <w:sz w:val="26"/>
          <w:szCs w:val="26"/>
        </w:rPr>
        <w:t>đ</w:t>
      </w:r>
      <w:r w:rsidRPr="003808F7">
        <w:rPr>
          <w:rFonts w:ascii="Times New Roman" w:hAnsi="Times New Roman"/>
          <w:i/>
          <w:sz w:val="26"/>
          <w:szCs w:val="26"/>
        </w:rPr>
        <w:t xml:space="preserve">ề ra, </w:t>
      </w:r>
      <w:r w:rsidR="00415EB5">
        <w:rPr>
          <w:rFonts w:ascii="Times New Roman" w:hAnsi="Times New Roman"/>
          <w:i/>
          <w:sz w:val="26"/>
          <w:szCs w:val="26"/>
        </w:rPr>
        <w:t>492</w:t>
      </w:r>
      <w:r w:rsidRPr="003808F7">
        <w:rPr>
          <w:rFonts w:ascii="Times New Roman" w:hAnsi="Times New Roman"/>
          <w:i/>
          <w:sz w:val="26"/>
          <w:szCs w:val="26"/>
        </w:rPr>
        <w:t xml:space="preserve"> phiếu </w:t>
      </w:r>
      <w:r w:rsidRPr="003808F7">
        <w:rPr>
          <w:rFonts w:ascii="Times New Roman" w:hAnsi="Times New Roman" w:hint="eastAsia"/>
          <w:i/>
          <w:sz w:val="26"/>
          <w:szCs w:val="26"/>
        </w:rPr>
        <w:t>đ</w:t>
      </w:r>
      <w:r w:rsidRPr="003808F7">
        <w:rPr>
          <w:rFonts w:ascii="Times New Roman" w:hAnsi="Times New Roman"/>
          <w:i/>
          <w:sz w:val="26"/>
          <w:szCs w:val="26"/>
        </w:rPr>
        <w:t xml:space="preserve">iều tra </w:t>
      </w:r>
      <w:r w:rsidR="00415EB5">
        <w:rPr>
          <w:rFonts w:ascii="Times New Roman" w:hAnsi="Times New Roman"/>
          <w:i/>
          <w:sz w:val="26"/>
          <w:szCs w:val="26"/>
        </w:rPr>
        <w:t>được sử dụng là phù hợp với nghiên cứu</w:t>
      </w:r>
      <w:r w:rsidRPr="003808F7">
        <w:rPr>
          <w:rFonts w:ascii="Times New Roman" w:hAnsi="Times New Roman"/>
          <w:i/>
          <w:sz w:val="26"/>
          <w:szCs w:val="26"/>
        </w:rPr>
        <w:t>.</w:t>
      </w:r>
    </w:p>
    <w:p w14:paraId="0A7374F2" w14:textId="6E24D0EC" w:rsidR="00553F21" w:rsidRDefault="00553F21"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t xml:space="preserve">+ </w:t>
      </w:r>
      <w:r w:rsidRPr="002027AC">
        <w:rPr>
          <w:rFonts w:ascii="Times New Roman" w:hAnsi="Times New Roman"/>
          <w:sz w:val="26"/>
          <w:szCs w:val="26"/>
        </w:rPr>
        <w:t>Kết quả nghiên cứu và thảo luận kết quả nghiên cứu cần làm rõ mức độ phù hợp với bối cảnh nghiên cứu và các nghiên cứu trước đây. Phân tích, luận giải kết quả kiểm định cần bổ sung thêm và kế thừa nghiên cứu trước thế nào? Nên so sánh với kết quả kế thừa mô hình sử dụng và kết quả trong các nghiên cứu khác.</w:t>
      </w:r>
    </w:p>
    <w:p w14:paraId="232109BF" w14:textId="77777777" w:rsidR="003808F7" w:rsidRPr="00C273B5" w:rsidRDefault="003808F7" w:rsidP="003808F7">
      <w:pPr>
        <w:tabs>
          <w:tab w:val="left" w:pos="567"/>
        </w:tabs>
        <w:spacing w:before="120" w:line="312" w:lineRule="auto"/>
        <w:jc w:val="both"/>
        <w:rPr>
          <w:rFonts w:ascii="Times New Roman" w:hAnsi="Times New Roman"/>
          <w:i/>
          <w:sz w:val="26"/>
          <w:szCs w:val="26"/>
        </w:rPr>
      </w:pPr>
      <w:r w:rsidRPr="00C273B5">
        <w:rPr>
          <w:rFonts w:ascii="Times New Roman" w:hAnsi="Times New Roman"/>
          <w:i/>
          <w:sz w:val="26"/>
          <w:szCs w:val="26"/>
        </w:rPr>
        <w:tab/>
      </w:r>
      <w:r w:rsidRPr="00C273B5">
        <w:rPr>
          <w:rFonts w:ascii="Times New Roman" w:hAnsi="Times New Roman"/>
          <w:i/>
          <w:sz w:val="26"/>
          <w:szCs w:val="26"/>
        </w:rPr>
        <w:sym w:font="Wingdings" w:char="F0E0"/>
      </w:r>
      <w:r w:rsidRPr="00C273B5">
        <w:rPr>
          <w:rFonts w:ascii="Times New Roman" w:hAnsi="Times New Roman"/>
          <w:i/>
          <w:sz w:val="26"/>
          <w:szCs w:val="26"/>
        </w:rPr>
        <w:t xml:space="preserve"> Đã bổ sung theo góp ý của phản biện</w:t>
      </w:r>
    </w:p>
    <w:p w14:paraId="0A5A1F11" w14:textId="0052F599" w:rsidR="00553F21" w:rsidRDefault="00553F21" w:rsidP="00553F21">
      <w:pPr>
        <w:tabs>
          <w:tab w:val="left" w:pos="567"/>
        </w:tabs>
        <w:spacing w:before="120" w:line="312" w:lineRule="auto"/>
        <w:jc w:val="both"/>
        <w:rPr>
          <w:rFonts w:ascii="Times New Roman" w:hAnsi="Times New Roman"/>
          <w:sz w:val="26"/>
          <w:szCs w:val="26"/>
        </w:rPr>
      </w:pPr>
      <w:r w:rsidRPr="002027AC">
        <w:rPr>
          <w:rFonts w:ascii="Times New Roman" w:hAnsi="Times New Roman"/>
          <w:sz w:val="26"/>
          <w:szCs w:val="26"/>
        </w:rPr>
        <w:tab/>
      </w:r>
      <w:r>
        <w:rPr>
          <w:rFonts w:ascii="Times New Roman" w:hAnsi="Times New Roman"/>
          <w:sz w:val="26"/>
          <w:szCs w:val="26"/>
        </w:rPr>
        <w:t xml:space="preserve">- </w:t>
      </w:r>
      <w:r w:rsidRPr="002027AC">
        <w:rPr>
          <w:rFonts w:ascii="Times New Roman" w:hAnsi="Times New Roman"/>
          <w:sz w:val="26"/>
          <w:szCs w:val="26"/>
        </w:rPr>
        <w:t>Về phương pháp nghiên cứu: Tại sao nghiên cứu chỉ dừng lại ở EFA? Kiểm định tiếp theo là gì? Tất cả các câu hỏi nghiên cứu/thang đo đều hội tụ theo đúng các nhóm giả định?</w:t>
      </w:r>
    </w:p>
    <w:p w14:paraId="2DCCFEEB" w14:textId="2D00C28A" w:rsidR="00415EB5" w:rsidRPr="00415EB5" w:rsidRDefault="00415EB5" w:rsidP="00553F21">
      <w:pPr>
        <w:tabs>
          <w:tab w:val="left" w:pos="567"/>
        </w:tabs>
        <w:spacing w:before="120" w:line="312" w:lineRule="auto"/>
        <w:jc w:val="both"/>
        <w:rPr>
          <w:rFonts w:ascii="Times New Roman" w:hAnsi="Times New Roman"/>
          <w:i/>
          <w:sz w:val="26"/>
          <w:szCs w:val="26"/>
        </w:rPr>
      </w:pPr>
      <w:r w:rsidRPr="00415EB5">
        <w:rPr>
          <w:rFonts w:ascii="Times New Roman" w:hAnsi="Times New Roman"/>
          <w:i/>
          <w:sz w:val="26"/>
          <w:szCs w:val="26"/>
        </w:rPr>
        <w:tab/>
      </w:r>
      <w:r w:rsidRPr="00415EB5">
        <w:rPr>
          <w:rFonts w:ascii="Times New Roman" w:hAnsi="Times New Roman"/>
          <w:i/>
          <w:sz w:val="26"/>
          <w:szCs w:val="26"/>
        </w:rPr>
        <w:tab/>
      </w:r>
      <w:r w:rsidRPr="00415EB5">
        <w:rPr>
          <w:rFonts w:ascii="Times New Roman" w:hAnsi="Times New Roman"/>
          <w:i/>
          <w:sz w:val="26"/>
          <w:szCs w:val="26"/>
        </w:rPr>
        <w:sym w:font="Wingdings" w:char="F0E0"/>
      </w:r>
      <w:r w:rsidRPr="00415EB5">
        <w:rPr>
          <w:rFonts w:ascii="Times New Roman" w:hAnsi="Times New Roman"/>
          <w:i/>
          <w:sz w:val="26"/>
          <w:szCs w:val="26"/>
        </w:rPr>
        <w:t xml:space="preserve"> Nghiên cứu không chỉ dừng ở phân tích nhân tố khám phá </w:t>
      </w:r>
      <w:r>
        <w:rPr>
          <w:rFonts w:ascii="Times New Roman" w:hAnsi="Times New Roman"/>
          <w:i/>
          <w:sz w:val="26"/>
          <w:szCs w:val="26"/>
        </w:rPr>
        <w:t xml:space="preserve">EFA, mà đã thực hiện </w:t>
      </w:r>
      <w:r w:rsidRPr="00415EB5">
        <w:rPr>
          <w:rFonts w:ascii="Times New Roman" w:hAnsi="Times New Roman"/>
          <w:i/>
          <w:sz w:val="26"/>
          <w:szCs w:val="26"/>
        </w:rPr>
        <w:t>phân tích hồi quy bội</w:t>
      </w:r>
      <w:r>
        <w:rPr>
          <w:rFonts w:ascii="Times New Roman" w:hAnsi="Times New Roman"/>
          <w:i/>
          <w:sz w:val="26"/>
          <w:szCs w:val="26"/>
        </w:rPr>
        <w:t xml:space="preserve">. Khẳng định tất cả các câu hỏi nghiên cứu/thang đo đều hội tụ theo đúng các nhóm giả định.  </w:t>
      </w:r>
    </w:p>
    <w:p w14:paraId="3E6676AA" w14:textId="70B9DFF3" w:rsidR="00553F21" w:rsidRPr="002027AC" w:rsidRDefault="00EE0D36"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t xml:space="preserve">- </w:t>
      </w:r>
      <w:r w:rsidR="00553F21" w:rsidRPr="002027AC">
        <w:rPr>
          <w:rFonts w:ascii="Times New Roman" w:hAnsi="Times New Roman"/>
          <w:sz w:val="26"/>
          <w:szCs w:val="26"/>
        </w:rPr>
        <w:t xml:space="preserve">Về hình thức: </w:t>
      </w:r>
    </w:p>
    <w:p w14:paraId="7BE32707" w14:textId="6D2E4731" w:rsidR="00553F21" w:rsidRPr="002027AC" w:rsidRDefault="00EE0D36"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t xml:space="preserve">+ </w:t>
      </w:r>
      <w:r w:rsidR="00553F21" w:rsidRPr="002027AC">
        <w:rPr>
          <w:rFonts w:ascii="Times New Roman" w:hAnsi="Times New Roman"/>
          <w:sz w:val="26"/>
          <w:szCs w:val="26"/>
        </w:rPr>
        <w:t>Rà soát lại một số lỗi chính tả. Ví dụ:</w:t>
      </w:r>
    </w:p>
    <w:p w14:paraId="545D3E7D" w14:textId="236E0F26" w:rsidR="00553F21" w:rsidRDefault="00EE0D36"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Hình 1. Mô hình nghiên cứu: các nội dung trong các box “Giáo dục tài chính trong gia….”</w:t>
      </w:r>
    </w:p>
    <w:p w14:paraId="07BAC12A" w14:textId="331E55C4" w:rsidR="00415EB5" w:rsidRDefault="00415EB5" w:rsidP="00415EB5">
      <w:pPr>
        <w:tabs>
          <w:tab w:val="left" w:pos="567"/>
        </w:tabs>
        <w:spacing w:before="120" w:line="312" w:lineRule="auto"/>
        <w:jc w:val="both"/>
        <w:rPr>
          <w:rFonts w:ascii="Times New Roman" w:hAnsi="Times New Roman"/>
          <w:i/>
          <w:sz w:val="26"/>
          <w:szCs w:val="26"/>
        </w:rPr>
      </w:pPr>
      <w:r w:rsidRPr="00C273B5">
        <w:rPr>
          <w:rFonts w:ascii="Times New Roman" w:hAnsi="Times New Roman"/>
          <w:i/>
          <w:sz w:val="26"/>
          <w:szCs w:val="26"/>
        </w:rPr>
        <w:tab/>
      </w:r>
      <w:r w:rsidRPr="00C273B5">
        <w:rPr>
          <w:rFonts w:ascii="Times New Roman" w:hAnsi="Times New Roman"/>
          <w:i/>
          <w:sz w:val="26"/>
          <w:szCs w:val="26"/>
        </w:rPr>
        <w:sym w:font="Wingdings" w:char="F0E0"/>
      </w:r>
      <w:r w:rsidRPr="00C273B5">
        <w:rPr>
          <w:rFonts w:ascii="Times New Roman" w:hAnsi="Times New Roman"/>
          <w:i/>
          <w:sz w:val="26"/>
          <w:szCs w:val="26"/>
        </w:rPr>
        <w:t xml:space="preserve"> Đã </w:t>
      </w:r>
      <w:r>
        <w:rPr>
          <w:rFonts w:ascii="Times New Roman" w:hAnsi="Times New Roman"/>
          <w:i/>
          <w:sz w:val="26"/>
          <w:szCs w:val="26"/>
        </w:rPr>
        <w:t xml:space="preserve">chỉnh sửa </w:t>
      </w:r>
      <w:r w:rsidRPr="00C273B5">
        <w:rPr>
          <w:rFonts w:ascii="Times New Roman" w:hAnsi="Times New Roman"/>
          <w:i/>
          <w:sz w:val="26"/>
          <w:szCs w:val="26"/>
        </w:rPr>
        <w:t>theo góp ý của phản biện</w:t>
      </w:r>
    </w:p>
    <w:p w14:paraId="28FD0DE9" w14:textId="4536229A" w:rsidR="00D82C6C" w:rsidRDefault="00D82C6C" w:rsidP="00415EB5">
      <w:pPr>
        <w:tabs>
          <w:tab w:val="left" w:pos="567"/>
        </w:tabs>
        <w:spacing w:before="120" w:line="312" w:lineRule="auto"/>
        <w:jc w:val="both"/>
        <w:rPr>
          <w:rFonts w:ascii="Times New Roman" w:hAnsi="Times New Roman"/>
          <w:sz w:val="26"/>
          <w:szCs w:val="26"/>
        </w:rPr>
      </w:pPr>
      <w:r>
        <w:rPr>
          <w:rFonts w:ascii="Times New Roman" w:hAnsi="Times New Roman"/>
          <w:i/>
          <w:sz w:val="26"/>
          <w:szCs w:val="26"/>
        </w:rPr>
        <w:tab/>
      </w:r>
      <w:r w:rsidRPr="002027AC">
        <w:rPr>
          <w:rFonts w:ascii="Times New Roman" w:hAnsi="Times New Roman"/>
          <w:sz w:val="26"/>
          <w:szCs w:val="26"/>
        </w:rPr>
        <w:t>Các kết quả kiểm định lỗi của mô hình và biến nghiên cứu cần được đề cập trong kiểm định lỗi của mô hình. Nếu cần thiết thì bổ sung những kết quả này trong phụ lục.</w:t>
      </w:r>
    </w:p>
    <w:p w14:paraId="371C0889" w14:textId="77777777" w:rsidR="00D82C6C" w:rsidRDefault="00D82C6C" w:rsidP="00D82C6C">
      <w:pPr>
        <w:tabs>
          <w:tab w:val="left" w:pos="567"/>
        </w:tabs>
        <w:spacing w:before="120" w:line="312" w:lineRule="auto"/>
        <w:jc w:val="both"/>
        <w:rPr>
          <w:rFonts w:ascii="Times New Roman" w:hAnsi="Times New Roman"/>
          <w:i/>
          <w:sz w:val="26"/>
          <w:szCs w:val="26"/>
        </w:rPr>
      </w:pPr>
      <w:r w:rsidRPr="00C273B5">
        <w:rPr>
          <w:rFonts w:ascii="Times New Roman" w:hAnsi="Times New Roman"/>
          <w:i/>
          <w:sz w:val="26"/>
          <w:szCs w:val="26"/>
        </w:rPr>
        <w:tab/>
      </w:r>
      <w:r w:rsidRPr="00C273B5">
        <w:rPr>
          <w:rFonts w:ascii="Times New Roman" w:hAnsi="Times New Roman"/>
          <w:i/>
          <w:sz w:val="26"/>
          <w:szCs w:val="26"/>
        </w:rPr>
        <w:sym w:font="Wingdings" w:char="F0E0"/>
      </w:r>
      <w:r w:rsidRPr="00C273B5">
        <w:rPr>
          <w:rFonts w:ascii="Times New Roman" w:hAnsi="Times New Roman"/>
          <w:i/>
          <w:sz w:val="26"/>
          <w:szCs w:val="26"/>
        </w:rPr>
        <w:t xml:space="preserve"> Đã </w:t>
      </w:r>
      <w:r>
        <w:rPr>
          <w:rFonts w:ascii="Times New Roman" w:hAnsi="Times New Roman"/>
          <w:i/>
          <w:sz w:val="26"/>
          <w:szCs w:val="26"/>
        </w:rPr>
        <w:t xml:space="preserve">chỉnh sửa </w:t>
      </w:r>
      <w:r w:rsidRPr="00C273B5">
        <w:rPr>
          <w:rFonts w:ascii="Times New Roman" w:hAnsi="Times New Roman"/>
          <w:i/>
          <w:sz w:val="26"/>
          <w:szCs w:val="26"/>
        </w:rPr>
        <w:t>theo góp ý của phản biện</w:t>
      </w:r>
    </w:p>
    <w:p w14:paraId="7C726EDE" w14:textId="797558CD" w:rsidR="00553F21" w:rsidRDefault="00EE0D36"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Bảng 3: nhất qu</w:t>
      </w:r>
      <w:r>
        <w:rPr>
          <w:rFonts w:ascii="Times New Roman" w:hAnsi="Times New Roman"/>
          <w:sz w:val="26"/>
          <w:szCs w:val="26"/>
        </w:rPr>
        <w:t>á</w:t>
      </w:r>
      <w:r w:rsidR="00553F21" w:rsidRPr="002027AC">
        <w:rPr>
          <w:rFonts w:ascii="Times New Roman" w:hAnsi="Times New Roman"/>
          <w:sz w:val="26"/>
          <w:szCs w:val="26"/>
        </w:rPr>
        <w:t>n B hay Beta</w:t>
      </w:r>
      <w:bookmarkStart w:id="0" w:name="_GoBack"/>
      <w:bookmarkEnd w:id="0"/>
    </w:p>
    <w:p w14:paraId="0BE23070" w14:textId="6111D71B" w:rsidR="00E215AC" w:rsidRPr="00E215AC" w:rsidRDefault="00E215AC" w:rsidP="00553F21">
      <w:pPr>
        <w:tabs>
          <w:tab w:val="left" w:pos="567"/>
        </w:tabs>
        <w:spacing w:before="120" w:line="312" w:lineRule="auto"/>
        <w:jc w:val="both"/>
        <w:rPr>
          <w:rFonts w:ascii="Times New Roman" w:hAnsi="Times New Roman"/>
          <w:i/>
          <w:sz w:val="26"/>
          <w:szCs w:val="26"/>
        </w:rPr>
      </w:pPr>
      <w:r w:rsidRPr="00E215AC">
        <w:rPr>
          <w:rFonts w:ascii="Times New Roman" w:hAnsi="Times New Roman"/>
          <w:i/>
          <w:sz w:val="26"/>
          <w:szCs w:val="26"/>
        </w:rPr>
        <w:tab/>
      </w:r>
      <w:r w:rsidRPr="00E215AC">
        <w:rPr>
          <w:rFonts w:ascii="Times New Roman" w:hAnsi="Times New Roman"/>
          <w:i/>
          <w:sz w:val="26"/>
          <w:szCs w:val="26"/>
        </w:rPr>
        <w:sym w:font="Wingdings" w:char="F0E0"/>
      </w:r>
      <w:r w:rsidRPr="00E215AC">
        <w:rPr>
          <w:rFonts w:ascii="Times New Roman" w:hAnsi="Times New Roman"/>
          <w:i/>
          <w:sz w:val="26"/>
          <w:szCs w:val="26"/>
        </w:rPr>
        <w:t xml:space="preserve"> Bảng 3 trích xuất đúng theo kết quả mô hình, trong đó có một cột B và một cột Beta</w:t>
      </w:r>
    </w:p>
    <w:p w14:paraId="4D142678" w14:textId="25DCB699" w:rsidR="00553F21" w:rsidRDefault="00EE0D36"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r>
      <w:r w:rsidR="00553F21" w:rsidRPr="002027AC">
        <w:rPr>
          <w:rFonts w:ascii="Times New Roman" w:hAnsi="Times New Roman"/>
          <w:sz w:val="26"/>
          <w:szCs w:val="26"/>
        </w:rPr>
        <w:t>Phương trình QLTC = 0,211GD + 0,311HB + 0,475PCCT đã đầy đủ chưa</w:t>
      </w:r>
    </w:p>
    <w:p w14:paraId="047610D6" w14:textId="5DDBECD8" w:rsidR="00E215AC" w:rsidRPr="00E215AC" w:rsidRDefault="00E215AC" w:rsidP="00553F21">
      <w:pPr>
        <w:tabs>
          <w:tab w:val="left" w:pos="567"/>
        </w:tabs>
        <w:spacing w:before="120" w:line="312" w:lineRule="auto"/>
        <w:jc w:val="both"/>
        <w:rPr>
          <w:rFonts w:ascii="Times New Roman" w:hAnsi="Times New Roman"/>
          <w:i/>
          <w:sz w:val="26"/>
          <w:szCs w:val="26"/>
        </w:rPr>
      </w:pPr>
      <w:r w:rsidRPr="00E215AC">
        <w:rPr>
          <w:rFonts w:ascii="Times New Roman" w:hAnsi="Times New Roman"/>
          <w:i/>
          <w:sz w:val="26"/>
          <w:szCs w:val="26"/>
        </w:rPr>
        <w:tab/>
      </w:r>
      <w:r w:rsidRPr="00E215AC">
        <w:rPr>
          <w:rFonts w:ascii="Times New Roman" w:hAnsi="Times New Roman"/>
          <w:i/>
          <w:sz w:val="26"/>
          <w:szCs w:val="26"/>
        </w:rPr>
        <w:tab/>
      </w:r>
      <w:r w:rsidRPr="00E215AC">
        <w:rPr>
          <w:rFonts w:ascii="Times New Roman" w:hAnsi="Times New Roman"/>
          <w:i/>
          <w:sz w:val="26"/>
          <w:szCs w:val="26"/>
        </w:rPr>
        <w:sym w:font="Wingdings" w:char="F0E0"/>
      </w:r>
      <w:r w:rsidRPr="00E215AC">
        <w:rPr>
          <w:rFonts w:ascii="Times New Roman" w:hAnsi="Times New Roman"/>
          <w:i/>
          <w:sz w:val="26"/>
          <w:szCs w:val="26"/>
        </w:rPr>
        <w:t xml:space="preserve"> Ph</w:t>
      </w:r>
      <w:r w:rsidRPr="00E215AC">
        <w:rPr>
          <w:rFonts w:ascii="Times New Roman" w:hAnsi="Times New Roman" w:hint="eastAsia"/>
          <w:i/>
          <w:sz w:val="26"/>
          <w:szCs w:val="26"/>
        </w:rPr>
        <w:t>ươ</w:t>
      </w:r>
      <w:r w:rsidRPr="00E215AC">
        <w:rPr>
          <w:rFonts w:ascii="Times New Roman" w:hAnsi="Times New Roman"/>
          <w:i/>
          <w:sz w:val="26"/>
          <w:szCs w:val="26"/>
        </w:rPr>
        <w:t xml:space="preserve">ng trình QLTC = 0,211GD + 0,311HB + 0,475PCCT </w:t>
      </w:r>
      <w:r w:rsidRPr="00E215AC">
        <w:rPr>
          <w:rFonts w:ascii="Times New Roman" w:hAnsi="Times New Roman" w:hint="eastAsia"/>
          <w:i/>
          <w:sz w:val="26"/>
          <w:szCs w:val="26"/>
        </w:rPr>
        <w:t>đã</w:t>
      </w:r>
      <w:r w:rsidRPr="00E215AC">
        <w:rPr>
          <w:rFonts w:ascii="Times New Roman" w:hAnsi="Times New Roman"/>
          <w:i/>
          <w:sz w:val="26"/>
          <w:szCs w:val="26"/>
        </w:rPr>
        <w:t xml:space="preserve"> </w:t>
      </w:r>
      <w:r w:rsidRPr="00E215AC">
        <w:rPr>
          <w:rFonts w:ascii="Times New Roman" w:hAnsi="Times New Roman" w:hint="eastAsia"/>
          <w:i/>
          <w:sz w:val="26"/>
          <w:szCs w:val="26"/>
        </w:rPr>
        <w:t>đ</w:t>
      </w:r>
      <w:r w:rsidRPr="00E215AC">
        <w:rPr>
          <w:rFonts w:ascii="Times New Roman" w:hAnsi="Times New Roman"/>
          <w:i/>
          <w:sz w:val="26"/>
          <w:szCs w:val="26"/>
        </w:rPr>
        <w:t xml:space="preserve">ầy </w:t>
      </w:r>
      <w:r w:rsidRPr="00E215AC">
        <w:rPr>
          <w:rFonts w:ascii="Times New Roman" w:hAnsi="Times New Roman" w:hint="eastAsia"/>
          <w:i/>
          <w:sz w:val="26"/>
          <w:szCs w:val="26"/>
        </w:rPr>
        <w:t>đ</w:t>
      </w:r>
      <w:r w:rsidRPr="00E215AC">
        <w:rPr>
          <w:rFonts w:ascii="Times New Roman" w:hAnsi="Times New Roman"/>
          <w:i/>
          <w:sz w:val="26"/>
          <w:szCs w:val="26"/>
        </w:rPr>
        <w:t>ủ</w:t>
      </w:r>
    </w:p>
    <w:p w14:paraId="4A0211A6" w14:textId="3858AB12" w:rsidR="00553F21" w:rsidRDefault="00EE0D36" w:rsidP="00553F21">
      <w:pPr>
        <w:tabs>
          <w:tab w:val="left" w:pos="567"/>
        </w:tabs>
        <w:spacing w:before="120" w:line="312" w:lineRule="auto"/>
        <w:jc w:val="both"/>
        <w:rPr>
          <w:rFonts w:ascii="Times New Roman" w:hAnsi="Times New Roman"/>
          <w:sz w:val="26"/>
          <w:szCs w:val="26"/>
        </w:rPr>
      </w:pPr>
      <w:r>
        <w:rPr>
          <w:rFonts w:ascii="Times New Roman" w:hAnsi="Times New Roman"/>
          <w:sz w:val="26"/>
          <w:szCs w:val="26"/>
        </w:rPr>
        <w:tab/>
        <w:t xml:space="preserve">+ </w:t>
      </w:r>
      <w:r w:rsidR="00553F21" w:rsidRPr="002027AC">
        <w:rPr>
          <w:rFonts w:ascii="Times New Roman" w:hAnsi="Times New Roman"/>
          <w:sz w:val="26"/>
          <w:szCs w:val="26"/>
        </w:rPr>
        <w:t>Bổ sung hạn chế của nghiên cứu và hướng nghiên cứu tiếp theo.</w:t>
      </w:r>
    </w:p>
    <w:p w14:paraId="1E9F25D9" w14:textId="77777777" w:rsidR="00C273B5" w:rsidRPr="00C273B5" w:rsidRDefault="00C273B5" w:rsidP="00C273B5">
      <w:pPr>
        <w:tabs>
          <w:tab w:val="left" w:pos="567"/>
        </w:tabs>
        <w:spacing w:before="120" w:line="312" w:lineRule="auto"/>
        <w:jc w:val="both"/>
        <w:rPr>
          <w:rFonts w:ascii="Times New Roman" w:hAnsi="Times New Roman"/>
          <w:i/>
          <w:sz w:val="26"/>
          <w:szCs w:val="26"/>
        </w:rPr>
      </w:pPr>
      <w:r>
        <w:rPr>
          <w:rFonts w:ascii="Times New Roman" w:hAnsi="Times New Roman"/>
          <w:b/>
          <w:bCs/>
          <w:noProof/>
          <w:sz w:val="24"/>
          <w:szCs w:val="24"/>
        </w:rPr>
        <w:tab/>
      </w:r>
      <w:r w:rsidRPr="00C273B5">
        <w:rPr>
          <w:rFonts w:ascii="Times New Roman" w:hAnsi="Times New Roman"/>
          <w:i/>
          <w:sz w:val="26"/>
          <w:szCs w:val="26"/>
        </w:rPr>
        <w:sym w:font="Wingdings" w:char="F0E0"/>
      </w:r>
      <w:r w:rsidRPr="00C273B5">
        <w:rPr>
          <w:rFonts w:ascii="Times New Roman" w:hAnsi="Times New Roman"/>
          <w:i/>
          <w:sz w:val="26"/>
          <w:szCs w:val="26"/>
        </w:rPr>
        <w:t xml:space="preserve"> Đã bổ sung hạn chế của bài viết và hướng nghiên cứu tiếp theo của đề tài</w:t>
      </w:r>
    </w:p>
    <w:p w14:paraId="2A912E04" w14:textId="77777777" w:rsidR="00C273B5" w:rsidRDefault="00C273B5" w:rsidP="00553F21">
      <w:pPr>
        <w:tabs>
          <w:tab w:val="left" w:pos="567"/>
        </w:tabs>
        <w:spacing w:before="120" w:line="312" w:lineRule="auto"/>
        <w:jc w:val="both"/>
        <w:rPr>
          <w:rFonts w:ascii="Times New Roman" w:hAnsi="Times New Roman"/>
          <w:sz w:val="26"/>
          <w:szCs w:val="26"/>
        </w:rPr>
      </w:pPr>
    </w:p>
    <w:sectPr w:rsidR="00C273B5" w:rsidSect="00AF31E0">
      <w:headerReference w:type="first" r:id="rId9"/>
      <w:footerReference w:type="first" r:id="rId10"/>
      <w:pgSz w:w="11907" w:h="16840" w:code="9"/>
      <w:pgMar w:top="900" w:right="1017" w:bottom="1170" w:left="1170" w:header="720" w:footer="438" w:gutter="0"/>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D7F9B" w14:textId="77777777" w:rsidR="00337B8B" w:rsidRDefault="00337B8B">
      <w:r>
        <w:separator/>
      </w:r>
    </w:p>
  </w:endnote>
  <w:endnote w:type="continuationSeparator" w:id="0">
    <w:p w14:paraId="32B1A82A" w14:textId="77777777" w:rsidR="00337B8B" w:rsidRDefault="0033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65A47" w14:textId="0082E269" w:rsidR="00A372D7" w:rsidRPr="00C53F3B" w:rsidRDefault="00A372D7" w:rsidP="009922B5">
    <w:pPr>
      <w:pStyle w:val="Footer"/>
      <w:pBdr>
        <w:top w:val="single" w:sz="4" w:space="1" w:color="auto"/>
      </w:pBdr>
      <w:spacing w:line="288" w:lineRule="auto"/>
      <w:rPr>
        <w:rFonts w:ascii="Times New Roman" w:hAnsi="Times New Roman"/>
        <w:i/>
        <w:iCs/>
        <w:sz w:val="20"/>
      </w:rPr>
    </w:pPr>
    <w:r w:rsidRPr="00C53F3B">
      <w:rPr>
        <w:rFonts w:ascii="Times New Roman" w:hAnsi="Times New Roman"/>
        <w:i/>
        <w:iCs/>
        <w:sz w:val="20"/>
      </w:rPr>
      <w:t xml:space="preserve">Địa chỉ Tòa soạn: 170 An Dương Vương, </w:t>
    </w:r>
    <w:r w:rsidR="006F2B3F">
      <w:rPr>
        <w:rFonts w:ascii="Times New Roman" w:hAnsi="Times New Roman"/>
        <w:i/>
        <w:iCs/>
        <w:sz w:val="20"/>
      </w:rPr>
      <w:t>TP.</w:t>
    </w:r>
    <w:r w:rsidRPr="00C53F3B">
      <w:rPr>
        <w:rFonts w:ascii="Times New Roman" w:hAnsi="Times New Roman"/>
        <w:i/>
        <w:iCs/>
        <w:sz w:val="20"/>
      </w:rPr>
      <w:t xml:space="preserve"> Quy Nhơn, tỉnh Bình Định </w:t>
    </w:r>
  </w:p>
  <w:p w14:paraId="059B5BB8" w14:textId="4170D35D"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Pr="00C53F3B">
      <w:rPr>
        <w:rFonts w:ascii="Times New Roman" w:hAnsi="Times New Roman"/>
        <w:i/>
        <w:iCs/>
        <w:sz w:val="20"/>
      </w:rPr>
      <w:t>Điện thoại: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3CB2C" w14:textId="77777777" w:rsidR="00337B8B" w:rsidRDefault="00337B8B">
      <w:r>
        <w:separator/>
      </w:r>
    </w:p>
  </w:footnote>
  <w:footnote w:type="continuationSeparator" w:id="0">
    <w:p w14:paraId="6868E57F" w14:textId="77777777" w:rsidR="00337B8B" w:rsidRDefault="00337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159F" w14:textId="6CC41D95" w:rsidR="00B33423" w:rsidRPr="00A346D8" w:rsidRDefault="00337B8B"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4D"/>
    <w:rsid w:val="00024CC9"/>
    <w:rsid w:val="00060C26"/>
    <w:rsid w:val="0006568A"/>
    <w:rsid w:val="00081EC8"/>
    <w:rsid w:val="00086532"/>
    <w:rsid w:val="000A61C3"/>
    <w:rsid w:val="000A7489"/>
    <w:rsid w:val="000D3AF3"/>
    <w:rsid w:val="000E09EC"/>
    <w:rsid w:val="0010556F"/>
    <w:rsid w:val="00124FBC"/>
    <w:rsid w:val="0013095F"/>
    <w:rsid w:val="00130F92"/>
    <w:rsid w:val="00133CDB"/>
    <w:rsid w:val="00151C77"/>
    <w:rsid w:val="00156AA8"/>
    <w:rsid w:val="00166376"/>
    <w:rsid w:val="001756E8"/>
    <w:rsid w:val="001B0E43"/>
    <w:rsid w:val="001C0CEE"/>
    <w:rsid w:val="001C674E"/>
    <w:rsid w:val="001D363C"/>
    <w:rsid w:val="001D7834"/>
    <w:rsid w:val="001F1503"/>
    <w:rsid w:val="00202BA5"/>
    <w:rsid w:val="00207982"/>
    <w:rsid w:val="00210C70"/>
    <w:rsid w:val="00211CC5"/>
    <w:rsid w:val="00231701"/>
    <w:rsid w:val="002432B1"/>
    <w:rsid w:val="00246F63"/>
    <w:rsid w:val="00276A7A"/>
    <w:rsid w:val="002B404E"/>
    <w:rsid w:val="002C336B"/>
    <w:rsid w:val="002D495F"/>
    <w:rsid w:val="002D6579"/>
    <w:rsid w:val="002D6858"/>
    <w:rsid w:val="002E1A74"/>
    <w:rsid w:val="002E6DE8"/>
    <w:rsid w:val="003158C5"/>
    <w:rsid w:val="00337B8B"/>
    <w:rsid w:val="0034145E"/>
    <w:rsid w:val="00346FDF"/>
    <w:rsid w:val="003808F7"/>
    <w:rsid w:val="00385004"/>
    <w:rsid w:val="003B2034"/>
    <w:rsid w:val="003F53B6"/>
    <w:rsid w:val="00415EB5"/>
    <w:rsid w:val="00423B9F"/>
    <w:rsid w:val="00450063"/>
    <w:rsid w:val="00450412"/>
    <w:rsid w:val="00482C0F"/>
    <w:rsid w:val="00495B1B"/>
    <w:rsid w:val="004B56A7"/>
    <w:rsid w:val="005033DF"/>
    <w:rsid w:val="00505726"/>
    <w:rsid w:val="005177D2"/>
    <w:rsid w:val="005300ED"/>
    <w:rsid w:val="0054101D"/>
    <w:rsid w:val="00553F21"/>
    <w:rsid w:val="00573079"/>
    <w:rsid w:val="005855DB"/>
    <w:rsid w:val="005B4AD3"/>
    <w:rsid w:val="005C1C1C"/>
    <w:rsid w:val="005E2D20"/>
    <w:rsid w:val="005E335E"/>
    <w:rsid w:val="005F3582"/>
    <w:rsid w:val="00604C1F"/>
    <w:rsid w:val="0061239F"/>
    <w:rsid w:val="00621B34"/>
    <w:rsid w:val="006302DE"/>
    <w:rsid w:val="00653C2B"/>
    <w:rsid w:val="00670464"/>
    <w:rsid w:val="006B328A"/>
    <w:rsid w:val="006F2B3F"/>
    <w:rsid w:val="006F6805"/>
    <w:rsid w:val="00705A7F"/>
    <w:rsid w:val="00715734"/>
    <w:rsid w:val="00726487"/>
    <w:rsid w:val="00764441"/>
    <w:rsid w:val="007A3C4D"/>
    <w:rsid w:val="007A6CAC"/>
    <w:rsid w:val="007B1D6B"/>
    <w:rsid w:val="007D312B"/>
    <w:rsid w:val="007E44C7"/>
    <w:rsid w:val="00816FFF"/>
    <w:rsid w:val="00842788"/>
    <w:rsid w:val="00845D1A"/>
    <w:rsid w:val="00890BDB"/>
    <w:rsid w:val="00894CCF"/>
    <w:rsid w:val="008A2B1E"/>
    <w:rsid w:val="008A33E3"/>
    <w:rsid w:val="008B552E"/>
    <w:rsid w:val="008B617F"/>
    <w:rsid w:val="008C7272"/>
    <w:rsid w:val="008E3E39"/>
    <w:rsid w:val="008F383B"/>
    <w:rsid w:val="00902C48"/>
    <w:rsid w:val="00926936"/>
    <w:rsid w:val="009279F8"/>
    <w:rsid w:val="00936587"/>
    <w:rsid w:val="0098287C"/>
    <w:rsid w:val="00990087"/>
    <w:rsid w:val="009922B5"/>
    <w:rsid w:val="009C5E40"/>
    <w:rsid w:val="009F0B35"/>
    <w:rsid w:val="009F7C85"/>
    <w:rsid w:val="00A04108"/>
    <w:rsid w:val="00A051E1"/>
    <w:rsid w:val="00A16A58"/>
    <w:rsid w:val="00A20D4E"/>
    <w:rsid w:val="00A30BD1"/>
    <w:rsid w:val="00A372D7"/>
    <w:rsid w:val="00A67CD5"/>
    <w:rsid w:val="00A721B5"/>
    <w:rsid w:val="00AA18F0"/>
    <w:rsid w:val="00AA49D7"/>
    <w:rsid w:val="00AB442C"/>
    <w:rsid w:val="00AB496D"/>
    <w:rsid w:val="00AD0048"/>
    <w:rsid w:val="00AD4B48"/>
    <w:rsid w:val="00AF31E0"/>
    <w:rsid w:val="00B142DB"/>
    <w:rsid w:val="00B26ACC"/>
    <w:rsid w:val="00B4694E"/>
    <w:rsid w:val="00B471CF"/>
    <w:rsid w:val="00B4791F"/>
    <w:rsid w:val="00B528A0"/>
    <w:rsid w:val="00B6724A"/>
    <w:rsid w:val="00B74CBB"/>
    <w:rsid w:val="00B76087"/>
    <w:rsid w:val="00B80159"/>
    <w:rsid w:val="00BB0599"/>
    <w:rsid w:val="00BB4BC3"/>
    <w:rsid w:val="00BB77F8"/>
    <w:rsid w:val="00BF3C5D"/>
    <w:rsid w:val="00BF6263"/>
    <w:rsid w:val="00C12201"/>
    <w:rsid w:val="00C273B5"/>
    <w:rsid w:val="00C53F3B"/>
    <w:rsid w:val="00C621A1"/>
    <w:rsid w:val="00C741BB"/>
    <w:rsid w:val="00C80FA2"/>
    <w:rsid w:val="00C91411"/>
    <w:rsid w:val="00C93882"/>
    <w:rsid w:val="00CB5E01"/>
    <w:rsid w:val="00CD081C"/>
    <w:rsid w:val="00CD68D6"/>
    <w:rsid w:val="00CE61B8"/>
    <w:rsid w:val="00CE6533"/>
    <w:rsid w:val="00D22844"/>
    <w:rsid w:val="00D22B84"/>
    <w:rsid w:val="00D23056"/>
    <w:rsid w:val="00D25F44"/>
    <w:rsid w:val="00D2674D"/>
    <w:rsid w:val="00D321AF"/>
    <w:rsid w:val="00D41670"/>
    <w:rsid w:val="00D502AD"/>
    <w:rsid w:val="00D82C6C"/>
    <w:rsid w:val="00D9508C"/>
    <w:rsid w:val="00DB1A35"/>
    <w:rsid w:val="00DC6B8D"/>
    <w:rsid w:val="00DD0C31"/>
    <w:rsid w:val="00DD34AC"/>
    <w:rsid w:val="00DE5DED"/>
    <w:rsid w:val="00E04F59"/>
    <w:rsid w:val="00E215AC"/>
    <w:rsid w:val="00E47AC0"/>
    <w:rsid w:val="00E67804"/>
    <w:rsid w:val="00E83771"/>
    <w:rsid w:val="00EA3C88"/>
    <w:rsid w:val="00EB4303"/>
    <w:rsid w:val="00EB7942"/>
    <w:rsid w:val="00EC310D"/>
    <w:rsid w:val="00EC46CE"/>
    <w:rsid w:val="00ED011C"/>
    <w:rsid w:val="00ED2FD0"/>
    <w:rsid w:val="00ED4B5D"/>
    <w:rsid w:val="00ED60E6"/>
    <w:rsid w:val="00EE0D36"/>
    <w:rsid w:val="00EE6AC7"/>
    <w:rsid w:val="00F04619"/>
    <w:rsid w:val="00F14714"/>
    <w:rsid w:val="00F1617C"/>
    <w:rsid w:val="00F31B7A"/>
    <w:rsid w:val="00F40CFA"/>
    <w:rsid w:val="00F41A02"/>
    <w:rsid w:val="00F46C48"/>
    <w:rsid w:val="00F501B4"/>
    <w:rsid w:val="00F74600"/>
    <w:rsid w:val="00F83A64"/>
    <w:rsid w:val="00F94A25"/>
    <w:rsid w:val="00FA38AA"/>
    <w:rsid w:val="00FB6D2D"/>
    <w:rsid w:val="00FB7CC8"/>
    <w:rsid w:val="00FD5F03"/>
    <w:rsid w:val="00FD75C7"/>
    <w:rsid w:val="00FE4B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4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
    <w:name w:val="Unresolved Mention"/>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paragraph" w:styleId="BalloonText">
    <w:name w:val="Balloon Text"/>
    <w:basedOn w:val="Normal"/>
    <w:link w:val="BalloonTextChar"/>
    <w:uiPriority w:val="99"/>
    <w:semiHidden/>
    <w:unhideWhenUsed/>
    <w:rsid w:val="008A2B1E"/>
    <w:rPr>
      <w:rFonts w:ascii="Tahoma" w:hAnsi="Tahoma" w:cs="Tahoma"/>
      <w:sz w:val="16"/>
      <w:szCs w:val="16"/>
    </w:rPr>
  </w:style>
  <w:style w:type="character" w:customStyle="1" w:styleId="BalloonTextChar">
    <w:name w:val="Balloon Text Char"/>
    <w:basedOn w:val="DefaultParagraphFont"/>
    <w:link w:val="BalloonText"/>
    <w:uiPriority w:val="99"/>
    <w:semiHidden/>
    <w:rsid w:val="008A2B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4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
    <w:name w:val="Unresolved Mention"/>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paragraph" w:styleId="BalloonText">
    <w:name w:val="Balloon Text"/>
    <w:basedOn w:val="Normal"/>
    <w:link w:val="BalloonTextChar"/>
    <w:uiPriority w:val="99"/>
    <w:semiHidden/>
    <w:unhideWhenUsed/>
    <w:rsid w:val="008A2B1E"/>
    <w:rPr>
      <w:rFonts w:ascii="Tahoma" w:hAnsi="Tahoma" w:cs="Tahoma"/>
      <w:sz w:val="16"/>
      <w:szCs w:val="16"/>
    </w:rPr>
  </w:style>
  <w:style w:type="character" w:customStyle="1" w:styleId="BalloonTextChar">
    <w:name w:val="Balloon Text Char"/>
    <w:basedOn w:val="DefaultParagraphFont"/>
    <w:link w:val="BalloonText"/>
    <w:uiPriority w:val="99"/>
    <w:semiHidden/>
    <w:rsid w:val="008A2B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js.qnu.edu.v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TrungTNT</dc:creator>
  <cp:lastModifiedBy>Admin</cp:lastModifiedBy>
  <cp:revision>19</cp:revision>
  <dcterms:created xsi:type="dcterms:W3CDTF">2024-04-17T02:41:00Z</dcterms:created>
  <dcterms:modified xsi:type="dcterms:W3CDTF">2024-04-18T02:56:00Z</dcterms:modified>
</cp:coreProperties>
</file>