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DD" w:rsidRDefault="000374DD" w:rsidP="00832473">
      <w:pPr>
        <w:spacing w:after="120" w:line="240" w:lineRule="auto"/>
        <w:rPr>
          <w:rFonts w:ascii="Arial" w:hAnsi="Arial" w:cs="Arial"/>
          <w:b/>
          <w:bCs/>
          <w:spacing w:val="2"/>
          <w:sz w:val="32"/>
          <w:szCs w:val="32"/>
          <w:shd w:val="clear" w:color="auto" w:fill="FFFFFF"/>
          <w:lang w:val="en-US"/>
        </w:rPr>
      </w:pPr>
    </w:p>
    <w:p w:rsidR="000374DD" w:rsidRDefault="000374DD" w:rsidP="00832473">
      <w:pPr>
        <w:spacing w:after="120" w:line="240" w:lineRule="auto"/>
        <w:rPr>
          <w:rFonts w:ascii="Arial" w:hAnsi="Arial" w:cs="Arial"/>
          <w:b/>
          <w:bCs/>
          <w:spacing w:val="2"/>
          <w:sz w:val="32"/>
          <w:szCs w:val="32"/>
          <w:shd w:val="clear" w:color="auto" w:fill="FFFFFF"/>
          <w:lang w:val="en-US"/>
        </w:rPr>
      </w:pPr>
    </w:p>
    <w:p w:rsidR="000374DD" w:rsidRPr="00842B3E" w:rsidRDefault="000374DD" w:rsidP="00832473">
      <w:pPr>
        <w:spacing w:after="120" w:line="240" w:lineRule="auto"/>
        <w:jc w:val="center"/>
        <w:rPr>
          <w:rFonts w:ascii="Arial" w:hAnsi="Arial" w:cs="Arial"/>
          <w:b/>
          <w:bCs/>
          <w:spacing w:val="2"/>
          <w:sz w:val="32"/>
          <w:szCs w:val="32"/>
          <w:shd w:val="clear" w:color="auto" w:fill="FFFFFF"/>
          <w:lang w:val="en-US"/>
        </w:rPr>
      </w:pPr>
      <w:r w:rsidRPr="000374DD">
        <w:rPr>
          <w:rFonts w:ascii="Arial" w:hAnsi="Arial" w:cs="Arial"/>
          <w:b/>
          <w:bCs/>
          <w:spacing w:val="2"/>
          <w:sz w:val="32"/>
          <w:szCs w:val="32"/>
          <w:shd w:val="clear" w:color="auto" w:fill="FFFFFF"/>
        </w:rPr>
        <w:t>Nghiên cứu cường độ chống cắt không thoát nước của đất sét mềm khu dân cư Lò Vôi, phường 1, thành phố Tuy Hòa, tỉnh Phú Yên bằng thí nghiệm nén một trục nở hông và thí nghiệm cắt phẳ</w:t>
      </w:r>
      <w:r w:rsidR="00842B3E">
        <w:rPr>
          <w:rFonts w:ascii="Arial" w:hAnsi="Arial" w:cs="Arial"/>
          <w:b/>
          <w:bCs/>
          <w:spacing w:val="2"/>
          <w:sz w:val="32"/>
          <w:szCs w:val="32"/>
          <w:shd w:val="clear" w:color="auto" w:fill="FFFFFF"/>
        </w:rPr>
        <w:t>ng</w:t>
      </w:r>
    </w:p>
    <w:p w:rsidR="000374DD" w:rsidRDefault="000374DD" w:rsidP="00832473">
      <w:pPr>
        <w:spacing w:after="120" w:line="240" w:lineRule="auto"/>
        <w:jc w:val="center"/>
        <w:rPr>
          <w:rFonts w:ascii="Arial" w:hAnsi="Arial" w:cs="Arial"/>
          <w:b/>
          <w:bCs/>
          <w:spacing w:val="2"/>
          <w:sz w:val="32"/>
          <w:szCs w:val="32"/>
          <w:shd w:val="clear" w:color="auto" w:fill="FFFFFF"/>
          <w:lang w:val="en-US"/>
        </w:rPr>
      </w:pPr>
    </w:p>
    <w:p w:rsidR="000374DD" w:rsidRPr="000374DD" w:rsidRDefault="000374DD" w:rsidP="00832473">
      <w:pPr>
        <w:spacing w:after="120" w:line="240" w:lineRule="auto"/>
        <w:jc w:val="center"/>
        <w:rPr>
          <w:rFonts w:ascii="Times New Roman" w:hAnsi="Times New Roman" w:cs="Times New Roman"/>
          <w:b/>
          <w:sz w:val="24"/>
          <w:szCs w:val="24"/>
          <w:vertAlign w:val="superscript"/>
          <w:lang w:val="en-US"/>
        </w:rPr>
      </w:pPr>
      <w:r w:rsidRPr="000374DD">
        <w:rPr>
          <w:rFonts w:ascii="Times New Roman" w:hAnsi="Times New Roman" w:cs="Times New Roman"/>
          <w:b/>
          <w:bCs/>
          <w:spacing w:val="2"/>
          <w:sz w:val="24"/>
          <w:szCs w:val="24"/>
          <w:shd w:val="clear" w:color="auto" w:fill="FFFFFF"/>
          <w:lang w:val="en-US"/>
        </w:rPr>
        <w:t>Nguyễn Thị Khánh Ngân</w:t>
      </w:r>
    </w:p>
    <w:p w:rsidR="000374DD" w:rsidRDefault="000374DD" w:rsidP="00832473">
      <w:pPr>
        <w:spacing w:after="120" w:line="240" w:lineRule="auto"/>
        <w:rPr>
          <w:rFonts w:ascii="Arial" w:hAnsi="Arial" w:cs="Arial"/>
          <w:b/>
          <w:sz w:val="26"/>
          <w:szCs w:val="26"/>
          <w:lang w:val="en-US"/>
        </w:rPr>
      </w:pPr>
    </w:p>
    <w:p w:rsidR="00B039C6" w:rsidRPr="000374DD" w:rsidRDefault="000374DD" w:rsidP="00281F6C">
      <w:pPr>
        <w:spacing w:after="120" w:line="240" w:lineRule="auto"/>
        <w:jc w:val="center"/>
        <w:rPr>
          <w:rFonts w:ascii="Times New Roman" w:hAnsi="Times New Roman" w:cs="Times New Roman"/>
          <w:i/>
          <w:lang w:val="en-US"/>
        </w:rPr>
      </w:pPr>
      <w:r>
        <w:rPr>
          <w:rFonts w:ascii="Times New Roman" w:hAnsi="Times New Roman" w:cs="Times New Roman"/>
          <w:i/>
          <w:lang w:val="en-US"/>
        </w:rPr>
        <w:t>Khoa K</w:t>
      </w:r>
      <w:r w:rsidRPr="000374DD">
        <w:rPr>
          <w:rFonts w:ascii="Times New Roman" w:hAnsi="Times New Roman" w:cs="Times New Roman"/>
          <w:i/>
          <w:lang w:val="en-US"/>
        </w:rPr>
        <w:t>ỹ thuậ</w:t>
      </w:r>
      <w:r>
        <w:rPr>
          <w:rFonts w:ascii="Times New Roman" w:hAnsi="Times New Roman" w:cs="Times New Roman"/>
          <w:i/>
          <w:lang w:val="en-US"/>
        </w:rPr>
        <w:t>t &amp; C</w:t>
      </w:r>
      <w:r w:rsidRPr="000374DD">
        <w:rPr>
          <w:rFonts w:ascii="Times New Roman" w:hAnsi="Times New Roman" w:cs="Times New Roman"/>
          <w:i/>
          <w:lang w:val="en-US"/>
        </w:rPr>
        <w:t>ông nghệ, Trường Đại học Quy Nhơn</w:t>
      </w:r>
    </w:p>
    <w:p w:rsidR="000374DD" w:rsidRDefault="000374DD" w:rsidP="00832473">
      <w:pPr>
        <w:spacing w:after="120" w:line="240" w:lineRule="auto"/>
        <w:jc w:val="center"/>
        <w:rPr>
          <w:rFonts w:ascii="Times New Roman" w:hAnsi="Times New Roman" w:cs="Times New Roman"/>
          <w:lang w:val="en-US"/>
        </w:rPr>
      </w:pPr>
    </w:p>
    <w:p w:rsidR="000374DD" w:rsidRDefault="000374DD" w:rsidP="00832473">
      <w:pPr>
        <w:spacing w:after="120" w:line="240" w:lineRule="auto"/>
        <w:jc w:val="center"/>
        <w:rPr>
          <w:rFonts w:ascii="Times New Roman" w:hAnsi="Times New Roman" w:cs="Times New Roman"/>
          <w:i/>
          <w:lang w:val="en-US"/>
        </w:rPr>
      </w:pPr>
      <w:r w:rsidRPr="000374DD">
        <w:rPr>
          <w:rFonts w:ascii="Times New Roman" w:hAnsi="Times New Roman" w:cs="Times New Roman"/>
          <w:i/>
          <w:lang w:val="en-US"/>
        </w:rPr>
        <w:t xml:space="preserve">Email: </w:t>
      </w:r>
      <w:hyperlink r:id="rId7" w:history="1">
        <w:r w:rsidRPr="000374DD">
          <w:rPr>
            <w:rStyle w:val="Hyperlink"/>
            <w:rFonts w:cs="Times New Roman"/>
            <w:i/>
            <w:sz w:val="22"/>
          </w:rPr>
          <w:t>nguyenthikhanhngan@qnu.edu.vn</w:t>
        </w:r>
      </w:hyperlink>
    </w:p>
    <w:p w:rsidR="000374DD" w:rsidRDefault="000374DD" w:rsidP="00832473">
      <w:pPr>
        <w:spacing w:after="120" w:line="240" w:lineRule="auto"/>
        <w:jc w:val="center"/>
        <w:rPr>
          <w:rFonts w:ascii="Times New Roman" w:hAnsi="Times New Roman" w:cs="Times New Roman"/>
          <w:i/>
          <w:lang w:val="en-US"/>
        </w:rPr>
      </w:pPr>
    </w:p>
    <w:p w:rsidR="000374DD" w:rsidRDefault="000374DD" w:rsidP="00832473">
      <w:pPr>
        <w:spacing w:after="120" w:line="240" w:lineRule="auto"/>
        <w:jc w:val="center"/>
        <w:rPr>
          <w:rFonts w:ascii="Times New Roman" w:hAnsi="Times New Roman" w:cs="Times New Roman"/>
          <w:i/>
          <w:lang w:val="en-US"/>
        </w:rPr>
      </w:pPr>
    </w:p>
    <w:p w:rsidR="000374DD" w:rsidRPr="000374DD" w:rsidRDefault="000374DD" w:rsidP="00832473">
      <w:pPr>
        <w:spacing w:after="120" w:line="240" w:lineRule="auto"/>
        <w:jc w:val="left"/>
        <w:rPr>
          <w:rFonts w:ascii="Times New Roman" w:hAnsi="Times New Roman" w:cs="Times New Roman"/>
          <w:b/>
          <w:lang w:val="en-US"/>
        </w:rPr>
      </w:pPr>
      <w:r w:rsidRPr="000374DD">
        <w:rPr>
          <w:rFonts w:ascii="Times New Roman" w:hAnsi="Times New Roman" w:cs="Times New Roman"/>
          <w:b/>
          <w:lang w:val="en-US"/>
        </w:rPr>
        <w:t>TÓM TẮT</w:t>
      </w:r>
    </w:p>
    <w:p w:rsidR="000374DD" w:rsidRPr="00AB7E12" w:rsidRDefault="000374DD" w:rsidP="00832473">
      <w:pPr>
        <w:tabs>
          <w:tab w:val="left" w:pos="567"/>
        </w:tabs>
        <w:spacing w:after="120" w:line="240" w:lineRule="auto"/>
        <w:rPr>
          <w:rFonts w:ascii="Times New Roman" w:hAnsi="Times New Roman" w:cs="Times New Roman"/>
          <w:color w:val="FF0000"/>
          <w:sz w:val="20"/>
          <w:szCs w:val="20"/>
          <w:lang w:val="en-US"/>
        </w:rPr>
      </w:pPr>
      <w:r>
        <w:rPr>
          <w:rFonts w:ascii="Times New Roman" w:hAnsi="Times New Roman" w:cs="Times New Roman"/>
          <w:lang w:val="en-US"/>
        </w:rPr>
        <w:tab/>
      </w:r>
      <w:r w:rsidRPr="00AB7E12">
        <w:rPr>
          <w:rFonts w:ascii="Times New Roman" w:hAnsi="Times New Roman" w:cs="Times New Roman"/>
          <w:color w:val="FF0000"/>
          <w:sz w:val="20"/>
          <w:szCs w:val="20"/>
          <w:lang w:val="en-US"/>
        </w:rPr>
        <w:t>Sức kháng cắt không thoát nước của đất sét yếu là thông số quan trọng để thiết kế nền đắp, móng nông và móng cọc</w:t>
      </w:r>
      <w:r w:rsidR="00A912E0" w:rsidRPr="00AB7E12">
        <w:rPr>
          <w:rFonts w:ascii="Times New Roman" w:hAnsi="Times New Roman" w:cs="Times New Roman"/>
          <w:color w:val="FF0000"/>
          <w:sz w:val="20"/>
          <w:szCs w:val="20"/>
          <w:lang w:val="en-US"/>
        </w:rPr>
        <w:t>.</w:t>
      </w:r>
      <w:r w:rsidRPr="00AB7E12">
        <w:rPr>
          <w:rFonts w:ascii="Times New Roman" w:hAnsi="Times New Roman" w:cs="Times New Roman"/>
          <w:color w:val="FF0000"/>
          <w:sz w:val="20"/>
          <w:szCs w:val="20"/>
          <w:lang w:val="en-US"/>
        </w:rPr>
        <w:t xml:space="preserve"> Sức kháng cắt không thoát nước của đất được </w:t>
      </w:r>
      <w:r w:rsidR="00A912E0" w:rsidRPr="00AB7E12">
        <w:rPr>
          <w:rFonts w:ascii="Times New Roman" w:hAnsi="Times New Roman" w:cs="Times New Roman"/>
          <w:color w:val="FF0000"/>
          <w:sz w:val="20"/>
          <w:szCs w:val="20"/>
          <w:lang w:val="en-US"/>
        </w:rPr>
        <w:t>xác định từ</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 xml:space="preserve">thí nghiệm trong phòng </w:t>
      </w:r>
      <w:r w:rsidRPr="00AB7E12">
        <w:rPr>
          <w:rFonts w:ascii="Times New Roman" w:hAnsi="Times New Roman" w:cs="Times New Roman"/>
          <w:color w:val="FF0000"/>
          <w:sz w:val="20"/>
          <w:szCs w:val="20"/>
          <w:lang w:val="en-US"/>
        </w:rPr>
        <w:t>(ví dụ</w:t>
      </w:r>
      <w:r w:rsidR="00A912E0" w:rsidRPr="00AB7E12">
        <w:rPr>
          <w:rFonts w:ascii="Times New Roman" w:hAnsi="Times New Roman" w:cs="Times New Roman"/>
          <w:color w:val="FF0000"/>
          <w:sz w:val="20"/>
          <w:szCs w:val="20"/>
          <w:lang w:val="en-US"/>
        </w:rPr>
        <w:t>:</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 xml:space="preserve">nén ba trục, </w:t>
      </w:r>
      <w:r w:rsidRPr="00AB7E12">
        <w:rPr>
          <w:rFonts w:ascii="Times New Roman" w:hAnsi="Times New Roman" w:cs="Times New Roman"/>
          <w:color w:val="FF0000"/>
          <w:sz w:val="20"/>
          <w:szCs w:val="20"/>
          <w:lang w:val="en-US"/>
        </w:rPr>
        <w:t>cắt đơn giản</w:t>
      </w:r>
      <w:r w:rsidR="00A912E0" w:rsidRPr="00AB7E12">
        <w:rPr>
          <w:rFonts w:ascii="Times New Roman" w:hAnsi="Times New Roman" w:cs="Times New Roman"/>
          <w:color w:val="FF0000"/>
          <w:sz w:val="20"/>
          <w:szCs w:val="20"/>
          <w:lang w:val="en-US"/>
        </w:rPr>
        <w:t>, nén mộ trục nở hông) và các thí nghiệm</w:t>
      </w:r>
      <w:r w:rsidRPr="00AB7E12">
        <w:rPr>
          <w:rFonts w:ascii="Times New Roman" w:hAnsi="Times New Roman" w:cs="Times New Roman"/>
          <w:color w:val="FF0000"/>
          <w:sz w:val="20"/>
          <w:szCs w:val="20"/>
          <w:lang w:val="en-US"/>
        </w:rPr>
        <w:t xml:space="preserve"> tại hiện trường ( ví dụ: th</w:t>
      </w:r>
      <w:r w:rsidR="00A912E0" w:rsidRPr="00AB7E12">
        <w:rPr>
          <w:rFonts w:ascii="Times New Roman" w:hAnsi="Times New Roman" w:cs="Times New Roman"/>
          <w:color w:val="FF0000"/>
          <w:sz w:val="20"/>
          <w:szCs w:val="20"/>
          <w:lang w:val="en-US"/>
        </w:rPr>
        <w:t>í</w:t>
      </w:r>
      <w:r w:rsidRPr="00AB7E12">
        <w:rPr>
          <w:rFonts w:ascii="Times New Roman" w:hAnsi="Times New Roman" w:cs="Times New Roman"/>
          <w:color w:val="FF0000"/>
          <w:sz w:val="20"/>
          <w:szCs w:val="20"/>
          <w:lang w:val="en-US"/>
        </w:rPr>
        <w:t xml:space="preserve"> nghiệ</w:t>
      </w:r>
      <w:r w:rsidR="00A912E0" w:rsidRPr="00AB7E12">
        <w:rPr>
          <w:rFonts w:ascii="Times New Roman" w:hAnsi="Times New Roman" w:cs="Times New Roman"/>
          <w:color w:val="FF0000"/>
          <w:sz w:val="20"/>
          <w:szCs w:val="20"/>
          <w:lang w:val="en-US"/>
        </w:rPr>
        <w:t>m CPT, thí nghiệm cắt cánh</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Trong n</w:t>
      </w:r>
      <w:r w:rsidRPr="00AB7E12">
        <w:rPr>
          <w:rFonts w:ascii="Times New Roman" w:hAnsi="Times New Roman" w:cs="Times New Roman"/>
          <w:color w:val="FF0000"/>
          <w:sz w:val="20"/>
          <w:szCs w:val="20"/>
          <w:lang w:val="en-US"/>
        </w:rPr>
        <w:t>ghiên cứu này</w:t>
      </w:r>
      <w:r w:rsidR="00A912E0" w:rsidRPr="00AB7E12">
        <w:rPr>
          <w:rFonts w:ascii="Times New Roman" w:hAnsi="Times New Roman" w:cs="Times New Roman"/>
          <w:color w:val="FF0000"/>
          <w:sz w:val="20"/>
          <w:szCs w:val="20"/>
          <w:lang w:val="en-US"/>
        </w:rPr>
        <w:t xml:space="preserve"> tác giả</w:t>
      </w:r>
      <w:r w:rsidRPr="00AB7E12">
        <w:rPr>
          <w:rFonts w:ascii="Times New Roman" w:hAnsi="Times New Roman" w:cs="Times New Roman"/>
          <w:color w:val="FF0000"/>
          <w:sz w:val="20"/>
          <w:szCs w:val="20"/>
          <w:lang w:val="en-US"/>
        </w:rPr>
        <w:t xml:space="preserve"> sử dụng mẫu đất sét nguyên dạng có đường kính 90 mm thu được tại khu dân cư Lò Vôi, phường 1, thành phố Tuy Hòa, tỉnh Phú Yên</w:t>
      </w:r>
      <w:r w:rsidR="00A912E0" w:rsidRPr="00AB7E12">
        <w:rPr>
          <w:rFonts w:ascii="Times New Roman" w:hAnsi="Times New Roman" w:cs="Times New Roman"/>
          <w:color w:val="FF0000"/>
          <w:sz w:val="20"/>
          <w:szCs w:val="20"/>
          <w:lang w:val="en-US"/>
        </w:rPr>
        <w:t>. Mục đích chính của nghiên cứu này là dùng thí nghiệm nén một trục nở hông và thí nghiệm cắt trực tiếp để khảo sát giá trị cường độ sức chống cắt của loại đất sét yếu phân bố phổ biến địa chất tại khu vực này.</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Sau đó, c</w:t>
      </w:r>
      <w:r w:rsidRPr="00AB7E12">
        <w:rPr>
          <w:rFonts w:ascii="Times New Roman" w:hAnsi="Times New Roman" w:cs="Times New Roman"/>
          <w:color w:val="FF0000"/>
          <w:sz w:val="20"/>
          <w:szCs w:val="20"/>
          <w:lang w:val="en-US"/>
        </w:rPr>
        <w:t>ác giá trị cường độ cắt không thoát nước (S</w:t>
      </w:r>
      <w:r w:rsidRPr="00AB7E12">
        <w:rPr>
          <w:rFonts w:ascii="Times New Roman" w:hAnsi="Times New Roman" w:cs="Times New Roman"/>
          <w:color w:val="FF0000"/>
          <w:sz w:val="20"/>
          <w:szCs w:val="20"/>
          <w:vertAlign w:val="subscript"/>
          <w:lang w:val="en-US"/>
        </w:rPr>
        <w:t>u</w:t>
      </w:r>
      <w:r w:rsidRPr="00AB7E12">
        <w:rPr>
          <w:rFonts w:ascii="Times New Roman" w:hAnsi="Times New Roman" w:cs="Times New Roman"/>
          <w:color w:val="FF0000"/>
          <w:sz w:val="20"/>
          <w:szCs w:val="20"/>
          <w:lang w:val="en-US"/>
        </w:rPr>
        <w:t>) từ thí nghiệm nén một trục nở hông được so sánh với các giá trị ứng suất cắt (τ) từ thí nghiệm cắt phẳng.</w:t>
      </w:r>
      <w:r w:rsidR="00A912E0" w:rsidRPr="00AB7E12">
        <w:rPr>
          <w:rFonts w:ascii="Times New Roman" w:hAnsi="Times New Roman" w:cs="Times New Roman"/>
          <w:color w:val="FF0000"/>
          <w:sz w:val="20"/>
          <w:szCs w:val="20"/>
          <w:lang w:val="en-US"/>
        </w:rPr>
        <w:t xml:space="preserve"> Kết quả cho thấy sức chống cắt không thoát nước của mẫu thu được từ thí nghiệm nén một trục nở hông và thí nghiệm cắt trực tiếp đều có kết quả nhỏ hơn 25kN/m</w:t>
      </w:r>
      <w:r w:rsidR="00A912E0" w:rsidRPr="00AB7E12">
        <w:rPr>
          <w:rFonts w:ascii="Times New Roman" w:hAnsi="Times New Roman" w:cs="Times New Roman"/>
          <w:color w:val="FF0000"/>
          <w:sz w:val="20"/>
          <w:szCs w:val="20"/>
          <w:vertAlign w:val="superscript"/>
          <w:lang w:val="en-US"/>
        </w:rPr>
        <w:t>2</w:t>
      </w:r>
      <w:r w:rsidR="00A912E0" w:rsidRPr="00AB7E12">
        <w:rPr>
          <w:rFonts w:ascii="Times New Roman" w:hAnsi="Times New Roman" w:cs="Times New Roman"/>
          <w:color w:val="FF0000"/>
          <w:sz w:val="20"/>
          <w:szCs w:val="20"/>
          <w:lang w:val="en-US"/>
        </w:rPr>
        <w:t>và phần trăm chênh lệch thu được cả hai phương pháp thí nghiệm này là khoảng 1.2%. Từ đó đánh giá được mẫu đất sét tại khu dân cư Lò Vôi, phường 1, thành phố Tuy Hòa, tỉnh Phú Yên là loại đất sét yếu và rất yếu. Vì vậy, khi xây dựng công trình trên nền đất sét này với bề dày phân bố tương đối lớn thì cần tiến hành xử lý đất yếu.</w:t>
      </w:r>
    </w:p>
    <w:p w:rsidR="000374DD" w:rsidRPr="000374DD" w:rsidRDefault="000374DD" w:rsidP="00832473">
      <w:pPr>
        <w:tabs>
          <w:tab w:val="left" w:pos="567"/>
        </w:tabs>
        <w:spacing w:after="120" w:line="240" w:lineRule="auto"/>
        <w:rPr>
          <w:rFonts w:ascii="Times New Roman" w:hAnsi="Times New Roman" w:cs="Times New Roman"/>
          <w:i/>
          <w:sz w:val="20"/>
          <w:szCs w:val="20"/>
          <w:lang w:val="en-US"/>
        </w:rPr>
      </w:pPr>
      <w:r w:rsidRPr="000374DD">
        <w:rPr>
          <w:rFonts w:ascii="Times New Roman" w:hAnsi="Times New Roman" w:cs="Times New Roman"/>
          <w:b/>
          <w:sz w:val="20"/>
          <w:szCs w:val="20"/>
          <w:lang w:val="en-US"/>
        </w:rPr>
        <w:t>Keywords</w:t>
      </w:r>
      <w:r>
        <w:rPr>
          <w:rFonts w:ascii="Times New Roman" w:hAnsi="Times New Roman" w:cs="Times New Roman"/>
          <w:lang w:val="en-US"/>
        </w:rPr>
        <w:t xml:space="preserve">: </w:t>
      </w:r>
      <w:r w:rsidRPr="000374DD">
        <w:rPr>
          <w:rFonts w:ascii="Times New Roman" w:hAnsi="Times New Roman" w:cs="Times New Roman"/>
          <w:i/>
          <w:sz w:val="20"/>
          <w:szCs w:val="20"/>
          <w:lang w:val="en-US"/>
        </w:rPr>
        <w:t>đất sét yếu, sức kháng cắt không thoát nước, thí nghiệm nén một trục nở hông, thí nghiệm cắt trực tiếp.</w:t>
      </w: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0374DD">
      <w:pPr>
        <w:rPr>
          <w:rFonts w:ascii="Arial" w:hAnsi="Arial" w:cs="Arial"/>
          <w:b/>
          <w:sz w:val="32"/>
          <w:szCs w:val="32"/>
          <w:lang w:val="en-US"/>
        </w:rPr>
      </w:pPr>
    </w:p>
    <w:p w:rsidR="000374DD" w:rsidRDefault="000374DD" w:rsidP="000374DD">
      <w:pPr>
        <w:rPr>
          <w:rFonts w:ascii="Arial" w:hAnsi="Arial" w:cs="Arial"/>
          <w:b/>
          <w:sz w:val="32"/>
          <w:szCs w:val="32"/>
          <w:lang w:val="en-US"/>
        </w:rPr>
      </w:pPr>
    </w:p>
    <w:p w:rsidR="00832473" w:rsidRDefault="00832473" w:rsidP="000374DD">
      <w:pPr>
        <w:jc w:val="center"/>
        <w:rPr>
          <w:rFonts w:ascii="Arial" w:hAnsi="Arial" w:cs="Arial"/>
          <w:b/>
          <w:sz w:val="32"/>
          <w:szCs w:val="32"/>
          <w:lang w:val="en-US"/>
        </w:rPr>
      </w:pPr>
    </w:p>
    <w:p w:rsidR="00832473" w:rsidRDefault="00832473" w:rsidP="00832473">
      <w:pPr>
        <w:spacing w:after="120" w:line="240" w:lineRule="auto"/>
        <w:jc w:val="center"/>
        <w:rPr>
          <w:rFonts w:ascii="Arial" w:hAnsi="Arial" w:cs="Arial"/>
          <w:b/>
          <w:sz w:val="32"/>
          <w:szCs w:val="32"/>
          <w:lang w:val="en-US"/>
        </w:rPr>
      </w:pPr>
    </w:p>
    <w:p w:rsidR="00832473" w:rsidRDefault="00832473" w:rsidP="00832473">
      <w:pPr>
        <w:spacing w:after="120" w:line="240" w:lineRule="auto"/>
        <w:jc w:val="center"/>
        <w:rPr>
          <w:rFonts w:ascii="Arial" w:hAnsi="Arial" w:cs="Arial"/>
          <w:b/>
          <w:sz w:val="32"/>
          <w:szCs w:val="32"/>
          <w:lang w:val="en-US"/>
        </w:rPr>
      </w:pPr>
    </w:p>
    <w:p w:rsidR="00832473" w:rsidRDefault="00832473" w:rsidP="00832473">
      <w:pPr>
        <w:spacing w:after="120" w:line="240" w:lineRule="auto"/>
        <w:jc w:val="center"/>
        <w:rPr>
          <w:rFonts w:ascii="Arial" w:hAnsi="Arial" w:cs="Arial"/>
          <w:b/>
          <w:sz w:val="32"/>
          <w:szCs w:val="32"/>
          <w:lang w:val="en-US"/>
        </w:rPr>
      </w:pPr>
    </w:p>
    <w:p w:rsidR="00B039C6" w:rsidRDefault="00B039C6" w:rsidP="00832473">
      <w:pPr>
        <w:spacing w:after="120" w:line="240" w:lineRule="auto"/>
        <w:jc w:val="center"/>
        <w:rPr>
          <w:rFonts w:ascii="Arial" w:hAnsi="Arial" w:cs="Arial"/>
          <w:b/>
          <w:sz w:val="32"/>
          <w:szCs w:val="32"/>
          <w:lang w:val="en-US"/>
        </w:rPr>
      </w:pPr>
      <w:r>
        <w:rPr>
          <w:rFonts w:ascii="Arial" w:hAnsi="Arial" w:cs="Arial"/>
          <w:b/>
          <w:sz w:val="32"/>
          <w:szCs w:val="32"/>
          <w:lang w:val="en-US"/>
        </w:rPr>
        <w:t xml:space="preserve">Research of undrained shear strength of soft clay in </w:t>
      </w:r>
      <w:r w:rsidR="00903A27">
        <w:rPr>
          <w:rFonts w:ascii="Arial" w:hAnsi="Arial" w:cs="Arial"/>
          <w:b/>
          <w:sz w:val="32"/>
          <w:szCs w:val="32"/>
          <w:lang w:val="en-US"/>
        </w:rPr>
        <w:t xml:space="preserve">the </w:t>
      </w:r>
      <w:r w:rsidR="00776B1C">
        <w:rPr>
          <w:rFonts w:ascii="Arial" w:hAnsi="Arial" w:cs="Arial"/>
          <w:b/>
          <w:sz w:val="32"/>
          <w:szCs w:val="32"/>
          <w:lang w:val="en-US"/>
        </w:rPr>
        <w:t>Lo Voi residential area, Ward one, Tuy Hoa C</w:t>
      </w:r>
      <w:r>
        <w:rPr>
          <w:rFonts w:ascii="Arial" w:hAnsi="Arial" w:cs="Arial"/>
          <w:b/>
          <w:sz w:val="32"/>
          <w:szCs w:val="32"/>
          <w:lang w:val="en-US"/>
        </w:rPr>
        <w:t>ity, Phu Yen province by unconfined compressive strength and direct simple shear test</w:t>
      </w:r>
    </w:p>
    <w:p w:rsidR="00B039C6" w:rsidRPr="00250961" w:rsidRDefault="00B039C6" w:rsidP="00832473">
      <w:pPr>
        <w:spacing w:after="120" w:line="240" w:lineRule="auto"/>
        <w:jc w:val="center"/>
        <w:rPr>
          <w:rFonts w:ascii="Arial" w:hAnsi="Arial" w:cs="Arial"/>
          <w:b/>
          <w:sz w:val="26"/>
          <w:szCs w:val="26"/>
          <w:lang w:val="en-US"/>
        </w:rPr>
      </w:pPr>
    </w:p>
    <w:p w:rsidR="00B039C6" w:rsidRPr="00E750FE" w:rsidRDefault="00B039C6" w:rsidP="00832473">
      <w:pPr>
        <w:spacing w:after="120" w:line="240" w:lineRule="auto"/>
        <w:jc w:val="center"/>
        <w:rPr>
          <w:rFonts w:ascii="Times New Roman" w:hAnsi="Times New Roman" w:cs="Times New Roman"/>
          <w:b/>
          <w:sz w:val="24"/>
          <w:szCs w:val="24"/>
          <w:lang w:val="en-US"/>
        </w:rPr>
      </w:pPr>
      <w:r w:rsidRPr="00B039C6">
        <w:rPr>
          <w:rFonts w:ascii="Times New Roman" w:hAnsi="Times New Roman" w:cs="Times New Roman"/>
          <w:b/>
          <w:sz w:val="24"/>
          <w:szCs w:val="24"/>
          <w:lang w:val="en-US"/>
        </w:rPr>
        <w:t>Thi khanh Ngan Nguyen</w:t>
      </w:r>
    </w:p>
    <w:p w:rsidR="00B039C6" w:rsidRDefault="00B039C6" w:rsidP="00832473">
      <w:pPr>
        <w:spacing w:after="120" w:line="240" w:lineRule="auto"/>
        <w:jc w:val="center"/>
        <w:rPr>
          <w:rFonts w:ascii="Times New Roman" w:hAnsi="Times New Roman" w:cs="Times New Roman"/>
          <w:b/>
          <w:sz w:val="24"/>
          <w:szCs w:val="24"/>
          <w:lang w:val="en-US"/>
        </w:rPr>
      </w:pPr>
    </w:p>
    <w:p w:rsidR="00B039C6" w:rsidRDefault="00B039C6" w:rsidP="00832473">
      <w:pPr>
        <w:pStyle w:val="LiteWCCM"/>
        <w:spacing w:before="120" w:after="120"/>
        <w:rPr>
          <w:i/>
        </w:rPr>
      </w:pPr>
      <w:r w:rsidRPr="00B039C6">
        <w:rPr>
          <w:i/>
        </w:rPr>
        <w:t xml:space="preserve">Faculty of </w:t>
      </w:r>
      <w:r w:rsidR="000B5D29">
        <w:rPr>
          <w:i/>
        </w:rPr>
        <w:t>Engineering</w:t>
      </w:r>
      <w:r w:rsidRPr="00B039C6">
        <w:rPr>
          <w:i/>
        </w:rPr>
        <w:t xml:space="preserve"> and</w:t>
      </w:r>
      <w:r w:rsidR="000B5D29">
        <w:rPr>
          <w:i/>
        </w:rPr>
        <w:t xml:space="preserve"> Technology</w:t>
      </w:r>
      <w:r>
        <w:rPr>
          <w:i/>
        </w:rPr>
        <w:t>, Quy Nhon Univesity</w:t>
      </w:r>
    </w:p>
    <w:p w:rsidR="00B039C6" w:rsidRDefault="00B039C6" w:rsidP="00832473">
      <w:pPr>
        <w:pStyle w:val="LiteWCCM"/>
        <w:spacing w:before="120" w:after="120"/>
        <w:rPr>
          <w:i/>
        </w:rPr>
      </w:pPr>
    </w:p>
    <w:p w:rsidR="00B039C6" w:rsidRDefault="00B039C6" w:rsidP="00832473">
      <w:pPr>
        <w:pStyle w:val="LiteWCCM"/>
        <w:spacing w:before="120" w:after="120"/>
        <w:rPr>
          <w:i/>
        </w:rPr>
      </w:pPr>
      <w:r w:rsidRPr="00B039C6">
        <w:rPr>
          <w:i/>
        </w:rPr>
        <w:t xml:space="preserve">Email: </w:t>
      </w:r>
      <w:hyperlink r:id="rId8" w:history="1">
        <w:r w:rsidRPr="00733879">
          <w:rPr>
            <w:rStyle w:val="Hyperlink"/>
            <w:i/>
            <w:sz w:val="22"/>
          </w:rPr>
          <w:t>nguyenthikhanhngan@qnu.edu.vn</w:t>
        </w:r>
      </w:hyperlink>
    </w:p>
    <w:p w:rsidR="00B039C6" w:rsidRDefault="00B039C6" w:rsidP="00832473">
      <w:pPr>
        <w:pStyle w:val="LiteWCCM"/>
        <w:spacing w:before="120" w:after="120"/>
        <w:jc w:val="both"/>
        <w:rPr>
          <w:i/>
        </w:rPr>
      </w:pPr>
    </w:p>
    <w:p w:rsidR="00B039C6" w:rsidRDefault="00B039C6" w:rsidP="00832473">
      <w:pPr>
        <w:pStyle w:val="LiteWCCM"/>
        <w:spacing w:before="120" w:after="120"/>
        <w:jc w:val="both"/>
        <w:rPr>
          <w:i/>
        </w:rPr>
      </w:pPr>
    </w:p>
    <w:p w:rsidR="00B039C6" w:rsidRDefault="00B039C6" w:rsidP="00832473">
      <w:pPr>
        <w:pStyle w:val="LiteWCCM"/>
        <w:spacing w:before="120" w:after="120"/>
        <w:jc w:val="both"/>
        <w:rPr>
          <w:b/>
        </w:rPr>
      </w:pPr>
      <w:r w:rsidRPr="00B039C6">
        <w:rPr>
          <w:b/>
        </w:rPr>
        <w:t>ABSTRACT</w:t>
      </w:r>
    </w:p>
    <w:p w:rsidR="00A35805" w:rsidRPr="00A35805" w:rsidRDefault="00B039C6" w:rsidP="00832473">
      <w:pPr>
        <w:pStyle w:val="LiteWCCM"/>
        <w:tabs>
          <w:tab w:val="left" w:pos="567"/>
        </w:tabs>
        <w:spacing w:before="120" w:after="120"/>
        <w:jc w:val="both"/>
        <w:rPr>
          <w:color w:val="FF0000"/>
          <w:sz w:val="20"/>
          <w:szCs w:val="20"/>
        </w:rPr>
      </w:pPr>
      <w:r>
        <w:tab/>
      </w:r>
      <w:r w:rsidR="00A35805">
        <w:tab/>
      </w:r>
      <w:r w:rsidR="00A35805" w:rsidRPr="00A35805">
        <w:rPr>
          <w:color w:val="FF0000"/>
          <w:sz w:val="20"/>
          <w:szCs w:val="20"/>
        </w:rPr>
        <w:t>The undrained shear strength of soft clays is an important parameter for designing embankments, shallow fo</w:t>
      </w:r>
      <w:r w:rsidR="00126297">
        <w:rPr>
          <w:color w:val="FF0000"/>
          <w:sz w:val="20"/>
          <w:szCs w:val="20"/>
        </w:rPr>
        <w:t>undations, and pile foundations.</w:t>
      </w:r>
      <w:r w:rsidR="00A35805" w:rsidRPr="00A35805">
        <w:rPr>
          <w:color w:val="FF0000"/>
          <w:sz w:val="20"/>
          <w:szCs w:val="20"/>
        </w:rPr>
        <w:t xml:space="preserve"> The undrained shear strength of soil is determined from laboratory tests (e.g., triaxial test, direct shear test, unconfined compressive test ) and field tests (e.g., CPT tests, vane shear test). In this study, the author </w:t>
      </w:r>
      <w:r w:rsidR="00DE6F27">
        <w:rPr>
          <w:color w:val="FF0000"/>
          <w:sz w:val="20"/>
          <w:szCs w:val="20"/>
        </w:rPr>
        <w:t xml:space="preserve">used intact clay samples </w:t>
      </w:r>
      <w:r w:rsidR="00DE6F27" w:rsidRPr="00DE6F27">
        <w:rPr>
          <w:sz w:val="20"/>
          <w:szCs w:val="20"/>
        </w:rPr>
        <w:t xml:space="preserve">with a </w:t>
      </w:r>
      <w:r w:rsidR="00A35805" w:rsidRPr="00DE6F27">
        <w:rPr>
          <w:sz w:val="20"/>
          <w:szCs w:val="20"/>
        </w:rPr>
        <w:t xml:space="preserve">90 mm </w:t>
      </w:r>
      <w:r w:rsidR="00DE6F27" w:rsidRPr="00DE6F27">
        <w:rPr>
          <w:sz w:val="20"/>
          <w:szCs w:val="20"/>
        </w:rPr>
        <w:t>diameter</w:t>
      </w:r>
      <w:r w:rsidR="00DE6F27" w:rsidRPr="00A35805">
        <w:rPr>
          <w:color w:val="FF0000"/>
          <w:sz w:val="20"/>
          <w:szCs w:val="20"/>
        </w:rPr>
        <w:t xml:space="preserve"> </w:t>
      </w:r>
      <w:r w:rsidR="00A35805" w:rsidRPr="00A35805">
        <w:rPr>
          <w:color w:val="FF0000"/>
          <w:sz w:val="20"/>
          <w:szCs w:val="20"/>
        </w:rPr>
        <w:t>collected in the Lo Voi residential area, Ward 1, Tuy Hoa City, Phu Yen province. The main purpose of this study is to use the unconfined compressive test and direct shear test to investigate the shear strength value of samples. Then, The values of undrained shear strength (S</w:t>
      </w:r>
      <w:r w:rsidR="00A35805" w:rsidRPr="00F22CF6">
        <w:rPr>
          <w:color w:val="FF0000"/>
          <w:sz w:val="20"/>
          <w:szCs w:val="20"/>
          <w:vertAlign w:val="subscript"/>
        </w:rPr>
        <w:t>u</w:t>
      </w:r>
      <w:r w:rsidR="00A35805" w:rsidRPr="00A35805">
        <w:rPr>
          <w:color w:val="FF0000"/>
          <w:sz w:val="20"/>
          <w:szCs w:val="20"/>
        </w:rPr>
        <w:t>) from the unconfined compressive strength test were compared with the values of shear stress (τ)  from the simple shear test. The results show that the undrained shear strength of the samples obtained from the unconfined compressive test and the direct shear test are both less than 25kN/m2 and the percentage difference is obtained from both testing methods about 1.2%</w:t>
      </w:r>
      <w:r w:rsidR="00806F9D">
        <w:rPr>
          <w:color w:val="FF0000"/>
          <w:sz w:val="20"/>
          <w:szCs w:val="20"/>
        </w:rPr>
        <w:t xml:space="preserve">. </w:t>
      </w:r>
      <w:r w:rsidR="00806F9D" w:rsidRPr="00806F9D">
        <w:rPr>
          <w:color w:val="FF0000"/>
          <w:sz w:val="20"/>
          <w:szCs w:val="20"/>
        </w:rPr>
        <w:t>The soft clays in the survey area are c</w:t>
      </w:r>
      <w:r w:rsidR="00806F9D">
        <w:rPr>
          <w:color w:val="FF0000"/>
          <w:sz w:val="20"/>
          <w:szCs w:val="20"/>
        </w:rPr>
        <w:t>lassified as soft and very soft</w:t>
      </w:r>
      <w:r w:rsidR="00A35805" w:rsidRPr="00A35805">
        <w:rPr>
          <w:color w:val="FF0000"/>
          <w:sz w:val="20"/>
          <w:szCs w:val="20"/>
        </w:rPr>
        <w:t>. Therefore, buildings are built on this clay foundation with a relatively large distribution thickness,</w:t>
      </w:r>
      <w:r w:rsidR="00990303">
        <w:rPr>
          <w:color w:val="FF0000"/>
          <w:sz w:val="20"/>
          <w:szCs w:val="20"/>
        </w:rPr>
        <w:t xml:space="preserve"> so</w:t>
      </w:r>
      <w:r w:rsidR="00A35805" w:rsidRPr="00A35805">
        <w:rPr>
          <w:color w:val="FF0000"/>
          <w:sz w:val="20"/>
          <w:szCs w:val="20"/>
        </w:rPr>
        <w:t xml:space="preserve"> it is necessary to treat the soft soil.</w:t>
      </w:r>
    </w:p>
    <w:p w:rsidR="00431E1A" w:rsidRPr="00431E1A" w:rsidRDefault="00B039C6" w:rsidP="00832473">
      <w:pPr>
        <w:spacing w:after="120" w:line="240" w:lineRule="auto"/>
        <w:rPr>
          <w:rFonts w:ascii="Times New Roman" w:hAnsi="Times New Roman" w:cs="Times New Roman"/>
          <w:sz w:val="20"/>
          <w:szCs w:val="20"/>
          <w:lang w:val="en-US"/>
        </w:rPr>
      </w:pPr>
      <w:r w:rsidRPr="00B039C6">
        <w:rPr>
          <w:rFonts w:ascii="Times New Roman" w:hAnsi="Times New Roman" w:cs="Times New Roman"/>
          <w:b/>
          <w:sz w:val="20"/>
          <w:szCs w:val="20"/>
          <w:lang w:val="en-US"/>
        </w:rPr>
        <w:t>Keywords</w:t>
      </w:r>
      <w:r>
        <w:rPr>
          <w:rFonts w:ascii="Times New Roman" w:hAnsi="Times New Roman" w:cs="Times New Roman"/>
          <w:b/>
          <w:sz w:val="20"/>
          <w:szCs w:val="20"/>
          <w:lang w:val="en-US"/>
        </w:rPr>
        <w:t xml:space="preserve">: </w:t>
      </w:r>
      <w:r w:rsidR="00431E1A" w:rsidRPr="0055542B">
        <w:rPr>
          <w:rFonts w:ascii="Times New Roman" w:hAnsi="Times New Roman" w:cs="Times New Roman"/>
          <w:i/>
          <w:sz w:val="20"/>
          <w:szCs w:val="20"/>
          <w:lang w:val="en-US"/>
        </w:rPr>
        <w:t xml:space="preserve">soft clays, </w:t>
      </w:r>
      <w:r w:rsidR="00431E1A" w:rsidRPr="0055542B">
        <w:rPr>
          <w:rFonts w:ascii="Times New Roman" w:hAnsi="Times New Roman" w:cs="Times New Roman"/>
          <w:i/>
          <w:sz w:val="20"/>
          <w:szCs w:val="20"/>
        </w:rPr>
        <w:t>undrained shear strength</w:t>
      </w:r>
      <w:r w:rsidR="00431E1A" w:rsidRPr="0055542B">
        <w:rPr>
          <w:rFonts w:ascii="Times New Roman" w:hAnsi="Times New Roman" w:cs="Times New Roman"/>
          <w:i/>
          <w:sz w:val="20"/>
          <w:szCs w:val="20"/>
          <w:lang w:val="en-US"/>
        </w:rPr>
        <w:t>, unconfined compressive strength, direct simple shear tests.</w:t>
      </w:r>
    </w:p>
    <w:p w:rsidR="00B039C6" w:rsidRDefault="00B039C6" w:rsidP="00F759A8">
      <w:pPr>
        <w:rPr>
          <w:rFonts w:ascii="Times New Roman" w:hAnsi="Times New Roman" w:cs="Times New Roman"/>
          <w:sz w:val="20"/>
          <w:szCs w:val="20"/>
          <w:lang w:val="en-US"/>
        </w:rPr>
      </w:pPr>
    </w:p>
    <w:p w:rsidR="00C2316D" w:rsidRDefault="00C2316D" w:rsidP="00F759A8">
      <w:pPr>
        <w:spacing w:after="120" w:line="240" w:lineRule="auto"/>
        <w:rPr>
          <w:rFonts w:ascii="Times New Roman" w:hAnsi="Times New Roman" w:cs="Times New Roman"/>
          <w:b/>
          <w:lang w:val="en-US"/>
        </w:rPr>
        <w:sectPr w:rsidR="00C2316D" w:rsidSect="00B039C6">
          <w:footerReference w:type="default" r:id="rId9"/>
          <w:pgSz w:w="11907" w:h="16840" w:code="9"/>
          <w:pgMar w:top="1134" w:right="1134" w:bottom="1134" w:left="1418" w:header="720" w:footer="720" w:gutter="0"/>
          <w:cols w:space="720"/>
          <w:docGrid w:linePitch="360"/>
        </w:sectPr>
      </w:pPr>
    </w:p>
    <w:p w:rsid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1. INTRODUCTION</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In recent years, the Central Coast region has been considered one of the regions with a relatively strong tourism economic development rate, especially Phu Yen province where dense </w:t>
      </w:r>
      <w:r w:rsidR="00903A27">
        <w:rPr>
          <w:rFonts w:ascii="Times New Roman" w:hAnsi="Times New Roman" w:cs="Times New Roman"/>
          <w:lang w:val="en-US"/>
        </w:rPr>
        <w:t xml:space="preserve">population, political, economic, </w:t>
      </w:r>
      <w:r w:rsidRPr="009D2857">
        <w:rPr>
          <w:rFonts w:ascii="Times New Roman" w:hAnsi="Times New Roman" w:cs="Times New Roman"/>
          <w:lang w:val="en-US"/>
        </w:rPr>
        <w:t>and cultural centers gather. Therefore, localities are making efforts to renovate and upgrade transport infrastructure, connecting road systems, railways, airways, houses, offices, apartments... However, the geological characteristics of this area are quite complex and quite new. In this geological area, there is almost a young sedimentary soft layer, this layer is widely and deeply distributed along the coastal route extending to Binh Dinh province. This greatly affects work such as geological survey</w:t>
      </w:r>
      <w:r w:rsidR="00903A27">
        <w:rPr>
          <w:rFonts w:ascii="Times New Roman" w:hAnsi="Times New Roman" w:cs="Times New Roman"/>
          <w:lang w:val="en-US"/>
        </w:rPr>
        <w:t xml:space="preserve">s, </w:t>
      </w:r>
      <w:r w:rsidR="00903A27">
        <w:rPr>
          <w:rFonts w:ascii="Times New Roman" w:hAnsi="Times New Roman" w:cs="Times New Roman"/>
          <w:lang w:val="en-US"/>
        </w:rPr>
        <w:lastRenderedPageBreak/>
        <w:t xml:space="preserve">underground design, </w:t>
      </w:r>
      <w:r w:rsidRPr="009D2857">
        <w:rPr>
          <w:rFonts w:ascii="Times New Roman" w:hAnsi="Times New Roman" w:cs="Times New Roman"/>
          <w:lang w:val="en-US"/>
        </w:rPr>
        <w:t>and underground construction methods. Most geological engineers of laboratories in the region encounter many difficulties in conducting sampling and laboratory testing to determine physical and mechanical criteria, deformation characteristics</w:t>
      </w:r>
      <w:r w:rsidR="00B55B56">
        <w:rPr>
          <w:rFonts w:ascii="Times New Roman" w:hAnsi="Times New Roman" w:cs="Times New Roman"/>
          <w:lang w:val="en-US"/>
        </w:rPr>
        <w:t>,</w:t>
      </w:r>
      <w:r w:rsidRPr="009D2857">
        <w:rPr>
          <w:rFonts w:ascii="Times New Roman" w:hAnsi="Times New Roman" w:cs="Times New Roman"/>
          <w:lang w:val="en-US"/>
        </w:rPr>
        <w:t xml:space="preserve"> and shear strength of soft clays</w:t>
      </w:r>
      <w:r w:rsidR="005D07DF">
        <w:rPr>
          <w:rFonts w:ascii="Times New Roman" w:hAnsi="Times New Roman" w:cs="Times New Roman"/>
          <w:vertAlign w:val="superscript"/>
          <w:lang w:val="en-US"/>
        </w:rPr>
        <w:t>1,</w:t>
      </w:r>
      <w:r w:rsidR="00126297">
        <w:rPr>
          <w:rFonts w:ascii="Times New Roman" w:hAnsi="Times New Roman" w:cs="Times New Roman"/>
          <w:vertAlign w:val="superscript"/>
          <w:lang w:val="en-US"/>
        </w:rPr>
        <w:t>5</w:t>
      </w:r>
      <w:r w:rsidRPr="009D2857">
        <w:rPr>
          <w:rFonts w:ascii="Times New Roman" w:hAnsi="Times New Roman" w:cs="Times New Roman"/>
          <w:lang w:val="en-US"/>
        </w:rPr>
        <w:t>.</w:t>
      </w:r>
    </w:p>
    <w:p w:rsid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Lo Voi ar</w:t>
      </w:r>
      <w:r w:rsidR="00903A27">
        <w:rPr>
          <w:rFonts w:ascii="Times New Roman" w:hAnsi="Times New Roman" w:cs="Times New Roman"/>
          <w:lang w:val="en-US"/>
        </w:rPr>
        <w:t xml:space="preserve">ea is located in north Phu Yen </w:t>
      </w:r>
      <w:r w:rsidRPr="009D2857">
        <w:rPr>
          <w:rFonts w:ascii="Times New Roman" w:hAnsi="Times New Roman" w:cs="Times New Roman"/>
          <w:lang w:val="en-US"/>
        </w:rPr>
        <w:t xml:space="preserve">province as illustrated in </w:t>
      </w:r>
      <w:r w:rsidRPr="001F2E92">
        <w:rPr>
          <w:rFonts w:ascii="Times New Roman" w:hAnsi="Times New Roman" w:cs="Times New Roman"/>
          <w:lang w:val="en-US"/>
        </w:rPr>
        <w:t>Figure 1</w:t>
      </w:r>
      <w:r w:rsidRPr="009D2857">
        <w:rPr>
          <w:rFonts w:ascii="Times New Roman" w:hAnsi="Times New Roman" w:cs="Times New Roman"/>
          <w:lang w:val="en-US"/>
        </w:rPr>
        <w:t>. This paper presents a full geotechnical characterization</w:t>
      </w:r>
      <w:r w:rsidR="00903A27">
        <w:rPr>
          <w:rFonts w:ascii="Times New Roman" w:hAnsi="Times New Roman" w:cs="Times New Roman"/>
          <w:lang w:val="en-US"/>
        </w:rPr>
        <w:t>,</w:t>
      </w:r>
      <w:r w:rsidRPr="009D2857">
        <w:rPr>
          <w:rFonts w:ascii="Times New Roman" w:hAnsi="Times New Roman" w:cs="Times New Roman"/>
          <w:lang w:val="en-US"/>
        </w:rPr>
        <w:t xml:space="preserve"> and engineering propert</w:t>
      </w:r>
      <w:r w:rsidR="00903A27">
        <w:rPr>
          <w:rFonts w:ascii="Times New Roman" w:hAnsi="Times New Roman" w:cs="Times New Roman"/>
          <w:lang w:val="en-US"/>
        </w:rPr>
        <w:t xml:space="preserve">ies of </w:t>
      </w:r>
      <w:r w:rsidR="002245AC">
        <w:rPr>
          <w:rFonts w:ascii="Times New Roman" w:hAnsi="Times New Roman" w:cs="Times New Roman"/>
          <w:lang w:val="en-US"/>
        </w:rPr>
        <w:t>the soft</w:t>
      </w:r>
      <w:r w:rsidRPr="009D2857">
        <w:rPr>
          <w:rFonts w:ascii="Times New Roman" w:hAnsi="Times New Roman" w:cs="Times New Roman"/>
          <w:lang w:val="en-US"/>
        </w:rPr>
        <w:t xml:space="preserve"> site in </w:t>
      </w:r>
      <w:r w:rsidR="00903A27">
        <w:rPr>
          <w:rFonts w:ascii="Times New Roman" w:hAnsi="Times New Roman" w:cs="Times New Roman"/>
          <w:lang w:val="en-US"/>
        </w:rPr>
        <w:t xml:space="preserve">the </w:t>
      </w:r>
      <w:r w:rsidRPr="009D2857">
        <w:rPr>
          <w:rFonts w:ascii="Times New Roman" w:hAnsi="Times New Roman" w:cs="Times New Roman"/>
          <w:lang w:val="en-US"/>
        </w:rPr>
        <w:t>Lo Voi residential area</w:t>
      </w:r>
      <w:r w:rsidR="00903A27">
        <w:rPr>
          <w:rFonts w:ascii="Times New Roman" w:hAnsi="Times New Roman" w:cs="Times New Roman"/>
          <w:lang w:val="en-US"/>
        </w:rPr>
        <w:t xml:space="preserve">, Ward 1, Tuy Hoa City, Phu Yen </w:t>
      </w:r>
      <w:r w:rsidRPr="009D2857">
        <w:rPr>
          <w:rFonts w:ascii="Times New Roman" w:hAnsi="Times New Roman" w:cs="Times New Roman"/>
          <w:lang w:val="en-US"/>
        </w:rPr>
        <w:t xml:space="preserve">province. </w:t>
      </w:r>
    </w:p>
    <w:p w:rsidR="00C2316D" w:rsidRDefault="00903A27" w:rsidP="00F759A8">
      <w:pPr>
        <w:spacing w:after="120" w:line="240" w:lineRule="auto"/>
        <w:rPr>
          <w:rFonts w:ascii="Times New Roman" w:hAnsi="Times New Roman" w:cs="Times New Roman"/>
          <w:lang w:val="en-US"/>
        </w:rPr>
      </w:pPr>
      <w:r>
        <w:rPr>
          <w:rFonts w:ascii="Times New Roman" w:hAnsi="Times New Roman" w:cs="Times New Roman"/>
          <w:lang w:val="en-US"/>
        </w:rPr>
        <w:t xml:space="preserve">The scope of the </w:t>
      </w:r>
      <w:r w:rsidR="00F76087" w:rsidRPr="00F76087">
        <w:rPr>
          <w:rFonts w:ascii="Times New Roman" w:hAnsi="Times New Roman" w:cs="Times New Roman"/>
          <w:lang w:val="en-US"/>
        </w:rPr>
        <w:t>topographic survey in the expected survey area</w:t>
      </w:r>
      <w:r>
        <w:rPr>
          <w:rFonts w:ascii="Times New Roman" w:hAnsi="Times New Roman" w:cs="Times New Roman"/>
          <w:lang w:val="en-US"/>
        </w:rPr>
        <w:t xml:space="preserve"> is as follows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 xml:space="preserve">The North borders vacant land and current residential </w:t>
      </w:r>
      <w:r w:rsidR="00F76087" w:rsidRPr="00F76087">
        <w:rPr>
          <w:rFonts w:ascii="Times New Roman" w:hAnsi="Times New Roman" w:cs="Times New Roman"/>
          <w:lang w:val="en-US"/>
        </w:rPr>
        <w:lastRenderedPageBreak/>
        <w:t>status.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 xml:space="preserve">The South borders Tran Quang </w:t>
      </w:r>
      <w:r>
        <w:rPr>
          <w:rFonts w:ascii="Times New Roman" w:hAnsi="Times New Roman" w:cs="Times New Roman"/>
          <w:lang w:val="en-US"/>
        </w:rPr>
        <w:t>Khai Street and Ong Chu B</w:t>
      </w:r>
      <w:r w:rsidR="00F76087" w:rsidRPr="00F76087">
        <w:rPr>
          <w:rFonts w:ascii="Times New Roman" w:hAnsi="Times New Roman" w:cs="Times New Roman"/>
          <w:lang w:val="en-US"/>
        </w:rPr>
        <w:t>ridge.</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East bo</w:t>
      </w:r>
      <w:r>
        <w:rPr>
          <w:rFonts w:ascii="Times New Roman" w:hAnsi="Times New Roman" w:cs="Times New Roman"/>
          <w:lang w:val="en-US"/>
        </w:rPr>
        <w:t>rders Nguyen Tat Thanh S</w:t>
      </w:r>
      <w:r w:rsidR="00F76087">
        <w:rPr>
          <w:rFonts w:ascii="Times New Roman" w:hAnsi="Times New Roman" w:cs="Times New Roman"/>
          <w:lang w:val="en-US"/>
        </w:rPr>
        <w:t>treet and t</w:t>
      </w:r>
      <w:r w:rsidR="00F76087" w:rsidRPr="00F76087">
        <w:rPr>
          <w:rFonts w:ascii="Times New Roman" w:hAnsi="Times New Roman" w:cs="Times New Roman"/>
          <w:lang w:val="en-US"/>
        </w:rPr>
        <w:t>he West borders Chua River.</w:t>
      </w:r>
    </w:p>
    <w:p w:rsidR="00C27B39" w:rsidRDefault="00C27B39" w:rsidP="00C27B39">
      <w:pPr>
        <w:spacing w:after="120" w:line="240" w:lineRule="auto"/>
        <w:rPr>
          <w:rFonts w:ascii="Times New Roman" w:hAnsi="Times New Roman" w:cs="Times New Roman"/>
          <w:color w:val="FF0000"/>
          <w:lang w:val="en-US"/>
        </w:rPr>
      </w:pPr>
      <w:r w:rsidRPr="001A3AFD">
        <w:rPr>
          <w:rFonts w:ascii="Times New Roman" w:hAnsi="Times New Roman" w:cs="Times New Roman"/>
          <w:color w:val="FF0000"/>
          <w:lang w:val="en-US"/>
        </w:rPr>
        <w:t xml:space="preserve">The Lo Voi residential area project is a synchronous technical infrastructure construction project including a western landslide prevention embankment; Leveling the ground; Road system; Rainwater drainage system; Sewerage system; Plumbing system and </w:t>
      </w:r>
      <w:r w:rsidRPr="001A3AFD">
        <w:rPr>
          <w:rFonts w:ascii="Times New Roman" w:hAnsi="Times New Roman" w:cs="Times New Roman"/>
          <w:color w:val="FF0000"/>
          <w:lang w:val="en-US"/>
        </w:rPr>
        <w:lastRenderedPageBreak/>
        <w:t>fire protection system; Power supply and lighting system.</w:t>
      </w:r>
    </w:p>
    <w:p w:rsidR="00C27B39" w:rsidRDefault="00C27B39" w:rsidP="00C27B39">
      <w:pPr>
        <w:spacing w:after="120" w:line="240" w:lineRule="auto"/>
        <w:rPr>
          <w:rFonts w:ascii="Times New Roman" w:hAnsi="Times New Roman" w:cs="Times New Roman"/>
          <w:color w:val="FF0000"/>
          <w:lang w:val="en-US"/>
        </w:rPr>
      </w:pPr>
      <w:r w:rsidRPr="00C27B39">
        <w:rPr>
          <w:rFonts w:ascii="Times New Roman" w:hAnsi="Times New Roman" w:cs="Times New Roman"/>
          <w:color w:val="FF0000"/>
          <w:lang w:val="en-US"/>
        </w:rPr>
        <w:t>The construction engineer used the undrained shear strength to ca</w:t>
      </w:r>
      <w:r w:rsidR="00B55B56">
        <w:rPr>
          <w:rFonts w:ascii="Times New Roman" w:hAnsi="Times New Roman" w:cs="Times New Roman"/>
          <w:color w:val="FF0000"/>
          <w:lang w:val="en-US"/>
        </w:rPr>
        <w:t xml:space="preserve">lculate the bearing capacity of the </w:t>
      </w:r>
      <w:r w:rsidRPr="00C27B39">
        <w:rPr>
          <w:rFonts w:ascii="Times New Roman" w:hAnsi="Times New Roman" w:cs="Times New Roman"/>
          <w:color w:val="FF0000"/>
          <w:lang w:val="en-US"/>
        </w:rPr>
        <w:t>foundation, the thickness of the embankment layer, and the embankment stages in the basic design phase of leveling wo</w:t>
      </w:r>
      <w:r w:rsidR="00806F9D">
        <w:rPr>
          <w:rFonts w:ascii="Times New Roman" w:hAnsi="Times New Roman" w:cs="Times New Roman"/>
          <w:color w:val="FF0000"/>
          <w:lang w:val="en-US"/>
        </w:rPr>
        <w:t>rk for the project. Therefore, t</w:t>
      </w:r>
      <w:r w:rsidRPr="00C27B39">
        <w:rPr>
          <w:rFonts w:ascii="Times New Roman" w:hAnsi="Times New Roman" w:cs="Times New Roman"/>
          <w:color w:val="FF0000"/>
          <w:lang w:val="en-US"/>
        </w:rPr>
        <w:t>he undrained shear strength of the soft clays was determined by laboratory tests (e.g., triaxial test, direct she</w:t>
      </w:r>
      <w:r>
        <w:rPr>
          <w:rFonts w:ascii="Times New Roman" w:hAnsi="Times New Roman" w:cs="Times New Roman"/>
          <w:color w:val="FF0000"/>
          <w:lang w:val="en-US"/>
        </w:rPr>
        <w:t>ar test, unconfined compressive</w:t>
      </w:r>
      <w:r w:rsidR="001F2E92">
        <w:rPr>
          <w:rFonts w:ascii="Times New Roman" w:hAnsi="Times New Roman" w:cs="Times New Roman"/>
          <w:color w:val="FF0000"/>
          <w:lang w:val="en-US"/>
        </w:rPr>
        <w:t xml:space="preserve"> </w:t>
      </w:r>
      <w:r w:rsidRPr="00C27B39">
        <w:rPr>
          <w:rFonts w:ascii="Times New Roman" w:hAnsi="Times New Roman" w:cs="Times New Roman"/>
          <w:color w:val="FF0000"/>
          <w:lang w:val="en-US"/>
        </w:rPr>
        <w:t>test</w:t>
      </w:r>
      <w:r w:rsidR="001F2E92">
        <w:rPr>
          <w:rFonts w:ascii="Times New Roman" w:hAnsi="Times New Roman" w:cs="Times New Roman"/>
          <w:color w:val="FF0000"/>
          <w:lang w:val="en-US"/>
        </w:rPr>
        <w:t>)</w:t>
      </w:r>
      <w:r w:rsidRPr="00C27B39">
        <w:rPr>
          <w:rFonts w:ascii="Times New Roman" w:hAnsi="Times New Roman" w:cs="Times New Roman"/>
          <w:color w:val="FF0000"/>
          <w:lang w:val="en-US"/>
        </w:rPr>
        <w:t>.</w:t>
      </w:r>
    </w:p>
    <w:p w:rsidR="001F2E92" w:rsidRPr="00C27B39" w:rsidRDefault="001F2E92" w:rsidP="00C27B39">
      <w:pPr>
        <w:spacing w:after="120" w:line="240" w:lineRule="auto"/>
        <w:rPr>
          <w:rFonts w:ascii="Times New Roman" w:hAnsi="Times New Roman" w:cs="Times New Roman"/>
          <w:color w:val="FF0000"/>
          <w:lang w:val="en-US"/>
        </w:rPr>
        <w:sectPr w:rsidR="001F2E92" w:rsidRPr="00C27B39"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jc w:val="center"/>
        <w:rPr>
          <w:rFonts w:ascii="Times New Roman" w:hAnsi="Times New Roman" w:cs="Times New Roman"/>
          <w:lang w:val="en-US"/>
        </w:rPr>
      </w:pPr>
      <w:r w:rsidRPr="009D2857">
        <w:rPr>
          <w:rFonts w:ascii="Times New Roman" w:hAnsi="Times New Roman" w:cs="Times New Roman"/>
          <w:noProof/>
          <w:lang w:val="en-US"/>
        </w:rPr>
        <w:lastRenderedPageBreak/>
        <w:drawing>
          <wp:inline distT="0" distB="0" distL="0" distR="0">
            <wp:extent cx="5920721" cy="3983604"/>
            <wp:effectExtent l="19050" t="0" r="38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8856" cy="3995806"/>
                    </a:xfrm>
                    <a:prstGeom prst="rect">
                      <a:avLst/>
                    </a:prstGeom>
                    <a:noFill/>
                    <a:ln w="9525">
                      <a:noFill/>
                      <a:miter lim="800000"/>
                      <a:headEnd/>
                      <a:tailEnd/>
                    </a:ln>
                  </pic:spPr>
                </pic:pic>
              </a:graphicData>
            </a:graphic>
          </wp:inline>
        </w:drawing>
      </w:r>
    </w:p>
    <w:p w:rsidR="009D2857" w:rsidRDefault="00832473" w:rsidP="00F759A8">
      <w:pPr>
        <w:spacing w:after="240"/>
        <w:rPr>
          <w:rFonts w:ascii="Times New Roman" w:hAnsi="Times New Roman" w:cs="Times New Roman"/>
          <w:sz w:val="20"/>
          <w:szCs w:val="20"/>
          <w:lang w:val="en-US"/>
        </w:rPr>
      </w:pPr>
      <w:r w:rsidRPr="00832473">
        <w:rPr>
          <w:rFonts w:ascii="Times New Roman" w:hAnsi="Times New Roman" w:cs="Times New Roman"/>
          <w:b/>
          <w:sz w:val="20"/>
          <w:szCs w:val="20"/>
          <w:lang w:val="en-US"/>
        </w:rPr>
        <w:t>Figure 1.</w:t>
      </w:r>
      <w:r w:rsidR="009D2857" w:rsidRPr="009D2857">
        <w:rPr>
          <w:rFonts w:ascii="Times New Roman" w:hAnsi="Times New Roman" w:cs="Times New Roman"/>
          <w:sz w:val="20"/>
          <w:szCs w:val="20"/>
          <w:lang w:val="en-US"/>
        </w:rPr>
        <w:t xml:space="preserve"> </w:t>
      </w:r>
      <w:r w:rsidR="009D2857" w:rsidRPr="009D2857">
        <w:rPr>
          <w:rFonts w:ascii="Times New Roman" w:hAnsi="Times New Roman" w:cs="Times New Roman"/>
          <w:iCs/>
          <w:sz w:val="20"/>
          <w:szCs w:val="20"/>
        </w:rPr>
        <w:t xml:space="preserve">Map of </w:t>
      </w:r>
      <w:r w:rsidR="00903A27">
        <w:rPr>
          <w:rFonts w:ascii="Times New Roman" w:hAnsi="Times New Roman" w:cs="Times New Roman"/>
          <w:iCs/>
          <w:sz w:val="20"/>
          <w:szCs w:val="20"/>
          <w:lang w:val="en-US"/>
        </w:rPr>
        <w:t xml:space="preserve">the </w:t>
      </w:r>
      <w:r w:rsidR="00903A27">
        <w:rPr>
          <w:rFonts w:ascii="Times New Roman" w:hAnsi="Times New Roman" w:cs="Times New Roman"/>
          <w:sz w:val="20"/>
          <w:szCs w:val="20"/>
        </w:rPr>
        <w:t xml:space="preserve">Lo Voi residential area, </w:t>
      </w:r>
      <w:r w:rsidR="00903A27">
        <w:rPr>
          <w:rFonts w:ascii="Times New Roman" w:hAnsi="Times New Roman" w:cs="Times New Roman"/>
          <w:sz w:val="20"/>
          <w:szCs w:val="20"/>
          <w:lang w:val="en-US"/>
        </w:rPr>
        <w:t>W</w:t>
      </w:r>
      <w:r w:rsidR="009D2857" w:rsidRPr="009D2857">
        <w:rPr>
          <w:rFonts w:ascii="Times New Roman" w:hAnsi="Times New Roman" w:cs="Times New Roman"/>
          <w:sz w:val="20"/>
          <w:szCs w:val="20"/>
        </w:rPr>
        <w:t xml:space="preserve">ard 1, Tuy Hoa </w:t>
      </w:r>
      <w:r w:rsidR="00903A27">
        <w:rPr>
          <w:rFonts w:ascii="Times New Roman" w:hAnsi="Times New Roman" w:cs="Times New Roman"/>
          <w:sz w:val="20"/>
          <w:szCs w:val="20"/>
          <w:lang w:val="en-US"/>
        </w:rPr>
        <w:t>C</w:t>
      </w:r>
      <w:r w:rsidR="009D2857" w:rsidRPr="009D2857">
        <w:rPr>
          <w:rFonts w:ascii="Times New Roman" w:hAnsi="Times New Roman" w:cs="Times New Roman"/>
          <w:sz w:val="20"/>
          <w:szCs w:val="20"/>
        </w:rPr>
        <w:t>ity, Phu Yen province</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Pr>
          <w:rFonts w:ascii="Times New Roman" w:hAnsi="Times New Roman" w:cs="Times New Roman"/>
          <w:b/>
          <w:lang w:val="en-US"/>
        </w:rPr>
        <w:lastRenderedPageBreak/>
        <w:t xml:space="preserve">2. </w:t>
      </w:r>
      <w:r w:rsidRPr="009D2857">
        <w:rPr>
          <w:rFonts w:ascii="Times New Roman" w:hAnsi="Times New Roman" w:cs="Times New Roman"/>
          <w:b/>
          <w:lang w:val="en-US"/>
        </w:rPr>
        <w:t>METHODOLOGY</w:t>
      </w:r>
    </w:p>
    <w:p w:rsidR="009D2857" w:rsidRPr="009D2857" w:rsidRDefault="009D2857" w:rsidP="00F759A8">
      <w:pPr>
        <w:rPr>
          <w:rFonts w:ascii="Times New Roman" w:hAnsi="Times New Roman" w:cs="Times New Roman"/>
          <w:b/>
          <w:lang w:val="en-US"/>
        </w:rPr>
      </w:pPr>
      <w:r>
        <w:rPr>
          <w:rFonts w:ascii="Times New Roman" w:hAnsi="Times New Roman" w:cs="Times New Roman"/>
          <w:b/>
          <w:lang w:val="en-US"/>
        </w:rPr>
        <w:t>2</w:t>
      </w:r>
      <w:r w:rsidRPr="009D2857">
        <w:rPr>
          <w:rFonts w:ascii="Times New Roman" w:hAnsi="Times New Roman" w:cs="Times New Roman"/>
          <w:b/>
          <w:lang w:val="en-US"/>
        </w:rPr>
        <w:t>.1.</w:t>
      </w:r>
      <w:r w:rsidRPr="009D2857">
        <w:rPr>
          <w:rFonts w:ascii="Times New Roman" w:hAnsi="Times New Roman" w:cs="Times New Roman"/>
          <w:lang w:val="en-US"/>
        </w:rPr>
        <w:t xml:space="preserve"> </w:t>
      </w:r>
      <w:r w:rsidRPr="009D2857">
        <w:rPr>
          <w:rFonts w:ascii="Times New Roman" w:hAnsi="Times New Roman" w:cs="Times New Roman"/>
          <w:b/>
          <w:lang w:val="en-US"/>
        </w:rPr>
        <w:t>Unconfined compressive test (ASTM D2166)</w:t>
      </w:r>
    </w:p>
    <w:p w:rsidR="009D2857" w:rsidRPr="005D07DF" w:rsidRDefault="009D2857" w:rsidP="00F759A8">
      <w:pPr>
        <w:autoSpaceDE w:val="0"/>
        <w:autoSpaceDN w:val="0"/>
        <w:adjustRightInd w:val="0"/>
        <w:spacing w:after="120" w:line="240" w:lineRule="auto"/>
        <w:rPr>
          <w:rFonts w:ascii="Times New Roman" w:hAnsi="Times New Roman" w:cs="Times New Roman"/>
          <w:lang w:val="en-US"/>
        </w:rPr>
      </w:pPr>
      <w:r w:rsidRPr="009D2857">
        <w:rPr>
          <w:rFonts w:ascii="Times New Roman" w:hAnsi="Times New Roman" w:cs="Times New Roman"/>
          <w:lang w:val="en-US"/>
        </w:rPr>
        <w:t>This test method covers the determination of the unconfined compressive strength of cohesive soil in the undisturbed, remolded, or compacted condition, using strain-controlle</w:t>
      </w:r>
      <w:r w:rsidR="00473EFC">
        <w:rPr>
          <w:rFonts w:ascii="Times New Roman" w:hAnsi="Times New Roman" w:cs="Times New Roman"/>
          <w:lang w:val="en-US"/>
        </w:rPr>
        <w:t>d application of the axial load</w:t>
      </w:r>
      <w:r w:rsidR="005D07DF">
        <w:rPr>
          <w:rFonts w:ascii="Times New Roman" w:hAnsi="Times New Roman" w:cs="Times New Roman"/>
          <w:lang w:val="en-US"/>
        </w:rPr>
        <w:t xml:space="preserve"> </w:t>
      </w:r>
      <w:r w:rsidR="005D07DF">
        <w:rPr>
          <w:rFonts w:ascii="Times New Roman" w:hAnsi="Times New Roman" w:cs="Times New Roman"/>
          <w:vertAlign w:val="superscript"/>
          <w:lang w:val="en-US"/>
        </w:rPr>
        <w:t>1,</w:t>
      </w:r>
      <w:r w:rsidR="00126297">
        <w:rPr>
          <w:rFonts w:ascii="Times New Roman" w:hAnsi="Times New Roman" w:cs="Times New Roman"/>
          <w:vertAlign w:val="superscript"/>
          <w:lang w:val="en-US"/>
        </w:rPr>
        <w:t>5</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6</w:t>
      </w:r>
      <w:r w:rsidR="005D07DF">
        <w:rPr>
          <w:rFonts w:ascii="Times New Roman" w:hAnsi="Times New Roman" w:cs="Times New Roman"/>
          <w:lang w:val="en-US"/>
        </w:rPr>
        <w:t>.</w:t>
      </w:r>
    </w:p>
    <w:p w:rsidR="009D2857" w:rsidRPr="00BE631E"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In this test method, unconfined compressive strength (q</w:t>
      </w:r>
      <w:r w:rsidRPr="009D2857">
        <w:rPr>
          <w:rFonts w:ascii="Times New Roman" w:hAnsi="Times New Roman" w:cs="Times New Roman"/>
          <w:vertAlign w:val="subscript"/>
          <w:lang w:val="en-US"/>
        </w:rPr>
        <w:t>u</w:t>
      </w:r>
      <w:r w:rsidRPr="009D2857">
        <w:rPr>
          <w:rFonts w:ascii="Times New Roman" w:hAnsi="Times New Roman" w:cs="Times New Roman"/>
          <w:lang w:val="en-US"/>
        </w:rPr>
        <w:t>) is taken as the maximum load attained per unit area or the load per unit area at 15 % axial strain, whichever is secured first during the performance of a test.  Shear strength (s</w:t>
      </w:r>
      <w:r w:rsidRPr="009D2857">
        <w:rPr>
          <w:rFonts w:ascii="Times New Roman" w:hAnsi="Times New Roman" w:cs="Times New Roman"/>
          <w:vertAlign w:val="subscript"/>
          <w:lang w:val="en-US"/>
        </w:rPr>
        <w:t>u</w:t>
      </w:r>
      <w:r w:rsidRPr="009D2857">
        <w:rPr>
          <w:rFonts w:ascii="Times New Roman" w:hAnsi="Times New Roman" w:cs="Times New Roman"/>
          <w:lang w:val="en-US"/>
        </w:rPr>
        <w:t xml:space="preserve">)—for unconfined compressive strength test specimens, the shear strength is calculated to be </w:t>
      </w:r>
      <w:r w:rsidRPr="009D2857">
        <w:rPr>
          <w:rFonts w:ascii="Times New Roman" w:hAnsi="Times New Roman" w:cs="Times New Roman"/>
          <w:lang w:val="en-US"/>
        </w:rPr>
        <w:lastRenderedPageBreak/>
        <w:t>1⁄2 of the compressive stress at failure</w:t>
      </w:r>
      <w:r w:rsidR="005D07DF">
        <w:rPr>
          <w:rFonts w:ascii="Times New Roman" w:hAnsi="Times New Roman" w:cs="Times New Roman"/>
          <w:lang w:val="en-US"/>
        </w:rPr>
        <w:t xml:space="preserve"> </w:t>
      </w:r>
      <w:r w:rsidR="00126297">
        <w:rPr>
          <w:rFonts w:ascii="Times New Roman" w:hAnsi="Times New Roman" w:cs="Times New Roman"/>
          <w:vertAlign w:val="superscript"/>
          <w:lang w:val="en-US"/>
        </w:rPr>
        <w:t>5</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6</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7</w:t>
      </w:r>
      <w:r w:rsidR="00BE631E">
        <w:rPr>
          <w:rFonts w:ascii="Times New Roman" w:hAnsi="Times New Roman" w:cs="Times New Roman"/>
          <w:lang w:val="en-US"/>
        </w:rPr>
        <w:t xml:space="preserve"> </w:t>
      </w:r>
      <w:r w:rsidR="00BE631E" w:rsidRPr="00BE631E">
        <w:rPr>
          <w:rFonts w:ascii="Times New Roman" w:hAnsi="Times New Roman" w:cs="Times New Roman"/>
          <w:color w:val="FF0000"/>
          <w:lang w:val="en-US"/>
        </w:rPr>
        <w:t>and is expressed as</w:t>
      </w:r>
      <w:r w:rsidR="00BE631E" w:rsidRPr="00BE631E">
        <w:rPr>
          <w:rFonts w:ascii="Times New Roman" w:hAnsi="Times New Roman" w:cs="Times New Roman"/>
          <w:color w:val="FF0000"/>
          <w:vertAlign w:val="superscript"/>
          <w:lang w:val="en-US"/>
        </w:rPr>
        <w:t>1</w:t>
      </w:r>
      <w:r w:rsidR="00BE631E" w:rsidRPr="00BE631E">
        <w:rPr>
          <w:rFonts w:ascii="Times New Roman" w:hAnsi="Times New Roman" w:cs="Times New Roman"/>
          <w:color w:val="FF0000"/>
          <w:lang w:val="en-US"/>
        </w:rPr>
        <w:t xml:space="preserve"> </w:t>
      </w:r>
    </w:p>
    <w:p w:rsidR="009D2857" w:rsidRPr="009D2857" w:rsidRDefault="005F2827" w:rsidP="00832473">
      <w:pPr>
        <w:tabs>
          <w:tab w:val="right" w:pos="8789"/>
        </w:tabs>
        <w:spacing w:after="120" w:line="240" w:lineRule="auto"/>
        <w:rPr>
          <w:rFonts w:ascii="Times New Roman" w:eastAsiaTheme="minorEastAsia" w:hAnsi="Times New Roman" w:cs="Times New Roman"/>
          <w:lang w:val="en-US"/>
        </w:rPr>
      </w:pPr>
      <m:oMath>
        <m:sSub>
          <m:sSubPr>
            <m:ctrlPr>
              <w:rPr>
                <w:rFonts w:ascii="Cambria Math" w:hAnsi="Times New Roman" w:cs="Times New Roman"/>
                <w:i/>
                <w:color w:val="FF0000"/>
                <w:lang w:val="en-US"/>
              </w:rPr>
            </m:ctrlPr>
          </m:sSubPr>
          <m:e>
            <m:r>
              <w:rPr>
                <w:rFonts w:ascii="Cambria Math" w:hAnsi="Cambria Math" w:cs="Times New Roman"/>
                <w:color w:val="FF0000"/>
                <w:lang w:val="en-US"/>
              </w:rPr>
              <m:t>S</m:t>
            </m:r>
          </m:e>
          <m:sub>
            <m:r>
              <w:rPr>
                <w:rFonts w:ascii="Cambria Math" w:hAnsi="Cambria Math" w:cs="Times New Roman"/>
                <w:color w:val="FF0000"/>
                <w:lang w:val="en-US"/>
              </w:rPr>
              <m:t>u</m:t>
            </m:r>
          </m:sub>
        </m:sSub>
        <m:r>
          <w:rPr>
            <w:rFonts w:ascii="Cambria Math" w:hAnsi="Times New Roman" w:cs="Times New Roman"/>
            <w:color w:val="FF0000"/>
            <w:lang w:val="en-US"/>
          </w:rPr>
          <m:t>=</m:t>
        </m:r>
        <m:f>
          <m:fPr>
            <m:ctrlPr>
              <w:rPr>
                <w:rFonts w:ascii="Cambria Math" w:hAnsi="Times New Roman" w:cs="Times New Roman"/>
                <w:i/>
                <w:color w:val="FF0000"/>
                <w:lang w:val="en-US"/>
              </w:rPr>
            </m:ctrlPr>
          </m:fPr>
          <m:num>
            <m:sSub>
              <m:sSubPr>
                <m:ctrlPr>
                  <w:rPr>
                    <w:rFonts w:ascii="Cambria Math" w:hAnsi="Times New Roman" w:cs="Times New Roman"/>
                    <w:i/>
                    <w:color w:val="FF0000"/>
                    <w:lang w:val="en-US"/>
                  </w:rPr>
                </m:ctrlPr>
              </m:sSubPr>
              <m:e>
                <m:r>
                  <w:rPr>
                    <w:rFonts w:ascii="Cambria Math" w:hAnsi="Cambria Math" w:cs="Times New Roman"/>
                    <w:color w:val="FF0000"/>
                    <w:lang w:val="en-US"/>
                  </w:rPr>
                  <m:t>q</m:t>
                </m:r>
              </m:e>
              <m:sub>
                <m:r>
                  <w:rPr>
                    <w:rFonts w:ascii="Cambria Math" w:hAnsi="Cambria Math" w:cs="Times New Roman"/>
                    <w:color w:val="FF0000"/>
                    <w:lang w:val="en-US"/>
                  </w:rPr>
                  <m:t>u</m:t>
                </m:r>
              </m:sub>
            </m:sSub>
          </m:num>
          <m:den>
            <m:r>
              <w:rPr>
                <w:rFonts w:ascii="Cambria Math" w:hAnsi="Times New Roman" w:cs="Times New Roman"/>
                <w:color w:val="FF0000"/>
                <w:lang w:val="en-US"/>
              </w:rPr>
              <m:t>2</m:t>
            </m:r>
          </m:den>
        </m:f>
      </m:oMath>
      <w:r w:rsidR="009D2857"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 xml:space="preserve">                                        </w:t>
      </w:r>
      <w:r w:rsidR="009D2857"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(1)</w:t>
      </w:r>
      <w:r w:rsidR="00473EFC">
        <w:rPr>
          <w:rFonts w:ascii="Times New Roman" w:eastAsiaTheme="minorEastAsia" w:hAnsi="Times New Roman" w:cs="Times New Roman"/>
          <w:lang w:val="en-US"/>
        </w:rPr>
        <w:tab/>
      </w:r>
      <w:r w:rsidR="009D2857">
        <w:rPr>
          <w:rFonts w:ascii="Times New Roman" w:eastAsiaTheme="minorEastAsia" w:hAnsi="Times New Roman" w:cs="Times New Roman"/>
          <w:lang w:val="en-US"/>
        </w:rPr>
        <w:t xml:space="preserve"> (1)</w:t>
      </w:r>
    </w:p>
    <w:p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Where s</w:t>
      </w:r>
      <w:r w:rsidRPr="009D2857">
        <w:rPr>
          <w:rFonts w:ascii="Times New Roman" w:eastAsiaTheme="minorEastAsia" w:hAnsi="Times New Roman" w:cs="Times New Roman"/>
          <w:vertAlign w:val="subscript"/>
          <w:lang w:val="en-US"/>
        </w:rPr>
        <w:softHyphen/>
        <w:t>u</w:t>
      </w:r>
      <w:r w:rsidRPr="009D2857">
        <w:rPr>
          <w:rFonts w:ascii="Times New Roman" w:eastAsiaTheme="minorEastAsia" w:hAnsi="Times New Roman" w:cs="Times New Roman"/>
          <w:lang w:val="en-US"/>
        </w:rPr>
        <w:softHyphen/>
        <w:t xml:space="preserve"> is </w:t>
      </w:r>
      <w:r w:rsidRPr="009D2857">
        <w:rPr>
          <w:rFonts w:ascii="Times New Roman" w:hAnsi="Times New Roman" w:cs="Times New Roman"/>
          <w:lang w:val="en-US"/>
        </w:rPr>
        <w:t>Shear strength and q</w:t>
      </w:r>
      <w:r w:rsidRPr="009D2857">
        <w:rPr>
          <w:rFonts w:ascii="Times New Roman" w:hAnsi="Times New Roman" w:cs="Times New Roman"/>
          <w:vertAlign w:val="subscript"/>
          <w:lang w:val="en-US"/>
        </w:rPr>
        <w:softHyphen/>
        <w:t>u</w:t>
      </w:r>
      <w:r w:rsidRPr="009D2857">
        <w:rPr>
          <w:rFonts w:ascii="Times New Roman" w:hAnsi="Times New Roman" w:cs="Times New Roman"/>
          <w:lang w:val="en-US"/>
        </w:rPr>
        <w:softHyphen/>
        <w:t xml:space="preserve"> is the compressive stress at failure.</w:t>
      </w:r>
    </w:p>
    <w:p w:rsidR="0041055D"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In this study, </w:t>
      </w:r>
      <w:r w:rsidR="00903A27">
        <w:rPr>
          <w:rFonts w:ascii="Times New Roman" w:eastAsiaTheme="minorEastAsia" w:hAnsi="Times New Roman" w:cs="Times New Roman"/>
          <w:lang w:val="en-US"/>
        </w:rPr>
        <w:t>the compression device</w:t>
      </w:r>
      <w:r w:rsidRPr="009D2857">
        <w:rPr>
          <w:rFonts w:ascii="Times New Roman" w:eastAsiaTheme="minorEastAsia" w:hAnsi="Times New Roman" w:cs="Times New Roman"/>
          <w:lang w:val="en-US"/>
        </w:rPr>
        <w:t xml:space="preserve"> used the Trip</w:t>
      </w:r>
      <w:r w:rsidR="00903A27">
        <w:rPr>
          <w:rFonts w:ascii="Times New Roman" w:eastAsiaTheme="minorEastAsia" w:hAnsi="Times New Roman" w:cs="Times New Roman"/>
          <w:lang w:val="en-US"/>
        </w:rPr>
        <w:t>l</w:t>
      </w:r>
      <w:r w:rsidRPr="009D2857">
        <w:rPr>
          <w:rFonts w:ascii="Times New Roman" w:eastAsiaTheme="minorEastAsia" w:hAnsi="Times New Roman" w:cs="Times New Roman"/>
          <w:lang w:val="en-US"/>
        </w:rPr>
        <w:t>ex II advanced as Figure 2</w:t>
      </w:r>
      <w:r w:rsidR="00903A27">
        <w:rPr>
          <w:rFonts w:ascii="Times New Roman" w:eastAsiaTheme="minorEastAsia" w:hAnsi="Times New Roman" w:cs="Times New Roman"/>
          <w:lang w:val="en-US"/>
        </w:rPr>
        <w:t>.</w:t>
      </w:r>
    </w:p>
    <w:p w:rsidR="008D13B1" w:rsidRDefault="009D2857" w:rsidP="00281F6C">
      <w:pPr>
        <w:jc w:val="center"/>
        <w:rPr>
          <w:rFonts w:ascii="Arial" w:hAnsi="Arial" w:cs="Arial"/>
          <w:lang w:val="en-US"/>
        </w:rPr>
      </w:pPr>
      <w:r w:rsidRPr="009D2857">
        <w:rPr>
          <w:rFonts w:ascii="Arial" w:hAnsi="Arial" w:cs="Arial"/>
          <w:noProof/>
          <w:lang w:val="en-US"/>
        </w:rPr>
        <w:lastRenderedPageBreak/>
        <w:drawing>
          <wp:inline distT="0" distB="0" distL="0" distR="0">
            <wp:extent cx="2103949" cy="300766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18789" cy="3028876"/>
                    </a:xfrm>
                    <a:prstGeom prst="rect">
                      <a:avLst/>
                    </a:prstGeom>
                    <a:noFill/>
                    <a:ln w="9525">
                      <a:noFill/>
                      <a:miter lim="800000"/>
                      <a:headEnd/>
                      <a:tailEnd/>
                    </a:ln>
                  </pic:spPr>
                </pic:pic>
              </a:graphicData>
            </a:graphic>
          </wp:inline>
        </w:drawing>
      </w:r>
    </w:p>
    <w:p w:rsidR="009D2857" w:rsidRDefault="009D2857" w:rsidP="00F759A8">
      <w:pPr>
        <w:spacing w:after="240" w:line="240" w:lineRule="auto"/>
        <w:rPr>
          <w:rFonts w:ascii="Times New Roman" w:eastAsiaTheme="minorEastAsia" w:hAnsi="Times New Roman" w:cs="Times New Roman"/>
          <w:sz w:val="20"/>
          <w:szCs w:val="20"/>
          <w:lang w:val="en-US"/>
        </w:rPr>
      </w:pPr>
      <w:r w:rsidRPr="00832473">
        <w:rPr>
          <w:rFonts w:ascii="Times New Roman" w:hAnsi="Times New Roman" w:cs="Times New Roman"/>
          <w:b/>
          <w:sz w:val="20"/>
          <w:szCs w:val="20"/>
          <w:lang w:val="en-US"/>
        </w:rPr>
        <w:t>Figure 2.</w:t>
      </w:r>
      <w:r w:rsidRPr="009D2857">
        <w:rPr>
          <w:rFonts w:ascii="Times New Roman" w:hAnsi="Times New Roman" w:cs="Times New Roman"/>
          <w:sz w:val="20"/>
          <w:szCs w:val="20"/>
          <w:lang w:val="en-US"/>
        </w:rPr>
        <w:t xml:space="preserve"> </w:t>
      </w:r>
      <w:r w:rsidRPr="009D2857">
        <w:rPr>
          <w:rFonts w:ascii="Times New Roman" w:eastAsiaTheme="minorEastAsia" w:hAnsi="Times New Roman" w:cs="Times New Roman"/>
          <w:sz w:val="20"/>
          <w:szCs w:val="20"/>
          <w:lang w:val="en-US"/>
        </w:rPr>
        <w:t>The Trip</w:t>
      </w:r>
      <w:r w:rsidR="00145355">
        <w:rPr>
          <w:rFonts w:ascii="Times New Roman" w:eastAsiaTheme="minorEastAsia" w:hAnsi="Times New Roman" w:cs="Times New Roman"/>
          <w:sz w:val="20"/>
          <w:szCs w:val="20"/>
          <w:lang w:val="en-US"/>
        </w:rPr>
        <w:t>l</w:t>
      </w:r>
      <w:r w:rsidRPr="009D2857">
        <w:rPr>
          <w:rFonts w:ascii="Times New Roman" w:eastAsiaTheme="minorEastAsia" w:hAnsi="Times New Roman" w:cs="Times New Roman"/>
          <w:sz w:val="20"/>
          <w:szCs w:val="20"/>
          <w:lang w:val="en-US"/>
        </w:rPr>
        <w:t>ex II advanced</w:t>
      </w:r>
    </w:p>
    <w:p w:rsidR="009D2857" w:rsidRPr="009D2857" w:rsidRDefault="009D2857" w:rsidP="00F759A8">
      <w:pPr>
        <w:rPr>
          <w:rFonts w:ascii="Times New Roman" w:hAnsi="Times New Roman" w:cs="Times New Roman"/>
          <w:b/>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.2. </w:t>
      </w:r>
      <w:r w:rsidRPr="009D2857">
        <w:rPr>
          <w:rFonts w:ascii="Times New Roman" w:hAnsi="Times New Roman" w:cs="Times New Roman"/>
          <w:b/>
          <w:lang w:val="en-US"/>
        </w:rPr>
        <w:t>The direct simple shear test</w:t>
      </w:r>
    </w:p>
    <w:p w:rsidR="009D2857" w:rsidRPr="002F132D" w:rsidRDefault="009D2857" w:rsidP="002F132D">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The direct simple shear test which is an experiment in geotechnical engineering determines the shear strength of clays. In this test, the shear strength is evaluated using the Mohr-Coulomb failure criter</w:t>
      </w:r>
      <w:r w:rsidR="00903A27">
        <w:rPr>
          <w:rFonts w:ascii="Times New Roman" w:hAnsi="Times New Roman" w:cs="Times New Roman"/>
          <w:lang w:val="en-US"/>
        </w:rPr>
        <w:t>ia</w:t>
      </w:r>
      <w:r w:rsidR="00BE631E">
        <w:rPr>
          <w:rFonts w:ascii="Times New Roman" w:hAnsi="Times New Roman" w:cs="Times New Roman"/>
          <w:lang w:val="en-US"/>
        </w:rPr>
        <w:t xml:space="preserve"> and </w:t>
      </w:r>
      <w:r w:rsidR="00BE631E" w:rsidRPr="00BE631E">
        <w:rPr>
          <w:rFonts w:ascii="Times New Roman" w:hAnsi="Times New Roman" w:cs="Times New Roman"/>
          <w:color w:val="FF0000"/>
          <w:lang w:val="en-US"/>
        </w:rPr>
        <w:t xml:space="preserve">is given by </w:t>
      </w:r>
      <m:oMath>
        <m:r>
          <w:rPr>
            <w:rFonts w:ascii="Cambria Math" w:hAnsi="Cambria Math" w:cs="Times New Roman"/>
            <w:color w:val="FF0000"/>
            <w:lang w:val="en-US"/>
          </w:rPr>
          <m:t>s</m:t>
        </m:r>
        <m:r>
          <w:rPr>
            <w:rFonts w:ascii="Cambria Math" w:hAnsi="Times New Roman" w:cs="Times New Roman"/>
            <w:color w:val="FF0000"/>
            <w:lang w:val="en-US"/>
          </w:rPr>
          <m:t>=</m:t>
        </m:r>
        <m:r>
          <w:rPr>
            <w:rFonts w:ascii="Cambria Math" w:hAnsi="Cambria Math" w:cs="Times New Roman"/>
            <w:color w:val="FF0000"/>
            <w:lang w:val="en-US"/>
          </w:rPr>
          <m:t>c</m:t>
        </m:r>
        <m:r>
          <w:rPr>
            <w:rFonts w:ascii="Cambria Math" w:hAnsi="Times New Roman" w:cs="Times New Roman"/>
            <w:color w:val="FF0000"/>
            <w:lang w:val="en-US"/>
          </w:rPr>
          <m:t>+</m:t>
        </m:r>
        <m:r>
          <w:rPr>
            <w:rFonts w:ascii="Cambria Math" w:hAnsi="Cambria Math" w:cs="Times New Roman"/>
            <w:color w:val="FF0000"/>
            <w:lang w:val="en-US"/>
          </w:rPr>
          <m:t>σ</m:t>
        </m:r>
        <m:r>
          <m:rPr>
            <m:sty m:val="p"/>
          </m:rPr>
          <w:rPr>
            <w:rFonts w:ascii="Cambria Math" w:hAnsi="Cambria Math" w:cs="Times New Roman"/>
            <w:color w:val="FF0000"/>
            <w:lang w:val="en-US"/>
          </w:rPr>
          <m:t>tan⁡</m:t>
        </m:r>
        <m:r>
          <w:rPr>
            <w:rFonts w:ascii="Cambria Math" w:hAnsi="Cambria Math" w:cs="Times New Roman"/>
            <w:color w:val="FF0000"/>
            <w:lang w:val="en-US"/>
          </w:rPr>
          <m:t>(</m:t>
        </m:r>
        <m:r>
          <w:rPr>
            <w:rFonts w:ascii="Cambria Math" w:hAnsi="Cambria Math" w:cs="Times New Roman"/>
            <w:color w:val="FF0000"/>
            <w:lang w:val="en-US"/>
          </w:rPr>
          <m:t>φ</m:t>
        </m:r>
        <m:r>
          <w:rPr>
            <w:rFonts w:ascii="Cambria Math" w:hAnsi="Cambria Math" w:cs="Times New Roman"/>
            <w:color w:val="FF0000"/>
            <w:lang w:val="en-US"/>
          </w:rPr>
          <m:t>)</m:t>
        </m:r>
      </m:oMath>
      <w:r w:rsidR="00473EFC"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 xml:space="preserve">               </w:t>
      </w:r>
      <w:r w:rsidR="002F132D">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(2)</w:t>
      </w:r>
    </w:p>
    <w:p w:rsidR="009D2857" w:rsidRPr="00473EFC" w:rsidRDefault="009D2857" w:rsidP="00F759A8">
      <w:pPr>
        <w:spacing w:after="120" w:line="240" w:lineRule="auto"/>
        <w:rPr>
          <w:rFonts w:ascii="Times New Roman" w:eastAsiaTheme="minorEastAsia" w:hAnsi="Times New Roman" w:cs="Times New Roman"/>
          <w:vertAlign w:val="superscript"/>
          <w:lang w:val="en-US"/>
        </w:rPr>
      </w:pPr>
      <w:r w:rsidRPr="009D2857">
        <w:rPr>
          <w:rFonts w:ascii="Times New Roman" w:eastAsiaTheme="minorEastAsia" w:hAnsi="Times New Roman" w:cs="Times New Roman"/>
          <w:lang w:val="en-US"/>
        </w:rPr>
        <w:t>Where c is cohesion</w:t>
      </w:r>
      <w:r w:rsidR="002F132D">
        <w:rPr>
          <w:rFonts w:ascii="Times New Roman" w:eastAsiaTheme="minorEastAsia" w:hAnsi="Times New Roman" w:cs="Times New Roman"/>
          <w:lang w:val="en-US"/>
        </w:rPr>
        <w:t xml:space="preserve">, </w:t>
      </w:r>
      <w:r w:rsidR="002F132D">
        <w:rPr>
          <w:rFonts w:ascii="Calibri" w:eastAsiaTheme="minorEastAsia" w:hAnsi="Calibri" w:cs="Calibri"/>
          <w:lang w:val="en-US"/>
        </w:rPr>
        <w:t>σ</w:t>
      </w:r>
      <w:r w:rsidR="002F132D">
        <w:rPr>
          <w:rFonts w:ascii="Times New Roman" w:eastAsiaTheme="minorEastAsia" w:hAnsi="Times New Roman" w:cs="Times New Roman"/>
          <w:lang w:val="en-US"/>
        </w:rPr>
        <w:t xml:space="preserve"> is the normal stress,</w:t>
      </w:r>
      <w:r w:rsidRPr="009D2857">
        <w:rPr>
          <w:rFonts w:ascii="Times New Roman" w:eastAsiaTheme="minorEastAsia" w:hAnsi="Times New Roman" w:cs="Times New Roman"/>
          <w:lang w:val="en-US"/>
        </w:rPr>
        <w:t xml:space="preserve"> and </w:t>
      </w:r>
      <w:r w:rsidR="00D12A4E">
        <w:rPr>
          <w:rFonts w:ascii="Calibri" w:eastAsiaTheme="minorEastAsia" w:hAnsi="Calibri" w:cs="Calibri"/>
          <w:lang w:val="en-US"/>
        </w:rPr>
        <w:t>ϕ</w:t>
      </w:r>
      <w:r w:rsidRPr="009D2857">
        <w:rPr>
          <w:rFonts w:ascii="Times New Roman" w:eastAsiaTheme="minorEastAsia" w:hAnsi="Times New Roman" w:cs="Times New Roman"/>
          <w:lang w:val="en-US"/>
        </w:rPr>
        <w:t xml:space="preserve"> is the angle of </w:t>
      </w:r>
      <w:r w:rsidR="002F132D">
        <w:rPr>
          <w:rFonts w:ascii="Times New Roman" w:eastAsiaTheme="minorEastAsia" w:hAnsi="Times New Roman" w:cs="Times New Roman"/>
          <w:lang w:val="en-US"/>
        </w:rPr>
        <w:t xml:space="preserve">internal </w:t>
      </w:r>
      <w:r w:rsidRPr="009D2857">
        <w:rPr>
          <w:rFonts w:ascii="Times New Roman" w:eastAsiaTheme="minorEastAsia" w:hAnsi="Times New Roman" w:cs="Times New Roman"/>
          <w:lang w:val="en-US"/>
        </w:rPr>
        <w:t>friction of the soil</w:t>
      </w:r>
      <w:r w:rsidR="005D07DF">
        <w:rPr>
          <w:rFonts w:ascii="Times New Roman" w:eastAsiaTheme="minorEastAsia" w:hAnsi="Times New Roman" w:cs="Times New Roman"/>
          <w:lang w:val="en-US"/>
        </w:rPr>
        <w:t xml:space="preserve"> </w:t>
      </w:r>
      <w:r w:rsidR="00473EFC">
        <w:rPr>
          <w:rFonts w:ascii="Times New Roman" w:eastAsiaTheme="minorEastAsia" w:hAnsi="Times New Roman" w:cs="Times New Roman"/>
          <w:vertAlign w:val="superscript"/>
          <w:lang w:val="en-US"/>
        </w:rPr>
        <w:t>1</w:t>
      </w:r>
    </w:p>
    <w:p w:rsidR="00F21831" w:rsidRDefault="007A396A" w:rsidP="00F21831">
      <w:pPr>
        <w:spacing w:after="120" w:line="240" w:lineRule="auto"/>
        <w:rPr>
          <w:rFonts w:ascii="Times New Roman" w:hAnsi="Times New Roman" w:cs="Times New Roman"/>
          <w:iCs/>
          <w:color w:val="FF0000"/>
          <w:lang w:val="en-US"/>
        </w:rPr>
      </w:pPr>
      <w:r w:rsidRPr="007A396A">
        <w:rPr>
          <w:rFonts w:ascii="Times New Roman" w:hAnsi="Times New Roman" w:cs="Times New Roman"/>
          <w:iCs/>
          <w:color w:val="FF0000"/>
          <w:lang w:val="en-US"/>
        </w:rPr>
        <w:t>In this theory, failure along a plane in a material occurs by a critical combination of normal and shear stresses. Consider the stress at points a, b, and c as shown in Figure 3. The shear failure along that plane will not appear as point A but it occur if the stresses plot as point B. The stress plotting as point C cannot exist because a shear failure had happened before this condition was reached.</w:t>
      </w:r>
      <w:r w:rsidR="00D12A4E">
        <w:rPr>
          <w:rFonts w:ascii="Times New Roman" w:hAnsi="Times New Roman" w:cs="Times New Roman"/>
          <w:iCs/>
          <w:noProof/>
          <w:color w:val="FF0000"/>
          <w:lang w:val="en-US"/>
        </w:rPr>
        <w:drawing>
          <wp:inline distT="0" distB="0" distL="0" distR="0">
            <wp:extent cx="2581027" cy="219048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583993" cy="2193001"/>
                    </a:xfrm>
                    <a:prstGeom prst="rect">
                      <a:avLst/>
                    </a:prstGeom>
                    <a:noFill/>
                    <a:ln w="9525">
                      <a:noFill/>
                      <a:miter lim="800000"/>
                      <a:headEnd/>
                      <a:tailEnd/>
                    </a:ln>
                  </pic:spPr>
                </pic:pic>
              </a:graphicData>
            </a:graphic>
          </wp:inline>
        </w:drawing>
      </w:r>
    </w:p>
    <w:p w:rsidR="00F40C97" w:rsidRDefault="00F40C97" w:rsidP="00F40C97">
      <w:pPr>
        <w:spacing w:after="24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Figure 3. </w:t>
      </w:r>
      <w:r w:rsidRPr="001B5C2B">
        <w:rPr>
          <w:rFonts w:ascii="Times New Roman" w:hAnsi="Times New Roman" w:cs="Times New Roman"/>
          <w:sz w:val="20"/>
          <w:szCs w:val="20"/>
          <w:lang w:val="en-US"/>
        </w:rPr>
        <w:t>The failure criteria of Mohr-Coulomb</w:t>
      </w:r>
    </w:p>
    <w:p w:rsidR="009D2857" w:rsidRDefault="00903A27" w:rsidP="00F21831">
      <w:pPr>
        <w:spacing w:after="120" w:line="240" w:lineRule="auto"/>
        <w:rPr>
          <w:rFonts w:ascii="Times New Roman" w:hAnsi="Times New Roman" w:cs="Times New Roman"/>
          <w:color w:val="FF0000"/>
          <w:lang w:val="en-US"/>
        </w:rPr>
      </w:pPr>
      <w:r>
        <w:rPr>
          <w:rFonts w:ascii="Times New Roman" w:hAnsi="Times New Roman" w:cs="Times New Roman"/>
          <w:iCs/>
          <w:lang w:val="en-US"/>
        </w:rPr>
        <w:lastRenderedPageBreak/>
        <w:t xml:space="preserve">The shear device uses </w:t>
      </w:r>
      <w:r w:rsidR="00F40C97">
        <w:rPr>
          <w:rFonts w:ascii="Times New Roman" w:hAnsi="Times New Roman" w:cs="Times New Roman"/>
          <w:iCs/>
          <w:lang w:val="en-US"/>
        </w:rPr>
        <w:t>strain controlled direct shear a</w:t>
      </w:r>
      <w:r w:rsidR="00F40C97" w:rsidRPr="00F40C97">
        <w:rPr>
          <w:rFonts w:ascii="Times New Roman" w:hAnsi="Times New Roman" w:cs="Times New Roman"/>
          <w:iCs/>
          <w:lang w:val="en-US"/>
        </w:rPr>
        <w:t>pparatus (two speed)</w:t>
      </w:r>
      <w:r w:rsidR="00F40C97">
        <w:rPr>
          <w:rFonts w:ascii="Times New Roman" w:hAnsi="Times New Roman" w:cs="Times New Roman"/>
          <w:iCs/>
          <w:lang w:val="en-US"/>
        </w:rPr>
        <w:t xml:space="preserve"> </w:t>
      </w:r>
      <w:r>
        <w:rPr>
          <w:rFonts w:ascii="Times New Roman" w:hAnsi="Times New Roman" w:cs="Times New Roman"/>
          <w:iCs/>
          <w:lang w:val="en-US"/>
        </w:rPr>
        <w:t xml:space="preserve">which is made in </w:t>
      </w:r>
      <w:r w:rsidR="009D2857" w:rsidRPr="009D2857">
        <w:rPr>
          <w:rFonts w:ascii="Times New Roman" w:hAnsi="Times New Roman" w:cs="Times New Roman"/>
          <w:iCs/>
          <w:lang w:val="en-US"/>
        </w:rPr>
        <w:t xml:space="preserve">China </w:t>
      </w:r>
      <w:r w:rsidR="009D2857" w:rsidRPr="009D2857">
        <w:rPr>
          <w:rFonts w:ascii="Times New Roman" w:hAnsi="Times New Roman" w:cs="Times New Roman"/>
          <w:lang w:val="en-US"/>
        </w:rPr>
        <w:t xml:space="preserve">as illustrated in </w:t>
      </w:r>
      <w:r w:rsidR="00F21831">
        <w:rPr>
          <w:rFonts w:ascii="Times New Roman" w:hAnsi="Times New Roman" w:cs="Times New Roman"/>
          <w:b/>
          <w:lang w:val="en-US"/>
        </w:rPr>
        <w:t>Figure 4</w:t>
      </w:r>
      <w:r w:rsidR="009D2857" w:rsidRPr="009D2857">
        <w:rPr>
          <w:rFonts w:ascii="Times New Roman" w:hAnsi="Times New Roman" w:cs="Times New Roman"/>
          <w:b/>
          <w:lang w:val="en-US"/>
        </w:rPr>
        <w:t>.</w:t>
      </w:r>
      <w:r w:rsidR="00F40C97">
        <w:rPr>
          <w:rFonts w:ascii="Times New Roman" w:hAnsi="Times New Roman" w:cs="Times New Roman"/>
          <w:b/>
          <w:lang w:val="en-US"/>
        </w:rPr>
        <w:t xml:space="preserve"> </w:t>
      </w:r>
      <w:r w:rsidR="00F40C97" w:rsidRPr="00F40C97">
        <w:rPr>
          <w:rFonts w:ascii="Times New Roman" w:hAnsi="Times New Roman" w:cs="Times New Roman"/>
          <w:color w:val="FF0000"/>
          <w:lang w:val="en-US"/>
        </w:rPr>
        <w:t>The product parameters of the equipment are</w:t>
      </w:r>
      <w:r w:rsidR="00F40C97">
        <w:rPr>
          <w:rFonts w:ascii="Times New Roman" w:hAnsi="Times New Roman" w:cs="Times New Roman"/>
          <w:color w:val="FF0000"/>
          <w:lang w:val="en-US"/>
        </w:rPr>
        <w:t xml:space="preserve"> stated in the T</w:t>
      </w:r>
      <w:r w:rsidR="00F40C97" w:rsidRPr="00F40C97">
        <w:rPr>
          <w:rFonts w:ascii="Times New Roman" w:hAnsi="Times New Roman" w:cs="Times New Roman"/>
          <w:color w:val="FF0000"/>
          <w:lang w:val="en-US"/>
        </w:rPr>
        <w:t>able</w:t>
      </w:r>
      <w:r w:rsidR="00F40C97">
        <w:rPr>
          <w:rFonts w:ascii="Times New Roman" w:hAnsi="Times New Roman" w:cs="Times New Roman"/>
          <w:color w:val="FF0000"/>
          <w:lang w:val="en-US"/>
        </w:rPr>
        <w:t xml:space="preserve"> 1</w:t>
      </w:r>
    </w:p>
    <w:p w:rsidR="00F40C97" w:rsidRPr="00F40C97" w:rsidRDefault="00F40C97" w:rsidP="00F40C97">
      <w:pPr>
        <w:spacing w:before="240" w:after="120" w:line="240" w:lineRule="auto"/>
        <w:rPr>
          <w:rFonts w:ascii="Times New Roman" w:hAnsi="Times New Roman" w:cs="Times New Roman"/>
          <w:color w:val="FF0000"/>
          <w:sz w:val="20"/>
          <w:szCs w:val="20"/>
          <w:lang w:val="en-US"/>
        </w:rPr>
      </w:pPr>
      <w:r w:rsidRPr="00F40C97">
        <w:rPr>
          <w:rFonts w:ascii="Times New Roman" w:hAnsi="Times New Roman" w:cs="Times New Roman"/>
          <w:b/>
          <w:color w:val="FF0000"/>
          <w:sz w:val="20"/>
          <w:szCs w:val="20"/>
          <w:lang w:val="en-US"/>
        </w:rPr>
        <w:t>Table 1.</w:t>
      </w:r>
      <w:r w:rsidRPr="00F40C97">
        <w:rPr>
          <w:rFonts w:ascii="Times New Roman" w:hAnsi="Times New Roman" w:cs="Times New Roman"/>
          <w:color w:val="FF0000"/>
          <w:sz w:val="20"/>
          <w:szCs w:val="20"/>
          <w:lang w:val="en-US"/>
        </w:rPr>
        <w:t xml:space="preserve"> The product parameters of the </w:t>
      </w:r>
      <w:r w:rsidRPr="00F40C97">
        <w:rPr>
          <w:rFonts w:ascii="Times New Roman" w:hAnsi="Times New Roman" w:cs="Times New Roman"/>
          <w:iCs/>
          <w:color w:val="FF0000"/>
          <w:sz w:val="20"/>
          <w:szCs w:val="20"/>
          <w:lang w:val="en-US"/>
        </w:rPr>
        <w:t>strain controlled direct shear apparatus (two speed)</w:t>
      </w:r>
    </w:p>
    <w:tbl>
      <w:tblPr>
        <w:tblStyle w:val="TableGrid"/>
        <w:tblW w:w="0" w:type="auto"/>
        <w:jc w:val="center"/>
        <w:tblLook w:val="04A0"/>
      </w:tblPr>
      <w:tblGrid>
        <w:gridCol w:w="2266"/>
        <w:gridCol w:w="2267"/>
      </w:tblGrid>
      <w:tr w:rsidR="00F40C97" w:rsidTr="00F40C97">
        <w:trPr>
          <w:jc w:val="center"/>
        </w:trPr>
        <w:tc>
          <w:tcPr>
            <w:tcW w:w="2266"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Vertical load</w:t>
            </w:r>
          </w:p>
        </w:tc>
        <w:tc>
          <w:tcPr>
            <w:tcW w:w="2267"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400kPa, 300kPa, 200kPa, 100kPa, 50kPa, 25kPa</w:t>
            </w:r>
          </w:p>
        </w:tc>
      </w:tr>
      <w:tr w:rsidR="00F40C97" w:rsidTr="00F40C97">
        <w:trPr>
          <w:jc w:val="center"/>
        </w:trPr>
        <w:tc>
          <w:tcPr>
            <w:tcW w:w="2266"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Horizontal load</w:t>
            </w:r>
          </w:p>
        </w:tc>
        <w:tc>
          <w:tcPr>
            <w:tcW w:w="2267"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1.2kN</w:t>
            </w:r>
          </w:p>
        </w:tc>
      </w:tr>
      <w:tr w:rsidR="00F40C97" w:rsidTr="00F40C97">
        <w:trPr>
          <w:jc w:val="center"/>
        </w:trPr>
        <w:tc>
          <w:tcPr>
            <w:tcW w:w="2266"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Lever ratio</w:t>
            </w:r>
          </w:p>
        </w:tc>
        <w:tc>
          <w:tcPr>
            <w:tcW w:w="2267"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1:12</w:t>
            </w:r>
          </w:p>
        </w:tc>
      </w:tr>
      <w:tr w:rsidR="00F40C97" w:rsidTr="00F40C97">
        <w:trPr>
          <w:jc w:val="center"/>
        </w:trPr>
        <w:tc>
          <w:tcPr>
            <w:tcW w:w="2266"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Specimen size</w:t>
            </w:r>
          </w:p>
        </w:tc>
        <w:tc>
          <w:tcPr>
            <w:tcW w:w="2267"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30cm2</w:t>
            </w:r>
          </w:p>
        </w:tc>
      </w:tr>
      <w:tr w:rsidR="00F40C97" w:rsidTr="00F40C97">
        <w:trPr>
          <w:jc w:val="center"/>
        </w:trPr>
        <w:tc>
          <w:tcPr>
            <w:tcW w:w="2266"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Power supply</w:t>
            </w:r>
          </w:p>
        </w:tc>
        <w:tc>
          <w:tcPr>
            <w:tcW w:w="2267" w:type="dxa"/>
            <w:vAlign w:val="center"/>
          </w:tcPr>
          <w:p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220VAC 50Hz</w:t>
            </w:r>
          </w:p>
        </w:tc>
      </w:tr>
    </w:tbl>
    <w:p w:rsidR="00F40C97" w:rsidRPr="00F40C97" w:rsidRDefault="00F40C97" w:rsidP="00F21831">
      <w:pPr>
        <w:spacing w:after="120" w:line="240" w:lineRule="auto"/>
        <w:rPr>
          <w:rFonts w:ascii="Times New Roman" w:hAnsi="Times New Roman" w:cs="Times New Roman"/>
          <w:iCs/>
          <w:color w:val="FF0000"/>
          <w:lang w:val="en-US"/>
        </w:rPr>
      </w:pPr>
    </w:p>
    <w:p w:rsidR="002D4A9F" w:rsidRDefault="002D4A9F" w:rsidP="00281F6C">
      <w:pPr>
        <w:spacing w:after="120" w:line="24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extent cx="2095997" cy="2794585"/>
            <wp:effectExtent l="19050" t="0" r="0" b="0"/>
            <wp:docPr id="5" name="Picture 4" descr="f02298e2231a8f44d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98e2231a8f44d60b.jpg"/>
                    <pic:cNvPicPr/>
                  </pic:nvPicPr>
                  <pic:blipFill>
                    <a:blip r:embed="rId13" cstate="print"/>
                    <a:stretch>
                      <a:fillRect/>
                    </a:stretch>
                  </pic:blipFill>
                  <pic:spPr>
                    <a:xfrm>
                      <a:off x="0" y="0"/>
                      <a:ext cx="2112645" cy="2816782"/>
                    </a:xfrm>
                    <a:prstGeom prst="rect">
                      <a:avLst/>
                    </a:prstGeom>
                  </pic:spPr>
                </pic:pic>
              </a:graphicData>
            </a:graphic>
          </wp:inline>
        </w:drawing>
      </w:r>
    </w:p>
    <w:p w:rsidR="002D4A9F" w:rsidRPr="002D4A9F" w:rsidRDefault="00F21831"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b/>
          <w:sz w:val="20"/>
          <w:szCs w:val="20"/>
          <w:lang w:val="en-US"/>
        </w:rPr>
        <w:t>Figure 4</w:t>
      </w:r>
      <w:r w:rsidR="002D4A9F" w:rsidRPr="00832473">
        <w:rPr>
          <w:rFonts w:ascii="Times New Roman" w:hAnsi="Times New Roman" w:cs="Times New Roman"/>
          <w:b/>
          <w:sz w:val="20"/>
          <w:szCs w:val="20"/>
          <w:lang w:val="en-US"/>
        </w:rPr>
        <w:t>.</w:t>
      </w:r>
      <w:r w:rsidR="002D4A9F" w:rsidRPr="009D2857">
        <w:rPr>
          <w:rFonts w:ascii="Times New Roman" w:hAnsi="Times New Roman" w:cs="Times New Roman"/>
          <w:sz w:val="20"/>
          <w:szCs w:val="20"/>
          <w:lang w:val="en-US"/>
        </w:rPr>
        <w:t xml:space="preserve"> </w:t>
      </w:r>
      <w:r w:rsidR="00903A27">
        <w:rPr>
          <w:rFonts w:ascii="Times New Roman" w:hAnsi="Times New Roman" w:cs="Times New Roman"/>
          <w:iCs/>
          <w:sz w:val="20"/>
          <w:szCs w:val="20"/>
          <w:lang w:val="en-US"/>
        </w:rPr>
        <w:t>The two</w:t>
      </w:r>
      <w:r w:rsidR="002D4A9F" w:rsidRPr="002D4A9F">
        <w:rPr>
          <w:rFonts w:ascii="Times New Roman" w:hAnsi="Times New Roman" w:cs="Times New Roman"/>
          <w:iCs/>
          <w:sz w:val="20"/>
          <w:szCs w:val="20"/>
          <w:lang w:val="en-US"/>
        </w:rPr>
        <w:t>-speed soil shearing machine</w:t>
      </w:r>
    </w:p>
    <w:p w:rsidR="005D07DF" w:rsidRPr="005D07DF" w:rsidRDefault="005D07DF" w:rsidP="00F759A8">
      <w:pPr>
        <w:spacing w:after="120" w:line="240" w:lineRule="auto"/>
        <w:rPr>
          <w:rFonts w:ascii="Times New Roman" w:hAnsi="Times New Roman" w:cs="Times New Roman"/>
          <w:iCs/>
          <w:lang w:val="en-US"/>
        </w:rPr>
      </w:pPr>
      <w:r w:rsidRPr="005D07DF">
        <w:rPr>
          <w:rFonts w:ascii="Times New Roman" w:hAnsi="Times New Roman" w:cs="Times New Roman"/>
          <w:iCs/>
          <w:lang w:val="en-US"/>
        </w:rPr>
        <w:t>The experimental method is based on</w:t>
      </w:r>
      <w:r>
        <w:rPr>
          <w:rFonts w:ascii="Times New Roman" w:hAnsi="Times New Roman" w:cs="Times New Roman"/>
          <w:iCs/>
          <w:lang w:val="en-US"/>
        </w:rPr>
        <w:t xml:space="preserve"> standard TCVN 4199:2012</w:t>
      </w:r>
      <w:r>
        <w:rPr>
          <w:rFonts w:ascii="Times New Roman" w:hAnsi="Times New Roman" w:cs="Times New Roman"/>
          <w:iCs/>
          <w:vertAlign w:val="superscript"/>
          <w:lang w:val="en-US"/>
        </w:rPr>
        <w:t>1,</w:t>
      </w:r>
      <w:r w:rsidR="00126297">
        <w:rPr>
          <w:rFonts w:ascii="Times New Roman" w:hAnsi="Times New Roman" w:cs="Times New Roman"/>
          <w:iCs/>
          <w:vertAlign w:val="superscript"/>
          <w:lang w:val="en-US"/>
        </w:rPr>
        <w:t>5</w:t>
      </w:r>
      <w:r>
        <w:rPr>
          <w:rFonts w:ascii="Times New Roman" w:hAnsi="Times New Roman" w:cs="Times New Roman"/>
          <w:iCs/>
          <w:lang w:val="en-US"/>
        </w:rPr>
        <w:t>.</w:t>
      </w:r>
    </w:p>
    <w:p w:rsidR="009D2857" w:rsidRPr="009D2857" w:rsidRDefault="009D2857" w:rsidP="00F759A8">
      <w:pPr>
        <w:spacing w:after="120" w:line="240" w:lineRule="auto"/>
        <w:rPr>
          <w:rFonts w:ascii="Times New Roman" w:hAnsi="Times New Roman" w:cs="Times New Roman"/>
          <w:b/>
          <w:bCs/>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.3. </w:t>
      </w:r>
      <w:r w:rsidRPr="009D2857">
        <w:rPr>
          <w:rFonts w:ascii="Times New Roman" w:hAnsi="Times New Roman" w:cs="Times New Roman"/>
          <w:b/>
          <w:bCs/>
          <w:lang w:val="en-US"/>
        </w:rPr>
        <w:t>Test Specimens</w:t>
      </w:r>
    </w:p>
    <w:p w:rsidR="009D2857" w:rsidRPr="009D2857"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Testing was conducted on six reconstituted clay specimens with high plasticity. Onsoy clay samples were retrieved from a depth of 2–6 m in a test p</w:t>
      </w:r>
      <w:r w:rsidR="00903A27">
        <w:rPr>
          <w:rFonts w:ascii="Times New Roman" w:hAnsi="Times New Roman" w:cs="Times New Roman"/>
          <w:lang w:val="en-US"/>
        </w:rPr>
        <w:t>it in the Lo Voi residential area, Ward 1, Tuy Hoa C</w:t>
      </w:r>
      <w:r w:rsidRPr="009D2857">
        <w:rPr>
          <w:rFonts w:ascii="Times New Roman" w:hAnsi="Times New Roman" w:cs="Times New Roman"/>
          <w:lang w:val="en-US"/>
        </w:rPr>
        <w:t xml:space="preserve">ity, Phu Yen province. </w:t>
      </w:r>
      <w:r w:rsidRPr="002D4A9F">
        <w:rPr>
          <w:rFonts w:ascii="Times New Roman" w:hAnsi="Times New Roman" w:cs="Times New Roman"/>
          <w:lang w:val="en-US"/>
        </w:rPr>
        <w:t xml:space="preserve">The samples in </w:t>
      </w:r>
      <w:r w:rsidR="00903A27">
        <w:rPr>
          <w:rFonts w:ascii="Times New Roman" w:hAnsi="Times New Roman" w:cs="Times New Roman"/>
          <w:lang w:val="en-US"/>
        </w:rPr>
        <w:t>the u</w:t>
      </w:r>
      <w:r w:rsidRPr="002D4A9F">
        <w:rPr>
          <w:rFonts w:ascii="Times New Roman" w:hAnsi="Times New Roman" w:cs="Times New Roman"/>
          <w:lang w:val="en-US"/>
        </w:rPr>
        <w:t xml:space="preserve">nconfined compressive </w:t>
      </w:r>
      <w:r w:rsidR="002D4A9F" w:rsidRPr="002D4A9F">
        <w:rPr>
          <w:rFonts w:ascii="Times New Roman" w:hAnsi="Times New Roman" w:cs="Times New Roman"/>
          <w:lang w:val="en-US"/>
        </w:rPr>
        <w:t>test were 48</w:t>
      </w:r>
      <w:r w:rsidR="00903A27">
        <w:rPr>
          <w:rFonts w:ascii="Times New Roman" w:hAnsi="Times New Roman" w:cs="Times New Roman"/>
          <w:lang w:val="en-US"/>
        </w:rPr>
        <w:t xml:space="preserve"> mm in diameter and 70 mm in </w:t>
      </w:r>
      <w:r w:rsidRPr="002D4A9F">
        <w:rPr>
          <w:rFonts w:ascii="Times New Roman" w:hAnsi="Times New Roman" w:cs="Times New Roman"/>
          <w:lang w:val="en-US"/>
        </w:rPr>
        <w:t xml:space="preserve"> height. The samples in the </w:t>
      </w:r>
      <w:r w:rsidR="002D4A9F" w:rsidRPr="002D4A9F">
        <w:rPr>
          <w:rFonts w:ascii="Times New Roman" w:hAnsi="Times New Roman" w:cs="Times New Roman"/>
          <w:lang w:val="en-US"/>
        </w:rPr>
        <w:t>direct simple shear test were 60</w:t>
      </w:r>
      <w:r w:rsidRPr="002D4A9F">
        <w:rPr>
          <w:rFonts w:ascii="Times New Roman" w:hAnsi="Times New Roman" w:cs="Times New Roman"/>
          <w:lang w:val="en-US"/>
        </w:rPr>
        <w:t xml:space="preserve"> mm in di</w:t>
      </w:r>
      <w:r w:rsidR="007F38FE" w:rsidRPr="002D4A9F">
        <w:rPr>
          <w:rFonts w:ascii="Times New Roman" w:hAnsi="Times New Roman" w:cs="Times New Roman"/>
          <w:lang w:val="en-US"/>
        </w:rPr>
        <w:t>ame</w:t>
      </w:r>
      <w:r w:rsidR="00903A27">
        <w:rPr>
          <w:rFonts w:ascii="Times New Roman" w:hAnsi="Times New Roman" w:cs="Times New Roman"/>
          <w:lang w:val="en-US"/>
        </w:rPr>
        <w:t xml:space="preserve">ter and 20 mm in </w:t>
      </w:r>
      <w:r w:rsidR="00473EFC" w:rsidRPr="002D4A9F">
        <w:rPr>
          <w:rFonts w:ascii="Times New Roman" w:hAnsi="Times New Roman" w:cs="Times New Roman"/>
          <w:lang w:val="en-US"/>
        </w:rPr>
        <w:t>height</w:t>
      </w:r>
      <w:r w:rsidR="005D07DF">
        <w:rPr>
          <w:rFonts w:ascii="Times New Roman" w:hAnsi="Times New Roman" w:cs="Times New Roman"/>
          <w:lang w:val="en-US"/>
        </w:rPr>
        <w:t xml:space="preserve"> </w:t>
      </w:r>
      <w:r w:rsidR="00126297">
        <w:rPr>
          <w:rFonts w:ascii="Times New Roman" w:hAnsi="Times New Roman" w:cs="Times New Roman"/>
          <w:vertAlign w:val="superscript"/>
          <w:lang w:val="en-US"/>
        </w:rPr>
        <w:t>6</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8</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9</w:t>
      </w:r>
      <w:r w:rsidR="005D07DF">
        <w:rPr>
          <w:rFonts w:ascii="Times New Roman" w:hAnsi="Times New Roman" w:cs="Times New Roman"/>
          <w:lang w:val="en-US"/>
        </w:rPr>
        <w:t>.</w:t>
      </w:r>
      <w:r w:rsidR="007F38FE">
        <w:rPr>
          <w:rFonts w:ascii="Times New Roman" w:hAnsi="Times New Roman" w:cs="Times New Roman"/>
          <w:color w:val="FF0000"/>
          <w:lang w:val="en-US"/>
        </w:rPr>
        <w:t xml:space="preserve"> </w:t>
      </w:r>
      <w:r w:rsidRPr="009D2857">
        <w:rPr>
          <w:rFonts w:ascii="Times New Roman" w:hAnsi="Times New Roman" w:cs="Times New Roman"/>
          <w:lang w:val="en-US"/>
        </w:rPr>
        <w:t>The characteriza</w:t>
      </w:r>
      <w:r w:rsidR="00903A27">
        <w:rPr>
          <w:rFonts w:ascii="Times New Roman" w:hAnsi="Times New Roman" w:cs="Times New Roman"/>
          <w:lang w:val="en-US"/>
        </w:rPr>
        <w:t xml:space="preserve">tions of the soft clay samples </w:t>
      </w:r>
      <w:r w:rsidRPr="009D2857">
        <w:rPr>
          <w:rFonts w:ascii="Times New Roman" w:hAnsi="Times New Roman" w:cs="Times New Roman"/>
          <w:lang w:val="en-US"/>
        </w:rPr>
        <w:t xml:space="preserve">are listed in Table 1 and the results of geotechnical characterization are plotted </w:t>
      </w:r>
      <w:r w:rsidR="00F40C97">
        <w:rPr>
          <w:rFonts w:ascii="Times New Roman" w:hAnsi="Times New Roman" w:cs="Times New Roman"/>
          <w:b/>
          <w:lang w:val="en-US"/>
        </w:rPr>
        <w:t>in Table 2 and Table 3</w:t>
      </w:r>
      <w:r w:rsidRPr="009D2857">
        <w:rPr>
          <w:rFonts w:ascii="Times New Roman" w:hAnsi="Times New Roman" w:cs="Times New Roman"/>
          <w:b/>
          <w:lang w:val="en-US"/>
        </w:rPr>
        <w:t>.</w:t>
      </w:r>
    </w:p>
    <w:p w:rsidR="00C2316D" w:rsidRDefault="00C2316D" w:rsidP="00F759A8">
      <w:pPr>
        <w:spacing w:before="240" w:after="120" w:line="240" w:lineRule="auto"/>
        <w:rPr>
          <w:rFonts w:ascii="Times New Roman" w:hAnsi="Times New Roman" w:cs="Times New Roman"/>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rsidR="009D2857" w:rsidRPr="009D2857" w:rsidRDefault="00F40C97" w:rsidP="00F759A8">
      <w:pPr>
        <w:spacing w:before="240" w:after="120" w:line="240" w:lineRule="auto"/>
        <w:rPr>
          <w:rFonts w:ascii="Times New Roman" w:hAnsi="Times New Roman" w:cs="Times New Roman"/>
          <w:sz w:val="20"/>
          <w:szCs w:val="20"/>
          <w:lang w:val="en-US"/>
        </w:rPr>
      </w:pPr>
      <w:r>
        <w:rPr>
          <w:rFonts w:ascii="Times New Roman" w:hAnsi="Times New Roman" w:cs="Times New Roman"/>
          <w:b/>
          <w:sz w:val="20"/>
          <w:szCs w:val="20"/>
          <w:lang w:val="en-US"/>
        </w:rPr>
        <w:lastRenderedPageBreak/>
        <w:t>Table 2</w:t>
      </w:r>
      <w:r w:rsidR="00832473"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The Specifications of the </w:t>
      </w:r>
      <w:r w:rsidR="00903A27">
        <w:rPr>
          <w:rFonts w:ascii="Times New Roman" w:hAnsi="Times New Roman" w:cs="Times New Roman"/>
          <w:sz w:val="20"/>
          <w:szCs w:val="20"/>
          <w:lang w:val="en-US"/>
        </w:rPr>
        <w:t>specimen</w:t>
      </w:r>
      <w:r w:rsidR="009D2857" w:rsidRPr="009D2857">
        <w:rPr>
          <w:rFonts w:ascii="Times New Roman" w:hAnsi="Times New Roman" w:cs="Times New Roman"/>
          <w:sz w:val="20"/>
          <w:szCs w:val="20"/>
          <w:lang w:val="en-US"/>
        </w:rPr>
        <w:t xml:space="preserve">s </w:t>
      </w:r>
    </w:p>
    <w:tbl>
      <w:tblPr>
        <w:tblW w:w="9371" w:type="dxa"/>
        <w:jc w:val="center"/>
        <w:tblInd w:w="93" w:type="dxa"/>
        <w:tblLook w:val="04A0"/>
      </w:tblPr>
      <w:tblGrid>
        <w:gridCol w:w="913"/>
        <w:gridCol w:w="693"/>
        <w:gridCol w:w="2804"/>
        <w:gridCol w:w="2783"/>
        <w:gridCol w:w="1096"/>
        <w:gridCol w:w="1082"/>
      </w:tblGrid>
      <w:tr w:rsidR="009D2857" w:rsidRPr="009D2857" w:rsidTr="0019461D">
        <w:trPr>
          <w:trHeight w:val="300"/>
          <w:jc w:val="center"/>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Sample</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Deep</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Described test sample</w:t>
            </w:r>
          </w:p>
        </w:tc>
        <w:tc>
          <w:tcPr>
            <w:tcW w:w="2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Test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Diameter</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Height</w:t>
            </w:r>
          </w:p>
        </w:tc>
      </w:tr>
      <w:tr w:rsidR="009D2857" w:rsidRPr="009D2857" w:rsidTr="0019461D">
        <w:trPr>
          <w:trHeight w:val="300"/>
          <w:jc w:val="center"/>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p>
        </w:tc>
        <w:tc>
          <w:tcPr>
            <w:tcW w:w="278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0F2E1C">
            <w:pPr>
              <w:spacing w:before="0" w:line="360" w:lineRule="auto"/>
              <w:jc w:val="center"/>
              <w:rPr>
                <w:rFonts w:ascii="Times New Roman" w:eastAsia="Times New Roman" w:hAnsi="Times New Roman" w:cs="Times New Roman"/>
                <w:b/>
                <w:bCs/>
                <w:color w:val="000000"/>
                <w:lang w:val="en-US"/>
              </w:rPr>
            </w:pP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4</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0F2E1C">
            <w:pPr>
              <w:spacing w:before="0" w:line="36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bl>
    <w:p w:rsidR="009D2857" w:rsidRDefault="00F40C97" w:rsidP="00F759A8">
      <w:pPr>
        <w:spacing w:before="240" w:after="120" w:line="240" w:lineRule="auto"/>
        <w:rPr>
          <w:rFonts w:ascii="Times New Roman" w:hAnsi="Times New Roman" w:cs="Times New Roman"/>
          <w:sz w:val="20"/>
          <w:szCs w:val="20"/>
          <w:lang w:val="en-US"/>
        </w:rPr>
      </w:pPr>
      <w:r>
        <w:rPr>
          <w:rFonts w:ascii="Times New Roman" w:hAnsi="Times New Roman" w:cs="Times New Roman"/>
          <w:b/>
          <w:sz w:val="20"/>
          <w:szCs w:val="20"/>
          <w:lang w:val="en-US"/>
        </w:rPr>
        <w:t>Table 3</w:t>
      </w:r>
      <w:r w:rsidR="00832473" w:rsidRPr="00832473">
        <w:rPr>
          <w:rFonts w:ascii="Times New Roman" w:hAnsi="Times New Roman" w:cs="Times New Roman"/>
          <w:b/>
          <w:sz w:val="20"/>
          <w:szCs w:val="20"/>
          <w:lang w:val="en-US"/>
        </w:rPr>
        <w:t>.</w:t>
      </w:r>
      <w:r w:rsidR="00832473">
        <w:rPr>
          <w:rFonts w:ascii="Times New Roman" w:hAnsi="Times New Roman" w:cs="Times New Roman"/>
          <w:sz w:val="20"/>
          <w:szCs w:val="20"/>
          <w:lang w:val="en-US"/>
        </w:rPr>
        <w:t xml:space="preserve"> </w:t>
      </w:r>
      <w:r w:rsidR="009D2857" w:rsidRPr="009D2857">
        <w:rPr>
          <w:rFonts w:ascii="Times New Roman" w:hAnsi="Times New Roman" w:cs="Times New Roman"/>
          <w:sz w:val="20"/>
          <w:szCs w:val="20"/>
          <w:lang w:val="en-US"/>
        </w:rPr>
        <w:t xml:space="preserve">Geotechnical characterization of soft clays in </w:t>
      </w:r>
      <w:r w:rsidR="00903A27">
        <w:rPr>
          <w:rFonts w:ascii="Times New Roman" w:hAnsi="Times New Roman" w:cs="Times New Roman"/>
          <w:sz w:val="20"/>
          <w:szCs w:val="20"/>
          <w:lang w:val="en-US"/>
        </w:rPr>
        <w:t>the Lo Voi residential area, Ward 1, Tuy Hoa C</w:t>
      </w:r>
      <w:r w:rsidR="009D2857" w:rsidRPr="009D2857">
        <w:rPr>
          <w:rFonts w:ascii="Times New Roman" w:hAnsi="Times New Roman" w:cs="Times New Roman"/>
          <w:sz w:val="20"/>
          <w:szCs w:val="20"/>
          <w:lang w:val="en-US"/>
        </w:rPr>
        <w:t>ity, Phu Yen province</w:t>
      </w:r>
    </w:p>
    <w:tbl>
      <w:tblPr>
        <w:tblW w:w="9396" w:type="dxa"/>
        <w:jc w:val="center"/>
        <w:tblInd w:w="93" w:type="dxa"/>
        <w:tblLook w:val="04A0"/>
      </w:tblPr>
      <w:tblGrid>
        <w:gridCol w:w="960"/>
        <w:gridCol w:w="756"/>
        <w:gridCol w:w="960"/>
        <w:gridCol w:w="960"/>
        <w:gridCol w:w="960"/>
        <w:gridCol w:w="960"/>
        <w:gridCol w:w="960"/>
        <w:gridCol w:w="960"/>
        <w:gridCol w:w="960"/>
        <w:gridCol w:w="960"/>
      </w:tblGrid>
      <w:tr w:rsidR="009D2857" w:rsidRPr="009D2857" w:rsidTr="000F2E1C">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Simple</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Deep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γ</w:t>
            </w:r>
            <w:r w:rsidRPr="000F2E1C">
              <w:rPr>
                <w:rFonts w:ascii="Times New Roman" w:eastAsia="Times New Roman" w:hAnsi="Times New Roman" w:cs="Times New Roman"/>
                <w:b/>
                <w:color w:val="000000"/>
                <w:vertAlign w:val="subscript"/>
                <w:lang w:val="en-US"/>
              </w:rPr>
              <w:t>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r w:rsidRPr="000F2E1C">
              <w:rPr>
                <w:rFonts w:ascii="Times New Roman" w:eastAsia="Times New Roman" w:hAnsi="Times New Roman" w:cs="Times New Roman"/>
                <w:b/>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r w:rsidRPr="000F2E1C">
              <w:rPr>
                <w:rFonts w:ascii="Times New Roman" w:eastAsia="Times New Roman" w:hAnsi="Times New Roman" w:cs="Times New Roman"/>
                <w:b/>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I</w:t>
            </w:r>
            <w:r w:rsidRPr="000F2E1C">
              <w:rPr>
                <w:rFonts w:ascii="Times New Roman" w:eastAsia="Times New Roman" w:hAnsi="Times New Roman" w:cs="Times New Roman"/>
                <w:b/>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I</w:t>
            </w:r>
            <w:r w:rsidRPr="000F2E1C">
              <w:rPr>
                <w:rFonts w:ascii="Times New Roman" w:eastAsia="Times New Roman" w:hAnsi="Times New Roman" w:cs="Times New Roman"/>
                <w:b/>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e</w:t>
            </w:r>
            <w:r w:rsidRPr="000F2E1C">
              <w:rPr>
                <w:rFonts w:ascii="Times New Roman" w:eastAsia="Times New Roman" w:hAnsi="Times New Roman" w:cs="Times New Roman"/>
                <w:b/>
                <w:color w:val="000000"/>
                <w:vertAlign w:val="subscript"/>
                <w:lang w:val="en-US"/>
              </w:rPr>
              <w:t>0</w:t>
            </w:r>
          </w:p>
        </w:tc>
      </w:tr>
      <w:tr w:rsidR="009D2857" w:rsidRPr="009D2857" w:rsidTr="000F2E1C">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p>
        </w:tc>
        <w:tc>
          <w:tcPr>
            <w:tcW w:w="756"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m</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kN/m</w:t>
            </w:r>
            <w:r w:rsidRPr="000F2E1C">
              <w:rPr>
                <w:rFonts w:ascii="Times New Roman" w:eastAsia="Times New Roman" w:hAnsi="Times New Roman" w:cs="Times New Roman"/>
                <w:b/>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kN/m</w:t>
            </w:r>
            <w:r w:rsidRPr="000F2E1C">
              <w:rPr>
                <w:rFonts w:ascii="Times New Roman" w:eastAsia="Times New Roman" w:hAnsi="Times New Roman" w:cs="Times New Roman"/>
                <w:b/>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0F2E1C" w:rsidRDefault="009D2857" w:rsidP="000F2E1C">
            <w:pPr>
              <w:spacing w:before="0" w:line="360" w:lineRule="auto"/>
              <w:jc w:val="center"/>
              <w:rPr>
                <w:rFonts w:ascii="Times New Roman" w:eastAsia="Times New Roman" w:hAnsi="Times New Roman" w:cs="Times New Roman"/>
                <w:b/>
                <w:color w:val="000000"/>
                <w:lang w:val="en-US"/>
              </w:rPr>
            </w:pPr>
          </w:p>
        </w:tc>
      </w:tr>
      <w:tr w:rsidR="009D2857" w:rsidRPr="009D285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75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16.09</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9.81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63.98</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60.6</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28.5</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32.1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1.696</w:t>
            </w:r>
          </w:p>
        </w:tc>
      </w:tr>
      <w:tr w:rsidR="009D2857" w:rsidRPr="009D285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75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9.6</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68</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54.3</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33.6</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20.7</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1.67</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1.828</w:t>
            </w:r>
          </w:p>
        </w:tc>
      </w:tr>
      <w:tr w:rsidR="009D2857" w:rsidRPr="009D285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75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17.2</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54.63</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55.1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34.1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0F2E1C">
            <w:pPr>
              <w:spacing w:before="0" w:line="36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1.445</w:t>
            </w:r>
          </w:p>
        </w:tc>
      </w:tr>
    </w:tbl>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55542B">
      <w:pPr>
        <w:spacing w:before="240"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3. RESULTS AND DISCUSSION</w:t>
      </w:r>
    </w:p>
    <w:p w:rsidR="009D2857" w:rsidRPr="005D07DF" w:rsidRDefault="009D2857" w:rsidP="006479D6">
      <w:pPr>
        <w:spacing w:after="120" w:line="240" w:lineRule="auto"/>
        <w:rPr>
          <w:rFonts w:ascii="Times New Roman" w:eastAsiaTheme="minorEastAsia" w:hAnsi="Times New Roman" w:cs="Times New Roman"/>
          <w:lang w:val="en-US"/>
        </w:rPr>
      </w:pPr>
      <w:r w:rsidRPr="00D26052">
        <w:rPr>
          <w:rFonts w:ascii="Times New Roman" w:eastAsiaTheme="minorEastAsia" w:hAnsi="Times New Roman" w:cs="Times New Roman"/>
          <w:color w:val="FF0000"/>
          <w:lang w:val="en-US"/>
        </w:rPr>
        <w:t xml:space="preserve">The samples in the direct shear test </w:t>
      </w:r>
      <w:r w:rsidR="00903A27" w:rsidRPr="00D26052">
        <w:rPr>
          <w:rFonts w:ascii="Times New Roman" w:eastAsiaTheme="minorEastAsia" w:hAnsi="Times New Roman" w:cs="Times New Roman"/>
          <w:color w:val="FF0000"/>
          <w:lang w:val="en-US"/>
        </w:rPr>
        <w:t>had</w:t>
      </w:r>
      <w:r w:rsidRPr="00D26052">
        <w:rPr>
          <w:rFonts w:ascii="Times New Roman" w:eastAsiaTheme="minorEastAsia" w:hAnsi="Times New Roman" w:cs="Times New Roman"/>
          <w:color w:val="FF0000"/>
          <w:lang w:val="en-US"/>
        </w:rPr>
        <w:t xml:space="preserve"> an unequal distribution of stress over the shear surface. </w:t>
      </w:r>
      <w:r w:rsidR="00D26052" w:rsidRPr="00D26052">
        <w:rPr>
          <w:rFonts w:ascii="Times New Roman" w:eastAsiaTheme="minorEastAsia" w:hAnsi="Times New Roman" w:cs="Times New Roman"/>
          <w:color w:val="FF0000"/>
          <w:lang w:val="en-US"/>
        </w:rPr>
        <w:t xml:space="preserve">Because the impact load on the sample is the axial load but the shear failure plane </w:t>
      </w:r>
      <w:r w:rsidR="00D26052">
        <w:rPr>
          <w:rFonts w:ascii="Times New Roman" w:eastAsiaTheme="minorEastAsia" w:hAnsi="Times New Roman" w:cs="Times New Roman"/>
          <w:color w:val="FF0000"/>
          <w:lang w:val="en-US"/>
        </w:rPr>
        <w:t xml:space="preserve">is </w:t>
      </w:r>
      <w:r w:rsidR="00D26052" w:rsidRPr="00D26052">
        <w:rPr>
          <w:rFonts w:ascii="Times New Roman" w:eastAsiaTheme="minorEastAsia" w:hAnsi="Times New Roman" w:cs="Times New Roman"/>
          <w:color w:val="FF0000"/>
          <w:lang w:val="en-US"/>
        </w:rPr>
        <w:t>cu</w:t>
      </w:r>
      <w:r w:rsidR="00D26052">
        <w:rPr>
          <w:rFonts w:ascii="Times New Roman" w:eastAsiaTheme="minorEastAsia" w:hAnsi="Times New Roman" w:cs="Times New Roman"/>
          <w:color w:val="FF0000"/>
          <w:lang w:val="en-US"/>
        </w:rPr>
        <w:t>t</w:t>
      </w:r>
      <w:r w:rsidR="00D26052" w:rsidRPr="00D26052">
        <w:rPr>
          <w:rFonts w:ascii="Times New Roman" w:eastAsiaTheme="minorEastAsia" w:hAnsi="Times New Roman" w:cs="Times New Roman"/>
          <w:color w:val="FF0000"/>
          <w:lang w:val="en-US"/>
        </w:rPr>
        <w:t xml:space="preserve"> in the horizontal direction. This result is partly due to the </w:t>
      </w:r>
      <w:r w:rsidR="00D26052" w:rsidRPr="00F40C97">
        <w:rPr>
          <w:rFonts w:ascii="Times New Roman" w:hAnsi="Times New Roman" w:cs="Times New Roman"/>
          <w:color w:val="FF0000"/>
          <w:lang w:val="en-US"/>
        </w:rPr>
        <w:t>equipment</w:t>
      </w:r>
      <w:r w:rsidR="00D26052" w:rsidRPr="00D26052">
        <w:rPr>
          <w:rFonts w:ascii="Times New Roman" w:eastAsiaTheme="minorEastAsia" w:hAnsi="Times New Roman" w:cs="Times New Roman"/>
          <w:color w:val="FF0000"/>
          <w:lang w:val="en-US"/>
        </w:rPr>
        <w:t xml:space="preserve">'s unstable load increase speed. </w:t>
      </w:r>
      <w:r w:rsidRPr="00D26052">
        <w:rPr>
          <w:rFonts w:ascii="Times New Roman" w:eastAsiaTheme="minorEastAsia" w:hAnsi="Times New Roman" w:cs="Times New Roman"/>
          <w:color w:val="FF0000"/>
          <w:lang w:val="en-US"/>
        </w:rPr>
        <w:t>This type of stress distribution results in progressive failure.</w:t>
      </w:r>
      <w:r w:rsidRPr="009D2857">
        <w:rPr>
          <w:rFonts w:ascii="Times New Roman" w:eastAsiaTheme="minorEastAsia" w:hAnsi="Times New Roman" w:cs="Times New Roman"/>
          <w:lang w:val="en-US"/>
        </w:rPr>
        <w:t xml:space="preserve"> The failure plane predetermined by the shear box of the testin</w:t>
      </w:r>
      <w:r>
        <w:rPr>
          <w:rFonts w:ascii="Times New Roman" w:eastAsiaTheme="minorEastAsia" w:hAnsi="Times New Roman" w:cs="Times New Roman"/>
          <w:lang w:val="en-US"/>
        </w:rPr>
        <w:t xml:space="preserve">g equipment as shown in Figure </w:t>
      </w:r>
      <w:r w:rsidR="00F21831">
        <w:rPr>
          <w:rFonts w:ascii="Times New Roman" w:eastAsiaTheme="minorEastAsia" w:hAnsi="Times New Roman" w:cs="Times New Roman"/>
          <w:lang w:val="en-US"/>
        </w:rPr>
        <w:t>5</w:t>
      </w:r>
      <w:r w:rsidR="005D07DF">
        <w:rPr>
          <w:rFonts w:ascii="Times New Roman" w:eastAsiaTheme="minorEastAsia" w:hAnsi="Times New Roman" w:cs="Times New Roman"/>
          <w:vertAlign w:val="superscript"/>
          <w:lang w:val="en-US"/>
        </w:rPr>
        <w:t>1,</w:t>
      </w:r>
      <w:r w:rsidR="00126297">
        <w:rPr>
          <w:rFonts w:ascii="Times New Roman" w:eastAsiaTheme="minorEastAsia" w:hAnsi="Times New Roman" w:cs="Times New Roman"/>
          <w:vertAlign w:val="superscript"/>
          <w:lang w:val="en-US"/>
        </w:rPr>
        <w:t>4</w:t>
      </w:r>
      <w:r w:rsidR="005D07DF">
        <w:rPr>
          <w:rFonts w:ascii="Times New Roman" w:eastAsiaTheme="minorEastAsia" w:hAnsi="Times New Roman" w:cs="Times New Roman"/>
          <w:vertAlign w:val="superscript"/>
          <w:lang w:val="en-US"/>
        </w:rPr>
        <w:t>,</w:t>
      </w:r>
      <w:r w:rsidR="00126297">
        <w:rPr>
          <w:rFonts w:ascii="Times New Roman" w:eastAsiaTheme="minorEastAsia" w:hAnsi="Times New Roman" w:cs="Times New Roman"/>
          <w:vertAlign w:val="superscript"/>
          <w:lang w:val="en-US"/>
        </w:rPr>
        <w:t>8</w:t>
      </w:r>
      <w:r w:rsidR="005D07DF">
        <w:rPr>
          <w:rFonts w:ascii="Times New Roman" w:eastAsiaTheme="minorEastAsia" w:hAnsi="Times New Roman" w:cs="Times New Roman"/>
          <w:vertAlign w:val="superscript"/>
          <w:lang w:val="en-US"/>
        </w:rPr>
        <w:t>,</w:t>
      </w:r>
      <w:r w:rsidR="00126297">
        <w:rPr>
          <w:rFonts w:ascii="Times New Roman" w:eastAsiaTheme="minorEastAsia" w:hAnsi="Times New Roman" w:cs="Times New Roman"/>
          <w:vertAlign w:val="superscript"/>
          <w:lang w:val="en-US"/>
        </w:rPr>
        <w:t>9</w:t>
      </w:r>
      <w:r w:rsidR="005D07DF">
        <w:rPr>
          <w:rFonts w:ascii="Times New Roman" w:eastAsiaTheme="minorEastAsia" w:hAnsi="Times New Roman" w:cs="Times New Roman"/>
          <w:lang w:val="en-US"/>
        </w:rPr>
        <w:t>.</w:t>
      </w:r>
    </w:p>
    <w:p w:rsidR="009D2857" w:rsidRPr="009D2857" w:rsidRDefault="009D2857" w:rsidP="006479D6">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In this Unconfined compressive test, axial stress on the specimen is gradually increased until the specimen fails. The shear stress i</w:t>
      </w:r>
      <w:r w:rsidR="00903A27">
        <w:rPr>
          <w:rFonts w:ascii="Times New Roman" w:eastAsiaTheme="minorEastAsia" w:hAnsi="Times New Roman" w:cs="Times New Roman"/>
          <w:lang w:val="en-US"/>
        </w:rPr>
        <w:t>s distributed over the specimens</w:t>
      </w:r>
      <w:r w:rsidRPr="009D2857">
        <w:rPr>
          <w:rFonts w:ascii="Times New Roman" w:eastAsiaTheme="minorEastAsia" w:hAnsi="Times New Roman" w:cs="Times New Roman"/>
          <w:lang w:val="en-US"/>
        </w:rPr>
        <w:t>. The failure plane appeared with a random tilt angle from the center to the outer edge of t</w:t>
      </w:r>
      <w:r w:rsidR="00F21831">
        <w:rPr>
          <w:rFonts w:ascii="Times New Roman" w:eastAsiaTheme="minorEastAsia" w:hAnsi="Times New Roman" w:cs="Times New Roman"/>
          <w:lang w:val="en-US"/>
        </w:rPr>
        <w:t>he specimen as shown in Figure 6</w:t>
      </w:r>
      <w:r w:rsidRPr="009D2857">
        <w:rPr>
          <w:rFonts w:ascii="Times New Roman" w:eastAsiaTheme="minorEastAsia" w:hAnsi="Times New Roman" w:cs="Times New Roman"/>
          <w:lang w:val="en-US"/>
        </w:rPr>
        <w:t xml:space="preserve">. </w:t>
      </w:r>
      <w:r w:rsidRPr="009D2857">
        <w:rPr>
          <w:rFonts w:ascii="Times New Roman" w:eastAsiaTheme="minorEastAsia" w:hAnsi="Times New Roman" w:cs="Times New Roman"/>
          <w:lang w:val="en-US"/>
        </w:rPr>
        <w:lastRenderedPageBreak/>
        <w:t>This means, pure shear only exists at the center of the specimen.</w:t>
      </w:r>
    </w:p>
    <w:p w:rsidR="009D2857" w:rsidRPr="009D2857" w:rsidRDefault="009D2857" w:rsidP="006479D6">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values of undrained shear strength of soft clays in </w:t>
      </w:r>
      <w:r w:rsidR="00903A27">
        <w:rPr>
          <w:rFonts w:ascii="Times New Roman" w:hAnsi="Times New Roman" w:cs="Times New Roman"/>
          <w:lang w:val="en-US"/>
        </w:rPr>
        <w:t>the Lo Voi residential area, Ward 1, Tuy Hoa C</w:t>
      </w:r>
      <w:r w:rsidRPr="009D2857">
        <w:rPr>
          <w:rFonts w:ascii="Times New Roman" w:hAnsi="Times New Roman" w:cs="Times New Roman"/>
          <w:lang w:val="en-US"/>
        </w:rPr>
        <w:t xml:space="preserve">ity, Phu Yen province from </w:t>
      </w:r>
      <w:r w:rsidR="00903A27">
        <w:rPr>
          <w:rFonts w:ascii="Times New Roman" w:hAnsi="Times New Roman" w:cs="Times New Roman"/>
          <w:lang w:val="en-US"/>
        </w:rPr>
        <w:t xml:space="preserve">the unconfined compressive test </w:t>
      </w:r>
      <w:r w:rsidRPr="009D2857">
        <w:rPr>
          <w:rFonts w:ascii="Times New Roman" w:hAnsi="Times New Roman" w:cs="Times New Roman"/>
          <w:lang w:val="en-US"/>
        </w:rPr>
        <w:t>are smaller than the dire</w:t>
      </w:r>
      <w:r w:rsidR="00903A27">
        <w:rPr>
          <w:rFonts w:ascii="Times New Roman" w:hAnsi="Times New Roman" w:cs="Times New Roman"/>
          <w:lang w:val="en-US"/>
        </w:rPr>
        <w:t>ct simple shear test. The value</w:t>
      </w:r>
      <w:r w:rsidRPr="009D2857">
        <w:rPr>
          <w:rFonts w:ascii="Times New Roman" w:hAnsi="Times New Roman" w:cs="Times New Roman"/>
          <w:lang w:val="en-US"/>
        </w:rPr>
        <w:t xml:space="preserve"> difference range</w:t>
      </w:r>
      <w:r w:rsidR="00903A27">
        <w:rPr>
          <w:rFonts w:ascii="Times New Roman" w:hAnsi="Times New Roman" w:cs="Times New Roman"/>
          <w:lang w:val="en-US"/>
        </w:rPr>
        <w:t>s</w:t>
      </w:r>
      <w:r w:rsidRPr="009D2857">
        <w:rPr>
          <w:rFonts w:ascii="Times New Roman" w:hAnsi="Times New Roman" w:cs="Times New Roman"/>
          <w:lang w:val="en-US"/>
        </w:rPr>
        <w:t xml:space="preserve"> from 1.</w:t>
      </w:r>
      <w:r>
        <w:rPr>
          <w:rFonts w:ascii="Times New Roman" w:hAnsi="Times New Roman" w:cs="Times New Roman"/>
          <w:lang w:val="en-US"/>
        </w:rPr>
        <w:t xml:space="preserve">19% to 1.2% </w:t>
      </w:r>
      <w:r w:rsidR="002D7824">
        <w:rPr>
          <w:rFonts w:ascii="Times New Roman" w:hAnsi="Times New Roman" w:cs="Times New Roman"/>
          <w:lang w:val="en-US"/>
        </w:rPr>
        <w:t xml:space="preserve"> </w:t>
      </w:r>
    </w:p>
    <w:p w:rsidR="002D7824" w:rsidRPr="002D7824" w:rsidRDefault="002D7824" w:rsidP="006479D6">
      <w:pPr>
        <w:spacing w:after="120" w:line="240" w:lineRule="auto"/>
        <w:rPr>
          <w:rFonts w:ascii="Times New Roman" w:hAnsi="Times New Roman" w:cs="Times New Roman"/>
          <w:color w:val="FF0000"/>
          <w:lang w:val="en-US"/>
        </w:rPr>
      </w:pPr>
      <w:r w:rsidRPr="002D7824">
        <w:rPr>
          <w:rFonts w:ascii="Times New Roman" w:hAnsi="Times New Roman" w:cs="Times New Roman"/>
          <w:iCs/>
          <w:color w:val="FF0000"/>
          <w:lang w:val="en-US"/>
        </w:rPr>
        <w:t xml:space="preserve">As seen, the value of the undrained shear strength from the unconfined compression test varies from 4.6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to 20.45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and the value of the undrained shear strength from the direct shear test varies from 5.5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to 24.3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00F21831">
        <w:rPr>
          <w:rFonts w:ascii="Times New Roman" w:hAnsi="Times New Roman" w:cs="Times New Roman"/>
          <w:color w:val="FF0000"/>
          <w:lang w:val="en-US"/>
        </w:rPr>
        <w:t xml:space="preserve"> as shown in Figure 5</w:t>
      </w:r>
      <w:r w:rsidRPr="002D7824">
        <w:rPr>
          <w:rFonts w:ascii="Times New Roman" w:hAnsi="Times New Roman" w:cs="Times New Roman"/>
          <w:color w:val="FF0000"/>
          <w:lang w:val="en-US"/>
        </w:rPr>
        <w:t>.</w:t>
      </w:r>
    </w:p>
    <w:p w:rsidR="002D7824" w:rsidRPr="005D07DF" w:rsidRDefault="002D7824" w:rsidP="006479D6">
      <w:pPr>
        <w:spacing w:after="120" w:line="240" w:lineRule="auto"/>
        <w:rPr>
          <w:rFonts w:ascii="Times New Roman" w:hAnsi="Times New Roman" w:cs="Times New Roman"/>
          <w:lang w:val="en-US"/>
        </w:rPr>
      </w:pPr>
      <w:r w:rsidRPr="009D2857">
        <w:rPr>
          <w:rFonts w:ascii="Times New Roman" w:hAnsi="Times New Roman" w:cs="Times New Roman"/>
          <w:lang w:val="en-US"/>
        </w:rPr>
        <w:t>The shear strength of soft clays increases gradually with depth in the same soil</w:t>
      </w:r>
      <w:r>
        <w:rPr>
          <w:rFonts w:ascii="Times New Roman" w:hAnsi="Times New Roman" w:cs="Times New Roman"/>
          <w:lang w:val="en-US"/>
        </w:rPr>
        <w:t xml:space="preserve"> layer as shown in Figure </w:t>
      </w:r>
      <w:r w:rsidR="00F21831">
        <w:rPr>
          <w:rFonts w:ascii="Times New Roman" w:hAnsi="Times New Roman" w:cs="Times New Roman"/>
          <w:lang w:val="en-US"/>
        </w:rPr>
        <w:t>6</w:t>
      </w:r>
      <w:r>
        <w:rPr>
          <w:rFonts w:ascii="Times New Roman" w:hAnsi="Times New Roman" w:cs="Times New Roman"/>
          <w:vertAlign w:val="superscript"/>
          <w:lang w:val="en-US"/>
        </w:rPr>
        <w:t xml:space="preserve"> 1,3,4</w:t>
      </w:r>
      <w:r>
        <w:rPr>
          <w:rFonts w:ascii="Times New Roman" w:hAnsi="Times New Roman" w:cs="Times New Roman"/>
          <w:lang w:val="en-US"/>
        </w:rPr>
        <w:t>.</w:t>
      </w:r>
    </w:p>
    <w:p w:rsidR="002D7824" w:rsidRPr="002D7824" w:rsidRDefault="002D7824" w:rsidP="00F759A8">
      <w:pPr>
        <w:spacing w:after="240" w:line="240" w:lineRule="auto"/>
        <w:rPr>
          <w:rFonts w:ascii="Times New Roman" w:hAnsi="Times New Roman" w:cs="Times New Roman"/>
          <w:iCs/>
          <w:lang w:val="en-US"/>
        </w:rPr>
        <w:sectPr w:rsidR="002D7824" w:rsidRPr="002D7824"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spacing w:after="240" w:line="240" w:lineRule="auto"/>
        <w:jc w:val="center"/>
        <w:rPr>
          <w:rFonts w:ascii="Times New Roman" w:hAnsi="Times New Roman" w:cs="Times New Roman"/>
          <w:iCs/>
          <w:sz w:val="20"/>
          <w:szCs w:val="20"/>
          <w:lang w:val="en-US"/>
        </w:rPr>
      </w:pPr>
      <w:r w:rsidRPr="009D2857">
        <w:rPr>
          <w:rFonts w:ascii="Times New Roman" w:hAnsi="Times New Roman" w:cs="Times New Roman"/>
          <w:iCs/>
          <w:noProof/>
          <w:sz w:val="20"/>
          <w:szCs w:val="20"/>
          <w:lang w:val="en-US"/>
        </w:rPr>
        <w:lastRenderedPageBreak/>
        <w:drawing>
          <wp:inline distT="0" distB="0" distL="0" distR="0">
            <wp:extent cx="5864915" cy="3164619"/>
            <wp:effectExtent l="19050" t="0" r="215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2857" w:rsidRPr="009D2857" w:rsidRDefault="00F21831" w:rsidP="00F759A8">
      <w:pPr>
        <w:spacing w:after="240" w:line="240" w:lineRule="auto"/>
        <w:rPr>
          <w:rFonts w:ascii="Times New Roman" w:hAnsi="Times New Roman" w:cs="Times New Roman"/>
          <w:sz w:val="20"/>
          <w:szCs w:val="20"/>
          <w:lang w:val="en-US"/>
        </w:rPr>
      </w:pPr>
      <w:r>
        <w:rPr>
          <w:rFonts w:ascii="Times New Roman" w:hAnsi="Times New Roman" w:cs="Times New Roman"/>
          <w:b/>
          <w:sz w:val="20"/>
          <w:szCs w:val="20"/>
          <w:lang w:val="en-US"/>
        </w:rPr>
        <w:t>Figure 5</w:t>
      </w:r>
      <w:r w:rsidR="009D2857"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The values of undrained shear strength of soft clays in Lo Voi residential area, ward 1, Tuy Hoa city, Phu Yen province from unconfined compressive test and direct simple test.</w:t>
      </w:r>
    </w:p>
    <w:p w:rsidR="009D2857" w:rsidRDefault="009D2857" w:rsidP="00F759A8">
      <w:pPr>
        <w:spacing w:after="240" w:line="240" w:lineRule="auto"/>
        <w:jc w:val="center"/>
        <w:rPr>
          <w:rFonts w:ascii="Times New Roman" w:eastAsiaTheme="minorEastAsia" w:hAnsi="Times New Roman" w:cs="Times New Roman"/>
          <w:sz w:val="20"/>
          <w:szCs w:val="20"/>
          <w:lang w:val="en-US"/>
        </w:rPr>
      </w:pPr>
      <w:r w:rsidRPr="009D2857">
        <w:rPr>
          <w:rFonts w:ascii="Times New Roman" w:eastAsiaTheme="minorEastAsia" w:hAnsi="Times New Roman" w:cs="Times New Roman"/>
          <w:noProof/>
          <w:sz w:val="20"/>
          <w:szCs w:val="20"/>
          <w:lang w:val="en-US"/>
        </w:rPr>
        <w:drawing>
          <wp:inline distT="0" distB="0" distL="0" distR="0">
            <wp:extent cx="5888769" cy="3037398"/>
            <wp:effectExtent l="19050" t="0" r="16731"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2857" w:rsidRDefault="00F21831"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b/>
          <w:sz w:val="20"/>
          <w:szCs w:val="20"/>
          <w:lang w:val="en-US"/>
        </w:rPr>
        <w:t>Figure 6</w:t>
      </w:r>
      <w:r w:rsidR="009D2857"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w:t>
      </w:r>
      <w:r w:rsidR="00023E4F" w:rsidRPr="009D2857">
        <w:rPr>
          <w:rFonts w:ascii="Times New Roman" w:hAnsi="Times New Roman" w:cs="Times New Roman"/>
          <w:sz w:val="20"/>
          <w:szCs w:val="20"/>
          <w:lang w:val="en-US"/>
        </w:rPr>
        <w:t>The values of undrained shear strength of soft clays in Lo Voi residential area, ward 1, Tuy Hoa city, Phu Yen province from unconfined compressive test and</w:t>
      </w:r>
      <w:r w:rsidR="00023E4F">
        <w:rPr>
          <w:rFonts w:ascii="Times New Roman" w:hAnsi="Times New Roman" w:cs="Times New Roman"/>
          <w:sz w:val="20"/>
          <w:szCs w:val="20"/>
          <w:lang w:val="en-US"/>
        </w:rPr>
        <w:t xml:space="preserve"> effective vertical stress of soil.</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4. CONCLUSIONS</w:t>
      </w:r>
    </w:p>
    <w:p w:rsidR="00263408" w:rsidRPr="007148E3" w:rsidRDefault="00806F9D" w:rsidP="00281F6C">
      <w:pPr>
        <w:spacing w:after="120" w:line="240" w:lineRule="auto"/>
        <w:rPr>
          <w:rFonts w:ascii="Times New Roman" w:hAnsi="Times New Roman" w:cs="Times New Roman"/>
          <w:color w:val="FF0000"/>
          <w:lang w:val="en-US"/>
        </w:rPr>
      </w:pPr>
      <w:r w:rsidRPr="007148E3">
        <w:rPr>
          <w:rFonts w:ascii="Times New Roman" w:hAnsi="Times New Roman" w:cs="Times New Roman"/>
          <w:color w:val="FF0000"/>
          <w:lang w:val="en-US"/>
        </w:rPr>
        <w:t>As outlined by Nguyen, T. N. Yen, et al</w:t>
      </w:r>
      <w:r w:rsidRPr="007148E3">
        <w:rPr>
          <w:rFonts w:ascii="Times New Roman" w:hAnsi="Times New Roman" w:cs="Times New Roman"/>
          <w:color w:val="FF0000"/>
          <w:vertAlign w:val="superscript"/>
          <w:lang w:val="en-US"/>
        </w:rPr>
        <w:t>3</w:t>
      </w:r>
      <w:r w:rsidRPr="007148E3">
        <w:rPr>
          <w:rFonts w:ascii="Times New Roman" w:hAnsi="Times New Roman" w:cs="Times New Roman"/>
          <w:color w:val="FF0000"/>
          <w:lang w:val="en-US"/>
        </w:rPr>
        <w:t>, the</w:t>
      </w:r>
      <w:r w:rsidR="00263408" w:rsidRPr="007148E3">
        <w:rPr>
          <w:rFonts w:ascii="Times New Roman" w:hAnsi="Times New Roman" w:cs="Times New Roman"/>
          <w:color w:val="FF0000"/>
          <w:lang w:val="en-US"/>
        </w:rPr>
        <w:t xml:space="preserve"> undrained shear strengths of 123</w:t>
      </w:r>
      <w:r w:rsidRPr="007148E3">
        <w:rPr>
          <w:rFonts w:ascii="Times New Roman" w:hAnsi="Times New Roman" w:cs="Times New Roman"/>
          <w:color w:val="FF0000"/>
          <w:lang w:val="en-US"/>
        </w:rPr>
        <w:t xml:space="preserve"> soft clay samples were determined from three method tests inclusion: triaxial test (UU), direct s</w:t>
      </w:r>
      <w:r w:rsidR="00263408" w:rsidRPr="007148E3">
        <w:rPr>
          <w:rFonts w:ascii="Times New Roman" w:hAnsi="Times New Roman" w:cs="Times New Roman"/>
          <w:color w:val="FF0000"/>
          <w:lang w:val="en-US"/>
        </w:rPr>
        <w:t xml:space="preserve">hear test, and vane shear test. </w:t>
      </w:r>
      <w:r w:rsidRPr="007148E3">
        <w:rPr>
          <w:rFonts w:ascii="Times New Roman" w:hAnsi="Times New Roman" w:cs="Times New Roman"/>
          <w:color w:val="FF0000"/>
          <w:lang w:val="en-US"/>
        </w:rPr>
        <w:t>These values were given results of less than 20</w:t>
      </w:r>
      <w:r w:rsidR="00263408" w:rsidRPr="007148E3">
        <w:rPr>
          <w:rFonts w:ascii="Times New Roman" w:hAnsi="Times New Roman" w:cs="Times New Roman"/>
          <w:color w:val="FF0000"/>
          <w:lang w:val="en-US"/>
        </w:rPr>
        <w:t xml:space="preserve"> kN/m</w:t>
      </w:r>
      <w:r w:rsidR="00263408" w:rsidRPr="007148E3">
        <w:rPr>
          <w:rFonts w:ascii="Times New Roman" w:hAnsi="Times New Roman" w:cs="Times New Roman"/>
          <w:color w:val="FF0000"/>
          <w:vertAlign w:val="superscript"/>
          <w:lang w:val="en-US"/>
        </w:rPr>
        <w:t>2</w:t>
      </w:r>
      <w:r w:rsidRPr="007148E3">
        <w:rPr>
          <w:rFonts w:ascii="Times New Roman" w:hAnsi="Times New Roman" w:cs="Times New Roman"/>
          <w:color w:val="FF0000"/>
          <w:lang w:val="en-US"/>
        </w:rPr>
        <w:t xml:space="preserve">. </w:t>
      </w:r>
    </w:p>
    <w:p w:rsidR="00806F9D" w:rsidRPr="007148E3" w:rsidRDefault="00806F9D" w:rsidP="00281F6C">
      <w:pPr>
        <w:spacing w:after="120" w:line="240" w:lineRule="auto"/>
        <w:rPr>
          <w:rFonts w:ascii="Times New Roman" w:hAnsi="Times New Roman" w:cs="Times New Roman"/>
          <w:lang w:val="en-US"/>
        </w:rPr>
      </w:pPr>
      <w:r w:rsidRPr="007148E3">
        <w:rPr>
          <w:rFonts w:ascii="Times New Roman" w:hAnsi="Times New Roman" w:cs="Times New Roman"/>
          <w:lang w:val="en-US"/>
        </w:rPr>
        <w:t>In this study, the value of the unconfined compression strength q</w:t>
      </w:r>
      <w:r w:rsidRPr="007148E3">
        <w:rPr>
          <w:rFonts w:ascii="Times New Roman" w:hAnsi="Times New Roman" w:cs="Times New Roman"/>
          <w:vertAlign w:val="subscript"/>
          <w:lang w:val="en-US"/>
        </w:rPr>
        <w:t>u</w:t>
      </w:r>
      <w:r w:rsidRPr="007148E3">
        <w:rPr>
          <w:rFonts w:ascii="Times New Roman" w:hAnsi="Times New Roman" w:cs="Times New Roman"/>
          <w:lang w:val="en-US"/>
        </w:rPr>
        <w:t xml:space="preserve"> of very soft clays and soft clays with similar </w:t>
      </w:r>
      <w:r w:rsidR="00263408" w:rsidRPr="007148E3">
        <w:rPr>
          <w:rFonts w:ascii="Times New Roman" w:hAnsi="Times New Roman" w:cs="Times New Roman"/>
          <w:lang w:val="en-US"/>
        </w:rPr>
        <w:t xml:space="preserve">characteristics as in the </w:t>
      </w:r>
      <w:r w:rsidR="00263408" w:rsidRPr="007148E3">
        <w:rPr>
          <w:rFonts w:ascii="Times New Roman" w:hAnsi="Times New Roman" w:cs="Times New Roman"/>
          <w:lang w:val="en-US"/>
        </w:rPr>
        <w:lastRenderedPageBreak/>
        <w:t xml:space="preserve">study ranges from 20.45 </w:t>
      </w:r>
      <w:r w:rsidRPr="007148E3">
        <w:rPr>
          <w:rFonts w:ascii="Times New Roman" w:hAnsi="Times New Roman" w:cs="Times New Roman"/>
          <w:lang w:val="en-US"/>
        </w:rPr>
        <w:t>kN/m</w:t>
      </w:r>
      <w:r w:rsidRPr="007148E3">
        <w:rPr>
          <w:rFonts w:ascii="Times New Roman" w:hAnsi="Times New Roman" w:cs="Times New Roman"/>
          <w:vertAlign w:val="superscript"/>
          <w:lang w:val="en-US"/>
        </w:rPr>
        <w:t>2</w:t>
      </w:r>
      <w:r w:rsidR="00263408" w:rsidRPr="007148E3">
        <w:rPr>
          <w:rFonts w:ascii="Times New Roman" w:hAnsi="Times New Roman" w:cs="Times New Roman"/>
          <w:lang w:val="en-US"/>
        </w:rPr>
        <w:t xml:space="preserve"> to 24.3</w:t>
      </w:r>
      <w:r w:rsidRPr="007148E3">
        <w:rPr>
          <w:rFonts w:ascii="Times New Roman" w:hAnsi="Times New Roman" w:cs="Times New Roman"/>
          <w:lang w:val="en-US"/>
        </w:rPr>
        <w:t xml:space="preserve"> kN/m</w:t>
      </w:r>
      <w:r w:rsidRPr="007148E3">
        <w:rPr>
          <w:rFonts w:ascii="Times New Roman" w:hAnsi="Times New Roman" w:cs="Times New Roman"/>
          <w:vertAlign w:val="superscript"/>
          <w:lang w:val="en-US"/>
        </w:rPr>
        <w:t>2</w:t>
      </w:r>
      <w:r w:rsidRPr="007148E3">
        <w:rPr>
          <w:rFonts w:ascii="Times New Roman" w:hAnsi="Times New Roman" w:cs="Times New Roman"/>
          <w:lang w:val="en-US"/>
        </w:rPr>
        <w:t xml:space="preserve"> </w:t>
      </w:r>
      <w:r w:rsidRPr="007148E3">
        <w:rPr>
          <w:rFonts w:ascii="Times New Roman" w:hAnsi="Times New Roman" w:cs="Times New Roman"/>
          <w:vertAlign w:val="superscript"/>
          <w:lang w:val="en-US"/>
        </w:rPr>
        <w:t>1,3,4</w:t>
      </w:r>
      <w:r w:rsidR="00263408" w:rsidRPr="007148E3">
        <w:rPr>
          <w:rFonts w:ascii="Times New Roman" w:hAnsi="Times New Roman" w:cs="Times New Roman"/>
          <w:lang w:val="en-US"/>
        </w:rPr>
        <w:t xml:space="preserve"> for both the unconfined compressive test and direct shear test.</w:t>
      </w:r>
    </w:p>
    <w:p w:rsidR="00263408" w:rsidRPr="007148E3" w:rsidRDefault="00263408" w:rsidP="00281F6C">
      <w:pPr>
        <w:pStyle w:val="Default"/>
        <w:spacing w:before="120" w:after="120"/>
        <w:jc w:val="both"/>
        <w:rPr>
          <w:color w:val="FF0000"/>
          <w:sz w:val="22"/>
          <w:szCs w:val="22"/>
        </w:rPr>
      </w:pPr>
      <w:r w:rsidRPr="007148E3">
        <w:rPr>
          <w:color w:val="FF0000"/>
          <w:sz w:val="22"/>
          <w:szCs w:val="22"/>
        </w:rPr>
        <w:t>As stated by Aleksander S. Gundersen, et al</w:t>
      </w:r>
      <w:r w:rsidRPr="007148E3">
        <w:rPr>
          <w:color w:val="FF0000"/>
          <w:sz w:val="22"/>
          <w:szCs w:val="22"/>
          <w:vertAlign w:val="superscript"/>
        </w:rPr>
        <w:t>5</w:t>
      </w:r>
      <w:r w:rsidRPr="007148E3">
        <w:rPr>
          <w:color w:val="FF0000"/>
          <w:sz w:val="22"/>
          <w:szCs w:val="22"/>
        </w:rPr>
        <w:t>, the undrained shear strengths of clay samples at depths from 2 m to 5 m were determined from the triaxial test (UU), and a value is given of 15.3 kN/m</w:t>
      </w:r>
      <w:r w:rsidRPr="007148E3">
        <w:rPr>
          <w:color w:val="FF0000"/>
          <w:sz w:val="22"/>
          <w:szCs w:val="22"/>
          <w:vertAlign w:val="superscript"/>
        </w:rPr>
        <w:t>2</w:t>
      </w:r>
      <w:r w:rsidRPr="007148E3">
        <w:rPr>
          <w:color w:val="FF0000"/>
          <w:sz w:val="22"/>
          <w:szCs w:val="22"/>
        </w:rPr>
        <w:t>.</w:t>
      </w:r>
    </w:p>
    <w:p w:rsidR="00263408" w:rsidRPr="007148E3" w:rsidRDefault="00263408" w:rsidP="00281F6C">
      <w:pPr>
        <w:pStyle w:val="Default"/>
        <w:spacing w:before="120" w:after="120"/>
        <w:jc w:val="both"/>
        <w:rPr>
          <w:color w:val="FF0000"/>
          <w:sz w:val="22"/>
          <w:szCs w:val="22"/>
        </w:rPr>
      </w:pPr>
      <w:r w:rsidRPr="007148E3">
        <w:rPr>
          <w:color w:val="FF0000"/>
          <w:sz w:val="22"/>
          <w:szCs w:val="22"/>
        </w:rPr>
        <w:t xml:space="preserve">The undrained shear strength of soft clay was determined by the unconfined compression test </w:t>
      </w:r>
      <w:r w:rsidRPr="007148E3">
        <w:rPr>
          <w:color w:val="FF0000"/>
          <w:sz w:val="22"/>
          <w:szCs w:val="22"/>
        </w:rPr>
        <w:lastRenderedPageBreak/>
        <w:t>shows that it is more suitable for the actual working conditions of the ground than the direct shear test and gives approximately to the published results before.</w:t>
      </w:r>
    </w:p>
    <w:p w:rsidR="009D2857" w:rsidRPr="007148E3" w:rsidRDefault="009D2857" w:rsidP="00281F6C">
      <w:pPr>
        <w:spacing w:after="120" w:line="240" w:lineRule="auto"/>
        <w:rPr>
          <w:rFonts w:ascii="Times New Roman" w:hAnsi="Times New Roman" w:cs="Times New Roman"/>
          <w:lang w:val="en-US"/>
        </w:rPr>
      </w:pPr>
      <w:r w:rsidRPr="007148E3">
        <w:rPr>
          <w:rFonts w:ascii="Times New Roman" w:hAnsi="Times New Roman" w:cs="Times New Roman"/>
          <w:lang w:val="en-US"/>
        </w:rPr>
        <w:t>Designers should use the unconfined compression test instead of the direct simple shear test to determine the undrain</w:t>
      </w:r>
      <w:r w:rsidR="00281F6C">
        <w:rPr>
          <w:rFonts w:ascii="Times New Roman" w:hAnsi="Times New Roman" w:cs="Times New Roman"/>
          <w:lang w:val="en-US"/>
        </w:rPr>
        <w:t xml:space="preserve">ed shear strength of soft clays </w:t>
      </w:r>
      <w:r w:rsidR="00281F6C" w:rsidRPr="00281F6C">
        <w:rPr>
          <w:rFonts w:ascii="Times New Roman" w:hAnsi="Times New Roman" w:cs="Times New Roman"/>
          <w:lang w:val="en-US"/>
        </w:rPr>
        <w:t>for large projects.</w:t>
      </w:r>
    </w:p>
    <w:p w:rsidR="002D7824" w:rsidRPr="007148E3" w:rsidRDefault="002D7824" w:rsidP="00281F6C">
      <w:pPr>
        <w:spacing w:after="120" w:line="240" w:lineRule="auto"/>
        <w:rPr>
          <w:rFonts w:ascii="Times New Roman" w:hAnsi="Times New Roman" w:cs="Times New Roman"/>
          <w:color w:val="FF0000"/>
          <w:lang w:val="en-US"/>
        </w:rPr>
        <w:sectPr w:rsidR="002D7824" w:rsidRPr="007148E3" w:rsidSect="00C2316D">
          <w:type w:val="continuous"/>
          <w:pgSz w:w="11907" w:h="16840" w:code="9"/>
          <w:pgMar w:top="1134" w:right="1134" w:bottom="1134" w:left="1418" w:header="720" w:footer="720" w:gutter="0"/>
          <w:cols w:num="2" w:space="720"/>
          <w:docGrid w:linePitch="360"/>
        </w:sectPr>
      </w:pPr>
      <w:r w:rsidRPr="007148E3">
        <w:rPr>
          <w:rFonts w:ascii="Times New Roman" w:hAnsi="Times New Roman" w:cs="Times New Roman"/>
          <w:color w:val="FF0000"/>
          <w:lang w:val="en-US"/>
        </w:rPr>
        <w:lastRenderedPageBreak/>
        <w:t>However, actual experiments show that the accuracy of the results test depends largely on the level of damage to the soil sample due to the process of sampling, transporting, preserving, and cutting the sample. In particular, for very soft clays, laboratory testing is not always convenient because it is not possible to get intact samples</w:t>
      </w:r>
      <w:r w:rsidR="007148E3">
        <w:rPr>
          <w:rFonts w:ascii="Times New Roman" w:hAnsi="Times New Roman" w:cs="Times New Roman"/>
          <w:color w:val="FF0000"/>
          <w:vertAlign w:val="superscript"/>
          <w:lang w:val="en-US"/>
        </w:rPr>
        <w:t>10</w:t>
      </w:r>
      <w:r w:rsidRPr="007148E3">
        <w:rPr>
          <w:rFonts w:ascii="Times New Roman" w:hAnsi="Times New Roman" w:cs="Times New Roman"/>
          <w:color w:val="FF0000"/>
          <w:lang w:val="en-US"/>
        </w:rPr>
        <w:t>.</w:t>
      </w:r>
    </w:p>
    <w:p w:rsidR="00357214" w:rsidRPr="002F2093" w:rsidRDefault="00357214" w:rsidP="00281F6C">
      <w:pPr>
        <w:tabs>
          <w:tab w:val="right" w:leader="hyphen" w:pos="9072"/>
        </w:tabs>
        <w:spacing w:after="120" w:line="240" w:lineRule="auto"/>
        <w:ind w:firstLine="567"/>
        <w:rPr>
          <w:rFonts w:ascii="Times New Roman" w:hAnsi="Times New Roman" w:cs="Times New Roman"/>
          <w:b/>
          <w:lang w:val="en-US"/>
        </w:rPr>
      </w:pPr>
      <w:r w:rsidRPr="002F2093">
        <w:rPr>
          <w:rFonts w:ascii="Times New Roman" w:hAnsi="Times New Roman" w:cs="Times New Roman"/>
          <w:b/>
          <w:lang w:val="en-US"/>
        </w:rPr>
        <w:lastRenderedPageBreak/>
        <w:t>Acknowledgment</w:t>
      </w:r>
    </w:p>
    <w:p w:rsidR="00357214" w:rsidRDefault="00357214" w:rsidP="00281F6C">
      <w:pPr>
        <w:tabs>
          <w:tab w:val="right" w:leader="hyphen" w:pos="9072"/>
        </w:tabs>
        <w:spacing w:after="120" w:line="240" w:lineRule="auto"/>
        <w:ind w:firstLine="567"/>
        <w:rPr>
          <w:rFonts w:ascii="Times New Roman" w:hAnsi="Times New Roman" w:cs="Times New Roman"/>
          <w:i/>
          <w:lang w:val="en-US"/>
        </w:rPr>
      </w:pPr>
      <w:r w:rsidRPr="002F2093">
        <w:rPr>
          <w:rFonts w:ascii="Times New Roman" w:hAnsi="Times New Roman" w:cs="Times New Roman"/>
          <w:i/>
        </w:rPr>
        <w:t xml:space="preserve">This research is conducted within the framework of science and technology projects at institutional level of Quy Nhon University under the project code </w:t>
      </w:r>
      <w:r>
        <w:rPr>
          <w:rFonts w:ascii="Times New Roman" w:hAnsi="Times New Roman" w:cs="Times New Roman"/>
          <w:i/>
        </w:rPr>
        <w:t>T2023.8</w:t>
      </w:r>
      <w:r>
        <w:rPr>
          <w:rFonts w:ascii="Times New Roman" w:hAnsi="Times New Roman" w:cs="Times New Roman"/>
          <w:i/>
          <w:lang w:val="en-US"/>
        </w:rPr>
        <w:t>03</w:t>
      </w:r>
      <w:r>
        <w:rPr>
          <w:rFonts w:ascii="Times New Roman" w:hAnsi="Times New Roman" w:cs="Times New Roman"/>
          <w:i/>
        </w:rPr>
        <w:t>.</w:t>
      </w:r>
      <w:r>
        <w:rPr>
          <w:rFonts w:ascii="Times New Roman" w:hAnsi="Times New Roman" w:cs="Times New Roman"/>
          <w:i/>
          <w:lang w:val="en-US"/>
        </w:rPr>
        <w:t>13</w:t>
      </w:r>
      <w:r w:rsidRPr="002F2093">
        <w:rPr>
          <w:rFonts w:ascii="Times New Roman" w:hAnsi="Times New Roman" w:cs="Times New Roman"/>
          <w:i/>
        </w:rPr>
        <w:t>.</w:t>
      </w:r>
    </w:p>
    <w:p w:rsidR="00357214" w:rsidRPr="00357214" w:rsidRDefault="00357214" w:rsidP="00281F6C">
      <w:pPr>
        <w:tabs>
          <w:tab w:val="right" w:leader="hyphen" w:pos="9072"/>
        </w:tabs>
        <w:spacing w:after="120" w:line="240" w:lineRule="auto"/>
        <w:ind w:firstLine="567"/>
        <w:rPr>
          <w:rFonts w:ascii="Times New Roman" w:hAnsi="Times New Roman" w:cs="Times New Roman"/>
          <w:i/>
          <w:lang w:val="en-US"/>
        </w:rPr>
      </w:pPr>
    </w:p>
    <w:p w:rsidR="004F6AAF" w:rsidRPr="004F6AAF" w:rsidRDefault="004F6AAF" w:rsidP="00281F6C">
      <w:pPr>
        <w:spacing w:after="120" w:line="240" w:lineRule="auto"/>
        <w:rPr>
          <w:rFonts w:ascii="Times New Roman" w:hAnsi="Times New Roman" w:cs="Times New Roman"/>
          <w:b/>
          <w:lang w:val="en-US"/>
        </w:rPr>
      </w:pPr>
      <w:r w:rsidRPr="004F6AAF">
        <w:rPr>
          <w:rFonts w:ascii="Times New Roman" w:hAnsi="Times New Roman" w:cs="Times New Roman"/>
          <w:b/>
          <w:lang w:val="en-US"/>
        </w:rPr>
        <w:t>REFERENCES</w:t>
      </w:r>
    </w:p>
    <w:p w:rsidR="00842B3E" w:rsidRDefault="00250961" w:rsidP="00281F6C">
      <w:pPr>
        <w:pStyle w:val="BodyText"/>
        <w:spacing w:before="120" w:after="120"/>
        <w:rPr>
          <w:color w:val="000000"/>
          <w:sz w:val="20"/>
          <w:lang w:val="en-US"/>
        </w:rPr>
      </w:pPr>
      <w:r w:rsidRPr="00250961">
        <w:rPr>
          <w:sz w:val="20"/>
          <w:lang w:val="en-US"/>
        </w:rPr>
        <w:t xml:space="preserve">1. </w:t>
      </w:r>
      <w:r w:rsidR="00842B3E">
        <w:rPr>
          <w:sz w:val="20"/>
          <w:lang w:val="en-US"/>
        </w:rPr>
        <w:t>Braja M. Das</w:t>
      </w:r>
      <w:r w:rsidR="00842B3E" w:rsidRPr="00250961">
        <w:rPr>
          <w:i/>
          <w:color w:val="000000"/>
          <w:sz w:val="20"/>
          <w:lang w:val="en-US"/>
        </w:rPr>
        <w:t>. Advanced Soil Mechanics</w:t>
      </w:r>
      <w:r w:rsidR="00842B3E">
        <w:rPr>
          <w:color w:val="000000"/>
          <w:sz w:val="20"/>
          <w:lang w:val="en-US"/>
        </w:rPr>
        <w:t xml:space="preserve">, 5th Edition, </w:t>
      </w:r>
      <w:r w:rsidR="00842B3E" w:rsidRPr="00250961">
        <w:rPr>
          <w:color w:val="000000"/>
          <w:sz w:val="20"/>
          <w:lang w:val="en-US"/>
        </w:rPr>
        <w:t xml:space="preserve">Taylor &amp; Francis Group, </w:t>
      </w:r>
      <w:r w:rsidR="00842B3E">
        <w:rPr>
          <w:color w:val="000000"/>
          <w:sz w:val="20"/>
          <w:lang w:val="en-US"/>
        </w:rPr>
        <w:t>London New York, 2019</w:t>
      </w:r>
      <w:r w:rsidR="00842B3E" w:rsidRPr="00250961">
        <w:rPr>
          <w:color w:val="000000"/>
          <w:sz w:val="20"/>
          <w:lang w:val="en-US"/>
        </w:rPr>
        <w:t>.</w:t>
      </w:r>
    </w:p>
    <w:p w:rsidR="00126297" w:rsidRDefault="00384471" w:rsidP="00281F6C">
      <w:pPr>
        <w:pStyle w:val="BodyText"/>
        <w:spacing w:before="120" w:after="120"/>
        <w:rPr>
          <w:color w:val="000000"/>
          <w:sz w:val="20"/>
          <w:lang w:val="en-US"/>
        </w:rPr>
      </w:pPr>
      <w:r>
        <w:rPr>
          <w:color w:val="000000"/>
          <w:sz w:val="20"/>
          <w:lang w:val="en-US"/>
        </w:rPr>
        <w:t>2</w:t>
      </w:r>
      <w:r w:rsidR="00126297">
        <w:rPr>
          <w:color w:val="000000"/>
          <w:sz w:val="20"/>
          <w:lang w:val="en-US"/>
        </w:rPr>
        <w:t>. Md. l kramul Hoque, Muzamir Hasan*, Nusrat Jahan Mim. Shear strength of soft clay reinforced with single encased stone dust columns</w:t>
      </w:r>
      <w:r w:rsidR="00126297" w:rsidRPr="00250961">
        <w:rPr>
          <w:i/>
          <w:color w:val="000000"/>
          <w:sz w:val="20"/>
          <w:lang w:val="en-US"/>
        </w:rPr>
        <w:t>, Jurnal Teknologi,</w:t>
      </w:r>
      <w:r w:rsidR="00126297">
        <w:rPr>
          <w:color w:val="000000"/>
          <w:sz w:val="20"/>
          <w:lang w:val="en-US"/>
        </w:rPr>
        <w:t xml:space="preserve"> </w:t>
      </w:r>
      <w:r w:rsidR="00126297" w:rsidRPr="00250961">
        <w:rPr>
          <w:b/>
          <w:color w:val="000000"/>
          <w:sz w:val="20"/>
          <w:lang w:val="en-US"/>
        </w:rPr>
        <w:t>2023</w:t>
      </w:r>
      <w:r w:rsidR="00126297">
        <w:rPr>
          <w:color w:val="000000"/>
          <w:sz w:val="20"/>
          <w:lang w:val="en-US"/>
        </w:rPr>
        <w:t>, 27-34.</w:t>
      </w:r>
    </w:p>
    <w:p w:rsidR="005D07DF"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lang w:val="de-DE"/>
        </w:rPr>
      </w:pPr>
      <w:r w:rsidRPr="003B2D77">
        <w:rPr>
          <w:rFonts w:ascii="Times New Roman" w:hAnsi="Times New Roman" w:cs="Times New Roman"/>
          <w:color w:val="FF0000"/>
          <w:sz w:val="20"/>
          <w:szCs w:val="20"/>
          <w:lang w:val="de-DE"/>
        </w:rPr>
        <w:t>3</w:t>
      </w:r>
      <w:r w:rsidR="005D07DF" w:rsidRPr="003B2D77">
        <w:rPr>
          <w:rFonts w:ascii="Times New Roman" w:hAnsi="Times New Roman" w:cs="Times New Roman"/>
          <w:color w:val="FF0000"/>
          <w:sz w:val="20"/>
          <w:szCs w:val="20"/>
          <w:lang w:val="de-DE"/>
        </w:rPr>
        <w:t xml:space="preserve">. Nguyen, T. N. Yen, Nguyen, T. P. Khue. Characteristics of deformation-Consolidation and shear strength of some types of clay soil distributed in Da Nang city, </w:t>
      </w:r>
      <w:r w:rsidR="005D07DF" w:rsidRPr="003B2D77">
        <w:rPr>
          <w:rFonts w:ascii="Times New Roman" w:hAnsi="Times New Roman" w:cs="Times New Roman"/>
          <w:i/>
          <w:color w:val="FF0000"/>
          <w:sz w:val="20"/>
          <w:szCs w:val="20"/>
          <w:lang w:val="de-DE"/>
        </w:rPr>
        <w:t xml:space="preserve">The university of Danang journal of science and Technology, </w:t>
      </w:r>
      <w:r w:rsidR="005D07DF" w:rsidRPr="003B2D77">
        <w:rPr>
          <w:rFonts w:ascii="Times New Roman" w:hAnsi="Times New Roman" w:cs="Times New Roman"/>
          <w:b/>
          <w:color w:val="FF0000"/>
          <w:sz w:val="20"/>
          <w:szCs w:val="20"/>
          <w:lang w:val="de-DE"/>
        </w:rPr>
        <w:t>2016</w:t>
      </w:r>
      <w:r w:rsidR="005D07DF" w:rsidRPr="003B2D77">
        <w:rPr>
          <w:rFonts w:ascii="Times New Roman" w:hAnsi="Times New Roman" w:cs="Times New Roman"/>
          <w:color w:val="FF0000"/>
          <w:sz w:val="20"/>
          <w:szCs w:val="20"/>
          <w:lang w:val="de-DE"/>
        </w:rPr>
        <w:t>, Vol 7(104), 67-71.</w:t>
      </w:r>
    </w:p>
    <w:p w:rsidR="005D07DF" w:rsidRPr="005D07DF" w:rsidRDefault="00384471" w:rsidP="00281F6C">
      <w:pPr>
        <w:tabs>
          <w:tab w:val="left" w:pos="360"/>
          <w:tab w:val="right" w:leader="hyphen" w:pos="9072"/>
        </w:tabs>
        <w:spacing w:after="120" w:line="240" w:lineRule="auto"/>
        <w:rPr>
          <w:rFonts w:ascii="Times New Roman" w:hAnsi="Times New Roman" w:cs="Times New Roman"/>
          <w:sz w:val="20"/>
          <w:szCs w:val="20"/>
          <w:lang w:val="de-DE"/>
        </w:rPr>
      </w:pPr>
      <w:r>
        <w:rPr>
          <w:bCs/>
          <w:sz w:val="20"/>
          <w:szCs w:val="20"/>
          <w:lang w:val="en-US"/>
        </w:rPr>
        <w:t>4</w:t>
      </w:r>
      <w:r w:rsidR="005D07DF">
        <w:rPr>
          <w:bCs/>
          <w:sz w:val="20"/>
          <w:szCs w:val="20"/>
        </w:rPr>
        <w:t xml:space="preserve">. </w:t>
      </w:r>
      <w:r w:rsidR="005D07DF">
        <w:rPr>
          <w:rFonts w:ascii="Times New Roman" w:hAnsi="Times New Roman" w:cs="Times New Roman"/>
          <w:sz w:val="20"/>
          <w:szCs w:val="20"/>
          <w:lang w:val="en-US"/>
        </w:rPr>
        <w:t>Bin Huang, Shiqian Cai</w:t>
      </w:r>
      <w:r w:rsidR="005D07DF" w:rsidRPr="005D1E14">
        <w:rPr>
          <w:rFonts w:ascii="Times New Roman" w:hAnsi="Times New Roman" w:cs="Times New Roman"/>
          <w:sz w:val="20"/>
          <w:szCs w:val="20"/>
          <w:lang w:val="en-US"/>
        </w:rPr>
        <w:t>*, Jingjing Li, Kunming Wu and Wenhui Yang</w:t>
      </w:r>
      <w:r w:rsidR="005D07DF">
        <w:rPr>
          <w:rFonts w:ascii="Times New Roman" w:hAnsi="Times New Roman" w:cs="Times New Roman"/>
          <w:sz w:val="20"/>
          <w:szCs w:val="20"/>
          <w:lang w:val="en-US"/>
        </w:rPr>
        <w:t xml:space="preserve">. Undrained strength of clay determined from simple shear test, </w:t>
      </w:r>
      <w:r w:rsidR="005D07DF" w:rsidRPr="005D1E14">
        <w:rPr>
          <w:rFonts w:ascii="Times New Roman" w:hAnsi="Times New Roman" w:cs="Times New Roman"/>
          <w:i/>
          <w:sz w:val="20"/>
          <w:szCs w:val="20"/>
          <w:lang w:val="en-US"/>
        </w:rPr>
        <w:t>Frontiers in Earth Science</w:t>
      </w:r>
      <w:r w:rsidR="005D07DF">
        <w:rPr>
          <w:rFonts w:ascii="Times New Roman" w:hAnsi="Times New Roman" w:cs="Times New Roman"/>
          <w:sz w:val="20"/>
          <w:szCs w:val="20"/>
          <w:lang w:val="en-US"/>
        </w:rPr>
        <w:t xml:space="preserve">, </w:t>
      </w:r>
      <w:r w:rsidR="005D07DF" w:rsidRPr="005D1E14">
        <w:rPr>
          <w:rFonts w:ascii="Times New Roman" w:hAnsi="Times New Roman" w:cs="Times New Roman"/>
          <w:b/>
          <w:sz w:val="20"/>
          <w:szCs w:val="20"/>
          <w:lang w:val="en-US"/>
        </w:rPr>
        <w:t>2023</w:t>
      </w:r>
      <w:r w:rsidR="005D07DF">
        <w:rPr>
          <w:rFonts w:ascii="Times New Roman" w:hAnsi="Times New Roman" w:cs="Times New Roman"/>
          <w:sz w:val="20"/>
          <w:szCs w:val="20"/>
          <w:lang w:val="en-US"/>
        </w:rPr>
        <w:t>, 1-13.</w:t>
      </w:r>
    </w:p>
    <w:p w:rsidR="005D07DF" w:rsidRDefault="00384471" w:rsidP="00281F6C">
      <w:pPr>
        <w:pStyle w:val="Default"/>
        <w:spacing w:before="120" w:after="120"/>
        <w:jc w:val="both"/>
        <w:rPr>
          <w:bCs/>
          <w:sz w:val="20"/>
          <w:szCs w:val="20"/>
        </w:rPr>
      </w:pPr>
      <w:r>
        <w:rPr>
          <w:sz w:val="20"/>
          <w:szCs w:val="20"/>
        </w:rPr>
        <w:lastRenderedPageBreak/>
        <w:t>5</w:t>
      </w:r>
      <w:r w:rsidR="005D07DF">
        <w:rPr>
          <w:sz w:val="20"/>
          <w:szCs w:val="20"/>
        </w:rPr>
        <w:t xml:space="preserve">. </w:t>
      </w:r>
      <w:r w:rsidR="005D07DF" w:rsidRPr="00250961">
        <w:rPr>
          <w:bCs/>
          <w:sz w:val="20"/>
          <w:szCs w:val="20"/>
        </w:rPr>
        <w:t>Aleksander S. Gundersen</w:t>
      </w:r>
      <w:r w:rsidR="005D07DF">
        <w:rPr>
          <w:bCs/>
          <w:sz w:val="20"/>
          <w:szCs w:val="20"/>
        </w:rPr>
        <w:t>*</w:t>
      </w:r>
      <w:r w:rsidR="005D07DF" w:rsidRPr="00250961">
        <w:rPr>
          <w:bCs/>
          <w:sz w:val="20"/>
          <w:szCs w:val="20"/>
        </w:rPr>
        <w:t>, Ragnhild C. Hansen, Tom Lunne</w:t>
      </w:r>
      <w:r w:rsidR="005D07DF">
        <w:rPr>
          <w:bCs/>
          <w:sz w:val="20"/>
          <w:szCs w:val="20"/>
        </w:rPr>
        <w:t>, Jean-Sebastien L’Heureu</w:t>
      </w:r>
      <w:r w:rsidR="005D07DF" w:rsidRPr="00250961">
        <w:rPr>
          <w:bCs/>
          <w:sz w:val="20"/>
          <w:szCs w:val="20"/>
        </w:rPr>
        <w:t xml:space="preserve"> and Stein O. Strandvik</w:t>
      </w:r>
      <w:r w:rsidR="005D07DF">
        <w:rPr>
          <w:bCs/>
          <w:sz w:val="20"/>
          <w:szCs w:val="20"/>
        </w:rPr>
        <w:t xml:space="preserve">. Characterization and engineering properties of the NGTS Onsoy soft clay site, </w:t>
      </w:r>
      <w:r w:rsidR="005D07DF" w:rsidRPr="00250961">
        <w:rPr>
          <w:bCs/>
          <w:i/>
          <w:sz w:val="20"/>
          <w:szCs w:val="20"/>
        </w:rPr>
        <w:t>AIMS Geosciences</w:t>
      </w:r>
      <w:r w:rsidR="005D07DF">
        <w:rPr>
          <w:bCs/>
          <w:sz w:val="20"/>
          <w:szCs w:val="20"/>
        </w:rPr>
        <w:t xml:space="preserve">, </w:t>
      </w:r>
      <w:r w:rsidR="005D07DF" w:rsidRPr="00250961">
        <w:rPr>
          <w:b/>
          <w:bCs/>
          <w:sz w:val="20"/>
          <w:szCs w:val="20"/>
        </w:rPr>
        <w:t>2019</w:t>
      </w:r>
      <w:r w:rsidR="005D07DF">
        <w:rPr>
          <w:bCs/>
          <w:sz w:val="20"/>
          <w:szCs w:val="20"/>
        </w:rPr>
        <w:t>, 5(3), 665-703.</w:t>
      </w:r>
    </w:p>
    <w:p w:rsidR="005D07DF" w:rsidRPr="005D07DF" w:rsidRDefault="00384471" w:rsidP="00281F6C">
      <w:pPr>
        <w:autoSpaceDE w:val="0"/>
        <w:autoSpaceDN w:val="0"/>
        <w:adjustRightInd w:val="0"/>
        <w:spacing w:after="120" w:line="240" w:lineRule="auto"/>
        <w:rPr>
          <w:rFonts w:ascii="Times New Roman" w:hAnsi="Times New Roman" w:cs="Times New Roman"/>
          <w:i/>
          <w:sz w:val="20"/>
          <w:szCs w:val="20"/>
          <w:lang w:val="en-US"/>
        </w:rPr>
      </w:pPr>
      <w:r>
        <w:rPr>
          <w:rFonts w:ascii="Times New Roman" w:hAnsi="Times New Roman" w:cs="Times New Roman"/>
          <w:sz w:val="20"/>
          <w:szCs w:val="20"/>
          <w:lang w:val="en-US"/>
        </w:rPr>
        <w:t>6</w:t>
      </w:r>
      <w:r w:rsidR="005D07DF">
        <w:rPr>
          <w:rFonts w:ascii="Times New Roman" w:hAnsi="Times New Roman" w:cs="Times New Roman"/>
          <w:sz w:val="20"/>
          <w:szCs w:val="20"/>
          <w:lang w:val="en-US"/>
        </w:rPr>
        <w:t xml:space="preserve">. </w:t>
      </w:r>
      <w:r w:rsidR="005D07DF" w:rsidRPr="00DA0088">
        <w:rPr>
          <w:rFonts w:ascii="Times New Roman" w:hAnsi="Times New Roman" w:cs="Times New Roman"/>
          <w:sz w:val="20"/>
          <w:szCs w:val="20"/>
          <w:lang w:val="en-US"/>
        </w:rPr>
        <w:t xml:space="preserve">Standard test method for unconfined compressive strength of cohesive soil, </w:t>
      </w:r>
      <w:r w:rsidR="005D07DF" w:rsidRPr="00DA0088">
        <w:rPr>
          <w:rFonts w:ascii="Times New Roman" w:hAnsi="Times New Roman" w:cs="Times New Roman"/>
          <w:i/>
          <w:sz w:val="20"/>
          <w:szCs w:val="20"/>
          <w:lang w:val="en-US"/>
        </w:rPr>
        <w:t>ASTM Committee D18 on Soil and</w:t>
      </w:r>
      <w:r w:rsidR="005D07DF">
        <w:rPr>
          <w:rFonts w:ascii="Times New Roman" w:hAnsi="Times New Roman" w:cs="Times New Roman"/>
          <w:i/>
          <w:sz w:val="20"/>
          <w:szCs w:val="20"/>
          <w:lang w:val="en-US"/>
        </w:rPr>
        <w:t xml:space="preserve"> </w:t>
      </w:r>
      <w:r w:rsidR="005D07DF" w:rsidRPr="00DA0088">
        <w:rPr>
          <w:rFonts w:ascii="Times New Roman" w:hAnsi="Times New Roman" w:cs="Times New Roman"/>
          <w:i/>
          <w:sz w:val="20"/>
          <w:szCs w:val="20"/>
          <w:lang w:val="en-US"/>
        </w:rPr>
        <w:t>Rock</w:t>
      </w:r>
      <w:r w:rsidR="005D07DF" w:rsidRPr="00DA0088">
        <w:rPr>
          <w:rFonts w:ascii="Times New Roman" w:hAnsi="Times New Roman" w:cs="Times New Roman"/>
          <w:sz w:val="20"/>
          <w:szCs w:val="20"/>
          <w:lang w:val="en-US"/>
        </w:rPr>
        <w:t xml:space="preserve">, </w:t>
      </w:r>
      <w:r w:rsidR="005D07DF" w:rsidRPr="00DA0088">
        <w:rPr>
          <w:rFonts w:ascii="Times New Roman" w:hAnsi="Times New Roman" w:cs="Times New Roman"/>
          <w:b/>
          <w:sz w:val="20"/>
          <w:szCs w:val="20"/>
          <w:lang w:val="en-US"/>
        </w:rPr>
        <w:t>2000</w:t>
      </w:r>
      <w:r w:rsidR="005D07DF">
        <w:rPr>
          <w:rFonts w:ascii="Times New Roman" w:hAnsi="Times New Roman" w:cs="Times New Roman"/>
          <w:sz w:val="20"/>
          <w:szCs w:val="20"/>
          <w:lang w:val="en-US"/>
        </w:rPr>
        <w:t xml:space="preserve">, </w:t>
      </w:r>
      <w:r w:rsidR="005D07DF" w:rsidRPr="00DA0088">
        <w:rPr>
          <w:rFonts w:ascii="Times New Roman" w:hAnsi="Times New Roman" w:cs="Times New Roman"/>
          <w:sz w:val="20"/>
          <w:szCs w:val="20"/>
          <w:lang w:val="en-US"/>
        </w:rPr>
        <w:t>19428-2959.</w:t>
      </w:r>
    </w:p>
    <w:p w:rsidR="009D2857" w:rsidRPr="003B2D77" w:rsidRDefault="00384471" w:rsidP="00281F6C">
      <w:pPr>
        <w:spacing w:after="120" w:line="240" w:lineRule="auto"/>
        <w:rPr>
          <w:rFonts w:ascii="Times New Roman" w:hAnsi="Times New Roman" w:cs="Times New Roman"/>
          <w:sz w:val="20"/>
          <w:szCs w:val="20"/>
          <w:lang w:val="en-US"/>
        </w:rPr>
      </w:pPr>
      <w:r w:rsidRPr="003B2D77">
        <w:rPr>
          <w:rFonts w:ascii="Times New Roman" w:hAnsi="Times New Roman" w:cs="Times New Roman"/>
          <w:sz w:val="20"/>
          <w:szCs w:val="20"/>
          <w:lang w:val="en-US"/>
        </w:rPr>
        <w:t>7</w:t>
      </w:r>
      <w:r w:rsidR="00250961" w:rsidRPr="003B2D77">
        <w:rPr>
          <w:rFonts w:ascii="Times New Roman" w:hAnsi="Times New Roman" w:cs="Times New Roman"/>
          <w:sz w:val="20"/>
          <w:szCs w:val="20"/>
          <w:lang w:val="en-US"/>
        </w:rPr>
        <w:t xml:space="preserve">. Takashi Tsuchida. Evaluation of undrained shear strength of soft clay with consideration of sample quality, </w:t>
      </w:r>
      <w:r w:rsidR="00250961" w:rsidRPr="003B2D77">
        <w:rPr>
          <w:rFonts w:ascii="Times New Roman" w:hAnsi="Times New Roman" w:cs="Times New Roman"/>
          <w:i/>
          <w:sz w:val="20"/>
          <w:szCs w:val="20"/>
          <w:lang w:val="en-US"/>
        </w:rPr>
        <w:t>Soils and foundations</w:t>
      </w:r>
      <w:r w:rsidR="00250961" w:rsidRPr="003B2D77">
        <w:rPr>
          <w:rFonts w:ascii="Times New Roman" w:hAnsi="Times New Roman" w:cs="Times New Roman"/>
          <w:sz w:val="20"/>
          <w:szCs w:val="20"/>
          <w:lang w:val="en-US"/>
        </w:rPr>
        <w:t>, 2000, 40, 29-42.</w:t>
      </w:r>
    </w:p>
    <w:p w:rsidR="001B061B" w:rsidRDefault="00384471" w:rsidP="00281F6C">
      <w:pPr>
        <w:autoSpaceDE w:val="0"/>
        <w:autoSpaceDN w:val="0"/>
        <w:adjustRightInd w:val="0"/>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8</w:t>
      </w:r>
      <w:r w:rsidR="005527BE">
        <w:rPr>
          <w:rFonts w:ascii="Times New Roman" w:hAnsi="Times New Roman" w:cs="Times New Roman"/>
          <w:sz w:val="20"/>
          <w:szCs w:val="20"/>
          <w:lang w:val="en-US"/>
        </w:rPr>
        <w:t xml:space="preserve">. Rolf Larsson. </w:t>
      </w:r>
      <w:r w:rsidR="005527BE" w:rsidRPr="005527BE">
        <w:rPr>
          <w:rFonts w:ascii="Times New Roman" w:hAnsi="Times New Roman" w:cs="Times New Roman"/>
          <w:i/>
          <w:sz w:val="20"/>
          <w:szCs w:val="20"/>
          <w:lang w:val="en-US"/>
        </w:rPr>
        <w:t>Basic behavior of Scandinavian soft clays</w:t>
      </w:r>
      <w:r w:rsidR="005527BE">
        <w:rPr>
          <w:rFonts w:ascii="Times New Roman" w:hAnsi="Times New Roman" w:cs="Times New Roman"/>
          <w:sz w:val="20"/>
          <w:szCs w:val="20"/>
          <w:lang w:val="en-US"/>
        </w:rPr>
        <w:t>, Rapport No 4,</w:t>
      </w:r>
      <w:r w:rsidR="00B60139">
        <w:rPr>
          <w:rFonts w:ascii="Times New Roman" w:hAnsi="Times New Roman" w:cs="Times New Roman"/>
          <w:sz w:val="20"/>
          <w:szCs w:val="20"/>
          <w:lang w:val="en-US"/>
        </w:rPr>
        <w:t xml:space="preserve"> Swedish</w:t>
      </w:r>
      <w:r w:rsidR="005527BE">
        <w:rPr>
          <w:rFonts w:ascii="Times New Roman" w:hAnsi="Times New Roman" w:cs="Times New Roman"/>
          <w:sz w:val="20"/>
          <w:szCs w:val="20"/>
          <w:lang w:val="en-US"/>
        </w:rPr>
        <w:t xml:space="preserve"> geotekniska instiut, 1977.</w:t>
      </w:r>
    </w:p>
    <w:p w:rsidR="009200F5"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lang w:val="de-DE"/>
        </w:rPr>
      </w:pPr>
      <w:r w:rsidRPr="003B2D77">
        <w:rPr>
          <w:rFonts w:ascii="Times New Roman" w:hAnsi="Times New Roman" w:cs="Times New Roman"/>
          <w:color w:val="FF0000"/>
          <w:sz w:val="20"/>
          <w:szCs w:val="20"/>
          <w:lang w:val="de-DE"/>
        </w:rPr>
        <w:t>9</w:t>
      </w:r>
      <w:r w:rsidR="009200F5" w:rsidRPr="003B2D77">
        <w:rPr>
          <w:rFonts w:ascii="Times New Roman" w:hAnsi="Times New Roman" w:cs="Times New Roman"/>
          <w:color w:val="FF0000"/>
          <w:sz w:val="20"/>
          <w:szCs w:val="20"/>
          <w:lang w:val="de-DE"/>
        </w:rPr>
        <w:t xml:space="preserve">. Nguyen, T. P. Khue. Some results of unconfined compressive strength testing of soil by trixial compression equipment, </w:t>
      </w:r>
      <w:r w:rsidR="009200F5" w:rsidRPr="003B2D77">
        <w:rPr>
          <w:rFonts w:ascii="Times New Roman" w:hAnsi="Times New Roman" w:cs="Times New Roman"/>
          <w:i/>
          <w:color w:val="FF0000"/>
          <w:sz w:val="20"/>
          <w:szCs w:val="20"/>
          <w:lang w:val="de-DE"/>
        </w:rPr>
        <w:t>The university of Danang journal of science and Technology</w:t>
      </w:r>
      <w:r w:rsidR="009200F5" w:rsidRPr="003B2D77">
        <w:rPr>
          <w:rFonts w:ascii="Times New Roman" w:hAnsi="Times New Roman" w:cs="Times New Roman"/>
          <w:color w:val="FF0000"/>
          <w:sz w:val="20"/>
          <w:szCs w:val="20"/>
          <w:lang w:val="de-DE"/>
        </w:rPr>
        <w:t xml:space="preserve">, </w:t>
      </w:r>
      <w:r w:rsidR="009200F5" w:rsidRPr="003B2D77">
        <w:rPr>
          <w:rFonts w:ascii="Times New Roman" w:hAnsi="Times New Roman" w:cs="Times New Roman"/>
          <w:b/>
          <w:color w:val="FF0000"/>
          <w:sz w:val="20"/>
          <w:szCs w:val="20"/>
          <w:lang w:val="de-DE"/>
        </w:rPr>
        <w:t>2020</w:t>
      </w:r>
      <w:r w:rsidR="009200F5" w:rsidRPr="003B2D77">
        <w:rPr>
          <w:rFonts w:ascii="Times New Roman" w:hAnsi="Times New Roman" w:cs="Times New Roman"/>
          <w:color w:val="FF0000"/>
          <w:sz w:val="20"/>
          <w:szCs w:val="20"/>
          <w:lang w:val="de-DE"/>
        </w:rPr>
        <w:t>, Vol 18. No 1, 17-22.</w:t>
      </w:r>
    </w:p>
    <w:p w:rsidR="009200F5"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shd w:val="clear" w:color="auto" w:fill="FFFFFF"/>
          <w:lang w:val="en-US"/>
        </w:rPr>
      </w:pPr>
      <w:r w:rsidRPr="003B2D77">
        <w:rPr>
          <w:rFonts w:ascii="Times New Roman" w:hAnsi="Times New Roman" w:cs="Times New Roman"/>
          <w:color w:val="FF0000"/>
          <w:sz w:val="20"/>
          <w:szCs w:val="20"/>
          <w:lang w:val="de-DE"/>
        </w:rPr>
        <w:t>10</w:t>
      </w:r>
      <w:r w:rsidR="009200F5" w:rsidRPr="003B2D77">
        <w:rPr>
          <w:rFonts w:ascii="Times New Roman" w:hAnsi="Times New Roman" w:cs="Times New Roman"/>
          <w:color w:val="FF0000"/>
          <w:sz w:val="20"/>
          <w:szCs w:val="20"/>
          <w:lang w:val="de-DE"/>
        </w:rPr>
        <w:t xml:space="preserve">. </w:t>
      </w:r>
      <w:r w:rsidR="0088320E" w:rsidRPr="003B2D77">
        <w:rPr>
          <w:rFonts w:ascii="Times New Roman" w:hAnsi="Times New Roman" w:cs="Times New Roman"/>
          <w:color w:val="FF0000"/>
          <w:sz w:val="20"/>
          <w:szCs w:val="20"/>
          <w:shd w:val="clear" w:color="auto" w:fill="FFFFFF"/>
          <w:lang w:val="en-US"/>
        </w:rPr>
        <w:t>H.E. Low</w:t>
      </w:r>
      <w:r w:rsidR="0088320E" w:rsidRPr="003B2D77">
        <w:rPr>
          <w:rFonts w:ascii="Times New Roman" w:hAnsi="Times New Roman" w:cs="Times New Roman"/>
          <w:color w:val="FF0000"/>
          <w:sz w:val="20"/>
          <w:szCs w:val="20"/>
          <w:shd w:val="clear" w:color="auto" w:fill="FFFFFF"/>
          <w:vertAlign w:val="superscript"/>
          <w:lang w:val="en-US"/>
        </w:rPr>
        <w:t>*</w:t>
      </w:r>
      <w:r w:rsidR="0088320E" w:rsidRPr="003B2D77">
        <w:rPr>
          <w:rFonts w:ascii="Times New Roman" w:hAnsi="Times New Roman" w:cs="Times New Roman"/>
          <w:color w:val="FF0000"/>
          <w:sz w:val="20"/>
          <w:szCs w:val="20"/>
          <w:shd w:val="clear" w:color="auto" w:fill="FFFFFF"/>
          <w:lang w:val="en-US"/>
        </w:rPr>
        <w:t xml:space="preserve">, T. Lunne, K. H. Andersen, M. A. Sjursen, X. Li and M. F. Randolph. Estimation of intact and remoulded undrained shear strength from penetration tests in soft clays, </w:t>
      </w:r>
      <w:r w:rsidR="0088320E" w:rsidRPr="003B2D77">
        <w:rPr>
          <w:rFonts w:ascii="Times New Roman" w:hAnsi="Times New Roman" w:cs="Times New Roman"/>
          <w:i/>
          <w:color w:val="FF0000"/>
          <w:sz w:val="20"/>
          <w:szCs w:val="20"/>
          <w:shd w:val="clear" w:color="auto" w:fill="FFFFFF"/>
          <w:lang w:val="en-US"/>
        </w:rPr>
        <w:t>Geotechnique</w:t>
      </w:r>
      <w:r w:rsidR="0088320E" w:rsidRPr="003B2D77">
        <w:rPr>
          <w:rFonts w:ascii="Times New Roman" w:hAnsi="Times New Roman" w:cs="Times New Roman"/>
          <w:color w:val="FF0000"/>
          <w:sz w:val="20"/>
          <w:szCs w:val="20"/>
          <w:shd w:val="clear" w:color="auto" w:fill="FFFFFF"/>
          <w:lang w:val="en-US"/>
        </w:rPr>
        <w:t xml:space="preserve">, </w:t>
      </w:r>
      <w:r w:rsidR="0088320E" w:rsidRPr="003B2D77">
        <w:rPr>
          <w:rFonts w:ascii="Times New Roman" w:hAnsi="Times New Roman" w:cs="Times New Roman"/>
          <w:b/>
          <w:color w:val="FF0000"/>
          <w:sz w:val="20"/>
          <w:szCs w:val="20"/>
          <w:shd w:val="clear" w:color="auto" w:fill="FFFFFF"/>
          <w:lang w:val="en-US"/>
        </w:rPr>
        <w:t>2010</w:t>
      </w:r>
      <w:r w:rsidR="0088320E" w:rsidRPr="003B2D77">
        <w:rPr>
          <w:rFonts w:ascii="Times New Roman" w:hAnsi="Times New Roman" w:cs="Times New Roman"/>
          <w:color w:val="FF0000"/>
          <w:sz w:val="20"/>
          <w:szCs w:val="20"/>
          <w:shd w:val="clear" w:color="auto" w:fill="FFFFFF"/>
          <w:lang w:val="en-US"/>
        </w:rPr>
        <w:t>, No. 11, 843-859.</w:t>
      </w:r>
    </w:p>
    <w:p w:rsidR="005D07DF" w:rsidRPr="0088320E" w:rsidRDefault="005D07DF" w:rsidP="009200F5">
      <w:pPr>
        <w:tabs>
          <w:tab w:val="left" w:pos="360"/>
          <w:tab w:val="right" w:leader="hyphen" w:pos="9072"/>
        </w:tabs>
        <w:spacing w:after="120"/>
        <w:jc w:val="left"/>
        <w:rPr>
          <w:rFonts w:ascii="Times New Roman" w:hAnsi="Times New Roman" w:cs="Times New Roman"/>
          <w:sz w:val="20"/>
          <w:szCs w:val="20"/>
          <w:lang w:val="en-US"/>
        </w:rPr>
        <w:sectPr w:rsidR="005D07DF" w:rsidRPr="0088320E" w:rsidSect="00357214">
          <w:type w:val="continuous"/>
          <w:pgSz w:w="11907" w:h="16840" w:code="9"/>
          <w:pgMar w:top="1134" w:right="1134" w:bottom="1134" w:left="1418" w:header="720" w:footer="720" w:gutter="0"/>
          <w:cols w:num="2" w:space="720"/>
          <w:docGrid w:linePitch="360"/>
        </w:sectPr>
      </w:pPr>
    </w:p>
    <w:p w:rsidR="0055542B" w:rsidRDefault="0055542B" w:rsidP="00F759A8">
      <w:pPr>
        <w:tabs>
          <w:tab w:val="left" w:pos="360"/>
          <w:tab w:val="right" w:leader="hyphen" w:pos="9072"/>
        </w:tabs>
        <w:spacing w:after="120"/>
        <w:rPr>
          <w:rFonts w:ascii="Times New Roman" w:hAnsi="Times New Roman" w:cs="Times New Roman"/>
          <w:i/>
          <w:lang w:val="de-DE"/>
        </w:rPr>
      </w:pPr>
    </w:p>
    <w:p w:rsidR="001B061B" w:rsidRPr="001B061B" w:rsidRDefault="001B061B" w:rsidP="00F759A8">
      <w:pPr>
        <w:tabs>
          <w:tab w:val="left" w:pos="360"/>
          <w:tab w:val="right" w:leader="hyphen" w:pos="9072"/>
        </w:tabs>
        <w:spacing w:after="120"/>
        <w:rPr>
          <w:rFonts w:ascii="Times New Roman" w:hAnsi="Times New Roman" w:cs="Times New Roman"/>
          <w:b/>
          <w:lang w:val="de-DE"/>
        </w:rPr>
      </w:pPr>
      <w:r w:rsidRPr="001B061B">
        <w:rPr>
          <w:rFonts w:ascii="Times New Roman" w:hAnsi="Times New Roman" w:cs="Times New Roman"/>
          <w:i/>
          <w:lang w:val="de-DE"/>
        </w:rPr>
        <w:t>Liên hệ</w:t>
      </w:r>
      <w:r w:rsidRPr="001B061B">
        <w:rPr>
          <w:rFonts w:ascii="Times New Roman" w:hAnsi="Times New Roman" w:cs="Times New Roman"/>
          <w:lang w:val="de-DE"/>
        </w:rPr>
        <w:t xml:space="preserve">: </w:t>
      </w:r>
      <w:r>
        <w:rPr>
          <w:rFonts w:ascii="Times New Roman" w:hAnsi="Times New Roman" w:cs="Times New Roman"/>
          <w:b/>
          <w:lang w:val="de-DE"/>
        </w:rPr>
        <w:t>Nguyễn Thị Khánh Ngâ</w:t>
      </w:r>
      <w:r w:rsidR="00687C71">
        <w:rPr>
          <w:rFonts w:ascii="Times New Roman" w:hAnsi="Times New Roman" w:cs="Times New Roman"/>
          <w:b/>
          <w:lang w:val="de-DE"/>
        </w:rPr>
        <w:t>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Trường Đại học Quy Nhơn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170 An Dương Vương, TP. Quy Nhơn, tỉnh Bình Định, Việt Nam</w:t>
      </w:r>
    </w:p>
    <w:p w:rsidR="001B061B" w:rsidRPr="001B061B" w:rsidRDefault="001B061B" w:rsidP="00F759A8">
      <w:pPr>
        <w:tabs>
          <w:tab w:val="left" w:pos="360"/>
          <w:tab w:val="right" w:leader="hyphen" w:pos="9072"/>
        </w:tabs>
        <w:spacing w:after="120"/>
        <w:ind w:firstLine="798"/>
        <w:rPr>
          <w:rFonts w:ascii="Times New Roman" w:hAnsi="Times New Roman" w:cs="Times New Roman"/>
        </w:rPr>
      </w:pPr>
      <w:r w:rsidRPr="001B061B">
        <w:rPr>
          <w:rFonts w:ascii="Times New Roman" w:hAnsi="Times New Roman" w:cs="Times New Roman"/>
        </w:rPr>
        <w:t xml:space="preserve">Email: </w:t>
      </w:r>
      <w:hyperlink r:id="rId16" w:history="1">
        <w:r w:rsidRPr="003A5EB1">
          <w:rPr>
            <w:rStyle w:val="Hyperlink"/>
            <w:rFonts w:cs="Times New Roman"/>
            <w:sz w:val="22"/>
            <w:lang w:val="en-US"/>
          </w:rPr>
          <w:t>nguyenthikhanhngan</w:t>
        </w:r>
        <w:r w:rsidRPr="003A5EB1">
          <w:rPr>
            <w:rStyle w:val="Hyperlink"/>
            <w:rFonts w:cs="Times New Roman"/>
            <w:sz w:val="22"/>
          </w:rPr>
          <w:t>@qnu.edu.vn</w:t>
        </w:r>
      </w:hyperlink>
    </w:p>
    <w:p w:rsidR="001B061B" w:rsidRPr="001B061B" w:rsidRDefault="001B061B" w:rsidP="00F759A8">
      <w:pPr>
        <w:tabs>
          <w:tab w:val="left" w:pos="360"/>
          <w:tab w:val="right" w:leader="hyphen" w:pos="9072"/>
        </w:tabs>
        <w:spacing w:after="120"/>
        <w:ind w:firstLine="798"/>
        <w:rPr>
          <w:rFonts w:ascii="Times New Roman" w:hAnsi="Times New Roman" w:cs="Times New Roman"/>
          <w:lang w:val="en-US"/>
        </w:rPr>
      </w:pPr>
      <w:r w:rsidRPr="001B061B">
        <w:rPr>
          <w:rFonts w:ascii="Times New Roman" w:hAnsi="Times New Roman" w:cs="Times New Roman"/>
        </w:rPr>
        <w:t>Điện thoạ</w:t>
      </w:r>
      <w:r>
        <w:rPr>
          <w:rFonts w:ascii="Times New Roman" w:hAnsi="Times New Roman" w:cs="Times New Roman"/>
        </w:rPr>
        <w:t>i: 0</w:t>
      </w:r>
      <w:r>
        <w:rPr>
          <w:rFonts w:ascii="Times New Roman" w:hAnsi="Times New Roman" w:cs="Times New Roman"/>
          <w:lang w:val="en-US"/>
        </w:rPr>
        <w:t>383358320</w:t>
      </w:r>
    </w:p>
    <w:p w:rsidR="001B061B" w:rsidRPr="00DA0088" w:rsidRDefault="001B061B" w:rsidP="00F759A8">
      <w:pPr>
        <w:autoSpaceDE w:val="0"/>
        <w:autoSpaceDN w:val="0"/>
        <w:adjustRightInd w:val="0"/>
        <w:spacing w:before="0" w:line="240" w:lineRule="auto"/>
        <w:rPr>
          <w:rFonts w:ascii="Times New Roman" w:hAnsi="Times New Roman" w:cs="Times New Roman"/>
          <w:sz w:val="20"/>
          <w:szCs w:val="20"/>
          <w:lang w:val="en-US"/>
        </w:rPr>
      </w:pPr>
    </w:p>
    <w:sectPr w:rsidR="001B061B" w:rsidRPr="00DA0088" w:rsidSect="00C2316D">
      <w:type w:val="continuous"/>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A4F" w:rsidRDefault="003D7A4F" w:rsidP="00FE5BBA">
      <w:pPr>
        <w:spacing w:before="0" w:line="240" w:lineRule="auto"/>
      </w:pPr>
      <w:r>
        <w:separator/>
      </w:r>
    </w:p>
  </w:endnote>
  <w:endnote w:type="continuationSeparator" w:id="1">
    <w:p w:rsidR="003D7A4F" w:rsidRDefault="003D7A4F" w:rsidP="00FE5BBA">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417581"/>
      <w:docPartObj>
        <w:docPartGallery w:val="Page Numbers (Bottom of Page)"/>
        <w:docPartUnique/>
      </w:docPartObj>
    </w:sdtPr>
    <w:sdtContent>
      <w:p w:rsidR="00C278CE" w:rsidRDefault="005F2827">
        <w:pPr>
          <w:pStyle w:val="Footer"/>
          <w:jc w:val="right"/>
        </w:pPr>
        <w:r w:rsidRPr="00FE5BBA">
          <w:rPr>
            <w:rFonts w:ascii="Times New Roman" w:hAnsi="Times New Roman" w:cs="Times New Roman"/>
          </w:rPr>
          <w:fldChar w:fldCharType="begin"/>
        </w:r>
        <w:r w:rsidR="00C278CE" w:rsidRPr="00FE5BBA">
          <w:rPr>
            <w:rFonts w:ascii="Times New Roman" w:hAnsi="Times New Roman" w:cs="Times New Roman"/>
          </w:rPr>
          <w:instrText xml:space="preserve"> PAGE   \* MERGEFORMAT </w:instrText>
        </w:r>
        <w:r w:rsidRPr="00FE5BBA">
          <w:rPr>
            <w:rFonts w:ascii="Times New Roman" w:hAnsi="Times New Roman" w:cs="Times New Roman"/>
          </w:rPr>
          <w:fldChar w:fldCharType="separate"/>
        </w:r>
        <w:r w:rsidR="00281F6C">
          <w:rPr>
            <w:rFonts w:ascii="Times New Roman" w:hAnsi="Times New Roman" w:cs="Times New Roman"/>
            <w:noProof/>
          </w:rPr>
          <w:t>7</w:t>
        </w:r>
        <w:r w:rsidRPr="00FE5BBA">
          <w:rPr>
            <w:rFonts w:ascii="Times New Roman" w:hAnsi="Times New Roman" w:cs="Times New Roman"/>
          </w:rPr>
          <w:fldChar w:fldCharType="end"/>
        </w:r>
      </w:p>
    </w:sdtContent>
  </w:sdt>
  <w:p w:rsidR="00C278CE" w:rsidRDefault="00C278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A4F" w:rsidRDefault="003D7A4F" w:rsidP="00FE5BBA">
      <w:pPr>
        <w:spacing w:before="0" w:line="240" w:lineRule="auto"/>
      </w:pPr>
      <w:r>
        <w:separator/>
      </w:r>
    </w:p>
  </w:footnote>
  <w:footnote w:type="continuationSeparator" w:id="1">
    <w:p w:rsidR="003D7A4F" w:rsidRDefault="003D7A4F" w:rsidP="00FE5BBA">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F6790"/>
    <w:multiLevelType w:val="singleLevel"/>
    <w:tmpl w:val="7EF2A5F0"/>
    <w:lvl w:ilvl="0">
      <w:start w:val="1"/>
      <w:numFmt w:val="decimal"/>
      <w:lvlText w:val="%1."/>
      <w:lvlJc w:val="left"/>
      <w:pPr>
        <w:tabs>
          <w:tab w:val="num" w:pos="442"/>
        </w:tabs>
        <w:ind w:left="442" w:hanging="442"/>
      </w:pPr>
      <w:rPr>
        <w:rFonts w:ascii="Arial" w:eastAsia="Times New Roman" w:hAnsi="Arial" w:cs="Arial"/>
        <w:b w:val="0"/>
        <w:i w:val="0"/>
        <w:sz w:val="22"/>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039C6"/>
    <w:rsid w:val="0000181D"/>
    <w:rsid w:val="00007B6A"/>
    <w:rsid w:val="00023E4F"/>
    <w:rsid w:val="000374DD"/>
    <w:rsid w:val="000633EF"/>
    <w:rsid w:val="000741FF"/>
    <w:rsid w:val="000851EB"/>
    <w:rsid w:val="000B5D29"/>
    <w:rsid w:val="000D01CD"/>
    <w:rsid w:val="000F2E1C"/>
    <w:rsid w:val="00126297"/>
    <w:rsid w:val="001452A9"/>
    <w:rsid w:val="00145355"/>
    <w:rsid w:val="00145FAF"/>
    <w:rsid w:val="00151431"/>
    <w:rsid w:val="0019461D"/>
    <w:rsid w:val="001B061B"/>
    <w:rsid w:val="001B57C5"/>
    <w:rsid w:val="001B5C2B"/>
    <w:rsid w:val="001F2E92"/>
    <w:rsid w:val="002245AC"/>
    <w:rsid w:val="00250961"/>
    <w:rsid w:val="00263408"/>
    <w:rsid w:val="00263FB5"/>
    <w:rsid w:val="00281F6C"/>
    <w:rsid w:val="002971ED"/>
    <w:rsid w:val="002C3E8B"/>
    <w:rsid w:val="002D4A9F"/>
    <w:rsid w:val="002D7824"/>
    <w:rsid w:val="002E71BA"/>
    <w:rsid w:val="002F132D"/>
    <w:rsid w:val="00332E32"/>
    <w:rsid w:val="00357214"/>
    <w:rsid w:val="00384471"/>
    <w:rsid w:val="003B2D77"/>
    <w:rsid w:val="003D7A4F"/>
    <w:rsid w:val="003E22A7"/>
    <w:rsid w:val="0041055D"/>
    <w:rsid w:val="00431E1A"/>
    <w:rsid w:val="00473EFC"/>
    <w:rsid w:val="004765C6"/>
    <w:rsid w:val="004839C5"/>
    <w:rsid w:val="00490EA8"/>
    <w:rsid w:val="004A7E93"/>
    <w:rsid w:val="004F6AAF"/>
    <w:rsid w:val="00500FB6"/>
    <w:rsid w:val="0053071C"/>
    <w:rsid w:val="005367BD"/>
    <w:rsid w:val="005527BE"/>
    <w:rsid w:val="0055542B"/>
    <w:rsid w:val="00556D32"/>
    <w:rsid w:val="00593046"/>
    <w:rsid w:val="005D07DF"/>
    <w:rsid w:val="005D1E14"/>
    <w:rsid w:val="005F2827"/>
    <w:rsid w:val="006479D6"/>
    <w:rsid w:val="00687C71"/>
    <w:rsid w:val="006A57CE"/>
    <w:rsid w:val="006B67B4"/>
    <w:rsid w:val="006F142E"/>
    <w:rsid w:val="007148E3"/>
    <w:rsid w:val="007277CE"/>
    <w:rsid w:val="00776B1C"/>
    <w:rsid w:val="007A396A"/>
    <w:rsid w:val="007D2161"/>
    <w:rsid w:val="007F38FE"/>
    <w:rsid w:val="00806F9D"/>
    <w:rsid w:val="0082176F"/>
    <w:rsid w:val="00832473"/>
    <w:rsid w:val="00842B3E"/>
    <w:rsid w:val="0088320E"/>
    <w:rsid w:val="008935F5"/>
    <w:rsid w:val="008D0032"/>
    <w:rsid w:val="008D13B1"/>
    <w:rsid w:val="00903A27"/>
    <w:rsid w:val="009200F5"/>
    <w:rsid w:val="009644FE"/>
    <w:rsid w:val="00970483"/>
    <w:rsid w:val="00990303"/>
    <w:rsid w:val="009D2857"/>
    <w:rsid w:val="00A33D74"/>
    <w:rsid w:val="00A35805"/>
    <w:rsid w:val="00A912E0"/>
    <w:rsid w:val="00AB7E12"/>
    <w:rsid w:val="00AF13C8"/>
    <w:rsid w:val="00AF2F63"/>
    <w:rsid w:val="00B039C6"/>
    <w:rsid w:val="00B55B56"/>
    <w:rsid w:val="00B60139"/>
    <w:rsid w:val="00B7419F"/>
    <w:rsid w:val="00BC0CBD"/>
    <w:rsid w:val="00BE631E"/>
    <w:rsid w:val="00C00171"/>
    <w:rsid w:val="00C015D2"/>
    <w:rsid w:val="00C2316D"/>
    <w:rsid w:val="00C278CE"/>
    <w:rsid w:val="00C27B39"/>
    <w:rsid w:val="00C5535F"/>
    <w:rsid w:val="00CC1559"/>
    <w:rsid w:val="00CD3D16"/>
    <w:rsid w:val="00D03C43"/>
    <w:rsid w:val="00D12A4E"/>
    <w:rsid w:val="00D254A0"/>
    <w:rsid w:val="00D26052"/>
    <w:rsid w:val="00D478F6"/>
    <w:rsid w:val="00D500A8"/>
    <w:rsid w:val="00D62123"/>
    <w:rsid w:val="00DA0088"/>
    <w:rsid w:val="00DD7638"/>
    <w:rsid w:val="00DE4700"/>
    <w:rsid w:val="00DE6F27"/>
    <w:rsid w:val="00E100BA"/>
    <w:rsid w:val="00E712EB"/>
    <w:rsid w:val="00E750FE"/>
    <w:rsid w:val="00E77E6F"/>
    <w:rsid w:val="00ED06C9"/>
    <w:rsid w:val="00F21831"/>
    <w:rsid w:val="00F22CF6"/>
    <w:rsid w:val="00F30072"/>
    <w:rsid w:val="00F40C97"/>
    <w:rsid w:val="00F759A8"/>
    <w:rsid w:val="00F76087"/>
    <w:rsid w:val="00FA4CB9"/>
    <w:rsid w:val="00FC7EF5"/>
    <w:rsid w:val="00FD5506"/>
    <w:rsid w:val="00FE5B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9C6"/>
    <w:pPr>
      <w:spacing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39C6"/>
    <w:rPr>
      <w:rFonts w:ascii="Times New Roman" w:hAnsi="Times New Roman"/>
      <w:dstrike w:val="0"/>
      <w:noProof/>
      <w:color w:val="000000"/>
      <w:sz w:val="24"/>
      <w:u w:val="none"/>
      <w:vertAlign w:val="baseline"/>
    </w:rPr>
  </w:style>
  <w:style w:type="paragraph" w:customStyle="1" w:styleId="LiteWCCM">
    <w:name w:val="Lite WCCM"/>
    <w:basedOn w:val="Normal"/>
    <w:rsid w:val="00B039C6"/>
    <w:pPr>
      <w:widowControl w:val="0"/>
      <w:tabs>
        <w:tab w:val="left" w:pos="142"/>
      </w:tabs>
      <w:autoSpaceDE w:val="0"/>
      <w:autoSpaceDN w:val="0"/>
      <w:spacing w:before="0" w:line="240" w:lineRule="auto"/>
      <w:jc w:val="center"/>
    </w:pPr>
    <w:rPr>
      <w:rFonts w:ascii="Times New Roman" w:eastAsia="Times New Roman" w:hAnsi="Times New Roman" w:cs="Times New Roman"/>
      <w:lang w:val="en-US" w:eastAsia="es-ES"/>
    </w:rPr>
  </w:style>
  <w:style w:type="paragraph" w:styleId="ListParagraph">
    <w:name w:val="List Paragraph"/>
    <w:basedOn w:val="Normal"/>
    <w:uiPriority w:val="34"/>
    <w:qFormat/>
    <w:rsid w:val="009D2857"/>
    <w:pPr>
      <w:ind w:left="720"/>
      <w:contextualSpacing/>
    </w:pPr>
  </w:style>
  <w:style w:type="paragraph" w:styleId="BalloonText">
    <w:name w:val="Balloon Text"/>
    <w:basedOn w:val="Normal"/>
    <w:link w:val="BalloonTextChar"/>
    <w:uiPriority w:val="99"/>
    <w:semiHidden/>
    <w:unhideWhenUsed/>
    <w:rsid w:val="009D285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57"/>
    <w:rPr>
      <w:rFonts w:ascii="Tahoma" w:hAnsi="Tahoma" w:cs="Tahoma"/>
      <w:sz w:val="16"/>
      <w:szCs w:val="16"/>
      <w:lang w:val="vi-VN"/>
    </w:rPr>
  </w:style>
  <w:style w:type="paragraph" w:styleId="BodyText">
    <w:name w:val="Body Text"/>
    <w:basedOn w:val="Normal"/>
    <w:link w:val="BodyTextChar"/>
    <w:rsid w:val="00250961"/>
    <w:pPr>
      <w:widowControl w:val="0"/>
      <w:spacing w:before="0" w:line="240" w:lineRule="auto"/>
    </w:pPr>
    <w:rPr>
      <w:rFonts w:ascii="Times New Roman" w:eastAsia="Times New Roman" w:hAnsi="Times New Roman" w:cs="Times New Roman"/>
      <w:szCs w:val="20"/>
      <w:lang w:val="es-ES_tradnl" w:eastAsia="es-ES"/>
    </w:rPr>
  </w:style>
  <w:style w:type="character" w:customStyle="1" w:styleId="BodyTextChar">
    <w:name w:val="Body Text Char"/>
    <w:basedOn w:val="DefaultParagraphFont"/>
    <w:link w:val="BodyText"/>
    <w:rsid w:val="00250961"/>
    <w:rPr>
      <w:rFonts w:ascii="Times New Roman" w:eastAsia="Times New Roman" w:hAnsi="Times New Roman" w:cs="Times New Roman"/>
      <w:szCs w:val="20"/>
      <w:lang w:val="es-ES_tradnl" w:eastAsia="es-ES"/>
    </w:rPr>
  </w:style>
  <w:style w:type="paragraph" w:customStyle="1" w:styleId="Default">
    <w:name w:val="Default"/>
    <w:rsid w:val="00250961"/>
    <w:pPr>
      <w:autoSpaceDE w:val="0"/>
      <w:autoSpaceDN w:val="0"/>
      <w:adjustRightInd w:val="0"/>
      <w:spacing w:before="0"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FE5BBA"/>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FE5BBA"/>
    <w:rPr>
      <w:lang w:val="vi-VN"/>
    </w:rPr>
  </w:style>
  <w:style w:type="paragraph" w:styleId="Footer">
    <w:name w:val="footer"/>
    <w:basedOn w:val="Normal"/>
    <w:link w:val="FooterChar"/>
    <w:uiPriority w:val="99"/>
    <w:unhideWhenUsed/>
    <w:rsid w:val="00FE5BB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E5BBA"/>
    <w:rPr>
      <w:lang w:val="vi-VN"/>
    </w:rPr>
  </w:style>
  <w:style w:type="table" w:styleId="TableGrid">
    <w:name w:val="Table Grid"/>
    <w:basedOn w:val="TableNormal"/>
    <w:uiPriority w:val="59"/>
    <w:rsid w:val="00F40C97"/>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guyenthikhanhngan@qnu.edu.vn"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guyenthikhanhngan@qnu.edu.v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guyenthikhanhngan@qnu.edu.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Direct simple shear test</c:v>
          </c:tx>
          <c:spPr>
            <a:ln w="47625">
              <a:noFill/>
            </a:ln>
          </c:spPr>
          <c:xVal>
            <c:numRef>
              <c:f>Sheet3!$E$16:$E$18</c:f>
              <c:numCache>
                <c:formatCode>General</c:formatCode>
                <c:ptCount val="3"/>
                <c:pt idx="0">
                  <c:v>5.5</c:v>
                </c:pt>
                <c:pt idx="1">
                  <c:v>19.399999999999999</c:v>
                </c:pt>
                <c:pt idx="2">
                  <c:v>24.3</c:v>
                </c:pt>
              </c:numCache>
            </c:numRef>
          </c:xVal>
          <c:yVal>
            <c:numRef>
              <c:f>Sheet3!$D$16:$D$18</c:f>
              <c:numCache>
                <c:formatCode>General</c:formatCode>
                <c:ptCount val="3"/>
                <c:pt idx="0">
                  <c:v>-2</c:v>
                </c:pt>
                <c:pt idx="1">
                  <c:v>-4</c:v>
                </c:pt>
                <c:pt idx="2">
                  <c:v>-6</c:v>
                </c:pt>
              </c:numCache>
            </c:numRef>
          </c:yVal>
        </c:ser>
        <c:ser>
          <c:idx val="1"/>
          <c:order val="1"/>
          <c:tx>
            <c:v>Unconfined compressive test </c:v>
          </c:tx>
          <c:spPr>
            <a:ln w="47625">
              <a:noFill/>
            </a:ln>
          </c:spPr>
          <c:xVal>
            <c:numRef>
              <c:f>Sheet3!$F$16:$F$18</c:f>
              <c:numCache>
                <c:formatCode>General</c:formatCode>
                <c:ptCount val="3"/>
                <c:pt idx="0">
                  <c:v>4.5999999999999996</c:v>
                </c:pt>
                <c:pt idx="1">
                  <c:v>16.2</c:v>
                </c:pt>
                <c:pt idx="2">
                  <c:v>20.45</c:v>
                </c:pt>
              </c:numCache>
            </c:numRef>
          </c:xVal>
          <c:yVal>
            <c:numRef>
              <c:f>Sheet3!$D$16:$D$18</c:f>
              <c:numCache>
                <c:formatCode>General</c:formatCode>
                <c:ptCount val="3"/>
                <c:pt idx="0">
                  <c:v>-2</c:v>
                </c:pt>
                <c:pt idx="1">
                  <c:v>-4</c:v>
                </c:pt>
                <c:pt idx="2">
                  <c:v>-6</c:v>
                </c:pt>
              </c:numCache>
            </c:numRef>
          </c:yVal>
        </c:ser>
        <c:axId val="177133440"/>
        <c:axId val="172212224"/>
      </c:scatterChart>
      <c:valAx>
        <c:axId val="177133440"/>
        <c:scaling>
          <c:orientation val="minMax"/>
          <c:max val="35"/>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59"/>
              <c:y val="0.91605063291139688"/>
            </c:manualLayout>
          </c:layout>
        </c:title>
        <c:numFmt formatCode="#,##0" sourceLinked="0"/>
        <c:tickLblPos val="high"/>
        <c:spPr>
          <a:ln w="15875">
            <a:tailEnd type="arrow"/>
          </a:ln>
        </c:spPr>
        <c:crossAx val="172212224"/>
        <c:crosses val="autoZero"/>
        <c:crossBetween val="midCat"/>
        <c:majorUnit val="5"/>
        <c:minorUnit val="5"/>
      </c:valAx>
      <c:valAx>
        <c:axId val="172212224"/>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177133440"/>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effective vertical stress</c:v>
          </c:tx>
          <c:spPr>
            <a:ln w="47625">
              <a:noFill/>
            </a:ln>
          </c:spPr>
          <c:xVal>
            <c:numRef>
              <c:f>Sheet3!$K$16:$K$18</c:f>
              <c:numCache>
                <c:formatCode>General</c:formatCode>
                <c:ptCount val="3"/>
                <c:pt idx="0">
                  <c:v>32.18</c:v>
                </c:pt>
                <c:pt idx="1">
                  <c:v>64.400000000000006</c:v>
                </c:pt>
                <c:pt idx="2">
                  <c:v>103.2</c:v>
                </c:pt>
              </c:numCache>
            </c:numRef>
          </c:xVal>
          <c:yVal>
            <c:numRef>
              <c:f>Sheet3!$J$16:$J$18</c:f>
              <c:numCache>
                <c:formatCode>General</c:formatCode>
                <c:ptCount val="3"/>
                <c:pt idx="0">
                  <c:v>-2</c:v>
                </c:pt>
                <c:pt idx="1">
                  <c:v>-4</c:v>
                </c:pt>
                <c:pt idx="2">
                  <c:v>-6</c:v>
                </c:pt>
              </c:numCache>
            </c:numRef>
          </c:yVal>
        </c:ser>
        <c:ser>
          <c:idx val="1"/>
          <c:order val="1"/>
          <c:tx>
            <c:v>Unconfined compressive test </c:v>
          </c:tx>
          <c:spPr>
            <a:ln w="47625">
              <a:noFill/>
            </a:ln>
          </c:spPr>
          <c:xVal>
            <c:numRef>
              <c:f>Sheet3!$L$16:$L$18</c:f>
              <c:numCache>
                <c:formatCode>General</c:formatCode>
                <c:ptCount val="3"/>
                <c:pt idx="0">
                  <c:v>9.2000000000000011</c:v>
                </c:pt>
                <c:pt idx="1">
                  <c:v>32.4</c:v>
                </c:pt>
                <c:pt idx="2">
                  <c:v>40.9</c:v>
                </c:pt>
              </c:numCache>
            </c:numRef>
          </c:xVal>
          <c:yVal>
            <c:numRef>
              <c:f>Sheet3!$D$16:$D$18</c:f>
              <c:numCache>
                <c:formatCode>General</c:formatCode>
                <c:ptCount val="3"/>
                <c:pt idx="0">
                  <c:v>-2</c:v>
                </c:pt>
                <c:pt idx="1">
                  <c:v>-4</c:v>
                </c:pt>
                <c:pt idx="2">
                  <c:v>-6</c:v>
                </c:pt>
              </c:numCache>
            </c:numRef>
          </c:yVal>
        </c:ser>
        <c:axId val="172355968"/>
        <c:axId val="172357888"/>
      </c:scatterChart>
      <c:valAx>
        <c:axId val="172355968"/>
        <c:scaling>
          <c:orientation val="minMax"/>
          <c:max val="110"/>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09"/>
              <c:y val="0.9160506329113971"/>
            </c:manualLayout>
          </c:layout>
        </c:title>
        <c:numFmt formatCode="#,##0" sourceLinked="0"/>
        <c:tickLblPos val="high"/>
        <c:spPr>
          <a:ln w="15875">
            <a:tailEnd type="arrow"/>
          </a:ln>
        </c:spPr>
        <c:crossAx val="172357888"/>
        <c:crosses val="autoZero"/>
        <c:crossBetween val="midCat"/>
        <c:majorUnit val="10"/>
        <c:minorUnit val="5"/>
      </c:valAx>
      <c:valAx>
        <c:axId val="172357888"/>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172355968"/>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7</Pages>
  <Words>2317</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40</cp:revision>
  <dcterms:created xsi:type="dcterms:W3CDTF">2024-05-11T07:49:00Z</dcterms:created>
  <dcterms:modified xsi:type="dcterms:W3CDTF">2024-05-22T15:23:00Z</dcterms:modified>
</cp:coreProperties>
</file>