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1A9C" w14:textId="77777777" w:rsidR="006B7B05" w:rsidRDefault="006B7B05" w:rsidP="006B7B05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  <w:r w:rsidRPr="007B1940"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  <w:t>COVER LETTER</w:t>
      </w:r>
    </w:p>
    <w:p w14:paraId="76F989F5" w14:textId="26E4481D" w:rsidR="006B7B05" w:rsidRPr="006B7B05" w:rsidRDefault="006B7B05" w:rsidP="006B7B05">
      <w:pPr>
        <w:jc w:val="center"/>
        <w:rPr>
          <w:rFonts w:ascii="Arial" w:eastAsia="Times New Roman" w:hAnsi="Arial" w:cs="Arial"/>
          <w:b/>
          <w:color w:val="212121"/>
          <w:sz w:val="22"/>
        </w:rPr>
      </w:pPr>
      <w:r w:rsidRPr="006B7B05">
        <w:rPr>
          <w:rFonts w:ascii="Arial" w:eastAsia="Times New Roman" w:hAnsi="Arial" w:cs="Arial"/>
          <w:b/>
          <w:color w:val="212121"/>
          <w:sz w:val="22"/>
        </w:rPr>
        <w:t xml:space="preserve">For </w:t>
      </w:r>
      <w:r>
        <w:rPr>
          <w:rFonts w:ascii="Arial" w:eastAsia="Times New Roman" w:hAnsi="Arial" w:cs="Arial"/>
          <w:b/>
          <w:color w:val="212121"/>
          <w:sz w:val="22"/>
        </w:rPr>
        <w:t xml:space="preserve">the </w:t>
      </w:r>
      <w:r w:rsidRPr="006B7B05">
        <w:rPr>
          <w:rFonts w:ascii="Arial" w:eastAsia="Times New Roman" w:hAnsi="Arial" w:cs="Arial"/>
          <w:b/>
          <w:color w:val="212121"/>
          <w:sz w:val="22"/>
        </w:rPr>
        <w:t>Manuscript “</w:t>
      </w:r>
      <w:r w:rsidRPr="006B7B05">
        <w:rPr>
          <w:rFonts w:ascii="Arial" w:eastAsia="Times New Roman" w:hAnsi="Arial" w:cs="Arial"/>
          <w:b/>
          <w:color w:val="212121"/>
          <w:sz w:val="22"/>
        </w:rPr>
        <w:t>Evaluate the agronomical traits and saponin content of wild bitter gourd accessions (</w:t>
      </w:r>
      <w:r w:rsidRPr="006B7B05">
        <w:rPr>
          <w:rFonts w:ascii="Arial" w:eastAsia="Times New Roman" w:hAnsi="Arial" w:cs="Arial"/>
          <w:b/>
          <w:i/>
          <w:iCs/>
          <w:color w:val="212121"/>
          <w:sz w:val="22"/>
        </w:rPr>
        <w:t>Momordica charantia</w:t>
      </w:r>
      <w:r w:rsidRPr="006B7B05">
        <w:rPr>
          <w:rFonts w:ascii="Arial" w:eastAsia="Times New Roman" w:hAnsi="Arial" w:cs="Arial"/>
          <w:b/>
          <w:color w:val="212121"/>
          <w:sz w:val="22"/>
        </w:rPr>
        <w:t xml:space="preserve"> L. var. </w:t>
      </w:r>
      <w:r w:rsidRPr="006B7B05">
        <w:rPr>
          <w:rFonts w:ascii="Arial" w:eastAsia="Times New Roman" w:hAnsi="Arial" w:cs="Arial"/>
          <w:b/>
          <w:i/>
          <w:iCs/>
          <w:color w:val="212121"/>
          <w:sz w:val="22"/>
        </w:rPr>
        <w:t xml:space="preserve">abbreviata </w:t>
      </w:r>
      <w:r w:rsidRPr="006B7B05">
        <w:rPr>
          <w:rFonts w:ascii="Arial" w:eastAsia="Times New Roman" w:hAnsi="Arial" w:cs="Arial"/>
          <w:b/>
          <w:color w:val="212121"/>
          <w:sz w:val="22"/>
        </w:rPr>
        <w:t>Ser.) collected from South Central region of Vietnam</w:t>
      </w:r>
      <w:r w:rsidRPr="006B7B05">
        <w:rPr>
          <w:rFonts w:ascii="Arial" w:eastAsia="Times New Roman" w:hAnsi="Arial" w:cs="Arial"/>
          <w:b/>
          <w:color w:val="212121"/>
          <w:sz w:val="22"/>
        </w:rPr>
        <w:t>”</w:t>
      </w:r>
    </w:p>
    <w:p w14:paraId="718E30F8" w14:textId="77777777" w:rsidR="006B7B05" w:rsidRPr="006B7B05" w:rsidRDefault="006B7B05" w:rsidP="006B7B05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</w:rPr>
      </w:pPr>
    </w:p>
    <w:p w14:paraId="2BFEC4CA" w14:textId="77777777" w:rsidR="006B7B05" w:rsidRPr="00DA6CAA" w:rsidRDefault="006B7B05" w:rsidP="006B7B05">
      <w:pPr>
        <w:spacing w:after="200" w:line="276" w:lineRule="auto"/>
        <w:rPr>
          <w:rFonts w:eastAsia="Times New Roman" w:cs="Times New Roman"/>
          <w:b/>
          <w:i/>
          <w:iCs/>
          <w:color w:val="212121"/>
          <w:szCs w:val="24"/>
          <w:lang w:val="sv-SE"/>
        </w:rPr>
      </w:pPr>
      <w:r w:rsidRPr="00DA6CAA">
        <w:rPr>
          <w:rFonts w:eastAsia="Times New Roman" w:cs="Times New Roman"/>
          <w:b/>
          <w:i/>
          <w:iCs/>
          <w:color w:val="212121"/>
          <w:szCs w:val="24"/>
          <w:lang w:val="sv-SE"/>
        </w:rPr>
        <w:t>Dear Reviewers and Editor,</w:t>
      </w:r>
    </w:p>
    <w:p w14:paraId="67D0455C" w14:textId="77777777" w:rsidR="006B7B05" w:rsidRDefault="006B7B05" w:rsidP="006B7B05">
      <w:pPr>
        <w:spacing w:after="200" w:line="276" w:lineRule="auto"/>
        <w:rPr>
          <w:rFonts w:eastAsia="Times New Roman" w:cs="Times New Roman"/>
          <w:bCs/>
          <w:color w:val="212121"/>
          <w:szCs w:val="24"/>
          <w:lang w:val="sv-SE"/>
        </w:rPr>
      </w:pPr>
      <w:r>
        <w:rPr>
          <w:rFonts w:eastAsia="Times New Roman" w:cs="Times New Roman"/>
          <w:bCs/>
          <w:color w:val="212121"/>
          <w:szCs w:val="24"/>
          <w:lang w:val="sv-SE"/>
        </w:rPr>
        <w:t>T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hank you </w:t>
      </w:r>
      <w:r>
        <w:rPr>
          <w:rFonts w:eastAsia="Times New Roman" w:cs="Times New Roman"/>
          <w:bCs/>
          <w:color w:val="212121"/>
          <w:szCs w:val="24"/>
          <w:lang w:val="sv-SE"/>
        </w:rPr>
        <w:t>so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much for your comments</w:t>
      </w:r>
      <w:r>
        <w:rPr>
          <w:rFonts w:eastAsia="Times New Roman" w:cs="Times New Roman"/>
          <w:bCs/>
          <w:color w:val="212121"/>
          <w:szCs w:val="24"/>
          <w:lang w:val="sv-SE"/>
        </w:rPr>
        <w:t>, recommendations,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and 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correction 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suggestions to improve </w:t>
      </w:r>
      <w:r>
        <w:rPr>
          <w:rFonts w:eastAsia="Times New Roman" w:cs="Times New Roman"/>
          <w:bCs/>
          <w:color w:val="212121"/>
          <w:szCs w:val="24"/>
          <w:lang w:val="sv-SE"/>
        </w:rPr>
        <w:t>this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manuscript.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 Listed and highlighted below are our corrections and responses.</w:t>
      </w:r>
    </w:p>
    <w:p w14:paraId="3C01BB4E" w14:textId="77777777" w:rsidR="006B7B05" w:rsidRPr="00883027" w:rsidRDefault="006B7B05" w:rsidP="006B7B05">
      <w:pPr>
        <w:spacing w:after="200" w:line="276" w:lineRule="auto"/>
        <w:rPr>
          <w:rFonts w:eastAsia="Times New Roman" w:cs="Times New Roman"/>
          <w:b/>
          <w:color w:val="212121"/>
          <w:szCs w:val="24"/>
          <w:u w:val="single"/>
          <w:lang w:val="sv-SE"/>
        </w:rPr>
      </w:pPr>
      <w:r w:rsidRPr="003E5F63">
        <w:rPr>
          <w:rFonts w:eastAsia="Times New Roman" w:cs="Times New Roman"/>
          <w:b/>
          <w:color w:val="212121"/>
          <w:szCs w:val="24"/>
          <w:highlight w:val="green"/>
          <w:u w:val="single"/>
          <w:lang w:val="sv-SE"/>
        </w:rPr>
        <w:t>FOR REVIEWER 1:</w:t>
      </w:r>
    </w:p>
    <w:p w14:paraId="297B73DB" w14:textId="77777777" w:rsidR="006B7B05" w:rsidRDefault="006B7B05" w:rsidP="006B7B05">
      <w:r>
        <w:t>*</w:t>
      </w:r>
      <w:r w:rsidRPr="00E80632">
        <w:t>The English and Vietnamese title do not match</w:t>
      </w:r>
      <w:r>
        <w:t>.</w:t>
      </w:r>
    </w:p>
    <w:p w14:paraId="00186E35" w14:textId="77777777" w:rsidR="006B7B05" w:rsidRPr="00A070DD" w:rsidRDefault="006B7B05" w:rsidP="006B7B05">
      <w:pPr>
        <w:rPr>
          <w:i/>
          <w:iCs/>
        </w:rPr>
      </w:pPr>
      <w:r w:rsidRPr="00A070DD">
        <w:rPr>
          <w:i/>
          <w:iCs/>
        </w:rPr>
        <w:sym w:font="Wingdings" w:char="F0E0"/>
      </w:r>
      <w:r w:rsidRPr="00A070DD">
        <w:rPr>
          <w:i/>
          <w:iCs/>
        </w:rPr>
        <w:t xml:space="preserve">Response: </w:t>
      </w:r>
      <w:r>
        <w:rPr>
          <w:i/>
          <w:iCs/>
        </w:rPr>
        <w:t>The Vietnamese title has been a</w:t>
      </w:r>
      <w:r w:rsidRPr="00A070DD">
        <w:rPr>
          <w:i/>
          <w:iCs/>
        </w:rPr>
        <w:t>dd</w:t>
      </w:r>
      <w:r>
        <w:rPr>
          <w:i/>
          <w:iCs/>
        </w:rPr>
        <w:t>ed</w:t>
      </w:r>
      <w:r w:rsidRPr="00A070DD">
        <w:rPr>
          <w:i/>
          <w:iCs/>
        </w:rPr>
        <w:t xml:space="preserve"> “Việt Nam” </w:t>
      </w:r>
      <w:r>
        <w:rPr>
          <w:i/>
          <w:iCs/>
        </w:rPr>
        <w:t>and corrected following your suggestion</w:t>
      </w:r>
      <w:r w:rsidRPr="00A070DD">
        <w:rPr>
          <w:i/>
          <w:iCs/>
        </w:rPr>
        <w:t xml:space="preserve">. </w:t>
      </w:r>
    </w:p>
    <w:p w14:paraId="44488BF8" w14:textId="77777777" w:rsidR="006B7B05" w:rsidRDefault="006B7B05" w:rsidP="006B7B05">
      <w:r>
        <w:t xml:space="preserve">* </w:t>
      </w:r>
      <w:r w:rsidRPr="00B83B2C">
        <w:t>The abstract is not well-written yet</w:t>
      </w:r>
      <w:r>
        <w:t xml:space="preserve">. </w:t>
      </w:r>
      <w:r w:rsidRPr="00E80632">
        <w:t xml:space="preserve">An unnecessary summary introduces the bitter </w:t>
      </w:r>
      <w:r w:rsidRPr="00635B6C">
        <w:t>gourd</w:t>
      </w:r>
      <w:r w:rsidRPr="00E80632">
        <w:t xml:space="preserve">. </w:t>
      </w:r>
    </w:p>
    <w:p w14:paraId="2E2E8316" w14:textId="77777777" w:rsidR="006B7B05" w:rsidRPr="00A070DD" w:rsidRDefault="006B7B05" w:rsidP="006B7B05">
      <w:pPr>
        <w:rPr>
          <w:i/>
          <w:iCs/>
        </w:rPr>
      </w:pPr>
      <w:r w:rsidRPr="00A070DD">
        <w:rPr>
          <w:i/>
          <w:iCs/>
        </w:rPr>
        <w:sym w:font="Wingdings" w:char="F0E0"/>
      </w:r>
      <w:r w:rsidRPr="00A070DD">
        <w:rPr>
          <w:i/>
          <w:iCs/>
        </w:rPr>
        <w:t xml:space="preserve"> </w:t>
      </w:r>
      <w:r>
        <w:rPr>
          <w:i/>
          <w:iCs/>
        </w:rPr>
        <w:t>The a</w:t>
      </w:r>
      <w:r w:rsidRPr="00A070DD">
        <w:rPr>
          <w:i/>
          <w:iCs/>
        </w:rPr>
        <w:t xml:space="preserve">bstract </w:t>
      </w:r>
      <w:r>
        <w:rPr>
          <w:i/>
          <w:iCs/>
        </w:rPr>
        <w:t xml:space="preserve">has been revised by removing </w:t>
      </w:r>
      <w:r w:rsidRPr="00A070DD">
        <w:rPr>
          <w:i/>
          <w:iCs/>
        </w:rPr>
        <w:t xml:space="preserve">unnecessary </w:t>
      </w:r>
      <w:r>
        <w:rPr>
          <w:i/>
          <w:iCs/>
        </w:rPr>
        <w:t>information and us</w:t>
      </w:r>
      <w:r w:rsidRPr="00A070DD">
        <w:rPr>
          <w:i/>
          <w:iCs/>
        </w:rPr>
        <w:t xml:space="preserve">ing </w:t>
      </w:r>
      <w:r>
        <w:rPr>
          <w:i/>
          <w:iCs/>
        </w:rPr>
        <w:t xml:space="preserve">more informative </w:t>
      </w:r>
      <w:r w:rsidRPr="00A070DD">
        <w:rPr>
          <w:i/>
          <w:iCs/>
        </w:rPr>
        <w:t>words.</w:t>
      </w:r>
    </w:p>
    <w:p w14:paraId="4967A9E0" w14:textId="77777777" w:rsidR="006B7B05" w:rsidRDefault="006B7B05" w:rsidP="006B7B05">
      <w:r>
        <w:t xml:space="preserve">* </w:t>
      </w:r>
      <w:r w:rsidRPr="00E80632">
        <w:t>Keywords need to be reconsidered</w:t>
      </w:r>
    </w:p>
    <w:p w14:paraId="28ECC9C6" w14:textId="77777777" w:rsidR="006B7B05" w:rsidRPr="00B83F1C" w:rsidRDefault="006B7B05" w:rsidP="006B7B05">
      <w:pPr>
        <w:rPr>
          <w:i/>
          <w:iCs/>
        </w:rPr>
      </w:pPr>
      <w:r w:rsidRPr="00B83F1C">
        <w:rPr>
          <w:i/>
          <w:iCs/>
        </w:rPr>
        <w:sym w:font="Wingdings" w:char="F0E0"/>
      </w:r>
      <w:r w:rsidRPr="00B83F1C">
        <w:rPr>
          <w:i/>
          <w:iCs/>
        </w:rPr>
        <w:t xml:space="preserve"> </w:t>
      </w:r>
      <w:r>
        <w:rPr>
          <w:i/>
          <w:iCs/>
        </w:rPr>
        <w:t xml:space="preserve">The </w:t>
      </w:r>
      <w:r w:rsidRPr="00B83F1C">
        <w:rPr>
          <w:i/>
          <w:iCs/>
        </w:rPr>
        <w:t xml:space="preserve">keywords </w:t>
      </w:r>
      <w:r>
        <w:rPr>
          <w:i/>
          <w:iCs/>
        </w:rPr>
        <w:t>have been</w:t>
      </w:r>
      <w:r w:rsidRPr="00B83F1C">
        <w:rPr>
          <w:i/>
          <w:iCs/>
        </w:rPr>
        <w:t xml:space="preserve"> changed </w:t>
      </w:r>
      <w:r>
        <w:rPr>
          <w:i/>
          <w:iCs/>
        </w:rPr>
        <w:t>following your</w:t>
      </w:r>
      <w:r w:rsidRPr="00B83F1C">
        <w:rPr>
          <w:i/>
          <w:iCs/>
        </w:rPr>
        <w:t xml:space="preserve"> recommendations.</w:t>
      </w:r>
    </w:p>
    <w:p w14:paraId="1F056AC7" w14:textId="77777777" w:rsidR="006B7B05" w:rsidRDefault="006B7B05" w:rsidP="006B7B05">
      <w:r>
        <w:t xml:space="preserve">* </w:t>
      </w:r>
      <w:r w:rsidRPr="00CA7937">
        <w:t xml:space="preserve">The </w:t>
      </w:r>
      <w:r>
        <w:t>m</w:t>
      </w:r>
      <w:r w:rsidRPr="00CA7937">
        <w:t xml:space="preserve">aterials and </w:t>
      </w:r>
      <w:r>
        <w:t>m</w:t>
      </w:r>
      <w:r w:rsidRPr="00CA7937">
        <w:t xml:space="preserve">ethods section should be checked </w:t>
      </w:r>
      <w:r>
        <w:t>this characteristic “</w:t>
      </w:r>
      <w:r w:rsidRPr="005842DD">
        <w:t>fruit dry matter content</w:t>
      </w:r>
      <w:r>
        <w:t xml:space="preserve"> (%)” this is the “dry weight of fruit (g/fruit)” or “</w:t>
      </w:r>
      <w:r w:rsidRPr="00CA7937">
        <w:t>percentage of dry weight reduction compared to frest weight (%)”</w:t>
      </w:r>
    </w:p>
    <w:p w14:paraId="2DDE1076" w14:textId="77777777" w:rsidR="006B7B05" w:rsidRPr="0010377D" w:rsidRDefault="006B7B05" w:rsidP="006B7B05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We </w:t>
      </w:r>
      <w:r>
        <w:rPr>
          <w:i/>
          <w:iCs/>
        </w:rPr>
        <w:t xml:space="preserve">have </w:t>
      </w:r>
      <w:r w:rsidRPr="0010377D">
        <w:rPr>
          <w:i/>
          <w:iCs/>
        </w:rPr>
        <w:t>used “</w:t>
      </w:r>
      <w:r w:rsidRPr="0010377D">
        <w:rPr>
          <w:rFonts w:cs="Times New Roman"/>
          <w:bCs/>
          <w:i/>
          <w:iCs/>
          <w:sz w:val="22"/>
          <w:lang w:val="pt-BR"/>
        </w:rPr>
        <w:t xml:space="preserve">The </w:t>
      </w:r>
      <w:r>
        <w:rPr>
          <w:rFonts w:cs="Times New Roman"/>
          <w:bCs/>
          <w:i/>
          <w:iCs/>
          <w:sz w:val="22"/>
          <w:lang w:val="pt-BR"/>
        </w:rPr>
        <w:t xml:space="preserve">dry weight </w:t>
      </w:r>
      <w:r w:rsidRPr="0010377D">
        <w:rPr>
          <w:rFonts w:cs="Times New Roman"/>
          <w:bCs/>
          <w:i/>
          <w:iCs/>
          <w:sz w:val="22"/>
          <w:lang w:val="pt-BR"/>
        </w:rPr>
        <w:t>of fruit (%)”</w:t>
      </w:r>
      <w:r>
        <w:rPr>
          <w:rFonts w:cs="Times New Roman"/>
          <w:bCs/>
          <w:i/>
          <w:iCs/>
          <w:sz w:val="22"/>
          <w:lang w:val="pt-BR"/>
        </w:rPr>
        <w:t xml:space="preserve"> as suggested.</w:t>
      </w:r>
    </w:p>
    <w:p w14:paraId="3B2A533D" w14:textId="77777777" w:rsidR="006B7B05" w:rsidRDefault="006B7B05" w:rsidP="006B7B05">
      <w:r>
        <w:t xml:space="preserve">* Results and discussion </w:t>
      </w:r>
      <w:r w:rsidRPr="00CA7937">
        <w:t>section</w:t>
      </w:r>
      <w:r>
        <w:t xml:space="preserve"> </w:t>
      </w:r>
      <w:r w:rsidRPr="00CA7937">
        <w:t>should be checked</w:t>
      </w:r>
      <w:r>
        <w:t xml:space="preserve"> </w:t>
      </w:r>
      <w:r w:rsidRPr="005F525D">
        <w:t>Grammar English structure</w:t>
      </w:r>
      <w:r>
        <w:t>.</w:t>
      </w:r>
    </w:p>
    <w:p w14:paraId="61C812DD" w14:textId="77777777" w:rsidR="006B7B05" w:rsidRPr="0010377D" w:rsidRDefault="006B7B05" w:rsidP="006B7B05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</w:t>
      </w:r>
      <w:r>
        <w:rPr>
          <w:i/>
          <w:iCs/>
        </w:rPr>
        <w:t xml:space="preserve">Results and discussion section has been revised </w:t>
      </w:r>
      <w:r w:rsidRPr="0010377D">
        <w:rPr>
          <w:i/>
          <w:iCs/>
        </w:rPr>
        <w:t>carefully</w:t>
      </w:r>
      <w:r>
        <w:rPr>
          <w:i/>
          <w:iCs/>
        </w:rPr>
        <w:t xml:space="preserve"> in term of English grammar. All changes have been highlighted in </w:t>
      </w:r>
      <w:r w:rsidRPr="00211B48">
        <w:rPr>
          <w:i/>
          <w:iCs/>
          <w:highlight w:val="green"/>
        </w:rPr>
        <w:t>bright green</w:t>
      </w:r>
      <w:r>
        <w:rPr>
          <w:i/>
          <w:iCs/>
        </w:rPr>
        <w:t>.</w:t>
      </w:r>
    </w:p>
    <w:p w14:paraId="5388A1F8" w14:textId="77777777" w:rsidR="006B7B05" w:rsidRDefault="006B7B05" w:rsidP="006B7B05">
      <w:r w:rsidRPr="00543800">
        <w:t xml:space="preserve">* Some references of </w:t>
      </w:r>
      <w:r>
        <w:t xml:space="preserve">the </w:t>
      </w:r>
      <w:r w:rsidRPr="00543800">
        <w:t xml:space="preserve">manuscript </w:t>
      </w:r>
      <w:proofErr w:type="gramStart"/>
      <w:r w:rsidRPr="00543800">
        <w:t>was</w:t>
      </w:r>
      <w:proofErr w:type="gramEnd"/>
      <w:r w:rsidRPr="00543800">
        <w:t xml:space="preserve"> not according to format of Journal</w:t>
      </w:r>
      <w:r>
        <w:t>.</w:t>
      </w:r>
    </w:p>
    <w:p w14:paraId="3BBA8055" w14:textId="77777777" w:rsidR="006B7B05" w:rsidRDefault="006B7B05" w:rsidP="006B7B05">
      <w:pPr>
        <w:rPr>
          <w:i/>
          <w:iCs/>
        </w:rPr>
      </w:pPr>
      <w:r w:rsidRPr="000538DA">
        <w:rPr>
          <w:i/>
          <w:iCs/>
        </w:rPr>
        <w:sym w:font="Wingdings" w:char="F0E0"/>
      </w:r>
      <w:r w:rsidRPr="000538DA">
        <w:rPr>
          <w:i/>
          <w:iCs/>
        </w:rPr>
        <w:t xml:space="preserve"> The references </w:t>
      </w:r>
      <w:r>
        <w:rPr>
          <w:i/>
          <w:iCs/>
        </w:rPr>
        <w:t>number</w:t>
      </w:r>
      <w:r w:rsidRPr="000538DA">
        <w:rPr>
          <w:i/>
          <w:iCs/>
        </w:rPr>
        <w:t xml:space="preserve"> 4, 10,</w:t>
      </w:r>
      <w:r>
        <w:rPr>
          <w:i/>
          <w:iCs/>
        </w:rPr>
        <w:t xml:space="preserve"> and </w:t>
      </w:r>
      <w:r w:rsidRPr="000538DA">
        <w:rPr>
          <w:i/>
          <w:iCs/>
        </w:rPr>
        <w:t xml:space="preserve">13 </w:t>
      </w:r>
      <w:r>
        <w:rPr>
          <w:i/>
          <w:iCs/>
        </w:rPr>
        <w:t>have been revised</w:t>
      </w:r>
      <w:r w:rsidRPr="000538DA">
        <w:rPr>
          <w:i/>
          <w:iCs/>
        </w:rPr>
        <w:t xml:space="preserve">. </w:t>
      </w:r>
    </w:p>
    <w:p w14:paraId="7CDA2387" w14:textId="77777777" w:rsidR="006B7B05" w:rsidRDefault="006B7B05" w:rsidP="006B7B05">
      <w:pPr>
        <w:spacing w:after="200" w:line="276" w:lineRule="auto"/>
        <w:rPr>
          <w:rFonts w:eastAsia="Times New Roman" w:cs="Times New Roman"/>
          <w:b/>
          <w:color w:val="212121"/>
          <w:szCs w:val="24"/>
          <w:highlight w:val="cyan"/>
          <w:u w:val="single"/>
          <w:lang w:val="sv-SE"/>
        </w:rPr>
      </w:pPr>
    </w:p>
    <w:p w14:paraId="5791EC66" w14:textId="77777777" w:rsidR="006B7B05" w:rsidRPr="00883027" w:rsidRDefault="006B7B05" w:rsidP="006B7B05">
      <w:pPr>
        <w:spacing w:after="200" w:line="276" w:lineRule="auto"/>
        <w:rPr>
          <w:rFonts w:eastAsia="Times New Roman" w:cs="Times New Roman"/>
          <w:b/>
          <w:color w:val="212121"/>
          <w:szCs w:val="24"/>
          <w:u w:val="single"/>
          <w:lang w:val="sv-SE"/>
        </w:rPr>
      </w:pPr>
      <w:r w:rsidRPr="001F2D18">
        <w:rPr>
          <w:rFonts w:eastAsia="Times New Roman" w:cs="Times New Roman"/>
          <w:b/>
          <w:color w:val="212121"/>
          <w:szCs w:val="24"/>
          <w:highlight w:val="cyan"/>
          <w:u w:val="single"/>
          <w:lang w:val="sv-SE"/>
        </w:rPr>
        <w:t>FOR REVIEWER 2:</w:t>
      </w:r>
    </w:p>
    <w:p w14:paraId="1426F6B9" w14:textId="77777777" w:rsidR="006B7B05" w:rsidRDefault="006B7B05" w:rsidP="006B7B05">
      <w:r>
        <w:t xml:space="preserve">* </w:t>
      </w:r>
      <w:r w:rsidRPr="001F2D18">
        <w:t>The experimental methods do not describe data collection on germination, flowering, and fruiting times. There is no statistical analysis of the results, please do it.</w:t>
      </w:r>
    </w:p>
    <w:p w14:paraId="35D3DFBD" w14:textId="77777777" w:rsidR="006B7B05" w:rsidRPr="00631742" w:rsidRDefault="006B7B05" w:rsidP="006B7B05">
      <w:pPr>
        <w:rPr>
          <w:i/>
          <w:iCs/>
        </w:rPr>
      </w:pPr>
      <w:r w:rsidRPr="00631742">
        <w:rPr>
          <w:i/>
          <w:iCs/>
        </w:rPr>
        <w:lastRenderedPageBreak/>
        <w:sym w:font="Wingdings" w:char="F0E0"/>
      </w:r>
      <w:r w:rsidRPr="00631742">
        <w:rPr>
          <w:i/>
          <w:iCs/>
        </w:rPr>
        <w:t xml:space="preserve"> </w:t>
      </w:r>
      <w:r>
        <w:rPr>
          <w:i/>
          <w:iCs/>
        </w:rPr>
        <w:t>D</w:t>
      </w:r>
      <w:r w:rsidRPr="00631742">
        <w:rPr>
          <w:i/>
          <w:iCs/>
        </w:rPr>
        <w:t>ata collection on germination, flowering, and fruiting times</w:t>
      </w:r>
      <w:r>
        <w:rPr>
          <w:i/>
          <w:iCs/>
        </w:rPr>
        <w:t xml:space="preserve"> have been described in the experimental methods section</w:t>
      </w:r>
      <w:r w:rsidRPr="00631742">
        <w:rPr>
          <w:i/>
          <w:iCs/>
        </w:rPr>
        <w:t>.</w:t>
      </w:r>
      <w:r>
        <w:rPr>
          <w:i/>
          <w:iCs/>
        </w:rPr>
        <w:t xml:space="preserve"> In detail, the time of germination, flowering, and harvesting are determined at the </w:t>
      </w:r>
      <w:r w:rsidRPr="0076090E">
        <w:rPr>
          <w:i/>
          <w:iCs/>
        </w:rPr>
        <w:t xml:space="preserve">time point when 50% of individuals </w:t>
      </w:r>
      <w:r>
        <w:rPr>
          <w:i/>
          <w:iCs/>
        </w:rPr>
        <w:t>reveal</w:t>
      </w:r>
      <w:r w:rsidRPr="0076090E">
        <w:rPr>
          <w:i/>
          <w:iCs/>
        </w:rPr>
        <w:t xml:space="preserve"> the traits</w:t>
      </w:r>
      <w:r>
        <w:rPr>
          <w:i/>
          <w:iCs/>
        </w:rPr>
        <w:t>.</w:t>
      </w:r>
    </w:p>
    <w:p w14:paraId="1C3B28E8" w14:textId="77777777" w:rsidR="006B7B05" w:rsidRDefault="006B7B05" w:rsidP="006B7B05">
      <w:r>
        <w:t xml:space="preserve">* </w:t>
      </w:r>
      <w:r w:rsidRPr="001F2D18">
        <w:t>Please specify how many seeds are used for the experiment.</w:t>
      </w:r>
    </w:p>
    <w:p w14:paraId="249D1E8E" w14:textId="77777777" w:rsidR="006B7B05" w:rsidRPr="0076090E" w:rsidRDefault="006B7B05" w:rsidP="006B7B05">
      <w:pPr>
        <w:rPr>
          <w:i/>
          <w:iCs/>
        </w:rPr>
      </w:pPr>
      <w:r w:rsidRPr="0076090E">
        <w:rPr>
          <w:i/>
          <w:iCs/>
        </w:rPr>
        <w:sym w:font="Wingdings" w:char="F0E0"/>
      </w:r>
      <w:r w:rsidRPr="0076090E">
        <w:rPr>
          <w:i/>
          <w:iCs/>
        </w:rPr>
        <w:t xml:space="preserve"> The number of used seeds </w:t>
      </w:r>
      <w:r>
        <w:rPr>
          <w:i/>
          <w:iCs/>
        </w:rPr>
        <w:t>has been</w:t>
      </w:r>
      <w:r w:rsidRPr="0076090E">
        <w:rPr>
          <w:i/>
          <w:iCs/>
        </w:rPr>
        <w:t xml:space="preserve"> added in </w:t>
      </w:r>
      <w:r w:rsidRPr="00DA6CAA">
        <w:rPr>
          <w:i/>
          <w:iCs/>
          <w:color w:val="FF0000"/>
        </w:rPr>
        <w:t>Table 1</w:t>
      </w:r>
      <w:r w:rsidRPr="0076090E">
        <w:rPr>
          <w:i/>
          <w:iCs/>
        </w:rPr>
        <w:t xml:space="preserve">. </w:t>
      </w:r>
      <w:r>
        <w:rPr>
          <w:i/>
          <w:iCs/>
        </w:rPr>
        <w:t>The</w:t>
      </w:r>
      <w:r w:rsidRPr="0076090E">
        <w:rPr>
          <w:i/>
          <w:iCs/>
        </w:rPr>
        <w:t xml:space="preserve"> sowing </w:t>
      </w:r>
      <w:r>
        <w:rPr>
          <w:i/>
          <w:iCs/>
        </w:rPr>
        <w:t xml:space="preserve">was carried out </w:t>
      </w:r>
      <w:r w:rsidRPr="0076090E">
        <w:rPr>
          <w:i/>
          <w:iCs/>
        </w:rPr>
        <w:t xml:space="preserve">twice to </w:t>
      </w:r>
      <w:r>
        <w:rPr>
          <w:i/>
          <w:iCs/>
        </w:rPr>
        <w:t xml:space="preserve">provide a sufficient </w:t>
      </w:r>
      <w:r w:rsidRPr="0076090E">
        <w:rPr>
          <w:i/>
          <w:iCs/>
        </w:rPr>
        <w:t xml:space="preserve">number of plants. </w:t>
      </w:r>
    </w:p>
    <w:p w14:paraId="3AA9F1FF" w14:textId="77777777" w:rsidR="006B7B05" w:rsidRDefault="006B7B05" w:rsidP="006B7B05">
      <w:r>
        <w:t xml:space="preserve">* </w:t>
      </w:r>
      <w:r w:rsidRPr="001F2D18">
        <w:t>Please describe in what state the fruit can be harvested.</w:t>
      </w:r>
    </w:p>
    <w:p w14:paraId="24B59742" w14:textId="77777777" w:rsidR="006B7B05" w:rsidRPr="00AA7A1B" w:rsidRDefault="006B7B05" w:rsidP="006B7B05">
      <w:pPr>
        <w:rPr>
          <w:i/>
          <w:iCs/>
        </w:rPr>
      </w:pPr>
      <w:r w:rsidRPr="00AA7A1B">
        <w:rPr>
          <w:i/>
          <w:iCs/>
        </w:rPr>
        <w:sym w:font="Wingdings" w:char="F0E0"/>
      </w:r>
      <w:r w:rsidRPr="00AA7A1B">
        <w:rPr>
          <w:i/>
          <w:iCs/>
        </w:rPr>
        <w:t xml:space="preserve"> The fruit</w:t>
      </w:r>
      <w:r>
        <w:rPr>
          <w:i/>
          <w:iCs/>
        </w:rPr>
        <w:t>s</w:t>
      </w:r>
      <w:r w:rsidRPr="00AA7A1B">
        <w:rPr>
          <w:i/>
          <w:iCs/>
        </w:rPr>
        <w:t xml:space="preserve"> w</w:t>
      </w:r>
      <w:r>
        <w:rPr>
          <w:i/>
          <w:iCs/>
        </w:rPr>
        <w:t>ere</w:t>
      </w:r>
      <w:r w:rsidRPr="00AA7A1B">
        <w:rPr>
          <w:i/>
          <w:iCs/>
        </w:rPr>
        <w:t xml:space="preserve"> harvested</w:t>
      </w:r>
      <w:r>
        <w:rPr>
          <w:i/>
          <w:iCs/>
        </w:rPr>
        <w:t xml:space="preserve"> once </w:t>
      </w:r>
      <w:bookmarkStart w:id="0" w:name="_Hlk169993720"/>
      <w:r>
        <w:rPr>
          <w:i/>
          <w:iCs/>
        </w:rPr>
        <w:t>they fully matured when</w:t>
      </w:r>
      <w:r w:rsidRPr="00AA7A1B">
        <w:rPr>
          <w:i/>
          <w:iCs/>
        </w:rPr>
        <w:t xml:space="preserve"> the middle fruit</w:t>
      </w:r>
      <w:r>
        <w:rPr>
          <w:i/>
          <w:iCs/>
        </w:rPr>
        <w:t>s</w:t>
      </w:r>
      <w:r w:rsidRPr="00AA7A1B">
        <w:rPr>
          <w:i/>
          <w:iCs/>
        </w:rPr>
        <w:t xml:space="preserve"> and warts were plumped.</w:t>
      </w:r>
      <w:bookmarkEnd w:id="0"/>
    </w:p>
    <w:p w14:paraId="65788DB9" w14:textId="77777777" w:rsidR="006B7B05" w:rsidRDefault="006B7B05" w:rsidP="006B7B05">
      <w:r>
        <w:t xml:space="preserve">* </w:t>
      </w:r>
      <w:r w:rsidRPr="001F2D18">
        <w:t>Improving English is required</w:t>
      </w:r>
      <w:r>
        <w:t>.</w:t>
      </w:r>
    </w:p>
    <w:p w14:paraId="5CE1EEBD" w14:textId="77777777" w:rsidR="006B7B05" w:rsidRPr="0008564D" w:rsidRDefault="006B7B05" w:rsidP="006B7B05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</w:t>
      </w:r>
      <w:r>
        <w:rPr>
          <w:i/>
          <w:iCs/>
        </w:rPr>
        <w:t>The manuscript has been revised c</w:t>
      </w:r>
      <w:r w:rsidRPr="0010377D">
        <w:rPr>
          <w:i/>
          <w:iCs/>
        </w:rPr>
        <w:t>arefully</w:t>
      </w:r>
      <w:r>
        <w:rPr>
          <w:i/>
          <w:iCs/>
        </w:rPr>
        <w:t xml:space="preserve"> in terms of English grammar</w:t>
      </w:r>
      <w:r w:rsidRPr="0010377D">
        <w:rPr>
          <w:i/>
          <w:iCs/>
        </w:rPr>
        <w:t>.</w:t>
      </w:r>
      <w:r>
        <w:rPr>
          <w:i/>
          <w:iCs/>
        </w:rPr>
        <w:t xml:space="preserve"> All changes have been highlighted in </w:t>
      </w:r>
      <w:r w:rsidRPr="00211B48">
        <w:rPr>
          <w:i/>
          <w:iCs/>
          <w:highlight w:val="green"/>
        </w:rPr>
        <w:t>bright green</w:t>
      </w:r>
      <w:r>
        <w:rPr>
          <w:i/>
          <w:iCs/>
        </w:rPr>
        <w:t xml:space="preserve"> and </w:t>
      </w:r>
      <w:r>
        <w:rPr>
          <w:i/>
          <w:iCs/>
          <w:highlight w:val="cyan"/>
        </w:rPr>
        <w:t>turquoise</w:t>
      </w:r>
      <w:r>
        <w:rPr>
          <w:i/>
          <w:iCs/>
        </w:rPr>
        <w:t>.</w:t>
      </w:r>
    </w:p>
    <w:p w14:paraId="62909E27" w14:textId="77777777" w:rsidR="006B7B05" w:rsidRDefault="006B7B05" w:rsidP="006B7B05">
      <w:r>
        <w:t xml:space="preserve">* </w:t>
      </w:r>
      <w:r w:rsidRPr="001F2D18">
        <w:t>Please check the format of the journal and format the manuscript carefully, to avoid spelling error</w:t>
      </w:r>
      <w:r>
        <w:t>.</w:t>
      </w:r>
    </w:p>
    <w:p w14:paraId="611021AC" w14:textId="77777777" w:rsidR="006B7B05" w:rsidRPr="0008564D" w:rsidRDefault="006B7B05" w:rsidP="006B7B05">
      <w:pPr>
        <w:rPr>
          <w:i/>
          <w:iCs/>
        </w:rPr>
      </w:pPr>
      <w:r w:rsidRPr="0008564D">
        <w:rPr>
          <w:i/>
          <w:iCs/>
        </w:rPr>
        <w:sym w:font="Wingdings" w:char="F0E0"/>
      </w:r>
      <w:r w:rsidRPr="0008564D">
        <w:rPr>
          <w:i/>
          <w:iCs/>
        </w:rPr>
        <w:t xml:space="preserve"> The manuscript </w:t>
      </w:r>
      <w:r>
        <w:rPr>
          <w:i/>
          <w:iCs/>
        </w:rPr>
        <w:t xml:space="preserve">has been </w:t>
      </w:r>
      <w:r w:rsidRPr="0008564D">
        <w:rPr>
          <w:i/>
          <w:iCs/>
        </w:rPr>
        <w:t xml:space="preserve">checked </w:t>
      </w:r>
      <w:r>
        <w:rPr>
          <w:i/>
          <w:iCs/>
        </w:rPr>
        <w:t xml:space="preserve">in terms of </w:t>
      </w:r>
      <w:r w:rsidRPr="0008564D">
        <w:rPr>
          <w:i/>
          <w:iCs/>
        </w:rPr>
        <w:t>format, grammar</w:t>
      </w:r>
      <w:r>
        <w:rPr>
          <w:i/>
          <w:iCs/>
        </w:rPr>
        <w:t>,</w:t>
      </w:r>
      <w:r w:rsidRPr="0008564D">
        <w:rPr>
          <w:i/>
          <w:iCs/>
        </w:rPr>
        <w:t xml:space="preserve"> and spelling. </w:t>
      </w:r>
    </w:p>
    <w:p w14:paraId="42E8A5B7" w14:textId="77777777" w:rsidR="006B7B05" w:rsidRPr="00256913" w:rsidRDefault="006B7B05" w:rsidP="006B7B05"/>
    <w:p w14:paraId="722A3C56" w14:textId="77777777" w:rsidR="006B7B05" w:rsidRPr="00256913" w:rsidRDefault="006B7B05" w:rsidP="006B7B05">
      <w:r>
        <w:t xml:space="preserve">I’m deeply grateful </w:t>
      </w:r>
      <w:r w:rsidRPr="00256913">
        <w:t>for your revisions.</w:t>
      </w:r>
    </w:p>
    <w:p w14:paraId="5959ADCB" w14:textId="77777777" w:rsidR="006B7B05" w:rsidRPr="00DA6CAA" w:rsidRDefault="006B7B05" w:rsidP="006B7B05">
      <w:pPr>
        <w:rPr>
          <w:b/>
          <w:bCs/>
          <w:i/>
          <w:iCs/>
        </w:rPr>
      </w:pPr>
      <w:r w:rsidRPr="00DA6CAA">
        <w:rPr>
          <w:b/>
          <w:bCs/>
          <w:i/>
          <w:iCs/>
        </w:rPr>
        <w:t>Kind regards,</w:t>
      </w:r>
      <w:r w:rsidRPr="00DA6CAA">
        <w:rPr>
          <w:b/>
          <w:bCs/>
          <w:i/>
          <w:iCs/>
        </w:rPr>
        <w:br/>
        <w:t>Bui Hong Hai</w:t>
      </w:r>
    </w:p>
    <w:p w14:paraId="7BDB6466" w14:textId="77777777" w:rsidR="00D81ADC" w:rsidRDefault="00D81ADC"/>
    <w:sectPr w:rsidR="00D81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05"/>
    <w:rsid w:val="004A3B7D"/>
    <w:rsid w:val="006B7B05"/>
    <w:rsid w:val="00D81ADC"/>
    <w:rsid w:val="00E63503"/>
    <w:rsid w:val="00F3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27424"/>
  <w15:chartTrackingRefBased/>
  <w15:docId w15:val="{94ADA898-AE03-42C6-BB03-7A95766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05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2283</Characters>
  <Application>Microsoft Office Word</Application>
  <DocSecurity>0</DocSecurity>
  <Lines>49</Lines>
  <Paragraphs>35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BuiHongHai</dc:creator>
  <cp:keywords/>
  <dc:description/>
  <cp:lastModifiedBy>BuiHongHai</cp:lastModifiedBy>
  <cp:revision>1</cp:revision>
  <dcterms:created xsi:type="dcterms:W3CDTF">2024-06-23T03:13:00Z</dcterms:created>
  <dcterms:modified xsi:type="dcterms:W3CDTF">2024-06-23T03:14:00Z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bb48bc9a-c8c8-4c82-bf8b-567796d59102</vt:lpwstr>
  </property>
</Properties>
</file>