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FEE" w:rsidRDefault="001D5FEE" w:rsidP="001D5FEE">
      <w:pPr>
        <w:tabs>
          <w:tab w:val="left" w:pos="360"/>
          <w:tab w:val="right" w:leader="hyphen" w:pos="9072"/>
        </w:tabs>
        <w:spacing w:before="120" w:after="120"/>
        <w:jc w:val="center"/>
        <w:rPr>
          <w:rFonts w:ascii="Arial" w:hAnsi="Arial" w:cs="Arial"/>
          <w:b/>
          <w:sz w:val="32"/>
          <w:szCs w:val="20"/>
        </w:rPr>
      </w:pPr>
    </w:p>
    <w:p w:rsidR="001D5FEE" w:rsidRDefault="001D5FEE" w:rsidP="001D5FEE">
      <w:pPr>
        <w:tabs>
          <w:tab w:val="left" w:pos="360"/>
          <w:tab w:val="right" w:leader="hyphen" w:pos="9072"/>
        </w:tabs>
        <w:spacing w:before="120" w:after="120"/>
        <w:jc w:val="center"/>
        <w:rPr>
          <w:rFonts w:ascii="Arial" w:hAnsi="Arial" w:cs="Arial"/>
          <w:b/>
          <w:sz w:val="32"/>
          <w:szCs w:val="20"/>
        </w:rPr>
      </w:pPr>
    </w:p>
    <w:p w:rsidR="001D5FEE" w:rsidRPr="00742C6C" w:rsidRDefault="009A5268" w:rsidP="001D5FEE">
      <w:pPr>
        <w:tabs>
          <w:tab w:val="left" w:pos="360"/>
          <w:tab w:val="right" w:leader="hyphen" w:pos="9072"/>
        </w:tabs>
        <w:spacing w:before="120" w:after="120"/>
        <w:jc w:val="center"/>
        <w:rPr>
          <w:rFonts w:ascii="Arial" w:hAnsi="Arial" w:cs="Arial"/>
          <w:b/>
          <w:szCs w:val="20"/>
        </w:rPr>
      </w:pPr>
      <w:r>
        <w:rPr>
          <w:rFonts w:ascii="Arial" w:hAnsi="Arial" w:cs="Arial"/>
          <w:b/>
          <w:sz w:val="32"/>
          <w:szCs w:val="20"/>
        </w:rPr>
        <w:t>Balance the neutral point of T-type neutral point converter using the hysteresis control</w:t>
      </w:r>
    </w:p>
    <w:p w:rsidR="001D5FEE" w:rsidRPr="00377620" w:rsidRDefault="001D5FEE" w:rsidP="001D5FEE">
      <w:pPr>
        <w:tabs>
          <w:tab w:val="left" w:pos="360"/>
          <w:tab w:val="right" w:leader="hyphen" w:pos="9072"/>
        </w:tabs>
        <w:jc w:val="center"/>
        <w:rPr>
          <w:b/>
          <w:szCs w:val="20"/>
        </w:rPr>
      </w:pPr>
    </w:p>
    <w:p w:rsidR="000549C0" w:rsidRPr="00301698" w:rsidRDefault="000549C0" w:rsidP="000549C0">
      <w:pPr>
        <w:ind w:right="70"/>
        <w:jc w:val="center"/>
        <w:rPr>
          <w:b/>
          <w:szCs w:val="22"/>
        </w:rPr>
      </w:pPr>
      <w:r>
        <w:rPr>
          <w:b/>
          <w:szCs w:val="22"/>
        </w:rPr>
        <w:t>Nguyễn Bảo Anh</w:t>
      </w:r>
      <w:r w:rsidRPr="00301698">
        <w:rPr>
          <w:b/>
          <w:szCs w:val="22"/>
          <w:vertAlign w:val="superscript"/>
        </w:rPr>
        <w:t>1</w:t>
      </w:r>
    </w:p>
    <w:p w:rsidR="000549C0" w:rsidRDefault="000549C0" w:rsidP="000549C0">
      <w:pPr>
        <w:spacing w:before="120"/>
        <w:ind w:right="68"/>
        <w:jc w:val="center"/>
        <w:rPr>
          <w:sz w:val="18"/>
          <w:szCs w:val="18"/>
        </w:rPr>
      </w:pPr>
    </w:p>
    <w:p w:rsidR="001D5FEE" w:rsidRDefault="000549C0" w:rsidP="000549C0">
      <w:pPr>
        <w:spacing w:after="120"/>
        <w:ind w:right="68"/>
        <w:jc w:val="center"/>
        <w:rPr>
          <w:i/>
          <w:sz w:val="22"/>
          <w:szCs w:val="22"/>
        </w:rPr>
      </w:pPr>
      <w:r w:rsidRPr="00974745">
        <w:rPr>
          <w:i/>
          <w:sz w:val="22"/>
          <w:szCs w:val="22"/>
          <w:vertAlign w:val="superscript"/>
        </w:rPr>
        <w:t>1</w:t>
      </w:r>
      <w:r w:rsidR="00CC0BB1">
        <w:rPr>
          <w:i/>
          <w:sz w:val="22"/>
          <w:szCs w:val="22"/>
        </w:rPr>
        <w:t>Ho Chi Minh city University of Technology</w:t>
      </w:r>
    </w:p>
    <w:p w:rsidR="001D5FEE" w:rsidRDefault="001D5FEE" w:rsidP="001D5FEE">
      <w:pPr>
        <w:ind w:right="70"/>
        <w:jc w:val="center"/>
        <w:rPr>
          <w:i/>
          <w:sz w:val="22"/>
          <w:szCs w:val="22"/>
        </w:rPr>
      </w:pPr>
      <w:r>
        <w:rPr>
          <w:i/>
          <w:sz w:val="22"/>
          <w:szCs w:val="22"/>
        </w:rPr>
        <w:t>Received: dd/mm/yyyy; Revised: dd/mm/yyyy;</w:t>
      </w:r>
    </w:p>
    <w:p w:rsidR="001D5FEE" w:rsidRDefault="001D5FEE" w:rsidP="001D5FEE">
      <w:pPr>
        <w:ind w:right="70"/>
        <w:jc w:val="center"/>
        <w:rPr>
          <w:i/>
          <w:sz w:val="22"/>
          <w:szCs w:val="22"/>
        </w:rPr>
      </w:pPr>
      <w:r>
        <w:rPr>
          <w:i/>
          <w:sz w:val="22"/>
          <w:szCs w:val="22"/>
        </w:rPr>
        <w:t>Accepted: dd/mm/yyyy; Published: dd/mm/yyyy</w:t>
      </w:r>
    </w:p>
    <w:p w:rsidR="001D5FEE" w:rsidRDefault="001D5FEE" w:rsidP="001D5FEE">
      <w:pPr>
        <w:ind w:right="70"/>
        <w:rPr>
          <w:i/>
          <w:sz w:val="22"/>
          <w:szCs w:val="22"/>
        </w:rPr>
      </w:pPr>
    </w:p>
    <w:p w:rsidR="001D5FEE" w:rsidRDefault="001D5FEE" w:rsidP="001D5FEE">
      <w:pPr>
        <w:ind w:right="70"/>
        <w:rPr>
          <w:i/>
          <w:sz w:val="22"/>
          <w:szCs w:val="22"/>
        </w:rPr>
      </w:pPr>
      <w:r>
        <w:rPr>
          <w:i/>
          <w:sz w:val="22"/>
          <w:szCs w:val="22"/>
        </w:rPr>
        <w:t xml:space="preserve"> </w:t>
      </w:r>
    </w:p>
    <w:p w:rsidR="001D5FEE" w:rsidRPr="002610BF" w:rsidRDefault="001D5FEE" w:rsidP="001D5FEE">
      <w:pPr>
        <w:tabs>
          <w:tab w:val="left" w:pos="360"/>
          <w:tab w:val="right" w:leader="hyphen" w:pos="9072"/>
        </w:tabs>
        <w:spacing w:before="120" w:after="120"/>
        <w:jc w:val="both"/>
        <w:rPr>
          <w:b/>
          <w:sz w:val="22"/>
          <w:szCs w:val="20"/>
        </w:rPr>
      </w:pPr>
      <w:r w:rsidRPr="004E58D8">
        <w:rPr>
          <w:b/>
          <w:sz w:val="22"/>
          <w:szCs w:val="20"/>
        </w:rPr>
        <w:t>ABSTRACT</w:t>
      </w:r>
    </w:p>
    <w:p w:rsidR="00A17B8E" w:rsidRDefault="001D5FEE" w:rsidP="00A17B8E">
      <w:pPr>
        <w:tabs>
          <w:tab w:val="right" w:pos="9072"/>
        </w:tabs>
        <w:spacing w:before="120" w:after="120"/>
        <w:jc w:val="both"/>
        <w:rPr>
          <w:sz w:val="20"/>
          <w:szCs w:val="20"/>
        </w:rPr>
      </w:pPr>
      <w:r w:rsidRPr="002610BF">
        <w:rPr>
          <w:sz w:val="20"/>
          <w:szCs w:val="20"/>
        </w:rPr>
        <w:t xml:space="preserve">This </w:t>
      </w:r>
      <w:r w:rsidR="006B0448">
        <w:rPr>
          <w:sz w:val="20"/>
          <w:szCs w:val="20"/>
        </w:rPr>
        <w:t xml:space="preserve">paper </w:t>
      </w:r>
      <w:r w:rsidR="00672F7F">
        <w:rPr>
          <w:sz w:val="20"/>
          <w:szCs w:val="20"/>
        </w:rPr>
        <w:t>presented</w:t>
      </w:r>
      <w:r w:rsidR="006B0448">
        <w:rPr>
          <w:sz w:val="20"/>
          <w:szCs w:val="20"/>
        </w:rPr>
        <w:t xml:space="preserve"> a space vector modulation method</w:t>
      </w:r>
      <w:r w:rsidR="00A1255D">
        <w:rPr>
          <w:sz w:val="20"/>
          <w:szCs w:val="20"/>
        </w:rPr>
        <w:t xml:space="preserve"> that considers neutral point voltage balance for three –level T-type converter. </w:t>
      </w:r>
      <w:r w:rsidR="00BB55B8">
        <w:rPr>
          <w:sz w:val="20"/>
          <w:szCs w:val="20"/>
        </w:rPr>
        <w:t xml:space="preserve">The space vector modulation is based on </w:t>
      </w:r>
      <w:r w:rsidR="0054018F">
        <w:rPr>
          <w:sz w:val="20"/>
          <w:szCs w:val="20"/>
        </w:rPr>
        <w:t xml:space="preserve">dividing the working plane into </w:t>
      </w:r>
      <w:r w:rsidR="00627BB4">
        <w:rPr>
          <w:sz w:val="20"/>
          <w:szCs w:val="20"/>
        </w:rPr>
        <w:t xml:space="preserve">sectors, each sector is formed by </w:t>
      </w:r>
      <w:r w:rsidR="00627BB4" w:rsidRPr="00627BB4">
        <w:rPr>
          <w:sz w:val="20"/>
          <w:szCs w:val="20"/>
        </w:rPr>
        <w:t>fundamental</w:t>
      </w:r>
      <w:r w:rsidR="00627BB4">
        <w:rPr>
          <w:sz w:val="20"/>
          <w:szCs w:val="20"/>
        </w:rPr>
        <w:t xml:space="preserve"> vectors</w:t>
      </w:r>
      <w:r w:rsidR="009E3219">
        <w:rPr>
          <w:sz w:val="20"/>
          <w:szCs w:val="20"/>
        </w:rPr>
        <w:t xml:space="preserve">, therefore, the dwell time of each vector is calculated </w:t>
      </w:r>
      <w:r w:rsidR="009E3219" w:rsidRPr="009E3219">
        <w:rPr>
          <w:sz w:val="20"/>
          <w:szCs w:val="20"/>
        </w:rPr>
        <w:t>accurate</w:t>
      </w:r>
      <w:r w:rsidR="009E3219">
        <w:rPr>
          <w:sz w:val="20"/>
          <w:szCs w:val="20"/>
        </w:rPr>
        <w:t xml:space="preserve">ly to </w:t>
      </w:r>
      <w:r w:rsidR="009E3219" w:rsidRPr="009E3219">
        <w:rPr>
          <w:sz w:val="20"/>
          <w:szCs w:val="20"/>
        </w:rPr>
        <w:t>synthesize</w:t>
      </w:r>
      <w:r w:rsidR="009E3219">
        <w:rPr>
          <w:sz w:val="20"/>
          <w:szCs w:val="20"/>
        </w:rPr>
        <w:t xml:space="preserve"> the required voltage. The unbalance of the neutral point affects the magnitude of fundamental vectors and performance of system. Therefore, the voltage of DC capacitor need</w:t>
      </w:r>
      <w:r w:rsidR="003167C5">
        <w:rPr>
          <w:sz w:val="20"/>
          <w:szCs w:val="20"/>
        </w:rPr>
        <w:t>s</w:t>
      </w:r>
      <w:bookmarkStart w:id="0" w:name="_GoBack"/>
      <w:bookmarkEnd w:id="0"/>
      <w:r w:rsidR="009E3219">
        <w:rPr>
          <w:sz w:val="20"/>
          <w:szCs w:val="20"/>
        </w:rPr>
        <w:t xml:space="preserve"> to be kept at equality to balance the neutral point.</w:t>
      </w:r>
      <w:r w:rsidR="00A17B8E">
        <w:rPr>
          <w:sz w:val="20"/>
          <w:szCs w:val="20"/>
        </w:rPr>
        <w:t xml:space="preserve"> </w:t>
      </w:r>
      <w:r w:rsidR="00630270">
        <w:rPr>
          <w:sz w:val="20"/>
          <w:szCs w:val="20"/>
        </w:rPr>
        <w:t xml:space="preserve">This </w:t>
      </w:r>
      <w:proofErr w:type="gramStart"/>
      <w:r w:rsidR="00F52B4B">
        <w:rPr>
          <w:sz w:val="20"/>
          <w:szCs w:val="20"/>
        </w:rPr>
        <w:t xml:space="preserve">idea </w:t>
      </w:r>
      <w:r w:rsidR="00630270">
        <w:rPr>
          <w:sz w:val="20"/>
          <w:szCs w:val="20"/>
        </w:rPr>
        <w:t xml:space="preserve"> is</w:t>
      </w:r>
      <w:proofErr w:type="gramEnd"/>
      <w:r w:rsidR="00630270">
        <w:rPr>
          <w:sz w:val="20"/>
          <w:szCs w:val="20"/>
        </w:rPr>
        <w:t xml:space="preserve"> realized by </w:t>
      </w:r>
      <w:r w:rsidR="00F52B4B">
        <w:rPr>
          <w:sz w:val="20"/>
          <w:szCs w:val="20"/>
        </w:rPr>
        <w:t>adjusting</w:t>
      </w:r>
      <w:r w:rsidR="00630270">
        <w:rPr>
          <w:sz w:val="20"/>
          <w:szCs w:val="20"/>
        </w:rPr>
        <w:t xml:space="preserve"> the dwell time of </w:t>
      </w:r>
      <w:r w:rsidR="00630270" w:rsidRPr="00630270">
        <w:rPr>
          <w:sz w:val="20"/>
          <w:szCs w:val="20"/>
        </w:rPr>
        <w:t>corresponding</w:t>
      </w:r>
      <w:r w:rsidR="00630270">
        <w:rPr>
          <w:sz w:val="20"/>
          <w:szCs w:val="20"/>
        </w:rPr>
        <w:t xml:space="preserve"> vectors</w:t>
      </w:r>
      <w:r w:rsidR="00F52B4B">
        <w:rPr>
          <w:sz w:val="20"/>
          <w:szCs w:val="20"/>
        </w:rPr>
        <w:t xml:space="preserve"> to </w:t>
      </w:r>
      <w:r w:rsidR="00F52B4B" w:rsidRPr="00F52B4B">
        <w:rPr>
          <w:sz w:val="20"/>
          <w:szCs w:val="20"/>
        </w:rPr>
        <w:t>appropriate</w:t>
      </w:r>
      <w:r w:rsidR="00F52B4B">
        <w:rPr>
          <w:sz w:val="20"/>
          <w:szCs w:val="20"/>
        </w:rPr>
        <w:t xml:space="preserve"> value</w:t>
      </w:r>
      <w:r w:rsidR="00AB0065">
        <w:rPr>
          <w:sz w:val="20"/>
          <w:szCs w:val="20"/>
        </w:rPr>
        <w:t xml:space="preserve"> through a control algorithm without additional hardware or complex calculation. </w:t>
      </w:r>
      <w:r w:rsidR="00A17B8E">
        <w:rPr>
          <w:sz w:val="20"/>
          <w:szCs w:val="20"/>
        </w:rPr>
        <w:t>The MATLAB/SIMULINK programme is used to simulate the operation of this method.</w:t>
      </w:r>
    </w:p>
    <w:p w:rsidR="001D5FEE" w:rsidRDefault="001D5FEE" w:rsidP="001D5FEE">
      <w:pPr>
        <w:tabs>
          <w:tab w:val="right" w:leader="hyphen" w:pos="9072"/>
        </w:tabs>
        <w:spacing w:before="120" w:after="240"/>
        <w:jc w:val="both"/>
        <w:rPr>
          <w:i/>
          <w:sz w:val="20"/>
          <w:szCs w:val="20"/>
        </w:rPr>
      </w:pPr>
      <w:r w:rsidRPr="002610BF">
        <w:rPr>
          <w:b/>
          <w:sz w:val="20"/>
          <w:szCs w:val="20"/>
        </w:rPr>
        <w:t>Keywords:</w:t>
      </w:r>
      <w:r>
        <w:rPr>
          <w:i/>
          <w:sz w:val="20"/>
          <w:szCs w:val="20"/>
        </w:rPr>
        <w:t xml:space="preserve"> </w:t>
      </w:r>
      <w:r w:rsidR="00652018">
        <w:rPr>
          <w:i/>
          <w:sz w:val="20"/>
          <w:szCs w:val="20"/>
        </w:rPr>
        <w:t>T-type three-level neutral point clamped converter</w:t>
      </w:r>
      <w:r w:rsidR="00577F45">
        <w:rPr>
          <w:i/>
          <w:sz w:val="20"/>
          <w:szCs w:val="20"/>
        </w:rPr>
        <w:t xml:space="preserve"> (TNPC), space vector modulation (SVM), neutral point voltage balance, </w:t>
      </w:r>
      <w:r w:rsidR="00130044">
        <w:rPr>
          <w:i/>
          <w:sz w:val="20"/>
          <w:szCs w:val="20"/>
        </w:rPr>
        <w:t>3-level hysteresis control</w:t>
      </w: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Pr="001D5FEE" w:rsidRDefault="001D5FEE" w:rsidP="001D5FEE">
      <w:pPr>
        <w:rPr>
          <w:rFonts w:ascii="Arial" w:hAnsi="Arial" w:cs="Arial"/>
          <w:sz w:val="28"/>
          <w:szCs w:val="28"/>
        </w:rPr>
      </w:pPr>
    </w:p>
    <w:p w:rsidR="001D5FEE" w:rsidRDefault="001D5FEE" w:rsidP="006C3F9E">
      <w:pPr>
        <w:tabs>
          <w:tab w:val="right" w:leader="hyphen" w:pos="9072"/>
        </w:tabs>
        <w:rPr>
          <w:rFonts w:ascii="Arial" w:hAnsi="Arial" w:cs="Arial"/>
          <w:b/>
          <w:sz w:val="28"/>
          <w:szCs w:val="28"/>
        </w:rPr>
      </w:pPr>
    </w:p>
    <w:p w:rsidR="001D5FEE" w:rsidRDefault="001D5FEE" w:rsidP="006C3F9E">
      <w:pPr>
        <w:tabs>
          <w:tab w:val="right" w:leader="hyphen" w:pos="9072"/>
        </w:tabs>
        <w:rPr>
          <w:rFonts w:ascii="Arial" w:hAnsi="Arial" w:cs="Arial"/>
          <w:b/>
          <w:sz w:val="28"/>
          <w:szCs w:val="28"/>
        </w:rPr>
      </w:pPr>
    </w:p>
    <w:p w:rsidR="001D5FEE" w:rsidRDefault="009D263F" w:rsidP="001D5FEE">
      <w:pPr>
        <w:tabs>
          <w:tab w:val="right" w:leader="hyphen" w:pos="9072"/>
        </w:tabs>
        <w:jc w:val="both"/>
        <w:rPr>
          <w:sz w:val="20"/>
          <w:szCs w:val="20"/>
        </w:rPr>
      </w:pPr>
      <w:r>
        <w:rPr>
          <w:noProof/>
          <w:sz w:val="20"/>
          <w:szCs w:val="20"/>
          <w:lang w:val="fr-FR" w:eastAsia="fr-FR"/>
        </w:rPr>
        <mc:AlternateContent>
          <mc:Choice Requires="wps">
            <w:drawing>
              <wp:anchor distT="0" distB="0" distL="114300" distR="114300" simplePos="0" relativeHeight="251657728" behindDoc="0" locked="0" layoutInCell="1" allowOverlap="1">
                <wp:simplePos x="0" y="0"/>
                <wp:positionH relativeFrom="column">
                  <wp:posOffset>-14605</wp:posOffset>
                </wp:positionH>
                <wp:positionV relativeFrom="paragraph">
                  <wp:posOffset>89535</wp:posOffset>
                </wp:positionV>
                <wp:extent cx="1952625" cy="0"/>
                <wp:effectExtent l="9525" t="10160" r="9525" b="8890"/>
                <wp:wrapNone/>
                <wp:docPr id="1"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1E4567" id="_x0000_t32" coordsize="21600,21600" o:spt="32" o:oned="t" path="m,l21600,21600e" filled="f">
                <v:path arrowok="t" fillok="f" o:connecttype="none"/>
                <o:lock v:ext="edit" shapetype="t"/>
              </v:shapetype>
              <v:shape id="AutoShape 184" o:spid="_x0000_s1026" type="#_x0000_t32" style="position:absolute;margin-left:-1.15pt;margin-top:7.05pt;width:153.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nHg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"/>
            </w:pict>
          </mc:Fallback>
        </mc:AlternateContent>
      </w:r>
    </w:p>
    <w:p w:rsidR="001D5FEE" w:rsidRPr="00FA03B5" w:rsidRDefault="001D5FEE" w:rsidP="001D5FEE">
      <w:pPr>
        <w:tabs>
          <w:tab w:val="right" w:leader="hyphen" w:pos="9072"/>
        </w:tabs>
        <w:jc w:val="both"/>
        <w:rPr>
          <w:i/>
          <w:iCs/>
          <w:sz w:val="20"/>
          <w:szCs w:val="20"/>
        </w:rPr>
      </w:pPr>
      <w:r w:rsidRPr="00FA03B5">
        <w:rPr>
          <w:i/>
          <w:iCs/>
          <w:sz w:val="20"/>
          <w:szCs w:val="20"/>
        </w:rPr>
        <w:t>*Corresponding author.</w:t>
      </w:r>
    </w:p>
    <w:p w:rsidR="001D5FEE" w:rsidRPr="001D5FEE" w:rsidRDefault="001D5FEE" w:rsidP="001D5FEE">
      <w:pPr>
        <w:tabs>
          <w:tab w:val="left" w:pos="8280"/>
        </w:tabs>
        <w:jc w:val="both"/>
        <w:rPr>
          <w:i/>
          <w:iCs/>
          <w:sz w:val="20"/>
          <w:szCs w:val="20"/>
        </w:rPr>
      </w:pPr>
      <w:r w:rsidRPr="00FA03B5">
        <w:rPr>
          <w:i/>
          <w:iCs/>
          <w:sz w:val="20"/>
          <w:szCs w:val="20"/>
        </w:rPr>
        <w:t xml:space="preserve">Email: </w:t>
      </w:r>
      <w:hyperlink r:id="rId8" w:history="1">
        <w:r w:rsidR="00532258" w:rsidRPr="0019592C">
          <w:rPr>
            <w:rStyle w:val="Lienhypertexte"/>
            <w:i/>
            <w:iCs/>
            <w:sz w:val="20"/>
            <w:szCs w:val="20"/>
          </w:rPr>
          <w:t>ngbaoanh85@</w:t>
        </w:r>
      </w:hyperlink>
      <w:r w:rsidR="00532258">
        <w:rPr>
          <w:i/>
          <w:iCs/>
          <w:sz w:val="20"/>
          <w:szCs w:val="20"/>
        </w:rPr>
        <w:t>gmail.com</w:t>
      </w:r>
      <w:r w:rsidRPr="001D5FEE">
        <w:rPr>
          <w:i/>
          <w:iCs/>
          <w:sz w:val="20"/>
          <w:szCs w:val="20"/>
        </w:rPr>
        <w:tab/>
      </w:r>
    </w:p>
    <w:p w:rsidR="001D5FEE" w:rsidRPr="001D5FEE" w:rsidRDefault="001D5FEE" w:rsidP="001D5FEE">
      <w:pPr>
        <w:tabs>
          <w:tab w:val="left" w:pos="8280"/>
        </w:tabs>
        <w:jc w:val="both"/>
        <w:rPr>
          <w:i/>
          <w:iCs/>
          <w:sz w:val="20"/>
          <w:szCs w:val="20"/>
        </w:rPr>
      </w:pPr>
    </w:p>
    <w:p w:rsidR="001D5FEE" w:rsidRDefault="001D5FEE" w:rsidP="001D5FEE">
      <w:pPr>
        <w:tabs>
          <w:tab w:val="left" w:pos="8280"/>
        </w:tabs>
        <w:jc w:val="both"/>
        <w:rPr>
          <w:i/>
          <w:iCs/>
          <w:sz w:val="18"/>
          <w:szCs w:val="18"/>
        </w:rPr>
        <w:sectPr w:rsidR="001D5FEE" w:rsidSect="003A0949">
          <w:footerReference w:type="default" r:id="rId9"/>
          <w:pgSz w:w="11907" w:h="16840" w:code="9"/>
          <w:pgMar w:top="1134" w:right="1134" w:bottom="1134" w:left="1418" w:header="720" w:footer="425" w:gutter="0"/>
          <w:cols w:space="720"/>
          <w:docGrid w:linePitch="360"/>
        </w:sectPr>
      </w:pPr>
    </w:p>
    <w:p w:rsidR="00CD1D68" w:rsidRPr="00AA1FB9" w:rsidRDefault="00CD1D68" w:rsidP="006C3F9E">
      <w:pPr>
        <w:tabs>
          <w:tab w:val="right" w:leader="hyphen" w:pos="9072"/>
        </w:tabs>
        <w:rPr>
          <w:rFonts w:ascii="Arial" w:hAnsi="Arial" w:cs="Arial"/>
          <w:b/>
          <w:sz w:val="28"/>
          <w:szCs w:val="28"/>
        </w:rPr>
      </w:pPr>
    </w:p>
    <w:p w:rsidR="00215837" w:rsidRDefault="00215837" w:rsidP="00AA1FB9">
      <w:pPr>
        <w:ind w:right="70"/>
        <w:jc w:val="center"/>
        <w:rPr>
          <w:rFonts w:ascii="Arial" w:hAnsi="Arial" w:cs="Arial"/>
          <w:b/>
          <w:sz w:val="28"/>
          <w:szCs w:val="28"/>
        </w:rPr>
      </w:pPr>
    </w:p>
    <w:p w:rsidR="00CD1D68" w:rsidRPr="00AA1FB9" w:rsidRDefault="00CD1D68" w:rsidP="00AA1FB9">
      <w:pPr>
        <w:ind w:right="70"/>
        <w:jc w:val="center"/>
        <w:rPr>
          <w:rFonts w:ascii="Arial" w:hAnsi="Arial" w:cs="Arial"/>
          <w:b/>
          <w:sz w:val="28"/>
          <w:szCs w:val="28"/>
        </w:rPr>
      </w:pPr>
    </w:p>
    <w:p w:rsidR="005F7064" w:rsidRPr="00742C6C" w:rsidRDefault="00D3429C" w:rsidP="00AA1FB9">
      <w:pPr>
        <w:ind w:right="70"/>
        <w:jc w:val="center"/>
        <w:rPr>
          <w:rFonts w:ascii="Arial" w:hAnsi="Arial" w:cs="Arial"/>
          <w:b/>
          <w:sz w:val="28"/>
          <w:szCs w:val="28"/>
        </w:rPr>
      </w:pPr>
      <w:r>
        <w:rPr>
          <w:rFonts w:ascii="Arial" w:hAnsi="Arial" w:cs="Arial"/>
          <w:b/>
          <w:sz w:val="32"/>
          <w:szCs w:val="28"/>
        </w:rPr>
        <w:t>CÂN BẰNG ĐIỂM TRUNG TÍNH NGUỒN CHO BỘ BIẾN ĐỔI BA BẬC DẠNG T SỬ DỤNG PHƯƠNG PHÁP ĐIỂU KHIỂN VÒNG TRỄ</w:t>
      </w:r>
    </w:p>
    <w:p w:rsidR="00AA1FB9" w:rsidRPr="00AA1FB9" w:rsidRDefault="00AA1FB9" w:rsidP="00AA1FB9">
      <w:pPr>
        <w:ind w:right="70"/>
        <w:jc w:val="center"/>
        <w:rPr>
          <w:rFonts w:ascii="Arial" w:hAnsi="Arial" w:cs="Arial"/>
          <w:b/>
          <w:sz w:val="28"/>
          <w:szCs w:val="28"/>
        </w:rPr>
      </w:pPr>
    </w:p>
    <w:p w:rsidR="007F6104" w:rsidRPr="00301698" w:rsidRDefault="005F7AA8" w:rsidP="00AA1FB9">
      <w:pPr>
        <w:ind w:right="70"/>
        <w:jc w:val="center"/>
        <w:rPr>
          <w:b/>
          <w:szCs w:val="22"/>
        </w:rPr>
      </w:pPr>
      <w:r>
        <w:rPr>
          <w:b/>
          <w:szCs w:val="22"/>
        </w:rPr>
        <w:t>Nguyễn Bảo Anh</w:t>
      </w:r>
      <w:r w:rsidR="00974745" w:rsidRPr="00301698">
        <w:rPr>
          <w:b/>
          <w:szCs w:val="22"/>
          <w:vertAlign w:val="superscript"/>
        </w:rPr>
        <w:t>1</w:t>
      </w:r>
    </w:p>
    <w:p w:rsidR="005F7064" w:rsidRDefault="005F7064" w:rsidP="00BC3F65">
      <w:pPr>
        <w:spacing w:before="120"/>
        <w:ind w:right="68"/>
        <w:jc w:val="center"/>
        <w:rPr>
          <w:sz w:val="18"/>
          <w:szCs w:val="18"/>
        </w:rPr>
      </w:pPr>
    </w:p>
    <w:p w:rsidR="005F7064" w:rsidRDefault="00974745" w:rsidP="00AA1FB9">
      <w:pPr>
        <w:ind w:right="70"/>
        <w:jc w:val="center"/>
        <w:rPr>
          <w:i/>
          <w:sz w:val="22"/>
          <w:szCs w:val="22"/>
        </w:rPr>
      </w:pPr>
      <w:r w:rsidRPr="00974745">
        <w:rPr>
          <w:i/>
          <w:sz w:val="22"/>
          <w:szCs w:val="22"/>
          <w:vertAlign w:val="superscript"/>
        </w:rPr>
        <w:t>1</w:t>
      </w:r>
      <w:r w:rsidR="005F7AA8">
        <w:rPr>
          <w:i/>
          <w:sz w:val="22"/>
          <w:szCs w:val="22"/>
        </w:rPr>
        <w:t>Trường Đại học Bách khoa Tp HCM</w:t>
      </w:r>
    </w:p>
    <w:p w:rsidR="00797114" w:rsidRDefault="00797114" w:rsidP="00974745">
      <w:pPr>
        <w:ind w:right="70"/>
        <w:jc w:val="center"/>
        <w:rPr>
          <w:i/>
          <w:sz w:val="22"/>
          <w:szCs w:val="22"/>
        </w:rPr>
      </w:pPr>
    </w:p>
    <w:p w:rsidR="00BC3F65" w:rsidRDefault="00BC3F65" w:rsidP="00BC3F65">
      <w:pPr>
        <w:ind w:right="70"/>
        <w:jc w:val="center"/>
        <w:rPr>
          <w:i/>
          <w:sz w:val="22"/>
          <w:szCs w:val="22"/>
        </w:rPr>
      </w:pPr>
      <w:r>
        <w:rPr>
          <w:i/>
          <w:sz w:val="22"/>
          <w:szCs w:val="22"/>
        </w:rPr>
        <w:t>Ngày nhận bài: dd/mm/yyyy; Ngày sửa bài: dd/mm/yyyy;</w:t>
      </w:r>
    </w:p>
    <w:p w:rsidR="00BC3F65" w:rsidRDefault="00BC3F65" w:rsidP="00BC3F65">
      <w:pPr>
        <w:ind w:right="70"/>
        <w:jc w:val="center"/>
        <w:rPr>
          <w:i/>
          <w:sz w:val="22"/>
          <w:szCs w:val="22"/>
        </w:rPr>
      </w:pPr>
      <w:r>
        <w:rPr>
          <w:i/>
          <w:sz w:val="22"/>
          <w:szCs w:val="22"/>
        </w:rPr>
        <w:t>Ngày nhận đăng: dd/mm/yyyy; Ngày xuất bản: dd/mm/yyyy</w:t>
      </w:r>
    </w:p>
    <w:p w:rsidR="00974745" w:rsidRDefault="00974745" w:rsidP="00BC3F65">
      <w:pPr>
        <w:ind w:right="70"/>
        <w:rPr>
          <w:i/>
          <w:sz w:val="22"/>
          <w:szCs w:val="22"/>
        </w:rPr>
      </w:pPr>
    </w:p>
    <w:p w:rsidR="00305E33" w:rsidRDefault="00305E33" w:rsidP="00797114">
      <w:pPr>
        <w:ind w:right="70"/>
        <w:rPr>
          <w:i/>
          <w:sz w:val="22"/>
          <w:szCs w:val="22"/>
        </w:rPr>
      </w:pPr>
    </w:p>
    <w:p w:rsidR="00B144CC" w:rsidRPr="005175B9" w:rsidRDefault="00B144CC" w:rsidP="00AA1FB9">
      <w:pPr>
        <w:tabs>
          <w:tab w:val="right" w:leader="hyphen" w:pos="9072"/>
        </w:tabs>
        <w:rPr>
          <w:b/>
          <w:sz w:val="22"/>
          <w:szCs w:val="22"/>
        </w:rPr>
        <w:sectPr w:rsidR="00B144CC" w:rsidRPr="005175B9" w:rsidSect="003A0949">
          <w:headerReference w:type="default" r:id="rId10"/>
          <w:footerReference w:type="default" r:id="rId11"/>
          <w:pgSz w:w="11907" w:h="16840" w:code="9"/>
          <w:pgMar w:top="1134" w:right="1134" w:bottom="1134" w:left="1418" w:header="720" w:footer="425" w:gutter="0"/>
          <w:cols w:space="720"/>
          <w:docGrid w:linePitch="360"/>
        </w:sectPr>
      </w:pPr>
    </w:p>
    <w:p w:rsidR="00BC3F65" w:rsidRDefault="00BC3F65" w:rsidP="001E7166">
      <w:pPr>
        <w:tabs>
          <w:tab w:val="left" w:pos="360"/>
          <w:tab w:val="left" w:pos="540"/>
          <w:tab w:val="right" w:leader="hyphen" w:pos="9072"/>
        </w:tabs>
        <w:jc w:val="both"/>
        <w:rPr>
          <w:b/>
          <w:sz w:val="22"/>
          <w:szCs w:val="22"/>
          <w:lang w:val="vi-VN"/>
        </w:rPr>
      </w:pPr>
    </w:p>
    <w:p w:rsidR="005F7064" w:rsidRPr="003C753C" w:rsidRDefault="00FD1681" w:rsidP="001E7166">
      <w:pPr>
        <w:tabs>
          <w:tab w:val="left" w:pos="360"/>
          <w:tab w:val="left" w:pos="540"/>
          <w:tab w:val="right" w:leader="hyphen" w:pos="9072"/>
        </w:tabs>
        <w:jc w:val="both"/>
        <w:rPr>
          <w:b/>
          <w:sz w:val="22"/>
          <w:szCs w:val="22"/>
          <w:lang w:val="vi-VN"/>
        </w:rPr>
      </w:pPr>
      <w:r w:rsidRPr="003C753C">
        <w:rPr>
          <w:b/>
          <w:sz w:val="22"/>
          <w:szCs w:val="22"/>
          <w:lang w:val="vi-VN"/>
        </w:rPr>
        <w:t>TÓM TẮT</w:t>
      </w:r>
    </w:p>
    <w:p w:rsidR="005F7064" w:rsidRPr="009F3B7C" w:rsidRDefault="009F3B7C" w:rsidP="004E58D8">
      <w:pPr>
        <w:tabs>
          <w:tab w:val="right" w:leader="hyphen" w:pos="9072"/>
        </w:tabs>
        <w:spacing w:before="120" w:after="120"/>
        <w:ind w:firstLine="567"/>
        <w:jc w:val="both"/>
        <w:rPr>
          <w:sz w:val="20"/>
          <w:szCs w:val="20"/>
          <w:lang w:val="fr-FR"/>
        </w:rPr>
      </w:pPr>
      <w:r>
        <w:rPr>
          <w:sz w:val="20"/>
          <w:szCs w:val="20"/>
          <w:lang w:val="fr-FR"/>
        </w:rPr>
        <w:t xml:space="preserve">Bài báo này trình bày </w:t>
      </w:r>
      <w:r w:rsidR="008B5DDA">
        <w:rPr>
          <w:sz w:val="20"/>
          <w:szCs w:val="20"/>
          <w:lang w:val="fr-FR"/>
        </w:rPr>
        <w:t>phương pháp</w:t>
      </w:r>
      <w:r w:rsidR="00537B5F">
        <w:rPr>
          <w:sz w:val="20"/>
          <w:szCs w:val="20"/>
          <w:lang w:val="fr-FR"/>
        </w:rPr>
        <w:t xml:space="preserve"> điều chế vector không gian có xét đến</w:t>
      </w:r>
      <w:r>
        <w:rPr>
          <w:sz w:val="20"/>
          <w:szCs w:val="20"/>
          <w:lang w:val="fr-FR"/>
        </w:rPr>
        <w:t xml:space="preserve"> cân bằng điện áp trung tính </w:t>
      </w:r>
      <w:r w:rsidR="00537B5F">
        <w:rPr>
          <w:sz w:val="20"/>
          <w:szCs w:val="20"/>
          <w:lang w:val="fr-FR"/>
        </w:rPr>
        <w:t>cho</w:t>
      </w:r>
      <w:r w:rsidR="00861BC1">
        <w:rPr>
          <w:sz w:val="20"/>
          <w:szCs w:val="20"/>
          <w:lang w:val="fr-FR"/>
        </w:rPr>
        <w:t xml:space="preserve"> bộ biến đổi ba bậc dạng T.</w:t>
      </w:r>
      <w:r w:rsidR="008B5DDA">
        <w:rPr>
          <w:sz w:val="20"/>
          <w:szCs w:val="20"/>
          <w:lang w:val="fr-FR"/>
        </w:rPr>
        <w:t xml:space="preserve"> Phương pháp điều chế vector không gian dựa trên việc chia nhỏ</w:t>
      </w:r>
      <w:r w:rsidR="00861BC1">
        <w:rPr>
          <w:sz w:val="20"/>
          <w:szCs w:val="20"/>
          <w:lang w:val="fr-FR"/>
        </w:rPr>
        <w:t xml:space="preserve"> </w:t>
      </w:r>
      <w:r w:rsidR="008B5DDA">
        <w:rPr>
          <w:sz w:val="20"/>
          <w:szCs w:val="20"/>
          <w:lang w:val="fr-FR"/>
        </w:rPr>
        <w:t xml:space="preserve">mặt phẳng làm việc thành các </w:t>
      </w:r>
      <w:r w:rsidR="00FC140C">
        <w:rPr>
          <w:sz w:val="20"/>
          <w:szCs w:val="20"/>
          <w:lang w:val="fr-FR"/>
        </w:rPr>
        <w:t xml:space="preserve">khu vực, mỗi khu vực này được tạo thành bởi các vector cơ bản, từ đó, thời gian mà bộ biến đổi hoạt động tại các vector này sẽ được tính toán chính xác để tổng hợp ra điện áp cần thiết. </w:t>
      </w:r>
      <w:r w:rsidR="006E6C3A">
        <w:rPr>
          <w:sz w:val="20"/>
          <w:szCs w:val="20"/>
          <w:lang w:val="fr-FR"/>
        </w:rPr>
        <w:t>Sự mất cân bằng của điểm trung tính ngu</w:t>
      </w:r>
      <w:r w:rsidR="00D3429C">
        <w:rPr>
          <w:sz w:val="20"/>
          <w:szCs w:val="20"/>
          <w:lang w:val="fr-FR"/>
        </w:rPr>
        <w:t>ồ</w:t>
      </w:r>
      <w:r w:rsidR="006E6C3A">
        <w:rPr>
          <w:sz w:val="20"/>
          <w:szCs w:val="20"/>
          <w:lang w:val="fr-FR"/>
        </w:rPr>
        <w:t xml:space="preserve">n sẽ ảnh hưởng đến </w:t>
      </w:r>
      <w:r w:rsidR="00E00CC5">
        <w:rPr>
          <w:sz w:val="20"/>
          <w:szCs w:val="20"/>
          <w:lang w:val="fr-FR"/>
        </w:rPr>
        <w:t xml:space="preserve">độ lớn của các vector cơ bản dẫn đến ảnh hưởng đến </w:t>
      </w:r>
      <w:r w:rsidR="006E6C3A">
        <w:rPr>
          <w:sz w:val="20"/>
          <w:szCs w:val="20"/>
          <w:lang w:val="fr-FR"/>
        </w:rPr>
        <w:t>chất lượng hoạt động của hệ thống. Do vậy, điện áp của c</w:t>
      </w:r>
      <w:r w:rsidR="00D3429C">
        <w:rPr>
          <w:sz w:val="20"/>
          <w:szCs w:val="20"/>
          <w:lang w:val="fr-FR"/>
        </w:rPr>
        <w:t xml:space="preserve">ác tụ nguồn DC cần được giữ bằng nhau để điểm trung tính đạt được trạng thái cân bằng. </w:t>
      </w:r>
      <w:r w:rsidR="00E00CC5">
        <w:rPr>
          <w:sz w:val="20"/>
          <w:szCs w:val="20"/>
          <w:lang w:val="fr-FR"/>
        </w:rPr>
        <w:t xml:space="preserve">Điều này được thực hiện bằng cách thay đổi </w:t>
      </w:r>
      <w:r w:rsidR="00667A7B">
        <w:rPr>
          <w:sz w:val="20"/>
          <w:szCs w:val="20"/>
          <w:lang w:val="fr-FR"/>
        </w:rPr>
        <w:t>thời gian làm việc của các vector liên quan đến một giá trị phù hợp</w:t>
      </w:r>
      <w:r w:rsidR="008B404D">
        <w:rPr>
          <w:sz w:val="20"/>
          <w:szCs w:val="20"/>
          <w:lang w:val="fr-FR"/>
        </w:rPr>
        <w:t xml:space="preserve"> thông qua thuật toán điều khiển</w:t>
      </w:r>
      <w:r w:rsidR="009D7519">
        <w:rPr>
          <w:sz w:val="20"/>
          <w:szCs w:val="20"/>
          <w:lang w:val="fr-FR"/>
        </w:rPr>
        <w:t xml:space="preserve"> mà không cần tăng thêm phần cứng cũng như các tính toán phức tạp. </w:t>
      </w:r>
      <w:r w:rsidR="00D92123">
        <w:rPr>
          <w:sz w:val="20"/>
          <w:szCs w:val="20"/>
          <w:lang w:val="fr-FR"/>
        </w:rPr>
        <w:t>Chương trình MATLAB/SIMULINK được sử dụng để mô phỏng hoạt động của phương pháp này.</w:t>
      </w:r>
    </w:p>
    <w:p w:rsidR="00305E33" w:rsidRPr="009F3B7C" w:rsidRDefault="00305E33" w:rsidP="005175B9">
      <w:pPr>
        <w:tabs>
          <w:tab w:val="right" w:leader="hyphen" w:pos="9072"/>
        </w:tabs>
        <w:spacing w:before="120" w:after="120"/>
        <w:jc w:val="both"/>
        <w:rPr>
          <w:b/>
          <w:i/>
          <w:sz w:val="20"/>
          <w:szCs w:val="20"/>
          <w:lang w:val="fr-FR"/>
        </w:rPr>
      </w:pPr>
      <w:r w:rsidRPr="00CB0A39">
        <w:rPr>
          <w:b/>
          <w:sz w:val="20"/>
          <w:szCs w:val="20"/>
          <w:lang w:val="vi-VN"/>
        </w:rPr>
        <w:t>Từ khóa:</w:t>
      </w:r>
      <w:r w:rsidRPr="00CB0A39">
        <w:rPr>
          <w:b/>
          <w:i/>
          <w:sz w:val="20"/>
          <w:szCs w:val="20"/>
          <w:lang w:val="vi-VN"/>
        </w:rPr>
        <w:t xml:space="preserve"> </w:t>
      </w:r>
      <w:r w:rsidR="009F3B7C">
        <w:rPr>
          <w:i/>
          <w:sz w:val="20"/>
          <w:szCs w:val="20"/>
          <w:lang w:val="fr-FR"/>
        </w:rPr>
        <w:t xml:space="preserve">bộ biến đổi 3 bậc </w:t>
      </w:r>
      <w:r w:rsidR="00861BC1">
        <w:rPr>
          <w:i/>
          <w:sz w:val="20"/>
          <w:szCs w:val="20"/>
          <w:lang w:val="fr-FR"/>
        </w:rPr>
        <w:t>dạng</w:t>
      </w:r>
      <w:r w:rsidR="009F3B7C">
        <w:rPr>
          <w:i/>
          <w:sz w:val="20"/>
          <w:szCs w:val="20"/>
          <w:lang w:val="fr-FR"/>
        </w:rPr>
        <w:t xml:space="preserve"> T, điều chế vector không gian, </w:t>
      </w:r>
      <w:r w:rsidR="00537B5F">
        <w:rPr>
          <w:i/>
          <w:sz w:val="20"/>
          <w:szCs w:val="20"/>
          <w:lang w:val="fr-FR"/>
        </w:rPr>
        <w:t>cân bằng điện áp trung tính</w:t>
      </w:r>
      <w:r w:rsidR="008B5DDA">
        <w:rPr>
          <w:i/>
          <w:sz w:val="20"/>
          <w:szCs w:val="20"/>
          <w:lang w:val="fr-FR"/>
        </w:rPr>
        <w:t>, điều khiển vòng trễ</w:t>
      </w:r>
      <w:r w:rsidR="00EB4E3D">
        <w:rPr>
          <w:i/>
          <w:sz w:val="20"/>
          <w:szCs w:val="20"/>
          <w:lang w:val="fr-FR"/>
        </w:rPr>
        <w:t xml:space="preserve"> 3 bậc</w:t>
      </w:r>
    </w:p>
    <w:p w:rsidR="00FC4AB0" w:rsidRPr="00CB0A39" w:rsidRDefault="00FC4AB0" w:rsidP="00DC3868">
      <w:pPr>
        <w:tabs>
          <w:tab w:val="left" w:pos="360"/>
          <w:tab w:val="right" w:leader="hyphen" w:pos="9072"/>
        </w:tabs>
        <w:jc w:val="both"/>
        <w:rPr>
          <w:sz w:val="22"/>
          <w:szCs w:val="22"/>
          <w:lang w:val="vi-VN"/>
        </w:rPr>
        <w:sectPr w:rsidR="00FC4AB0" w:rsidRPr="00CB0A39" w:rsidSect="003A0949">
          <w:type w:val="continuous"/>
          <w:pgSz w:w="11907" w:h="16840" w:code="9"/>
          <w:pgMar w:top="1134" w:right="1134" w:bottom="1134" w:left="1418" w:header="720" w:footer="720" w:gutter="0"/>
          <w:cols w:space="720"/>
          <w:docGrid w:linePitch="360"/>
        </w:sectPr>
      </w:pPr>
    </w:p>
    <w:p w:rsidR="00A2599E" w:rsidRPr="00CB0A39" w:rsidRDefault="0073121D" w:rsidP="0035501E">
      <w:pPr>
        <w:tabs>
          <w:tab w:val="left" w:pos="567"/>
          <w:tab w:val="right" w:leader="hyphen" w:pos="9072"/>
        </w:tabs>
        <w:spacing w:before="120" w:after="120"/>
        <w:jc w:val="both"/>
        <w:rPr>
          <w:sz w:val="22"/>
          <w:szCs w:val="22"/>
          <w:lang w:val="vi-VN"/>
        </w:rPr>
      </w:pPr>
      <w:r w:rsidRPr="00CB0A39">
        <w:rPr>
          <w:b/>
          <w:sz w:val="22"/>
          <w:szCs w:val="22"/>
          <w:lang w:val="vi-VN"/>
        </w:rPr>
        <w:lastRenderedPageBreak/>
        <w:t xml:space="preserve">1. </w:t>
      </w:r>
      <w:r w:rsidR="008A2E8A" w:rsidRPr="00CB0A39">
        <w:rPr>
          <w:b/>
          <w:sz w:val="22"/>
          <w:szCs w:val="22"/>
          <w:lang w:val="vi-VN"/>
        </w:rPr>
        <w:t>GIỚI THIỆU</w:t>
      </w:r>
    </w:p>
    <w:p w:rsidR="00753C7B" w:rsidRDefault="00753C7B" w:rsidP="0058060D">
      <w:pPr>
        <w:tabs>
          <w:tab w:val="right" w:leader="hyphen" w:pos="9072"/>
        </w:tabs>
        <w:spacing w:before="120" w:after="120"/>
        <w:jc w:val="both"/>
        <w:rPr>
          <w:sz w:val="22"/>
          <w:szCs w:val="22"/>
          <w:lang w:val="fr-FR"/>
        </w:rPr>
      </w:pPr>
      <w:r>
        <w:rPr>
          <w:sz w:val="22"/>
          <w:szCs w:val="22"/>
          <w:lang w:val="fr-FR"/>
        </w:rPr>
        <w:t xml:space="preserve">Thời gian qua, mối quan tâm đến </w:t>
      </w:r>
      <w:r w:rsidR="00D94C79">
        <w:rPr>
          <w:sz w:val="22"/>
          <w:szCs w:val="22"/>
          <w:lang w:val="fr-FR"/>
        </w:rPr>
        <w:t xml:space="preserve">các bộ </w:t>
      </w:r>
      <w:r w:rsidR="001873CC">
        <w:rPr>
          <w:sz w:val="22"/>
          <w:szCs w:val="22"/>
          <w:lang w:val="fr-FR"/>
        </w:rPr>
        <w:t>biến đổi</w:t>
      </w:r>
      <w:r w:rsidR="00D94C79">
        <w:rPr>
          <w:sz w:val="22"/>
          <w:szCs w:val="22"/>
          <w:lang w:val="fr-FR"/>
        </w:rPr>
        <w:t xml:space="preserve"> đa bậc ngày càng tăng vì nó có nhiều ứng dụng trong các lĩnh vực điện tử công suất </w:t>
      </w:r>
      <w:r w:rsidR="002B0B69">
        <w:rPr>
          <w:sz w:val="22"/>
          <w:szCs w:val="22"/>
          <w:lang w:val="fr-FR"/>
        </w:rPr>
        <w:t xml:space="preserve">lớn </w:t>
      </w:r>
      <w:proofErr w:type="gramStart"/>
      <w:r w:rsidR="00D94C79">
        <w:rPr>
          <w:sz w:val="22"/>
          <w:szCs w:val="22"/>
          <w:lang w:val="fr-FR"/>
        </w:rPr>
        <w:t>như:</w:t>
      </w:r>
      <w:proofErr w:type="gramEnd"/>
      <w:r w:rsidR="00D94C79">
        <w:rPr>
          <w:sz w:val="22"/>
          <w:szCs w:val="22"/>
          <w:lang w:val="fr-FR"/>
        </w:rPr>
        <w:t xml:space="preserve"> điều khiển động cơ, năng lượng tái tạo…</w:t>
      </w:r>
      <w:r w:rsidR="005031A0" w:rsidRPr="005031A0">
        <w:rPr>
          <w:sz w:val="22"/>
          <w:szCs w:val="22"/>
          <w:vertAlign w:val="superscript"/>
          <w:lang w:val="fr-FR"/>
        </w:rPr>
        <w:t>1,2</w:t>
      </w:r>
      <w:r w:rsidR="00591222">
        <w:rPr>
          <w:sz w:val="22"/>
          <w:szCs w:val="22"/>
          <w:lang w:val="fr-FR"/>
        </w:rPr>
        <w:t xml:space="preserve"> Các bộ </w:t>
      </w:r>
      <w:r w:rsidR="001873CC">
        <w:rPr>
          <w:sz w:val="22"/>
          <w:szCs w:val="22"/>
          <w:lang w:val="fr-FR"/>
        </w:rPr>
        <w:t>biến đổi</w:t>
      </w:r>
      <w:r w:rsidR="00591222">
        <w:rPr>
          <w:sz w:val="22"/>
          <w:szCs w:val="22"/>
          <w:lang w:val="fr-FR"/>
        </w:rPr>
        <w:t xml:space="preserve"> đa bậc có các ưu điểm: giảm điện áp </w:t>
      </w:r>
      <w:r w:rsidR="00C056C0">
        <w:rPr>
          <w:sz w:val="22"/>
          <w:szCs w:val="22"/>
          <w:lang w:val="fr-FR"/>
        </w:rPr>
        <w:t>hoạt</w:t>
      </w:r>
      <w:r w:rsidR="00AB1A43">
        <w:rPr>
          <w:sz w:val="22"/>
          <w:szCs w:val="22"/>
          <w:lang w:val="fr-FR"/>
        </w:rPr>
        <w:t xml:space="preserve"> động của khóa bán dẫn, </w:t>
      </w:r>
      <w:r w:rsidR="00C056C0">
        <w:rPr>
          <w:sz w:val="22"/>
          <w:szCs w:val="22"/>
          <w:lang w:val="fr-FR"/>
        </w:rPr>
        <w:t>giảm độ méo dạng tổng do sóng hài (THD) của điện áp ngõ ra</w:t>
      </w:r>
      <w:r w:rsidR="00AB1A43">
        <w:rPr>
          <w:sz w:val="22"/>
          <w:szCs w:val="22"/>
          <w:lang w:val="fr-FR"/>
        </w:rPr>
        <w:t xml:space="preserve"> cũng như giảm kích cỡ của bộ lọc</w:t>
      </w:r>
      <w:r w:rsidR="00C056C0">
        <w:rPr>
          <w:sz w:val="22"/>
          <w:szCs w:val="22"/>
          <w:lang w:val="fr-FR"/>
        </w:rPr>
        <w:t>.</w:t>
      </w:r>
      <w:r w:rsidR="000A443F" w:rsidRPr="000A443F">
        <w:rPr>
          <w:sz w:val="22"/>
          <w:szCs w:val="22"/>
          <w:vertAlign w:val="superscript"/>
          <w:lang w:val="fr-FR"/>
        </w:rPr>
        <w:t>3</w:t>
      </w:r>
      <w:r w:rsidR="00C056C0">
        <w:rPr>
          <w:sz w:val="22"/>
          <w:szCs w:val="22"/>
          <w:lang w:val="fr-FR"/>
        </w:rPr>
        <w:t xml:space="preserve"> Khuyết điểm chính của </w:t>
      </w:r>
      <w:r w:rsidR="001873CC">
        <w:rPr>
          <w:sz w:val="22"/>
          <w:szCs w:val="22"/>
          <w:lang w:val="fr-FR"/>
        </w:rPr>
        <w:t>bộ biến đổi đa bậc là số lượng khóa bán dẫn tăng theo số bậc của bộ biến đổi.</w:t>
      </w:r>
      <w:r w:rsidR="000A443F">
        <w:rPr>
          <w:sz w:val="22"/>
          <w:szCs w:val="22"/>
          <w:vertAlign w:val="superscript"/>
          <w:lang w:val="fr-FR"/>
        </w:rPr>
        <w:t>4</w:t>
      </w:r>
    </w:p>
    <w:p w:rsidR="001873CC" w:rsidRDefault="006A5165" w:rsidP="0058060D">
      <w:pPr>
        <w:tabs>
          <w:tab w:val="right" w:leader="hyphen" w:pos="9072"/>
        </w:tabs>
        <w:spacing w:before="120" w:after="120"/>
        <w:jc w:val="both"/>
        <w:rPr>
          <w:sz w:val="22"/>
          <w:szCs w:val="22"/>
          <w:lang w:val="fr-FR"/>
        </w:rPr>
      </w:pPr>
      <w:r>
        <w:rPr>
          <w:sz w:val="22"/>
          <w:szCs w:val="22"/>
          <w:lang w:val="fr-FR"/>
        </w:rPr>
        <w:t>B</w:t>
      </w:r>
      <w:r w:rsidR="001873CC">
        <w:rPr>
          <w:sz w:val="22"/>
          <w:szCs w:val="22"/>
          <w:lang w:val="fr-FR"/>
        </w:rPr>
        <w:t xml:space="preserve">ộ biến đổi đa bậc </w:t>
      </w:r>
      <w:r>
        <w:rPr>
          <w:sz w:val="22"/>
          <w:szCs w:val="22"/>
          <w:lang w:val="fr-FR"/>
        </w:rPr>
        <w:t xml:space="preserve">được phân thành các nhóm theo cấu </w:t>
      </w:r>
      <w:proofErr w:type="gramStart"/>
      <w:r>
        <w:rPr>
          <w:sz w:val="22"/>
          <w:szCs w:val="22"/>
          <w:lang w:val="fr-FR"/>
        </w:rPr>
        <w:t>hình:</w:t>
      </w:r>
      <w:proofErr w:type="gramEnd"/>
      <w:r>
        <w:rPr>
          <w:sz w:val="22"/>
          <w:szCs w:val="22"/>
          <w:lang w:val="fr-FR"/>
        </w:rPr>
        <w:t xml:space="preserve"> neutral point clamp (NPC), flying capacitor (FC), cascade H-bridge và modular (MMC). Trong đó, cấu hình NPC được sử dụng rộng rãi nhất.</w:t>
      </w:r>
      <w:r w:rsidR="00DD503E">
        <w:rPr>
          <w:sz w:val="22"/>
          <w:szCs w:val="22"/>
          <w:lang w:val="fr-FR"/>
        </w:rPr>
        <w:t xml:space="preserve"> Hiện nay, cấu hình NPC loại T (TNPC) được đề xuất thay thế cấu hình NPC truyền thống để cải thiện hiệu suất làm việc.</w:t>
      </w:r>
      <w:r w:rsidR="001E5BDF">
        <w:rPr>
          <w:sz w:val="22"/>
          <w:szCs w:val="22"/>
          <w:vertAlign w:val="superscript"/>
          <w:lang w:val="fr-FR"/>
        </w:rPr>
        <w:t>5-7</w:t>
      </w:r>
    </w:p>
    <w:p w:rsidR="00DD503E" w:rsidRDefault="00C52BBE" w:rsidP="0058060D">
      <w:pPr>
        <w:tabs>
          <w:tab w:val="right" w:leader="hyphen" w:pos="9072"/>
        </w:tabs>
        <w:spacing w:before="120" w:after="120"/>
        <w:jc w:val="both"/>
        <w:rPr>
          <w:sz w:val="22"/>
          <w:szCs w:val="22"/>
          <w:lang w:val="fr-FR"/>
        </w:rPr>
      </w:pPr>
      <w:r>
        <w:rPr>
          <w:sz w:val="22"/>
          <w:szCs w:val="22"/>
          <w:lang w:val="fr-FR"/>
        </w:rPr>
        <w:t xml:space="preserve">Cấu hình của bộ biến đổi ba bậc dạng T </w:t>
      </w:r>
      <w:r w:rsidR="00D75E3D">
        <w:rPr>
          <w:sz w:val="22"/>
          <w:szCs w:val="22"/>
          <w:lang w:val="fr-FR"/>
        </w:rPr>
        <w:t>ba</w:t>
      </w:r>
      <w:r w:rsidR="006B1163">
        <w:rPr>
          <w:sz w:val="22"/>
          <w:szCs w:val="22"/>
          <w:lang w:val="fr-FR"/>
        </w:rPr>
        <w:t xml:space="preserve"> pha</w:t>
      </w:r>
      <w:r w:rsidR="0027675F">
        <w:rPr>
          <w:sz w:val="22"/>
          <w:szCs w:val="22"/>
          <w:lang w:val="fr-FR"/>
        </w:rPr>
        <w:t xml:space="preserve"> </w:t>
      </w:r>
      <w:r w:rsidR="006B1163">
        <w:rPr>
          <w:sz w:val="22"/>
          <w:szCs w:val="22"/>
          <w:lang w:val="fr-FR"/>
        </w:rPr>
        <w:t>bao gồm 12 khóa bán dẫn.</w:t>
      </w:r>
      <w:r w:rsidR="00D75E3D">
        <w:rPr>
          <w:sz w:val="22"/>
          <w:szCs w:val="22"/>
          <w:lang w:val="fr-FR"/>
        </w:rPr>
        <w:t xml:space="preserve"> Phần nguồn DC được chia thành hai</w:t>
      </w:r>
      <w:r w:rsidR="006B1163">
        <w:rPr>
          <w:sz w:val="22"/>
          <w:szCs w:val="22"/>
          <w:lang w:val="fr-FR"/>
        </w:rPr>
        <w:t xml:space="preserve"> tụ để tạo ra các mức điện áp khác nhau</w:t>
      </w:r>
      <w:r w:rsidR="00D75E3D">
        <w:rPr>
          <w:sz w:val="22"/>
          <w:szCs w:val="22"/>
          <w:lang w:val="fr-FR"/>
        </w:rPr>
        <w:t xml:space="preserve">. Để tối ưu chất lượng điện áp ngõ ra, điện áp của hai tụ nguồn </w:t>
      </w:r>
      <w:r w:rsidR="00F20EB3">
        <w:rPr>
          <w:sz w:val="22"/>
          <w:szCs w:val="22"/>
          <w:lang w:val="fr-FR"/>
        </w:rPr>
        <w:t>cần phải có giá trị bằng nhau. Nếu các giá trị này khác nhau, điện áp trên khóa bán dẫn có thể vượt quá định mức và gây ra hư hỏng, độ méo dạng THD của áp và dòng tăng lên do các họa tần bậc thấp chiếm ưu thế.</w:t>
      </w:r>
      <w:r w:rsidR="00C8762E" w:rsidRPr="00C8762E">
        <w:rPr>
          <w:sz w:val="22"/>
          <w:szCs w:val="22"/>
          <w:vertAlign w:val="superscript"/>
          <w:lang w:val="fr-FR"/>
        </w:rPr>
        <w:t>8</w:t>
      </w:r>
      <w:r w:rsidR="007F7D87">
        <w:rPr>
          <w:sz w:val="22"/>
          <w:szCs w:val="22"/>
          <w:vertAlign w:val="superscript"/>
          <w:lang w:val="fr-FR"/>
        </w:rPr>
        <w:t>,9</w:t>
      </w:r>
    </w:p>
    <w:p w:rsidR="00532258" w:rsidRPr="006D2971" w:rsidRDefault="00532258" w:rsidP="0058060D">
      <w:pPr>
        <w:tabs>
          <w:tab w:val="right" w:leader="hyphen" w:pos="9072"/>
        </w:tabs>
        <w:spacing w:before="120" w:after="120"/>
        <w:jc w:val="both"/>
        <w:rPr>
          <w:sz w:val="22"/>
          <w:szCs w:val="22"/>
          <w:lang w:val="fr-FR"/>
        </w:rPr>
      </w:pPr>
      <w:r>
        <w:rPr>
          <w:sz w:val="22"/>
          <w:szCs w:val="22"/>
          <w:lang w:val="fr-FR"/>
        </w:rPr>
        <w:t>Điện áp c</w:t>
      </w:r>
      <w:r w:rsidR="00201878">
        <w:rPr>
          <w:sz w:val="22"/>
          <w:szCs w:val="22"/>
          <w:lang w:val="fr-FR"/>
        </w:rPr>
        <w:t>ủa các tụ nguồn bị mất câ</w:t>
      </w:r>
      <w:r w:rsidR="00216F99">
        <w:rPr>
          <w:sz w:val="22"/>
          <w:szCs w:val="22"/>
          <w:lang w:val="fr-FR"/>
        </w:rPr>
        <w:t xml:space="preserve">n bằng do các nguyên nhân </w:t>
      </w:r>
      <w:proofErr w:type="gramStart"/>
      <w:r w:rsidR="00216F99">
        <w:rPr>
          <w:sz w:val="22"/>
          <w:szCs w:val="22"/>
          <w:lang w:val="fr-FR"/>
        </w:rPr>
        <w:t>sau</w:t>
      </w:r>
      <w:r w:rsidR="00201878">
        <w:rPr>
          <w:sz w:val="22"/>
          <w:szCs w:val="22"/>
          <w:lang w:val="fr-FR"/>
        </w:rPr>
        <w:t>:</w:t>
      </w:r>
      <w:proofErr w:type="gramEnd"/>
      <w:r w:rsidR="00201878">
        <w:rPr>
          <w:sz w:val="22"/>
          <w:szCs w:val="22"/>
          <w:lang w:val="fr-FR"/>
        </w:rPr>
        <w:t xml:space="preserve"> điện dung </w:t>
      </w:r>
      <w:r w:rsidR="004A2E07">
        <w:rPr>
          <w:sz w:val="22"/>
          <w:szCs w:val="22"/>
          <w:lang w:val="fr-FR"/>
        </w:rPr>
        <w:t>không giống nhau do quá trình sả</w:t>
      </w:r>
      <w:r w:rsidR="00201878">
        <w:rPr>
          <w:sz w:val="22"/>
          <w:szCs w:val="22"/>
          <w:lang w:val="fr-FR"/>
        </w:rPr>
        <w:t>n xuất</w:t>
      </w:r>
      <w:r w:rsidR="004A2E07">
        <w:rPr>
          <w:sz w:val="22"/>
          <w:szCs w:val="22"/>
          <w:lang w:val="fr-FR"/>
        </w:rPr>
        <w:t>, đặc tính đóng cắt không nhất quán của các khóa bán dẫn và sự mất cân bằng của tải ba pha.</w:t>
      </w:r>
      <w:r w:rsidR="001C2E9A" w:rsidRPr="001C2E9A">
        <w:rPr>
          <w:sz w:val="22"/>
          <w:szCs w:val="22"/>
          <w:vertAlign w:val="superscript"/>
          <w:lang w:val="fr-FR"/>
        </w:rPr>
        <w:t>10</w:t>
      </w:r>
      <w:r w:rsidR="00F71D73">
        <w:rPr>
          <w:sz w:val="22"/>
          <w:szCs w:val="22"/>
          <w:lang w:val="fr-FR"/>
        </w:rPr>
        <w:t xml:space="preserve"> Giải quyết trực tiếp các nguyên nhân trên là vấn đề khó</w:t>
      </w:r>
      <w:r w:rsidR="00327CA4">
        <w:rPr>
          <w:sz w:val="22"/>
          <w:szCs w:val="22"/>
          <w:lang w:val="fr-FR"/>
        </w:rPr>
        <w:t>, do vậy, nhiều phương pháp can thiệp vào quá trình điều khiển đã được đề x</w:t>
      </w:r>
      <w:r w:rsidR="00E250B2">
        <w:rPr>
          <w:sz w:val="22"/>
          <w:szCs w:val="22"/>
          <w:lang w:val="fr-FR"/>
        </w:rPr>
        <w:t>uất như sử dụng các vector không gian</w:t>
      </w:r>
      <w:r w:rsidR="00327CA4">
        <w:rPr>
          <w:sz w:val="22"/>
          <w:szCs w:val="22"/>
          <w:lang w:val="fr-FR"/>
        </w:rPr>
        <w:t>,</w:t>
      </w:r>
      <w:r w:rsidR="00E250B2" w:rsidRPr="00E250B2">
        <w:rPr>
          <w:sz w:val="22"/>
          <w:szCs w:val="22"/>
          <w:vertAlign w:val="superscript"/>
          <w:lang w:val="fr-FR"/>
        </w:rPr>
        <w:t>11-14</w:t>
      </w:r>
      <w:r w:rsidR="006A1C68">
        <w:rPr>
          <w:sz w:val="22"/>
          <w:szCs w:val="22"/>
          <w:lang w:val="fr-FR"/>
        </w:rPr>
        <w:t xml:space="preserve"> điều chỉnh sóng mang</w:t>
      </w:r>
      <w:r w:rsidR="006A1C68" w:rsidRPr="006A1C68">
        <w:rPr>
          <w:sz w:val="22"/>
          <w:szCs w:val="22"/>
          <w:vertAlign w:val="superscript"/>
          <w:lang w:val="fr-FR"/>
        </w:rPr>
        <w:t>15,16</w:t>
      </w:r>
      <w:r w:rsidR="006D2971">
        <w:rPr>
          <w:sz w:val="22"/>
          <w:szCs w:val="22"/>
          <w:lang w:val="fr-FR"/>
        </w:rPr>
        <w:t xml:space="preserve">, </w:t>
      </w:r>
      <w:r w:rsidR="00DB564D">
        <w:rPr>
          <w:sz w:val="22"/>
          <w:szCs w:val="22"/>
          <w:lang w:val="fr-FR"/>
        </w:rPr>
        <w:t>bộ điều khiển PID</w:t>
      </w:r>
      <w:r w:rsidR="00DB564D" w:rsidRPr="00DB564D">
        <w:rPr>
          <w:sz w:val="22"/>
          <w:szCs w:val="22"/>
          <w:vertAlign w:val="superscript"/>
          <w:lang w:val="fr-FR"/>
        </w:rPr>
        <w:t>17</w:t>
      </w:r>
      <w:r w:rsidR="006D2971">
        <w:rPr>
          <w:sz w:val="22"/>
          <w:szCs w:val="22"/>
          <w:lang w:val="fr-FR"/>
        </w:rPr>
        <w:t xml:space="preserve"> hoặc điều khiển dự báo.</w:t>
      </w:r>
      <w:r w:rsidR="006D2971" w:rsidRPr="006D2971">
        <w:rPr>
          <w:sz w:val="22"/>
          <w:szCs w:val="22"/>
          <w:vertAlign w:val="superscript"/>
          <w:lang w:val="fr-FR"/>
        </w:rPr>
        <w:t>18</w:t>
      </w:r>
    </w:p>
    <w:p w:rsidR="00EB68BD" w:rsidRPr="00753C7B" w:rsidRDefault="00EB68BD" w:rsidP="0058060D">
      <w:pPr>
        <w:tabs>
          <w:tab w:val="right" w:leader="hyphen" w:pos="9072"/>
        </w:tabs>
        <w:spacing w:before="120" w:after="120"/>
        <w:jc w:val="both"/>
        <w:rPr>
          <w:sz w:val="22"/>
          <w:szCs w:val="22"/>
          <w:lang w:val="fr-FR"/>
        </w:rPr>
      </w:pPr>
      <w:r>
        <w:rPr>
          <w:sz w:val="22"/>
          <w:szCs w:val="22"/>
          <w:lang w:val="fr-FR"/>
        </w:rPr>
        <w:t>Bài báo này đề xuất một phương pháp</w:t>
      </w:r>
      <w:r w:rsidR="00D73994">
        <w:rPr>
          <w:sz w:val="22"/>
          <w:szCs w:val="22"/>
          <w:lang w:val="fr-FR"/>
        </w:rPr>
        <w:t xml:space="preserve"> đơn giản</w:t>
      </w:r>
      <w:r>
        <w:rPr>
          <w:sz w:val="22"/>
          <w:szCs w:val="22"/>
          <w:lang w:val="fr-FR"/>
        </w:rPr>
        <w:t xml:space="preserve"> để điều chỉnh sự cân bằng điện áp tụ nguồn bằng cách điều chỉnh </w:t>
      </w:r>
      <w:r w:rsidR="00D73994">
        <w:rPr>
          <w:sz w:val="22"/>
          <w:szCs w:val="22"/>
          <w:lang w:val="fr-FR"/>
        </w:rPr>
        <w:t>thời gian đóng cắt phù hợp cho các khóa bán dẫn</w:t>
      </w:r>
      <w:r w:rsidR="006174A6">
        <w:rPr>
          <w:sz w:val="22"/>
          <w:szCs w:val="22"/>
          <w:lang w:val="fr-FR"/>
        </w:rPr>
        <w:t xml:space="preserve"> thông qua giải thuật điều khiển</w:t>
      </w:r>
      <w:r w:rsidR="00D73994">
        <w:rPr>
          <w:sz w:val="22"/>
          <w:szCs w:val="22"/>
          <w:lang w:val="fr-FR"/>
        </w:rPr>
        <w:t>.</w:t>
      </w:r>
    </w:p>
    <w:p w:rsidR="00A56603" w:rsidRPr="00D1521A" w:rsidRDefault="00A56603" w:rsidP="0056226E">
      <w:pPr>
        <w:tabs>
          <w:tab w:val="right" w:leader="hyphen" w:pos="9072"/>
        </w:tabs>
        <w:spacing w:before="120" w:after="120"/>
        <w:jc w:val="both"/>
        <w:rPr>
          <w:b/>
          <w:sz w:val="22"/>
          <w:szCs w:val="22"/>
          <w:lang w:val="fr-FR"/>
        </w:rPr>
      </w:pPr>
      <w:r w:rsidRPr="00CB0A39">
        <w:rPr>
          <w:b/>
          <w:sz w:val="22"/>
          <w:szCs w:val="22"/>
          <w:lang w:val="vi-VN"/>
        </w:rPr>
        <w:t xml:space="preserve">2. </w:t>
      </w:r>
      <w:r w:rsidR="00D1521A">
        <w:rPr>
          <w:b/>
          <w:sz w:val="22"/>
          <w:szCs w:val="22"/>
          <w:lang w:val="fr-FR"/>
        </w:rPr>
        <w:t>Đ</w:t>
      </w:r>
      <w:r w:rsidR="00635785">
        <w:rPr>
          <w:b/>
          <w:sz w:val="22"/>
          <w:szCs w:val="22"/>
          <w:lang w:val="fr-FR"/>
        </w:rPr>
        <w:t>IỀU CHẾ VECTOR KHÔNG GIAN CHO NGHỊCH LƯU 3 BẬC</w:t>
      </w:r>
    </w:p>
    <w:p w:rsidR="0073121D" w:rsidRDefault="003B0061" w:rsidP="00235C35">
      <w:pPr>
        <w:tabs>
          <w:tab w:val="left" w:pos="360"/>
          <w:tab w:val="right" w:leader="hyphen" w:pos="9072"/>
        </w:tabs>
        <w:spacing w:before="120" w:after="120"/>
        <w:jc w:val="both"/>
        <w:rPr>
          <w:sz w:val="22"/>
          <w:szCs w:val="22"/>
        </w:rPr>
      </w:pPr>
      <w:r>
        <w:rPr>
          <w:b/>
          <w:sz w:val="22"/>
          <w:szCs w:val="22"/>
        </w:rPr>
        <w:t>2</w:t>
      </w:r>
      <w:r w:rsidR="00EF5C2A" w:rsidRPr="00EF5C2A">
        <w:rPr>
          <w:b/>
          <w:sz w:val="22"/>
          <w:szCs w:val="22"/>
        </w:rPr>
        <w:t xml:space="preserve">.1. </w:t>
      </w:r>
      <w:r w:rsidR="007A4799">
        <w:rPr>
          <w:b/>
          <w:sz w:val="22"/>
          <w:szCs w:val="22"/>
        </w:rPr>
        <w:t>Cấu hình TNPC 3 bậc</w:t>
      </w:r>
      <w:r w:rsidR="00814A24">
        <w:rPr>
          <w:b/>
          <w:sz w:val="22"/>
          <w:szCs w:val="22"/>
        </w:rPr>
        <w:t xml:space="preserve"> </w:t>
      </w:r>
    </w:p>
    <w:p w:rsidR="005D23E0" w:rsidRDefault="006A2F74" w:rsidP="00235C35">
      <w:pPr>
        <w:tabs>
          <w:tab w:val="right" w:leader="hyphen" w:pos="9072"/>
        </w:tabs>
        <w:spacing w:before="120" w:after="120"/>
        <w:jc w:val="both"/>
        <w:rPr>
          <w:sz w:val="22"/>
          <w:szCs w:val="22"/>
          <w:lang w:val="fr-FR"/>
        </w:rPr>
      </w:pPr>
      <w:r>
        <w:rPr>
          <w:sz w:val="22"/>
          <w:szCs w:val="22"/>
          <w:lang w:val="fr-FR"/>
        </w:rPr>
        <w:t xml:space="preserve">Cấu hình trung tính kẹp </w:t>
      </w:r>
      <w:r w:rsidR="007D673D">
        <w:rPr>
          <w:sz w:val="22"/>
          <w:szCs w:val="22"/>
          <w:lang w:val="fr-FR"/>
        </w:rPr>
        <w:t xml:space="preserve">3 pha </w:t>
      </w:r>
      <w:r w:rsidR="00950159">
        <w:rPr>
          <w:sz w:val="22"/>
          <w:szCs w:val="22"/>
          <w:lang w:val="fr-FR"/>
        </w:rPr>
        <w:t xml:space="preserve">3 bậc </w:t>
      </w:r>
      <w:r>
        <w:rPr>
          <w:sz w:val="22"/>
          <w:szCs w:val="22"/>
          <w:lang w:val="fr-FR"/>
        </w:rPr>
        <w:t xml:space="preserve">dạng truyền thống </w:t>
      </w:r>
      <w:r w:rsidR="008C29DD">
        <w:rPr>
          <w:sz w:val="22"/>
          <w:szCs w:val="22"/>
          <w:lang w:val="fr-FR"/>
        </w:rPr>
        <w:t xml:space="preserve">(NPC) </w:t>
      </w:r>
      <w:r>
        <w:rPr>
          <w:sz w:val="22"/>
          <w:szCs w:val="22"/>
          <w:lang w:val="fr-FR"/>
        </w:rPr>
        <w:t>được cho trong Hình 1</w:t>
      </w:r>
      <w:r w:rsidR="00950159">
        <w:rPr>
          <w:sz w:val="22"/>
          <w:szCs w:val="22"/>
          <w:lang w:val="fr-FR"/>
        </w:rPr>
        <w:t xml:space="preserve">. Khi so sánh với cấu hình </w:t>
      </w:r>
      <w:r w:rsidR="00E800D3">
        <w:rPr>
          <w:sz w:val="22"/>
          <w:szCs w:val="22"/>
          <w:lang w:val="fr-FR"/>
        </w:rPr>
        <w:t xml:space="preserve">2 bậc, cấu hình này sử dụng thêm 2 khóa bán dẫn và 2 diode để kẹp trung tính nguồn và ngõ ra của từng pha. Điều này cho phép điện áp làm việc trên các khóa bán dẫn </w:t>
      </w:r>
      <w:r w:rsidR="005D23E0">
        <w:rPr>
          <w:sz w:val="22"/>
          <w:szCs w:val="22"/>
          <w:lang w:val="fr-FR"/>
        </w:rPr>
        <w:t>bằng một nửa điện áp nguồn DC.</w:t>
      </w:r>
    </w:p>
    <w:p w:rsidR="007E52B7" w:rsidRDefault="007E52B7" w:rsidP="00235C35">
      <w:pPr>
        <w:tabs>
          <w:tab w:val="right" w:leader="hyphen" w:pos="9072"/>
        </w:tabs>
        <w:spacing w:before="120" w:after="120"/>
        <w:jc w:val="both"/>
        <w:rPr>
          <w:sz w:val="22"/>
          <w:szCs w:val="22"/>
          <w:lang w:val="fr-FR"/>
        </w:rPr>
      </w:pPr>
      <w:r>
        <w:rPr>
          <w:noProof/>
          <w:sz w:val="22"/>
          <w:szCs w:val="22"/>
          <w:lang w:val="fr-FR" w:eastAsia="fr-FR"/>
        </w:rPr>
        <w:lastRenderedPageBreak/>
        <w:drawing>
          <wp:inline distT="0" distB="0" distL="0" distR="0">
            <wp:extent cx="2783840" cy="1603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40" cy="1603375"/>
                    </a:xfrm>
                    <a:prstGeom prst="rect">
                      <a:avLst/>
                    </a:prstGeom>
                    <a:noFill/>
                    <a:ln>
                      <a:noFill/>
                    </a:ln>
                  </pic:spPr>
                </pic:pic>
              </a:graphicData>
            </a:graphic>
          </wp:inline>
        </w:drawing>
      </w:r>
    </w:p>
    <w:p w:rsidR="007E52B7" w:rsidRDefault="008C29DD" w:rsidP="00235C35">
      <w:pPr>
        <w:tabs>
          <w:tab w:val="right" w:leader="hyphen" w:pos="9072"/>
        </w:tabs>
        <w:spacing w:before="120" w:after="120"/>
        <w:jc w:val="both"/>
        <w:rPr>
          <w:sz w:val="22"/>
          <w:szCs w:val="22"/>
          <w:lang w:val="fr-FR"/>
        </w:rPr>
      </w:pPr>
      <w:r>
        <w:rPr>
          <w:b/>
          <w:sz w:val="20"/>
          <w:szCs w:val="20"/>
        </w:rPr>
        <w:t>Hình 1.</w:t>
      </w:r>
      <w:r>
        <w:rPr>
          <w:sz w:val="20"/>
          <w:szCs w:val="20"/>
        </w:rPr>
        <w:t xml:space="preserve"> Cấu hình bộ biến đổi NPC 3 bậc.</w:t>
      </w:r>
    </w:p>
    <w:p w:rsidR="0026762D" w:rsidRDefault="00A2388C" w:rsidP="00584D6F">
      <w:pPr>
        <w:tabs>
          <w:tab w:val="right" w:leader="hyphen" w:pos="9072"/>
        </w:tabs>
        <w:spacing w:before="120" w:after="120"/>
        <w:jc w:val="both"/>
        <w:rPr>
          <w:sz w:val="22"/>
          <w:szCs w:val="22"/>
        </w:rPr>
      </w:pPr>
      <w:r>
        <w:rPr>
          <w:sz w:val="22"/>
          <w:szCs w:val="22"/>
        </w:rPr>
        <w:t>Cấu hình bộ biế</w:t>
      </w:r>
      <w:r w:rsidR="008D6441">
        <w:rPr>
          <w:sz w:val="22"/>
          <w:szCs w:val="22"/>
        </w:rPr>
        <w:t xml:space="preserve">n đổi </w:t>
      </w:r>
      <w:r w:rsidR="00C06E0C">
        <w:rPr>
          <w:sz w:val="22"/>
          <w:szCs w:val="22"/>
        </w:rPr>
        <w:t xml:space="preserve">3 pha </w:t>
      </w:r>
      <w:r w:rsidR="008D6441">
        <w:rPr>
          <w:sz w:val="22"/>
          <w:szCs w:val="22"/>
        </w:rPr>
        <w:t xml:space="preserve">3 bậc dạng T </w:t>
      </w:r>
      <w:r w:rsidR="009256A3">
        <w:rPr>
          <w:sz w:val="22"/>
          <w:szCs w:val="22"/>
        </w:rPr>
        <w:t xml:space="preserve">(TNPC) </w:t>
      </w:r>
      <w:r w:rsidR="008D6441">
        <w:rPr>
          <w:sz w:val="22"/>
          <w:szCs w:val="22"/>
        </w:rPr>
        <w:t xml:space="preserve">được cho trong </w:t>
      </w:r>
      <w:r w:rsidR="00DA45E2">
        <w:rPr>
          <w:sz w:val="22"/>
          <w:szCs w:val="22"/>
        </w:rPr>
        <w:t>H</w:t>
      </w:r>
      <w:r w:rsidR="008D6441">
        <w:rPr>
          <w:sz w:val="22"/>
          <w:szCs w:val="22"/>
        </w:rPr>
        <w:t xml:space="preserve">ình </w:t>
      </w:r>
      <w:r w:rsidR="00584D6F">
        <w:rPr>
          <w:sz w:val="22"/>
          <w:szCs w:val="22"/>
        </w:rPr>
        <w:t>2</w:t>
      </w:r>
      <w:r>
        <w:rPr>
          <w:sz w:val="22"/>
          <w:szCs w:val="22"/>
        </w:rPr>
        <w:t>. Cấu h</w:t>
      </w:r>
      <w:r w:rsidR="005465BD">
        <w:rPr>
          <w:sz w:val="22"/>
          <w:szCs w:val="22"/>
        </w:rPr>
        <w:t xml:space="preserve">ình này bao gồm 12 khóa bán dẫn, giảm bớt 6 diode so với cấu hình 3 bậc </w:t>
      </w:r>
      <w:r w:rsidR="006036B8">
        <w:rPr>
          <w:sz w:val="22"/>
          <w:szCs w:val="22"/>
        </w:rPr>
        <w:t xml:space="preserve">NPC </w:t>
      </w:r>
      <w:r w:rsidR="005465BD">
        <w:rPr>
          <w:sz w:val="22"/>
          <w:szCs w:val="22"/>
        </w:rPr>
        <w:t>dạng truyền thống</w:t>
      </w:r>
      <w:r w:rsidR="006036B8">
        <w:rPr>
          <w:sz w:val="22"/>
          <w:szCs w:val="22"/>
        </w:rPr>
        <w:t>.</w:t>
      </w:r>
      <w:r w:rsidR="00A3614C">
        <w:rPr>
          <w:sz w:val="22"/>
          <w:szCs w:val="22"/>
        </w:rPr>
        <w:t xml:space="preserve"> </w:t>
      </w:r>
      <w:r w:rsidR="00584D6F">
        <w:rPr>
          <w:sz w:val="22"/>
          <w:szCs w:val="22"/>
          <w:lang w:val="fr-FR"/>
        </w:rPr>
        <w:t>Cấu hình này</w:t>
      </w:r>
      <w:r w:rsidR="004B0DC6">
        <w:rPr>
          <w:sz w:val="22"/>
          <w:szCs w:val="22"/>
        </w:rPr>
        <w:t xml:space="preserve"> </w:t>
      </w:r>
      <w:r w:rsidR="00AA2065">
        <w:rPr>
          <w:sz w:val="22"/>
          <w:szCs w:val="22"/>
        </w:rPr>
        <w:t xml:space="preserve">tương tự </w:t>
      </w:r>
      <w:r w:rsidR="00584D6F">
        <w:rPr>
          <w:sz w:val="22"/>
          <w:szCs w:val="22"/>
        </w:rPr>
        <w:t>cấu hình</w:t>
      </w:r>
      <w:r w:rsidR="00AA2065">
        <w:rPr>
          <w:sz w:val="22"/>
          <w:szCs w:val="22"/>
        </w:rPr>
        <w:t xml:space="preserve"> 2 bậc truyền thống</w:t>
      </w:r>
      <w:r w:rsidR="00A3614C">
        <w:rPr>
          <w:sz w:val="22"/>
          <w:szCs w:val="22"/>
        </w:rPr>
        <w:t>, sử dụng thêm các khóa xoay chiều kết nối điểm trung tính nguồn và ngõ ra các pha</w:t>
      </w:r>
      <w:r w:rsidR="0026762D">
        <w:rPr>
          <w:sz w:val="22"/>
          <w:szCs w:val="22"/>
        </w:rPr>
        <w:t>.</w:t>
      </w:r>
    </w:p>
    <w:p w:rsidR="00C11167" w:rsidRDefault="00C11167" w:rsidP="00584D6F">
      <w:pPr>
        <w:tabs>
          <w:tab w:val="right" w:leader="hyphen" w:pos="9072"/>
        </w:tabs>
        <w:spacing w:before="120" w:after="120"/>
        <w:jc w:val="both"/>
        <w:rPr>
          <w:sz w:val="22"/>
          <w:szCs w:val="22"/>
        </w:rPr>
      </w:pPr>
      <w:r>
        <w:rPr>
          <w:noProof/>
          <w:sz w:val="22"/>
          <w:szCs w:val="22"/>
          <w:lang w:val="fr-FR" w:eastAsia="fr-FR"/>
        </w:rPr>
        <w:drawing>
          <wp:inline distT="0" distB="0" distL="0" distR="0">
            <wp:extent cx="2783840" cy="16306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840" cy="1630680"/>
                    </a:xfrm>
                    <a:prstGeom prst="rect">
                      <a:avLst/>
                    </a:prstGeom>
                    <a:noFill/>
                    <a:ln>
                      <a:noFill/>
                    </a:ln>
                  </pic:spPr>
                </pic:pic>
              </a:graphicData>
            </a:graphic>
          </wp:inline>
        </w:drawing>
      </w:r>
    </w:p>
    <w:p w:rsidR="00C11167" w:rsidRDefault="00C11167" w:rsidP="00C11167">
      <w:pPr>
        <w:tabs>
          <w:tab w:val="right" w:leader="hyphen" w:pos="9072"/>
        </w:tabs>
        <w:spacing w:before="120" w:after="120"/>
        <w:jc w:val="both"/>
        <w:rPr>
          <w:sz w:val="22"/>
          <w:szCs w:val="22"/>
          <w:lang w:val="fr-FR"/>
        </w:rPr>
      </w:pPr>
      <w:r>
        <w:rPr>
          <w:b/>
          <w:sz w:val="20"/>
          <w:szCs w:val="20"/>
        </w:rPr>
        <w:t>Hình 2.</w:t>
      </w:r>
      <w:r>
        <w:rPr>
          <w:sz w:val="20"/>
          <w:szCs w:val="20"/>
        </w:rPr>
        <w:t xml:space="preserve"> Cấu hình bộ biến đổi TNPC 3 bậc.</w:t>
      </w:r>
    </w:p>
    <w:p w:rsidR="00A71047" w:rsidRDefault="003569E0" w:rsidP="00235C35">
      <w:pPr>
        <w:tabs>
          <w:tab w:val="right" w:leader="hyphen" w:pos="9072"/>
        </w:tabs>
        <w:spacing w:before="120" w:after="120"/>
        <w:jc w:val="both"/>
        <w:rPr>
          <w:sz w:val="22"/>
          <w:szCs w:val="22"/>
        </w:rPr>
      </w:pPr>
      <w:r>
        <w:rPr>
          <w:sz w:val="22"/>
          <w:szCs w:val="22"/>
        </w:rPr>
        <w:t>H</w:t>
      </w:r>
      <w:r w:rsidR="006036B8">
        <w:rPr>
          <w:sz w:val="22"/>
          <w:szCs w:val="22"/>
        </w:rPr>
        <w:t>ai khóa bán dẫn trên</w:t>
      </w:r>
      <w:r w:rsidR="00135940">
        <w:rPr>
          <w:sz w:val="22"/>
          <w:szCs w:val="22"/>
        </w:rPr>
        <w:t xml:space="preserve"> cùng một nhánh (S</w:t>
      </w:r>
      <w:r w:rsidR="00135940" w:rsidRPr="00667631">
        <w:rPr>
          <w:sz w:val="22"/>
          <w:szCs w:val="22"/>
          <w:vertAlign w:val="subscript"/>
        </w:rPr>
        <w:t>x1</w:t>
      </w:r>
      <w:r w:rsidR="00135940">
        <w:rPr>
          <w:sz w:val="22"/>
          <w:szCs w:val="22"/>
        </w:rPr>
        <w:t xml:space="preserve"> và S</w:t>
      </w:r>
      <w:r w:rsidR="00135940" w:rsidRPr="00667631">
        <w:rPr>
          <w:sz w:val="22"/>
          <w:szCs w:val="22"/>
          <w:vertAlign w:val="subscript"/>
        </w:rPr>
        <w:t>x4</w:t>
      </w:r>
      <w:r w:rsidR="006036B8">
        <w:rPr>
          <w:sz w:val="22"/>
          <w:szCs w:val="22"/>
        </w:rPr>
        <w:t>) không được phép cùng dẫn trong một thời điểm do đó là trạng thái ngắn mạch gây ra hư hỏng thiết bị</w:t>
      </w:r>
      <w:r w:rsidR="00E06A4B">
        <w:rPr>
          <w:sz w:val="22"/>
          <w:szCs w:val="22"/>
        </w:rPr>
        <w:t>.</w:t>
      </w:r>
      <w:r w:rsidR="00AE19D9">
        <w:rPr>
          <w:sz w:val="22"/>
          <w:szCs w:val="22"/>
        </w:rPr>
        <w:t xml:space="preserve"> </w:t>
      </w:r>
      <w:r w:rsidR="00E06A4B">
        <w:rPr>
          <w:sz w:val="22"/>
          <w:szCs w:val="22"/>
        </w:rPr>
        <w:t>Do vậy,</w:t>
      </w:r>
      <w:r w:rsidR="00AE19D9">
        <w:rPr>
          <w:sz w:val="22"/>
          <w:szCs w:val="22"/>
        </w:rPr>
        <w:t xml:space="preserve"> điện áp </w:t>
      </w:r>
      <w:r w:rsidR="0035462F">
        <w:rPr>
          <w:sz w:val="22"/>
          <w:szCs w:val="22"/>
        </w:rPr>
        <w:t>làm việc của</w:t>
      </w:r>
      <w:r w:rsidR="00AE19D9">
        <w:rPr>
          <w:sz w:val="22"/>
          <w:szCs w:val="22"/>
        </w:rPr>
        <w:t xml:space="preserve"> các khóa </w:t>
      </w:r>
      <w:r w:rsidR="000C1936">
        <w:rPr>
          <w:sz w:val="22"/>
          <w:szCs w:val="22"/>
        </w:rPr>
        <w:t xml:space="preserve">này </w:t>
      </w:r>
      <w:r w:rsidR="00AE19D9">
        <w:rPr>
          <w:sz w:val="22"/>
          <w:szCs w:val="22"/>
        </w:rPr>
        <w:t>bằng điện áp nguồn DC</w:t>
      </w:r>
      <w:r w:rsidR="00E06A4B">
        <w:rPr>
          <w:sz w:val="22"/>
          <w:szCs w:val="22"/>
        </w:rPr>
        <w:t>.</w:t>
      </w:r>
      <w:r w:rsidR="0026762D">
        <w:rPr>
          <w:sz w:val="22"/>
          <w:szCs w:val="22"/>
        </w:rPr>
        <w:t xml:space="preserve"> </w:t>
      </w:r>
      <w:r w:rsidR="000C1936">
        <w:rPr>
          <w:sz w:val="22"/>
          <w:szCs w:val="22"/>
        </w:rPr>
        <w:t xml:space="preserve">Ngoài ra, </w:t>
      </w:r>
      <w:r w:rsidR="00225BB5">
        <w:rPr>
          <w:sz w:val="22"/>
          <w:szCs w:val="22"/>
        </w:rPr>
        <w:t xml:space="preserve">điện áp </w:t>
      </w:r>
      <w:r w:rsidR="0035462F">
        <w:rPr>
          <w:sz w:val="22"/>
          <w:szCs w:val="22"/>
        </w:rPr>
        <w:t xml:space="preserve">làm việc của các khóa </w:t>
      </w:r>
      <w:r w:rsidR="0026762D">
        <w:rPr>
          <w:sz w:val="22"/>
          <w:szCs w:val="22"/>
        </w:rPr>
        <w:t>xoay chiều</w:t>
      </w:r>
      <w:r w:rsidR="00B96883">
        <w:rPr>
          <w:sz w:val="22"/>
          <w:szCs w:val="22"/>
        </w:rPr>
        <w:t xml:space="preserve"> (S</w:t>
      </w:r>
      <w:r w:rsidR="00B96883" w:rsidRPr="00667631">
        <w:rPr>
          <w:sz w:val="22"/>
          <w:szCs w:val="22"/>
          <w:vertAlign w:val="subscript"/>
        </w:rPr>
        <w:t>x2</w:t>
      </w:r>
      <w:r w:rsidR="00B96883">
        <w:rPr>
          <w:sz w:val="22"/>
          <w:szCs w:val="22"/>
        </w:rPr>
        <w:t xml:space="preserve"> và S</w:t>
      </w:r>
      <w:r w:rsidR="00B96883" w:rsidRPr="00667631">
        <w:rPr>
          <w:sz w:val="22"/>
          <w:szCs w:val="22"/>
          <w:vertAlign w:val="subscript"/>
        </w:rPr>
        <w:t>x3</w:t>
      </w:r>
      <w:r w:rsidR="0035462F">
        <w:rPr>
          <w:sz w:val="22"/>
          <w:szCs w:val="22"/>
        </w:rPr>
        <w:t>)</w:t>
      </w:r>
      <w:r w:rsidR="006629C8">
        <w:rPr>
          <w:sz w:val="22"/>
          <w:szCs w:val="22"/>
        </w:rPr>
        <w:t xml:space="preserve"> chỉ là một nửa điện áp nguồn DC. Do đó, các linh kiện với điện áp định mức thấp có thể được sử dụng tại vị trí này.</w:t>
      </w:r>
    </w:p>
    <w:p w:rsidR="00814A24" w:rsidRDefault="007015A5" w:rsidP="0035501E">
      <w:pPr>
        <w:tabs>
          <w:tab w:val="left" w:pos="360"/>
          <w:tab w:val="right" w:leader="hyphen" w:pos="9072"/>
        </w:tabs>
        <w:spacing w:before="120" w:after="120"/>
        <w:jc w:val="both"/>
        <w:rPr>
          <w:b/>
          <w:sz w:val="22"/>
          <w:szCs w:val="22"/>
        </w:rPr>
      </w:pPr>
      <w:r>
        <w:rPr>
          <w:b/>
          <w:sz w:val="22"/>
          <w:szCs w:val="22"/>
        </w:rPr>
        <w:t>2</w:t>
      </w:r>
      <w:r w:rsidR="00814A24" w:rsidRPr="00814A24">
        <w:rPr>
          <w:b/>
          <w:sz w:val="22"/>
          <w:szCs w:val="22"/>
        </w:rPr>
        <w:t xml:space="preserve">.2. </w:t>
      </w:r>
      <w:r w:rsidR="00C06E0C">
        <w:rPr>
          <w:b/>
          <w:sz w:val="22"/>
          <w:szCs w:val="22"/>
        </w:rPr>
        <w:t>Điều chế vector không gian</w:t>
      </w:r>
      <w:r w:rsidR="00814A24" w:rsidRPr="00814A24">
        <w:rPr>
          <w:b/>
          <w:sz w:val="22"/>
          <w:szCs w:val="22"/>
        </w:rPr>
        <w:t xml:space="preserve"> </w:t>
      </w:r>
      <w:r w:rsidR="002A25BE">
        <w:rPr>
          <w:b/>
          <w:sz w:val="22"/>
          <w:szCs w:val="22"/>
        </w:rPr>
        <w:t>3 bậc</w:t>
      </w:r>
    </w:p>
    <w:p w:rsidR="00AC664F" w:rsidRDefault="00EC46AF" w:rsidP="00235C35">
      <w:pPr>
        <w:tabs>
          <w:tab w:val="right" w:leader="hyphen" w:pos="9072"/>
        </w:tabs>
        <w:spacing w:before="120" w:after="120"/>
        <w:jc w:val="both"/>
        <w:rPr>
          <w:sz w:val="22"/>
          <w:szCs w:val="22"/>
        </w:rPr>
      </w:pPr>
      <w:r>
        <w:rPr>
          <w:sz w:val="22"/>
          <w:szCs w:val="22"/>
        </w:rPr>
        <w:t>Sự</w:t>
      </w:r>
      <w:r w:rsidR="00796956">
        <w:rPr>
          <w:sz w:val="22"/>
          <w:szCs w:val="22"/>
        </w:rPr>
        <w:t xml:space="preserve"> hoạt động của bộ biến đổi </w:t>
      </w:r>
      <w:r w:rsidR="00653C62">
        <w:rPr>
          <w:sz w:val="22"/>
          <w:szCs w:val="22"/>
        </w:rPr>
        <w:t xml:space="preserve">TNPC dựa trên trạng thái đóng cắt của các khóa bán dẫn trên </w:t>
      </w:r>
      <w:r w:rsidR="00045BD8">
        <w:rPr>
          <w:sz w:val="22"/>
          <w:szCs w:val="22"/>
        </w:rPr>
        <w:t>mỗi</w:t>
      </w:r>
      <w:r w:rsidR="00653C62">
        <w:rPr>
          <w:sz w:val="22"/>
          <w:szCs w:val="22"/>
        </w:rPr>
        <w:t xml:space="preserve"> pha</w:t>
      </w:r>
      <w:r w:rsidR="00045BD8">
        <w:rPr>
          <w:sz w:val="22"/>
          <w:szCs w:val="22"/>
        </w:rPr>
        <w:t xml:space="preserve"> được cho trong</w:t>
      </w:r>
      <w:r w:rsidR="00AC664F">
        <w:rPr>
          <w:sz w:val="22"/>
          <w:szCs w:val="22"/>
        </w:rPr>
        <w:t xml:space="preserve"> Bảng 1</w:t>
      </w:r>
      <w:r w:rsidR="00045BD8">
        <w:rPr>
          <w:sz w:val="22"/>
          <w:szCs w:val="22"/>
        </w:rPr>
        <w:t>.</w:t>
      </w:r>
    </w:p>
    <w:p w:rsidR="00045BD8" w:rsidRPr="00DA64A8" w:rsidRDefault="00AC664F" w:rsidP="00AC664F">
      <w:pPr>
        <w:spacing w:before="120" w:after="120"/>
        <w:rPr>
          <w:sz w:val="20"/>
          <w:szCs w:val="22"/>
        </w:rPr>
      </w:pPr>
      <w:r w:rsidRPr="00DA64A8">
        <w:rPr>
          <w:b/>
          <w:sz w:val="20"/>
          <w:szCs w:val="22"/>
        </w:rPr>
        <w:t>Bảng 1.</w:t>
      </w:r>
      <w:r w:rsidRPr="00DA64A8">
        <w:rPr>
          <w:sz w:val="20"/>
          <w:szCs w:val="22"/>
        </w:rPr>
        <w:t xml:space="preserve"> </w:t>
      </w:r>
      <w:r w:rsidR="00045BD8">
        <w:rPr>
          <w:sz w:val="20"/>
          <w:szCs w:val="22"/>
        </w:rPr>
        <w:t>Trạng thái làm việc</w:t>
      </w:r>
      <w:r w:rsidR="002F3784">
        <w:rPr>
          <w:sz w:val="20"/>
          <w:szCs w:val="22"/>
        </w:rPr>
        <w:t xml:space="preserve"> của</w:t>
      </w:r>
      <w:r w:rsidR="00045BD8">
        <w:rPr>
          <w:sz w:val="20"/>
          <w:szCs w:val="22"/>
        </w:rPr>
        <w:t xml:space="preserve"> mỗi pha</w:t>
      </w:r>
      <w:r w:rsidR="002F3784">
        <w:rPr>
          <w:sz w:val="20"/>
          <w:szCs w:val="22"/>
        </w:rPr>
        <w:t>.</w:t>
      </w:r>
    </w:p>
    <w:tbl>
      <w:tblPr>
        <w:tblStyle w:val="Grilledutableau"/>
        <w:tblW w:w="0" w:type="auto"/>
        <w:tblLook w:val="04A0" w:firstRow="1" w:lastRow="0" w:firstColumn="1" w:lastColumn="0" w:noHBand="0" w:noVBand="1"/>
      </w:tblPr>
      <w:tblGrid>
        <w:gridCol w:w="803"/>
        <w:gridCol w:w="956"/>
        <w:gridCol w:w="680"/>
        <w:gridCol w:w="684"/>
        <w:gridCol w:w="629"/>
        <w:gridCol w:w="632"/>
      </w:tblGrid>
      <w:tr w:rsidR="00051FE6" w:rsidTr="00D86E62">
        <w:tc>
          <w:tcPr>
            <w:tcW w:w="704" w:type="dxa"/>
            <w:vMerge w:val="restart"/>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Trạng thái</w:t>
            </w:r>
          </w:p>
        </w:tc>
        <w:tc>
          <w:tcPr>
            <w:tcW w:w="1018" w:type="dxa"/>
            <w:vMerge w:val="restart"/>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Độ lớn</w:t>
            </w:r>
          </w:p>
        </w:tc>
        <w:tc>
          <w:tcPr>
            <w:tcW w:w="2662" w:type="dxa"/>
            <w:gridSpan w:val="4"/>
            <w:vAlign w:val="center"/>
          </w:tcPr>
          <w:p w:rsidR="00045BD8" w:rsidRPr="004341FD" w:rsidRDefault="00051FE6" w:rsidP="004341FD">
            <w:pPr>
              <w:tabs>
                <w:tab w:val="right" w:leader="hyphen" w:pos="9072"/>
              </w:tabs>
              <w:spacing w:before="120" w:after="120"/>
              <w:jc w:val="center"/>
              <w:rPr>
                <w:b/>
                <w:sz w:val="22"/>
                <w:szCs w:val="22"/>
              </w:rPr>
            </w:pPr>
            <w:r w:rsidRPr="004341FD">
              <w:rPr>
                <w:b/>
                <w:sz w:val="22"/>
                <w:szCs w:val="22"/>
              </w:rPr>
              <w:t>Trạng thái đóng cắt</w:t>
            </w:r>
          </w:p>
          <w:p w:rsidR="00051FE6" w:rsidRPr="004341FD" w:rsidRDefault="00045BD8" w:rsidP="004341FD">
            <w:pPr>
              <w:tabs>
                <w:tab w:val="right" w:leader="hyphen" w:pos="9072"/>
              </w:tabs>
              <w:spacing w:before="120" w:after="120"/>
              <w:jc w:val="center"/>
              <w:rPr>
                <w:b/>
                <w:sz w:val="22"/>
                <w:szCs w:val="22"/>
              </w:rPr>
            </w:pPr>
            <w:r w:rsidRPr="004341FD">
              <w:rPr>
                <w:b/>
                <w:sz w:val="22"/>
                <w:szCs w:val="22"/>
              </w:rPr>
              <w:t>(x = A,B,C)</w:t>
            </w:r>
          </w:p>
        </w:tc>
      </w:tr>
      <w:tr w:rsidR="00051FE6" w:rsidTr="00D86E62">
        <w:tc>
          <w:tcPr>
            <w:tcW w:w="704" w:type="dxa"/>
            <w:vMerge/>
            <w:vAlign w:val="center"/>
          </w:tcPr>
          <w:p w:rsidR="00051FE6" w:rsidRPr="004341FD" w:rsidRDefault="00051FE6" w:rsidP="004341FD">
            <w:pPr>
              <w:tabs>
                <w:tab w:val="right" w:leader="hyphen" w:pos="9072"/>
              </w:tabs>
              <w:spacing w:before="120" w:after="120"/>
              <w:jc w:val="center"/>
              <w:rPr>
                <w:b/>
                <w:sz w:val="22"/>
                <w:szCs w:val="22"/>
              </w:rPr>
            </w:pPr>
          </w:p>
        </w:tc>
        <w:tc>
          <w:tcPr>
            <w:tcW w:w="1018" w:type="dxa"/>
            <w:vMerge/>
            <w:vAlign w:val="center"/>
          </w:tcPr>
          <w:p w:rsidR="00051FE6" w:rsidRPr="004341FD" w:rsidRDefault="00051FE6" w:rsidP="004341FD">
            <w:pPr>
              <w:tabs>
                <w:tab w:val="right" w:leader="hyphen" w:pos="9072"/>
              </w:tabs>
              <w:spacing w:before="120" w:after="120"/>
              <w:jc w:val="center"/>
              <w:rPr>
                <w:b/>
                <w:sz w:val="22"/>
                <w:szCs w:val="22"/>
              </w:rPr>
            </w:pPr>
          </w:p>
        </w:tc>
        <w:tc>
          <w:tcPr>
            <w:tcW w:w="696"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x1</w:t>
            </w:r>
          </w:p>
        </w:tc>
        <w:tc>
          <w:tcPr>
            <w:tcW w:w="700"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x2</w:t>
            </w:r>
          </w:p>
        </w:tc>
        <w:tc>
          <w:tcPr>
            <w:tcW w:w="631"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x3</w:t>
            </w:r>
          </w:p>
        </w:tc>
        <w:tc>
          <w:tcPr>
            <w:tcW w:w="635"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S</w:t>
            </w:r>
            <w:r w:rsidRPr="004341FD">
              <w:rPr>
                <w:b/>
                <w:sz w:val="22"/>
                <w:szCs w:val="22"/>
                <w:vertAlign w:val="subscript"/>
              </w:rPr>
              <w:t>x4</w:t>
            </w:r>
          </w:p>
        </w:tc>
      </w:tr>
      <w:tr w:rsidR="00051FE6" w:rsidTr="00D86E62">
        <w:tc>
          <w:tcPr>
            <w:tcW w:w="704"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2</w:t>
            </w:r>
          </w:p>
        </w:tc>
        <w:tc>
          <w:tcPr>
            <w:tcW w:w="1018" w:type="dxa"/>
            <w:vAlign w:val="center"/>
          </w:tcPr>
          <w:p w:rsidR="00051FE6" w:rsidRDefault="00796FC1" w:rsidP="004341FD">
            <w:pPr>
              <w:tabs>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r>
                  <w:rPr>
                    <w:rFonts w:ascii="Cambria Math" w:hAnsi="Cambria Math"/>
                    <w:sz w:val="22"/>
                    <w:szCs w:val="22"/>
                  </w:rPr>
                  <m:t>/2</m:t>
                </m:r>
              </m:oMath>
            </m:oMathPara>
          </w:p>
        </w:tc>
        <w:tc>
          <w:tcPr>
            <w:tcW w:w="696"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c>
          <w:tcPr>
            <w:tcW w:w="700"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1"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5"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r>
      <w:tr w:rsidR="00051FE6" w:rsidTr="00D86E62">
        <w:tc>
          <w:tcPr>
            <w:tcW w:w="704"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t>1</w:t>
            </w:r>
          </w:p>
        </w:tc>
        <w:tc>
          <w:tcPr>
            <w:tcW w:w="1018" w:type="dxa"/>
            <w:vAlign w:val="center"/>
          </w:tcPr>
          <w:p w:rsidR="00051FE6" w:rsidRDefault="00051FE6" w:rsidP="004341FD">
            <w:pPr>
              <w:tabs>
                <w:tab w:val="right" w:leader="hyphen" w:pos="9072"/>
              </w:tabs>
              <w:spacing w:before="120" w:after="120"/>
              <w:jc w:val="center"/>
              <w:rPr>
                <w:sz w:val="22"/>
                <w:szCs w:val="22"/>
              </w:rPr>
            </w:pPr>
            <w:r>
              <w:rPr>
                <w:sz w:val="22"/>
                <w:szCs w:val="22"/>
              </w:rPr>
              <w:t>0</w:t>
            </w:r>
          </w:p>
        </w:tc>
        <w:tc>
          <w:tcPr>
            <w:tcW w:w="696"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700"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c>
          <w:tcPr>
            <w:tcW w:w="631"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c>
          <w:tcPr>
            <w:tcW w:w="635"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r>
      <w:tr w:rsidR="00051FE6" w:rsidTr="00D86E62">
        <w:tc>
          <w:tcPr>
            <w:tcW w:w="704" w:type="dxa"/>
            <w:vAlign w:val="center"/>
          </w:tcPr>
          <w:p w:rsidR="00051FE6" w:rsidRPr="004341FD" w:rsidRDefault="00051FE6" w:rsidP="004341FD">
            <w:pPr>
              <w:tabs>
                <w:tab w:val="right" w:leader="hyphen" w:pos="9072"/>
              </w:tabs>
              <w:spacing w:before="120" w:after="120"/>
              <w:jc w:val="center"/>
              <w:rPr>
                <w:b/>
                <w:sz w:val="22"/>
                <w:szCs w:val="22"/>
              </w:rPr>
            </w:pPr>
            <w:r w:rsidRPr="004341FD">
              <w:rPr>
                <w:b/>
                <w:sz w:val="22"/>
                <w:szCs w:val="22"/>
              </w:rPr>
              <w:lastRenderedPageBreak/>
              <w:t>1</w:t>
            </w:r>
          </w:p>
        </w:tc>
        <w:tc>
          <w:tcPr>
            <w:tcW w:w="1018" w:type="dxa"/>
            <w:vAlign w:val="center"/>
          </w:tcPr>
          <w:p w:rsidR="00051FE6" w:rsidRDefault="00796FC1" w:rsidP="004341FD">
            <w:pPr>
              <w:tabs>
                <w:tab w:val="right" w:leader="hyphen" w:pos="9072"/>
              </w:tabs>
              <w:spacing w:before="120" w:after="120"/>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r>
                  <w:rPr>
                    <w:rFonts w:ascii="Cambria Math" w:hAnsi="Cambria Math"/>
                    <w:sz w:val="22"/>
                    <w:szCs w:val="22"/>
                  </w:rPr>
                  <m:t>/2</m:t>
                </m:r>
              </m:oMath>
            </m:oMathPara>
          </w:p>
        </w:tc>
        <w:tc>
          <w:tcPr>
            <w:tcW w:w="696"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700"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1" w:type="dxa"/>
            <w:vAlign w:val="center"/>
          </w:tcPr>
          <w:p w:rsidR="00051FE6" w:rsidRDefault="00051FE6" w:rsidP="004341FD">
            <w:pPr>
              <w:tabs>
                <w:tab w:val="right" w:leader="hyphen" w:pos="9072"/>
              </w:tabs>
              <w:spacing w:before="120" w:after="120"/>
              <w:jc w:val="center"/>
              <w:rPr>
                <w:sz w:val="22"/>
                <w:szCs w:val="22"/>
              </w:rPr>
            </w:pPr>
            <w:r>
              <w:rPr>
                <w:sz w:val="22"/>
                <w:szCs w:val="22"/>
              </w:rPr>
              <w:t>OFF</w:t>
            </w:r>
          </w:p>
        </w:tc>
        <w:tc>
          <w:tcPr>
            <w:tcW w:w="635" w:type="dxa"/>
            <w:vAlign w:val="center"/>
          </w:tcPr>
          <w:p w:rsidR="00051FE6" w:rsidRDefault="00051FE6" w:rsidP="004341FD">
            <w:pPr>
              <w:tabs>
                <w:tab w:val="right" w:leader="hyphen" w:pos="9072"/>
              </w:tabs>
              <w:spacing w:before="120" w:after="120"/>
              <w:jc w:val="center"/>
              <w:rPr>
                <w:sz w:val="22"/>
                <w:szCs w:val="22"/>
              </w:rPr>
            </w:pPr>
            <w:r>
              <w:rPr>
                <w:sz w:val="22"/>
                <w:szCs w:val="22"/>
              </w:rPr>
              <w:t>ON</w:t>
            </w:r>
          </w:p>
        </w:tc>
      </w:tr>
    </w:tbl>
    <w:p w:rsidR="00FB6BC1" w:rsidRDefault="0079022D" w:rsidP="00235C35">
      <w:pPr>
        <w:tabs>
          <w:tab w:val="right" w:leader="hyphen" w:pos="9072"/>
        </w:tabs>
        <w:spacing w:before="120" w:after="120"/>
        <w:jc w:val="both"/>
        <w:rPr>
          <w:sz w:val="22"/>
          <w:szCs w:val="22"/>
        </w:rPr>
      </w:pPr>
      <w:r>
        <w:rPr>
          <w:sz w:val="22"/>
          <w:szCs w:val="22"/>
        </w:rPr>
        <w:t xml:space="preserve">Do vậy, bộ biến đổi 3 pha </w:t>
      </w:r>
      <w:r w:rsidR="00FA71E3">
        <w:rPr>
          <w:sz w:val="22"/>
          <w:szCs w:val="22"/>
        </w:rPr>
        <w:t xml:space="preserve">TNPC </w:t>
      </w:r>
      <w:r>
        <w:rPr>
          <w:sz w:val="22"/>
          <w:szCs w:val="22"/>
        </w:rPr>
        <w:t>có thể tạo được</w:t>
      </w:r>
      <w:r w:rsidR="004823FB">
        <w:rPr>
          <w:sz w:val="22"/>
          <w:szCs w:val="22"/>
        </w:rPr>
        <w:t xml:space="preserve"> 125 trạng thái</w:t>
      </w:r>
      <w:r w:rsidR="000C56F9">
        <w:rPr>
          <w:sz w:val="22"/>
          <w:szCs w:val="22"/>
        </w:rPr>
        <w:t xml:space="preserve"> đóng cắt để xếp vào</w:t>
      </w:r>
      <w:r>
        <w:rPr>
          <w:sz w:val="22"/>
          <w:szCs w:val="22"/>
        </w:rPr>
        <w:t xml:space="preserve"> 27 </w:t>
      </w:r>
      <w:r w:rsidR="00641F91">
        <w:rPr>
          <w:sz w:val="22"/>
          <w:szCs w:val="22"/>
        </w:rPr>
        <w:t xml:space="preserve">vector </w:t>
      </w:r>
      <w:r w:rsidR="00D32449">
        <w:rPr>
          <w:sz w:val="22"/>
          <w:szCs w:val="22"/>
        </w:rPr>
        <w:t>cơ bản</w:t>
      </w:r>
      <w:r w:rsidR="00641F91">
        <w:rPr>
          <w:sz w:val="22"/>
          <w:szCs w:val="22"/>
        </w:rPr>
        <w:t xml:space="preserve">, hợp thành hệ thống </w:t>
      </w:r>
      <w:r w:rsidR="00BB6642">
        <w:rPr>
          <w:sz w:val="22"/>
          <w:szCs w:val="22"/>
        </w:rPr>
        <w:t>các</w:t>
      </w:r>
      <w:r w:rsidR="004823FB">
        <w:rPr>
          <w:sz w:val="22"/>
          <w:szCs w:val="22"/>
        </w:rPr>
        <w:t xml:space="preserve"> </w:t>
      </w:r>
      <w:r w:rsidR="00641F91">
        <w:rPr>
          <w:sz w:val="22"/>
          <w:szCs w:val="22"/>
        </w:rPr>
        <w:t>vector như Hình</w:t>
      </w:r>
      <w:r w:rsidR="007954CD">
        <w:rPr>
          <w:sz w:val="22"/>
          <w:szCs w:val="22"/>
        </w:rPr>
        <w:t xml:space="preserve"> 4</w:t>
      </w:r>
      <w:r w:rsidR="00641F91">
        <w:rPr>
          <w:sz w:val="22"/>
          <w:szCs w:val="22"/>
        </w:rPr>
        <w:t>.</w:t>
      </w:r>
    </w:p>
    <w:p w:rsidR="000B79EF" w:rsidRDefault="00C37C4A" w:rsidP="00235C35">
      <w:pPr>
        <w:tabs>
          <w:tab w:val="right" w:leader="hyphen" w:pos="9072"/>
        </w:tabs>
        <w:spacing w:before="120" w:after="120"/>
        <w:jc w:val="both"/>
        <w:rPr>
          <w:sz w:val="22"/>
          <w:szCs w:val="22"/>
        </w:rPr>
      </w:pPr>
      <w:r>
        <w:rPr>
          <w:noProof/>
          <w:sz w:val="22"/>
          <w:szCs w:val="22"/>
          <w:lang w:val="fr-FR" w:eastAsia="fr-FR"/>
        </w:rPr>
        <w:drawing>
          <wp:inline distT="0" distB="0" distL="0" distR="0">
            <wp:extent cx="2787650" cy="2495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7650" cy="2495550"/>
                    </a:xfrm>
                    <a:prstGeom prst="rect">
                      <a:avLst/>
                    </a:prstGeom>
                    <a:noFill/>
                    <a:ln>
                      <a:noFill/>
                    </a:ln>
                  </pic:spPr>
                </pic:pic>
              </a:graphicData>
            </a:graphic>
          </wp:inline>
        </w:drawing>
      </w:r>
    </w:p>
    <w:p w:rsidR="00E82D97" w:rsidRDefault="00E82D97" w:rsidP="00E82D97">
      <w:pPr>
        <w:tabs>
          <w:tab w:val="right" w:leader="hyphen" w:pos="9072"/>
        </w:tabs>
        <w:spacing w:before="120" w:after="120"/>
        <w:jc w:val="both"/>
        <w:rPr>
          <w:sz w:val="22"/>
          <w:szCs w:val="22"/>
        </w:rPr>
      </w:pPr>
      <w:r>
        <w:rPr>
          <w:b/>
          <w:sz w:val="20"/>
          <w:szCs w:val="20"/>
        </w:rPr>
        <w:t>Hình 4.</w:t>
      </w:r>
      <w:r>
        <w:rPr>
          <w:sz w:val="20"/>
          <w:szCs w:val="20"/>
        </w:rPr>
        <w:t xml:space="preserve"> Sơ đồ vector không gian 3 bậc.</w:t>
      </w:r>
    </w:p>
    <w:p w:rsidR="00814A24" w:rsidRDefault="00DC445D" w:rsidP="00235C35">
      <w:pPr>
        <w:tabs>
          <w:tab w:val="right" w:leader="hyphen" w:pos="9072"/>
        </w:tabs>
        <w:spacing w:before="120" w:after="120"/>
        <w:jc w:val="both"/>
        <w:rPr>
          <w:sz w:val="22"/>
          <w:szCs w:val="22"/>
        </w:rPr>
      </w:pPr>
      <w:r>
        <w:rPr>
          <w:sz w:val="22"/>
          <w:szCs w:val="22"/>
        </w:rPr>
        <w:t>Các vec</w:t>
      </w:r>
      <w:r w:rsidR="001E72A7">
        <w:rPr>
          <w:sz w:val="22"/>
          <w:szCs w:val="22"/>
        </w:rPr>
        <w:t>tor được chia làm 4 loại</w:t>
      </w:r>
      <w:r w:rsidR="007C5188">
        <w:rPr>
          <w:sz w:val="22"/>
          <w:szCs w:val="22"/>
        </w:rPr>
        <w:t xml:space="preserve">, </w:t>
      </w:r>
      <w:r w:rsidR="002F3784">
        <w:rPr>
          <w:sz w:val="22"/>
          <w:szCs w:val="22"/>
        </w:rPr>
        <w:t>chi tiết được cho trong Bảng 2.</w:t>
      </w:r>
    </w:p>
    <w:p w:rsidR="00FE5D81" w:rsidRPr="00DA64A8" w:rsidRDefault="00FE5D81" w:rsidP="00FE5D81">
      <w:pPr>
        <w:spacing w:before="120" w:after="120"/>
        <w:rPr>
          <w:sz w:val="20"/>
          <w:szCs w:val="22"/>
        </w:rPr>
      </w:pPr>
      <w:r w:rsidRPr="00DA64A8">
        <w:rPr>
          <w:b/>
          <w:sz w:val="20"/>
          <w:szCs w:val="22"/>
        </w:rPr>
        <w:t xml:space="preserve">Bảng </w:t>
      </w:r>
      <w:r w:rsidR="002F3784">
        <w:rPr>
          <w:b/>
          <w:sz w:val="20"/>
          <w:szCs w:val="22"/>
        </w:rPr>
        <w:t>2</w:t>
      </w:r>
      <w:r w:rsidRPr="00DA64A8">
        <w:rPr>
          <w:b/>
          <w:sz w:val="20"/>
          <w:szCs w:val="22"/>
        </w:rPr>
        <w:t>.</w:t>
      </w:r>
      <w:r w:rsidRPr="00DA64A8">
        <w:rPr>
          <w:sz w:val="20"/>
          <w:szCs w:val="22"/>
        </w:rPr>
        <w:t xml:space="preserve"> </w:t>
      </w:r>
      <w:r w:rsidR="00961AE0">
        <w:rPr>
          <w:sz w:val="20"/>
          <w:szCs w:val="22"/>
        </w:rPr>
        <w:t>Các vector điện áp của bộ TNPC 3 bậc.</w:t>
      </w:r>
    </w:p>
    <w:tbl>
      <w:tblPr>
        <w:tblW w:w="4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992"/>
        <w:gridCol w:w="1180"/>
        <w:gridCol w:w="1180"/>
      </w:tblGrid>
      <w:tr w:rsidR="00BB3584" w:rsidTr="00262456">
        <w:trPr>
          <w:jc w:val="center"/>
        </w:trPr>
        <w:tc>
          <w:tcPr>
            <w:tcW w:w="846" w:type="dxa"/>
          </w:tcPr>
          <w:p w:rsidR="00BB3584" w:rsidRPr="0008377C" w:rsidRDefault="00BB3584" w:rsidP="00835F0A">
            <w:pPr>
              <w:spacing w:before="120" w:after="120"/>
              <w:jc w:val="center"/>
              <w:rPr>
                <w:b/>
                <w:sz w:val="22"/>
                <w:szCs w:val="22"/>
              </w:rPr>
            </w:pPr>
            <w:r w:rsidRPr="0008377C">
              <w:rPr>
                <w:b/>
                <w:sz w:val="22"/>
                <w:szCs w:val="22"/>
              </w:rPr>
              <w:t>Vector</w:t>
            </w:r>
          </w:p>
        </w:tc>
        <w:tc>
          <w:tcPr>
            <w:tcW w:w="992" w:type="dxa"/>
          </w:tcPr>
          <w:p w:rsidR="00BB3584" w:rsidRPr="0008377C" w:rsidRDefault="00F27A2E" w:rsidP="00835F0A">
            <w:pPr>
              <w:spacing w:before="120" w:after="120"/>
              <w:jc w:val="center"/>
              <w:rPr>
                <w:b/>
                <w:sz w:val="22"/>
                <w:szCs w:val="22"/>
              </w:rPr>
            </w:pPr>
            <w:r w:rsidRPr="0008377C">
              <w:rPr>
                <w:b/>
                <w:sz w:val="22"/>
                <w:szCs w:val="22"/>
              </w:rPr>
              <w:t>Biên độ</w:t>
            </w:r>
          </w:p>
        </w:tc>
        <w:tc>
          <w:tcPr>
            <w:tcW w:w="2360" w:type="dxa"/>
            <w:gridSpan w:val="2"/>
          </w:tcPr>
          <w:p w:rsidR="00BB3584" w:rsidRPr="0008377C" w:rsidRDefault="00F27A2E" w:rsidP="00835F0A">
            <w:pPr>
              <w:spacing w:before="120" w:after="120"/>
              <w:jc w:val="center"/>
              <w:rPr>
                <w:b/>
                <w:sz w:val="22"/>
                <w:szCs w:val="22"/>
              </w:rPr>
            </w:pPr>
            <w:r w:rsidRPr="0008377C">
              <w:rPr>
                <w:b/>
                <w:sz w:val="22"/>
                <w:szCs w:val="22"/>
              </w:rPr>
              <w:t>Trạng thái</w:t>
            </w:r>
          </w:p>
        </w:tc>
      </w:tr>
      <w:tr w:rsidR="00BB3584" w:rsidTr="00943B82">
        <w:trPr>
          <w:jc w:val="center"/>
        </w:trPr>
        <w:tc>
          <w:tcPr>
            <w:tcW w:w="846" w:type="dxa"/>
            <w:vAlign w:val="center"/>
          </w:tcPr>
          <w:p w:rsidR="00BB3584" w:rsidRDefault="00262456" w:rsidP="00835F0A">
            <w:pPr>
              <w:spacing w:before="120" w:after="120"/>
              <w:jc w:val="center"/>
              <w:rPr>
                <w:sz w:val="22"/>
                <w:szCs w:val="22"/>
              </w:rPr>
            </w:pPr>
            <w:r>
              <w:rPr>
                <w:sz w:val="22"/>
                <w:szCs w:val="22"/>
              </w:rPr>
              <w:t>Zero</w:t>
            </w:r>
          </w:p>
        </w:tc>
        <w:tc>
          <w:tcPr>
            <w:tcW w:w="992" w:type="dxa"/>
            <w:vAlign w:val="center"/>
          </w:tcPr>
          <w:p w:rsidR="00BB3584" w:rsidRDefault="00262456" w:rsidP="00835F0A">
            <w:pPr>
              <w:spacing w:before="120" w:after="120"/>
              <w:jc w:val="center"/>
              <w:rPr>
                <w:sz w:val="22"/>
                <w:szCs w:val="22"/>
              </w:rPr>
            </w:pPr>
            <w:r>
              <w:rPr>
                <w:sz w:val="22"/>
                <w:szCs w:val="22"/>
              </w:rPr>
              <w:t>0</w:t>
            </w:r>
          </w:p>
        </w:tc>
        <w:tc>
          <w:tcPr>
            <w:tcW w:w="2360" w:type="dxa"/>
            <w:gridSpan w:val="2"/>
          </w:tcPr>
          <w:p w:rsidR="001E72A7" w:rsidRDefault="00F22516" w:rsidP="00835F0A">
            <w:pPr>
              <w:spacing w:before="120" w:after="120"/>
              <w:jc w:val="center"/>
              <w:rPr>
                <w:sz w:val="22"/>
                <w:szCs w:val="22"/>
              </w:rPr>
            </w:pPr>
            <w:r>
              <w:rPr>
                <w:sz w:val="22"/>
                <w:szCs w:val="22"/>
              </w:rPr>
              <w:t>000</w:t>
            </w:r>
          </w:p>
          <w:p w:rsidR="001E72A7" w:rsidRDefault="00F22516" w:rsidP="00835F0A">
            <w:pPr>
              <w:spacing w:before="120" w:after="120"/>
              <w:jc w:val="center"/>
              <w:rPr>
                <w:sz w:val="22"/>
                <w:szCs w:val="22"/>
              </w:rPr>
            </w:pPr>
            <w:r>
              <w:rPr>
                <w:sz w:val="22"/>
                <w:szCs w:val="22"/>
              </w:rPr>
              <w:t>111</w:t>
            </w:r>
          </w:p>
          <w:p w:rsidR="00BB3584" w:rsidRDefault="00F22516" w:rsidP="00835F0A">
            <w:pPr>
              <w:spacing w:before="120" w:after="120"/>
              <w:jc w:val="center"/>
              <w:rPr>
                <w:sz w:val="22"/>
                <w:szCs w:val="22"/>
              </w:rPr>
            </w:pPr>
            <w:r>
              <w:rPr>
                <w:sz w:val="22"/>
                <w:szCs w:val="22"/>
              </w:rPr>
              <w:t>222</w:t>
            </w:r>
          </w:p>
        </w:tc>
      </w:tr>
      <w:tr w:rsidR="00F22516" w:rsidTr="00943B82">
        <w:trPr>
          <w:trHeight w:val="264"/>
          <w:jc w:val="center"/>
        </w:trPr>
        <w:tc>
          <w:tcPr>
            <w:tcW w:w="846" w:type="dxa"/>
            <w:vMerge w:val="restart"/>
            <w:vAlign w:val="center"/>
          </w:tcPr>
          <w:p w:rsidR="00F22516" w:rsidRDefault="00F22516" w:rsidP="00835F0A">
            <w:pPr>
              <w:spacing w:before="120" w:after="120"/>
              <w:jc w:val="center"/>
              <w:rPr>
                <w:sz w:val="22"/>
                <w:szCs w:val="22"/>
              </w:rPr>
            </w:pPr>
            <w:r>
              <w:rPr>
                <w:sz w:val="22"/>
                <w:szCs w:val="22"/>
              </w:rPr>
              <w:t>Nhỏ</w:t>
            </w:r>
          </w:p>
        </w:tc>
        <w:tc>
          <w:tcPr>
            <w:tcW w:w="992" w:type="dxa"/>
            <w:vMerge w:val="restart"/>
            <w:vAlign w:val="center"/>
          </w:tcPr>
          <w:p w:rsidR="00F22516" w:rsidRDefault="00796FC1" w:rsidP="00835F0A">
            <w:pPr>
              <w:spacing w:before="120" w:after="120"/>
              <w:jc w:val="center"/>
              <w:rPr>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
                      <w:rPr>
                        <w:rFonts w:ascii="Cambria Math" w:hAnsi="Cambria Math"/>
                        <w:sz w:val="22"/>
                        <w:szCs w:val="22"/>
                      </w:rPr>
                      <m:t>3</m:t>
                    </m:r>
                  </m:den>
                </m:f>
              </m:oMath>
            </m:oMathPara>
          </w:p>
        </w:tc>
        <w:tc>
          <w:tcPr>
            <w:tcW w:w="1180" w:type="dxa"/>
          </w:tcPr>
          <w:p w:rsidR="00F22516" w:rsidRPr="0008377C" w:rsidRDefault="00F22516" w:rsidP="00835F0A">
            <w:pPr>
              <w:spacing w:before="120" w:after="120"/>
              <w:jc w:val="center"/>
              <w:rPr>
                <w:b/>
                <w:sz w:val="22"/>
                <w:szCs w:val="22"/>
              </w:rPr>
            </w:pPr>
            <w:r w:rsidRPr="0008377C">
              <w:rPr>
                <w:b/>
                <w:sz w:val="22"/>
                <w:szCs w:val="22"/>
              </w:rPr>
              <w:t>Loại P</w:t>
            </w:r>
          </w:p>
        </w:tc>
        <w:tc>
          <w:tcPr>
            <w:tcW w:w="1180" w:type="dxa"/>
          </w:tcPr>
          <w:p w:rsidR="00F22516" w:rsidRPr="0008377C" w:rsidRDefault="00F22516" w:rsidP="00835F0A">
            <w:pPr>
              <w:spacing w:before="120" w:after="120"/>
              <w:jc w:val="center"/>
              <w:rPr>
                <w:b/>
                <w:sz w:val="22"/>
                <w:szCs w:val="22"/>
              </w:rPr>
            </w:pPr>
            <w:r w:rsidRPr="0008377C">
              <w:rPr>
                <w:b/>
                <w:sz w:val="22"/>
                <w:szCs w:val="22"/>
              </w:rPr>
              <w:t>Loại N</w:t>
            </w:r>
          </w:p>
        </w:tc>
      </w:tr>
      <w:tr w:rsidR="00F22516" w:rsidTr="00943B82">
        <w:trPr>
          <w:trHeight w:val="263"/>
          <w:jc w:val="center"/>
        </w:trPr>
        <w:tc>
          <w:tcPr>
            <w:tcW w:w="846" w:type="dxa"/>
            <w:vMerge/>
            <w:vAlign w:val="center"/>
          </w:tcPr>
          <w:p w:rsidR="00F22516" w:rsidRDefault="00F22516" w:rsidP="00835F0A">
            <w:pPr>
              <w:spacing w:before="120" w:after="120"/>
              <w:jc w:val="center"/>
              <w:rPr>
                <w:sz w:val="22"/>
                <w:szCs w:val="22"/>
              </w:rPr>
            </w:pPr>
          </w:p>
        </w:tc>
        <w:tc>
          <w:tcPr>
            <w:tcW w:w="992" w:type="dxa"/>
            <w:vMerge/>
            <w:vAlign w:val="center"/>
          </w:tcPr>
          <w:p w:rsidR="00F22516" w:rsidRPr="00D234B2" w:rsidRDefault="00F22516" w:rsidP="00835F0A">
            <w:pPr>
              <w:spacing w:before="120" w:after="120"/>
              <w:jc w:val="center"/>
              <w:rPr>
                <w:sz w:val="22"/>
                <w:szCs w:val="22"/>
              </w:rPr>
            </w:pPr>
          </w:p>
        </w:tc>
        <w:tc>
          <w:tcPr>
            <w:tcW w:w="1180" w:type="dxa"/>
          </w:tcPr>
          <w:p w:rsidR="00F22516" w:rsidRDefault="003D5065" w:rsidP="00835F0A">
            <w:pPr>
              <w:spacing w:before="120" w:after="120"/>
              <w:jc w:val="center"/>
              <w:rPr>
                <w:sz w:val="22"/>
                <w:szCs w:val="22"/>
              </w:rPr>
            </w:pPr>
            <w:r>
              <w:rPr>
                <w:sz w:val="22"/>
                <w:szCs w:val="22"/>
              </w:rPr>
              <w:t>211</w:t>
            </w:r>
          </w:p>
          <w:p w:rsidR="003D5065" w:rsidRDefault="003D5065" w:rsidP="00835F0A">
            <w:pPr>
              <w:spacing w:before="120" w:after="120"/>
              <w:jc w:val="center"/>
              <w:rPr>
                <w:sz w:val="22"/>
                <w:szCs w:val="22"/>
              </w:rPr>
            </w:pPr>
            <w:r>
              <w:rPr>
                <w:sz w:val="22"/>
                <w:szCs w:val="22"/>
              </w:rPr>
              <w:t>221</w:t>
            </w:r>
          </w:p>
          <w:p w:rsidR="003D5065" w:rsidRDefault="003D5065" w:rsidP="00835F0A">
            <w:pPr>
              <w:spacing w:before="120" w:after="120"/>
              <w:jc w:val="center"/>
              <w:rPr>
                <w:sz w:val="22"/>
                <w:szCs w:val="22"/>
              </w:rPr>
            </w:pPr>
            <w:r>
              <w:rPr>
                <w:sz w:val="22"/>
                <w:szCs w:val="22"/>
              </w:rPr>
              <w:t>121</w:t>
            </w:r>
          </w:p>
          <w:p w:rsidR="003D5065" w:rsidRDefault="003D5065" w:rsidP="00835F0A">
            <w:pPr>
              <w:spacing w:before="120" w:after="120"/>
              <w:jc w:val="center"/>
              <w:rPr>
                <w:sz w:val="22"/>
                <w:szCs w:val="22"/>
              </w:rPr>
            </w:pPr>
            <w:r>
              <w:rPr>
                <w:sz w:val="22"/>
                <w:szCs w:val="22"/>
              </w:rPr>
              <w:t>122</w:t>
            </w:r>
          </w:p>
          <w:p w:rsidR="003D5065" w:rsidRDefault="003D5065" w:rsidP="00835F0A">
            <w:pPr>
              <w:spacing w:before="120" w:after="120"/>
              <w:jc w:val="center"/>
              <w:rPr>
                <w:sz w:val="22"/>
                <w:szCs w:val="22"/>
              </w:rPr>
            </w:pPr>
            <w:r>
              <w:rPr>
                <w:sz w:val="22"/>
                <w:szCs w:val="22"/>
              </w:rPr>
              <w:t>112</w:t>
            </w:r>
          </w:p>
          <w:p w:rsidR="003D5065" w:rsidRDefault="003D5065" w:rsidP="00835F0A">
            <w:pPr>
              <w:spacing w:before="120" w:after="120"/>
              <w:jc w:val="center"/>
              <w:rPr>
                <w:sz w:val="22"/>
                <w:szCs w:val="22"/>
              </w:rPr>
            </w:pPr>
            <w:r>
              <w:rPr>
                <w:sz w:val="22"/>
                <w:szCs w:val="22"/>
              </w:rPr>
              <w:t>212</w:t>
            </w:r>
          </w:p>
        </w:tc>
        <w:tc>
          <w:tcPr>
            <w:tcW w:w="1180" w:type="dxa"/>
          </w:tcPr>
          <w:p w:rsidR="00F22516" w:rsidRDefault="004209BF" w:rsidP="00835F0A">
            <w:pPr>
              <w:spacing w:before="120" w:after="120"/>
              <w:jc w:val="center"/>
              <w:rPr>
                <w:sz w:val="22"/>
                <w:szCs w:val="22"/>
              </w:rPr>
            </w:pPr>
            <w:r>
              <w:rPr>
                <w:sz w:val="22"/>
                <w:szCs w:val="22"/>
              </w:rPr>
              <w:t>100</w:t>
            </w:r>
          </w:p>
          <w:p w:rsidR="004209BF" w:rsidRDefault="004209BF" w:rsidP="00835F0A">
            <w:pPr>
              <w:spacing w:before="120" w:after="120"/>
              <w:jc w:val="center"/>
              <w:rPr>
                <w:sz w:val="22"/>
                <w:szCs w:val="22"/>
              </w:rPr>
            </w:pPr>
            <w:r>
              <w:rPr>
                <w:sz w:val="22"/>
                <w:szCs w:val="22"/>
              </w:rPr>
              <w:t>110</w:t>
            </w:r>
          </w:p>
          <w:p w:rsidR="004209BF" w:rsidRDefault="004209BF" w:rsidP="00835F0A">
            <w:pPr>
              <w:spacing w:before="120" w:after="120"/>
              <w:jc w:val="center"/>
              <w:rPr>
                <w:sz w:val="22"/>
                <w:szCs w:val="22"/>
              </w:rPr>
            </w:pPr>
            <w:r>
              <w:rPr>
                <w:sz w:val="22"/>
                <w:szCs w:val="22"/>
              </w:rPr>
              <w:t>010</w:t>
            </w:r>
          </w:p>
          <w:p w:rsidR="004209BF" w:rsidRDefault="004209BF" w:rsidP="00835F0A">
            <w:pPr>
              <w:spacing w:before="120" w:after="120"/>
              <w:jc w:val="center"/>
              <w:rPr>
                <w:sz w:val="22"/>
                <w:szCs w:val="22"/>
              </w:rPr>
            </w:pPr>
            <w:r>
              <w:rPr>
                <w:sz w:val="22"/>
                <w:szCs w:val="22"/>
              </w:rPr>
              <w:t>011</w:t>
            </w:r>
          </w:p>
          <w:p w:rsidR="004209BF" w:rsidRDefault="004209BF" w:rsidP="00835F0A">
            <w:pPr>
              <w:spacing w:before="120" w:after="120"/>
              <w:jc w:val="center"/>
              <w:rPr>
                <w:sz w:val="22"/>
                <w:szCs w:val="22"/>
              </w:rPr>
            </w:pPr>
            <w:r>
              <w:rPr>
                <w:sz w:val="22"/>
                <w:szCs w:val="22"/>
              </w:rPr>
              <w:t>001</w:t>
            </w:r>
          </w:p>
          <w:p w:rsidR="004209BF" w:rsidRDefault="004209BF" w:rsidP="00835F0A">
            <w:pPr>
              <w:spacing w:before="120" w:after="120"/>
              <w:jc w:val="center"/>
              <w:rPr>
                <w:sz w:val="22"/>
                <w:szCs w:val="22"/>
              </w:rPr>
            </w:pPr>
            <w:r>
              <w:rPr>
                <w:sz w:val="22"/>
                <w:szCs w:val="22"/>
              </w:rPr>
              <w:t>101</w:t>
            </w:r>
          </w:p>
        </w:tc>
      </w:tr>
      <w:tr w:rsidR="00262456" w:rsidTr="00943B82">
        <w:trPr>
          <w:jc w:val="center"/>
        </w:trPr>
        <w:tc>
          <w:tcPr>
            <w:tcW w:w="846" w:type="dxa"/>
            <w:vAlign w:val="center"/>
          </w:tcPr>
          <w:p w:rsidR="00262456" w:rsidRDefault="00262456" w:rsidP="00835F0A">
            <w:pPr>
              <w:spacing w:before="120" w:after="120"/>
              <w:jc w:val="center"/>
              <w:rPr>
                <w:sz w:val="22"/>
                <w:szCs w:val="22"/>
              </w:rPr>
            </w:pPr>
            <w:r>
              <w:rPr>
                <w:sz w:val="22"/>
                <w:szCs w:val="22"/>
              </w:rPr>
              <w:t>Trung bình</w:t>
            </w:r>
          </w:p>
        </w:tc>
        <w:tc>
          <w:tcPr>
            <w:tcW w:w="992" w:type="dxa"/>
            <w:vAlign w:val="center"/>
          </w:tcPr>
          <w:p w:rsidR="00262456" w:rsidRDefault="00796FC1" w:rsidP="00835F0A">
            <w:pPr>
              <w:spacing w:before="120" w:after="120"/>
              <w:jc w:val="center"/>
              <w:rPr>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ad>
                      <m:radPr>
                        <m:degHide m:val="1"/>
                        <m:ctrlPr>
                          <w:rPr>
                            <w:rFonts w:ascii="Cambria Math" w:hAnsi="Cambria Math"/>
                            <w:i/>
                            <w:sz w:val="22"/>
                            <w:szCs w:val="22"/>
                          </w:rPr>
                        </m:ctrlPr>
                      </m:radPr>
                      <m:deg/>
                      <m:e>
                        <m:r>
                          <w:rPr>
                            <w:rFonts w:ascii="Cambria Math" w:hAnsi="Cambria Math"/>
                            <w:sz w:val="22"/>
                            <w:szCs w:val="22"/>
                          </w:rPr>
                          <m:t>3</m:t>
                        </m:r>
                      </m:e>
                    </m:rad>
                  </m:den>
                </m:f>
              </m:oMath>
            </m:oMathPara>
          </w:p>
        </w:tc>
        <w:tc>
          <w:tcPr>
            <w:tcW w:w="2360" w:type="dxa"/>
            <w:gridSpan w:val="2"/>
          </w:tcPr>
          <w:p w:rsidR="001E72A7" w:rsidRDefault="001E72A7" w:rsidP="00835F0A">
            <w:pPr>
              <w:spacing w:before="120" w:after="120"/>
              <w:jc w:val="center"/>
              <w:rPr>
                <w:sz w:val="22"/>
                <w:szCs w:val="22"/>
              </w:rPr>
            </w:pPr>
            <w:r>
              <w:rPr>
                <w:sz w:val="22"/>
                <w:szCs w:val="22"/>
              </w:rPr>
              <w:t>210</w:t>
            </w:r>
          </w:p>
          <w:p w:rsidR="001E72A7" w:rsidRDefault="001E72A7" w:rsidP="00835F0A">
            <w:pPr>
              <w:spacing w:before="120" w:after="120"/>
              <w:jc w:val="center"/>
              <w:rPr>
                <w:sz w:val="22"/>
                <w:szCs w:val="22"/>
              </w:rPr>
            </w:pPr>
            <w:r>
              <w:rPr>
                <w:sz w:val="22"/>
                <w:szCs w:val="22"/>
              </w:rPr>
              <w:t>120</w:t>
            </w:r>
          </w:p>
          <w:p w:rsidR="00262456" w:rsidRDefault="001E72A7" w:rsidP="00835F0A">
            <w:pPr>
              <w:spacing w:before="120" w:after="120"/>
              <w:jc w:val="center"/>
              <w:rPr>
                <w:sz w:val="22"/>
                <w:szCs w:val="22"/>
              </w:rPr>
            </w:pPr>
            <w:r>
              <w:rPr>
                <w:sz w:val="22"/>
                <w:szCs w:val="22"/>
              </w:rPr>
              <w:t xml:space="preserve"> 021</w:t>
            </w:r>
          </w:p>
          <w:p w:rsidR="001E72A7" w:rsidRDefault="001E72A7" w:rsidP="00835F0A">
            <w:pPr>
              <w:spacing w:before="120" w:after="120"/>
              <w:jc w:val="center"/>
              <w:rPr>
                <w:sz w:val="22"/>
                <w:szCs w:val="22"/>
              </w:rPr>
            </w:pPr>
            <w:r>
              <w:rPr>
                <w:sz w:val="22"/>
                <w:szCs w:val="22"/>
              </w:rPr>
              <w:t>012</w:t>
            </w:r>
          </w:p>
          <w:p w:rsidR="001E72A7" w:rsidRDefault="001E72A7" w:rsidP="001E72A7">
            <w:pPr>
              <w:spacing w:before="120" w:after="120"/>
              <w:jc w:val="center"/>
              <w:rPr>
                <w:sz w:val="22"/>
                <w:szCs w:val="22"/>
              </w:rPr>
            </w:pPr>
            <w:r>
              <w:rPr>
                <w:sz w:val="22"/>
                <w:szCs w:val="22"/>
              </w:rPr>
              <w:t>102</w:t>
            </w:r>
          </w:p>
          <w:p w:rsidR="001E72A7" w:rsidRDefault="001E72A7" w:rsidP="001E72A7">
            <w:pPr>
              <w:spacing w:before="120" w:after="120"/>
              <w:jc w:val="center"/>
              <w:rPr>
                <w:sz w:val="22"/>
                <w:szCs w:val="22"/>
              </w:rPr>
            </w:pPr>
            <w:r>
              <w:rPr>
                <w:sz w:val="22"/>
                <w:szCs w:val="22"/>
              </w:rPr>
              <w:t>201</w:t>
            </w:r>
          </w:p>
        </w:tc>
      </w:tr>
      <w:tr w:rsidR="00262456" w:rsidTr="00943B82">
        <w:trPr>
          <w:jc w:val="center"/>
        </w:trPr>
        <w:tc>
          <w:tcPr>
            <w:tcW w:w="846" w:type="dxa"/>
            <w:vAlign w:val="center"/>
          </w:tcPr>
          <w:p w:rsidR="00262456" w:rsidRDefault="00262456" w:rsidP="00835F0A">
            <w:pPr>
              <w:spacing w:before="120" w:after="120"/>
              <w:jc w:val="center"/>
              <w:rPr>
                <w:sz w:val="22"/>
                <w:szCs w:val="22"/>
              </w:rPr>
            </w:pPr>
            <w:r>
              <w:rPr>
                <w:sz w:val="22"/>
                <w:szCs w:val="22"/>
              </w:rPr>
              <w:lastRenderedPageBreak/>
              <w:t>Lớn</w:t>
            </w:r>
          </w:p>
        </w:tc>
        <w:tc>
          <w:tcPr>
            <w:tcW w:w="992" w:type="dxa"/>
            <w:vAlign w:val="center"/>
          </w:tcPr>
          <w:p w:rsidR="00262456" w:rsidRDefault="00796FC1" w:rsidP="00835F0A">
            <w:pPr>
              <w:spacing w:before="120" w:after="120"/>
              <w:jc w:val="center"/>
              <w:rPr>
                <w:sz w:val="22"/>
                <w:szCs w:val="22"/>
              </w:rPr>
            </w:pPr>
            <m:oMathPara>
              <m:oMath>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
                      <w:rPr>
                        <w:rFonts w:ascii="Cambria Math" w:hAnsi="Cambria Math"/>
                        <w:sz w:val="22"/>
                        <w:szCs w:val="22"/>
                      </w:rPr>
                      <m:t>3</m:t>
                    </m:r>
                  </m:den>
                </m:f>
              </m:oMath>
            </m:oMathPara>
          </w:p>
        </w:tc>
        <w:tc>
          <w:tcPr>
            <w:tcW w:w="2360" w:type="dxa"/>
            <w:gridSpan w:val="2"/>
          </w:tcPr>
          <w:p w:rsidR="001E72A7" w:rsidRDefault="00F22516" w:rsidP="00835F0A">
            <w:pPr>
              <w:spacing w:before="120" w:after="120"/>
              <w:jc w:val="center"/>
              <w:rPr>
                <w:sz w:val="22"/>
                <w:szCs w:val="22"/>
              </w:rPr>
            </w:pPr>
            <w:r>
              <w:rPr>
                <w:sz w:val="22"/>
                <w:szCs w:val="22"/>
              </w:rPr>
              <w:t>200</w:t>
            </w:r>
          </w:p>
          <w:p w:rsidR="001E72A7" w:rsidRDefault="00F22516" w:rsidP="00835F0A">
            <w:pPr>
              <w:spacing w:before="120" w:after="120"/>
              <w:jc w:val="center"/>
              <w:rPr>
                <w:sz w:val="22"/>
                <w:szCs w:val="22"/>
              </w:rPr>
            </w:pPr>
            <w:r>
              <w:rPr>
                <w:sz w:val="22"/>
                <w:szCs w:val="22"/>
              </w:rPr>
              <w:t>220</w:t>
            </w:r>
          </w:p>
          <w:p w:rsidR="00262456" w:rsidRDefault="00F22516" w:rsidP="00835F0A">
            <w:pPr>
              <w:spacing w:before="120" w:after="120"/>
              <w:jc w:val="center"/>
              <w:rPr>
                <w:sz w:val="22"/>
                <w:szCs w:val="22"/>
              </w:rPr>
            </w:pPr>
            <w:r>
              <w:rPr>
                <w:sz w:val="22"/>
                <w:szCs w:val="22"/>
              </w:rPr>
              <w:t>020</w:t>
            </w:r>
          </w:p>
          <w:p w:rsidR="001E72A7" w:rsidRDefault="00F22516" w:rsidP="00835F0A">
            <w:pPr>
              <w:spacing w:before="120" w:after="120"/>
              <w:jc w:val="center"/>
              <w:rPr>
                <w:sz w:val="22"/>
                <w:szCs w:val="22"/>
              </w:rPr>
            </w:pPr>
            <w:r>
              <w:rPr>
                <w:sz w:val="22"/>
                <w:szCs w:val="22"/>
              </w:rPr>
              <w:t>022</w:t>
            </w:r>
          </w:p>
          <w:p w:rsidR="001E72A7" w:rsidRDefault="00F22516" w:rsidP="001E72A7">
            <w:pPr>
              <w:spacing w:before="120" w:after="120"/>
              <w:jc w:val="center"/>
              <w:rPr>
                <w:sz w:val="22"/>
                <w:szCs w:val="22"/>
              </w:rPr>
            </w:pPr>
            <w:r>
              <w:rPr>
                <w:sz w:val="22"/>
                <w:szCs w:val="22"/>
              </w:rPr>
              <w:t>002</w:t>
            </w:r>
          </w:p>
          <w:p w:rsidR="00F22516" w:rsidRDefault="00F22516" w:rsidP="001E72A7">
            <w:pPr>
              <w:spacing w:before="120" w:after="120"/>
              <w:jc w:val="center"/>
              <w:rPr>
                <w:sz w:val="22"/>
                <w:szCs w:val="22"/>
              </w:rPr>
            </w:pPr>
            <w:r>
              <w:rPr>
                <w:sz w:val="22"/>
                <w:szCs w:val="22"/>
              </w:rPr>
              <w:t>202</w:t>
            </w:r>
          </w:p>
        </w:tc>
      </w:tr>
    </w:tbl>
    <w:p w:rsidR="00D811DE" w:rsidRDefault="00123948" w:rsidP="00235C35">
      <w:pPr>
        <w:tabs>
          <w:tab w:val="right" w:leader="hyphen" w:pos="9072"/>
        </w:tabs>
        <w:spacing w:before="120" w:after="120"/>
        <w:jc w:val="both"/>
        <w:rPr>
          <w:sz w:val="22"/>
          <w:szCs w:val="22"/>
        </w:rPr>
      </w:pPr>
      <w:r>
        <w:rPr>
          <w:sz w:val="22"/>
          <w:szCs w:val="22"/>
        </w:rPr>
        <w:t xml:space="preserve">Tại một thời điểm, điện áp 3 pha ngõ ra được đại diện là 1 vector </w:t>
      </w:r>
      <w:r w:rsidR="0051373F">
        <w:rPr>
          <w:sz w:val="22"/>
          <w:szCs w:val="22"/>
        </w:rPr>
        <w:t>V</w:t>
      </w:r>
      <w:r w:rsidR="0051373F" w:rsidRPr="0051373F">
        <w:rPr>
          <w:sz w:val="22"/>
          <w:szCs w:val="22"/>
          <w:vertAlign w:val="subscript"/>
        </w:rPr>
        <w:t>ref</w:t>
      </w:r>
      <w:r w:rsidR="0051373F">
        <w:rPr>
          <w:sz w:val="22"/>
          <w:szCs w:val="22"/>
        </w:rPr>
        <w:t xml:space="preserve"> </w:t>
      </w:r>
      <w:r>
        <w:rPr>
          <w:sz w:val="22"/>
          <w:szCs w:val="22"/>
        </w:rPr>
        <w:t xml:space="preserve">có gốc tại tâm tọa độ, đầu mút còn lại nằm trong một tam giác bất kỳ </w:t>
      </w:r>
      <w:r w:rsidR="0021585A">
        <w:rPr>
          <w:sz w:val="22"/>
          <w:szCs w:val="22"/>
        </w:rPr>
        <w:t xml:space="preserve">được tạo thành bởi 3 vector </w:t>
      </w:r>
      <w:r w:rsidR="00D32449">
        <w:rPr>
          <w:sz w:val="22"/>
          <w:szCs w:val="22"/>
        </w:rPr>
        <w:t xml:space="preserve">cơ bản </w:t>
      </w:r>
      <w:r w:rsidR="0021585A">
        <w:rPr>
          <w:sz w:val="22"/>
          <w:szCs w:val="22"/>
        </w:rPr>
        <w:t>gần nhau nhất</w:t>
      </w:r>
      <w:r w:rsidR="00D32449">
        <w:rPr>
          <w:sz w:val="22"/>
          <w:szCs w:val="22"/>
        </w:rPr>
        <w:t xml:space="preserve"> gọi là 1 sector</w:t>
      </w:r>
      <w:r w:rsidR="004226B6">
        <w:rPr>
          <w:sz w:val="22"/>
          <w:szCs w:val="22"/>
        </w:rPr>
        <w:t xml:space="preserve"> như Hình</w:t>
      </w:r>
      <w:r w:rsidR="007954CD">
        <w:rPr>
          <w:sz w:val="22"/>
          <w:szCs w:val="22"/>
        </w:rPr>
        <w:t xml:space="preserve"> 5</w:t>
      </w:r>
      <w:r w:rsidR="00D32449">
        <w:rPr>
          <w:sz w:val="22"/>
          <w:szCs w:val="22"/>
        </w:rPr>
        <w:t>.</w:t>
      </w:r>
    </w:p>
    <w:p w:rsidR="001F1298" w:rsidRDefault="00A87602" w:rsidP="001F1298">
      <w:pPr>
        <w:tabs>
          <w:tab w:val="right" w:leader="hyphen" w:pos="9072"/>
        </w:tabs>
        <w:spacing w:before="120" w:after="120"/>
        <w:jc w:val="both"/>
        <w:rPr>
          <w:b/>
          <w:sz w:val="20"/>
          <w:szCs w:val="20"/>
        </w:rPr>
      </w:pPr>
      <w:r>
        <w:rPr>
          <w:b/>
          <w:noProof/>
          <w:sz w:val="20"/>
          <w:szCs w:val="20"/>
          <w:lang w:val="fr-FR" w:eastAsia="fr-FR"/>
        </w:rPr>
        <w:drawing>
          <wp:inline distT="0" distB="0" distL="0" distR="0">
            <wp:extent cx="2790825" cy="2472690"/>
            <wp:effectExtent l="0" t="0" r="9525"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472690"/>
                    </a:xfrm>
                    <a:prstGeom prst="rect">
                      <a:avLst/>
                    </a:prstGeom>
                    <a:noFill/>
                    <a:ln>
                      <a:noFill/>
                    </a:ln>
                  </pic:spPr>
                </pic:pic>
              </a:graphicData>
            </a:graphic>
          </wp:inline>
        </w:drawing>
      </w:r>
    </w:p>
    <w:p w:rsidR="001F1298" w:rsidRDefault="001F1298" w:rsidP="001F1298">
      <w:pPr>
        <w:tabs>
          <w:tab w:val="right" w:leader="hyphen" w:pos="9072"/>
        </w:tabs>
        <w:spacing w:before="120" w:after="120"/>
        <w:jc w:val="both"/>
        <w:rPr>
          <w:sz w:val="22"/>
          <w:szCs w:val="22"/>
        </w:rPr>
      </w:pPr>
      <w:r>
        <w:rPr>
          <w:b/>
          <w:sz w:val="20"/>
          <w:szCs w:val="20"/>
        </w:rPr>
        <w:t>Hình 5.</w:t>
      </w:r>
      <w:r>
        <w:rPr>
          <w:sz w:val="20"/>
          <w:szCs w:val="20"/>
        </w:rPr>
        <w:t xml:space="preserve"> Sơ đồ </w:t>
      </w:r>
      <w:r w:rsidR="00C75361">
        <w:rPr>
          <w:sz w:val="20"/>
          <w:szCs w:val="20"/>
        </w:rPr>
        <w:t>các sector của sơ đồ vector không gian 3 bậc.</w:t>
      </w:r>
    </w:p>
    <w:p w:rsidR="00952DC4" w:rsidRDefault="00D32449" w:rsidP="00235C35">
      <w:pPr>
        <w:tabs>
          <w:tab w:val="right" w:leader="hyphen" w:pos="9072"/>
        </w:tabs>
        <w:spacing w:before="120" w:after="120"/>
        <w:jc w:val="both"/>
        <w:rPr>
          <w:sz w:val="22"/>
          <w:szCs w:val="22"/>
        </w:rPr>
      </w:pPr>
      <w:r>
        <w:rPr>
          <w:sz w:val="22"/>
          <w:szCs w:val="22"/>
        </w:rPr>
        <w:t>Thuật toán điều chế dựa vào độ lớn và góc pha của vector điện áp 3 pha để xác định sector và các vector cơ bản liên quan</w:t>
      </w:r>
      <w:r w:rsidR="006E7BD2">
        <w:rPr>
          <w:sz w:val="22"/>
          <w:szCs w:val="22"/>
        </w:rPr>
        <w:t>.</w:t>
      </w:r>
      <w:r w:rsidR="004226B6">
        <w:rPr>
          <w:sz w:val="22"/>
          <w:szCs w:val="22"/>
        </w:rPr>
        <w:t xml:space="preserve"> </w:t>
      </w:r>
      <w:r w:rsidR="006E286B">
        <w:rPr>
          <w:sz w:val="22"/>
          <w:szCs w:val="22"/>
        </w:rPr>
        <w:t xml:space="preserve">Sau đó, thời gian </w:t>
      </w:r>
      <w:r w:rsidR="00EF2678">
        <w:rPr>
          <w:sz w:val="22"/>
          <w:szCs w:val="22"/>
        </w:rPr>
        <w:t xml:space="preserve">thực thi các vector cơ bản </w:t>
      </w:r>
      <w:r w:rsidR="00A10D7E">
        <w:rPr>
          <w:sz w:val="22"/>
          <w:szCs w:val="22"/>
        </w:rPr>
        <w:t xml:space="preserve">được tính toán </w:t>
      </w:r>
      <w:r w:rsidR="00E353F6">
        <w:rPr>
          <w:sz w:val="22"/>
          <w:szCs w:val="22"/>
        </w:rPr>
        <w:t xml:space="preserve">bằng cách giải hệ phương trình (1) </w:t>
      </w:r>
      <w:r w:rsidR="00EF2678">
        <w:rPr>
          <w:sz w:val="22"/>
          <w:szCs w:val="22"/>
        </w:rPr>
        <w:t xml:space="preserve">để tổng hợp ra vector điện áp </w:t>
      </w:r>
      <w:r w:rsidR="003A2B0B">
        <w:rPr>
          <w:sz w:val="22"/>
          <w:szCs w:val="22"/>
        </w:rPr>
        <w:t xml:space="preserve">đúng </w:t>
      </w:r>
      <w:r w:rsidR="00E353F6">
        <w:rPr>
          <w:sz w:val="22"/>
          <w:szCs w:val="22"/>
        </w:rPr>
        <w:t>yêu cầu</w:t>
      </w:r>
    </w:p>
    <w:p w:rsidR="00851D41" w:rsidRDefault="00796FC1" w:rsidP="00220CC5">
      <w:pPr>
        <w:tabs>
          <w:tab w:val="right" w:pos="9072"/>
        </w:tabs>
        <w:spacing w:before="120" w:after="120"/>
        <w:rPr>
          <w:sz w:val="22"/>
          <w:szCs w:val="22"/>
        </w:rPr>
      </w:pPr>
      <m:oMath>
        <m:d>
          <m:dPr>
            <m:begChr m:val="{"/>
            <m:endChr m:val=""/>
            <m:ctrlPr>
              <w:rPr>
                <w:rFonts w:ascii="Cambria Math" w:hAnsi="Cambria Math"/>
                <w:i/>
                <w:sz w:val="22"/>
                <w:szCs w:val="22"/>
              </w:rPr>
            </m:ctrlPr>
          </m:dPr>
          <m:e>
            <m:eqArr>
              <m:eqArrPr>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3</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PWM</m:t>
                    </m:r>
                  </m:sub>
                </m:sSub>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ref</m:t>
                        </m:r>
                      </m:sub>
                    </m:sSub>
                  </m:e>
                </m:acc>
              </m:e>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PWM</m:t>
                    </m:r>
                  </m:sub>
                </m:sSub>
              </m:e>
            </m:eqArr>
          </m:e>
        </m:d>
      </m:oMath>
      <w:r w:rsidR="00C659C1">
        <w:rPr>
          <w:sz w:val="22"/>
          <w:szCs w:val="22"/>
        </w:rPr>
        <w:tab/>
      </w:r>
      <w:r w:rsidR="005C21FF">
        <w:rPr>
          <w:sz w:val="22"/>
          <w:szCs w:val="22"/>
        </w:rPr>
        <w:t>(1)</w:t>
      </w:r>
    </w:p>
    <w:p w:rsidR="00980E8D" w:rsidRDefault="000F5A36" w:rsidP="00220CC5">
      <w:pPr>
        <w:tabs>
          <w:tab w:val="right" w:pos="9072"/>
        </w:tabs>
        <w:spacing w:before="120" w:after="120"/>
        <w:rPr>
          <w:sz w:val="22"/>
          <w:szCs w:val="22"/>
        </w:rPr>
      </w:pPr>
      <w:r>
        <w:rPr>
          <w:sz w:val="22"/>
          <w:szCs w:val="22"/>
        </w:rPr>
        <w:t>vớ</w:t>
      </w:r>
      <w:r w:rsidR="00980E8D">
        <w:rPr>
          <w:sz w:val="22"/>
          <w:szCs w:val="22"/>
        </w:rPr>
        <w:t>i:</w:t>
      </w:r>
    </w:p>
    <w:p w:rsidR="000F5A36" w:rsidRDefault="0003602F" w:rsidP="00220CC5">
      <w:pPr>
        <w:tabs>
          <w:tab w:val="right" w:pos="9072"/>
        </w:tabs>
        <w:spacing w:before="120" w:after="120"/>
        <w:rPr>
          <w:sz w:val="22"/>
          <w:szCs w:val="22"/>
        </w:rPr>
      </w:pPr>
      <w:r>
        <w:rPr>
          <w:sz w:val="22"/>
          <w:szCs w:val="22"/>
        </w:rPr>
        <w:t xml:space="preserve">- </w:t>
      </w:r>
      <w:r w:rsidR="00980E8D">
        <w:rPr>
          <w:sz w:val="22"/>
          <w:szCs w:val="22"/>
        </w:rPr>
        <w:t>V</w:t>
      </w:r>
      <w:r w:rsidR="00980E8D" w:rsidRPr="00980E8D">
        <w:rPr>
          <w:sz w:val="22"/>
          <w:szCs w:val="22"/>
          <w:vertAlign w:val="subscript"/>
        </w:rPr>
        <w:t>1</w:t>
      </w:r>
      <w:r w:rsidR="00980E8D">
        <w:rPr>
          <w:sz w:val="22"/>
          <w:szCs w:val="22"/>
        </w:rPr>
        <w:t>, V</w:t>
      </w:r>
      <w:r w:rsidR="00980E8D" w:rsidRPr="00980E8D">
        <w:rPr>
          <w:sz w:val="22"/>
          <w:szCs w:val="22"/>
          <w:vertAlign w:val="subscript"/>
        </w:rPr>
        <w:t>2</w:t>
      </w:r>
      <w:r w:rsidR="005417BF">
        <w:rPr>
          <w:sz w:val="22"/>
          <w:szCs w:val="22"/>
        </w:rPr>
        <w:t>,</w:t>
      </w:r>
      <w:r w:rsidR="00980E8D">
        <w:rPr>
          <w:sz w:val="22"/>
          <w:szCs w:val="22"/>
        </w:rPr>
        <w:t xml:space="preserve"> V</w:t>
      </w:r>
      <w:r w:rsidR="005417BF">
        <w:rPr>
          <w:sz w:val="22"/>
          <w:szCs w:val="22"/>
          <w:vertAlign w:val="subscript"/>
        </w:rPr>
        <w:t>3</w:t>
      </w:r>
      <w:r w:rsidR="00980E8D">
        <w:rPr>
          <w:sz w:val="22"/>
          <w:szCs w:val="22"/>
        </w:rPr>
        <w:t xml:space="preserve"> là vector </w:t>
      </w:r>
      <w:r w:rsidR="005417BF">
        <w:rPr>
          <w:sz w:val="22"/>
          <w:szCs w:val="22"/>
        </w:rPr>
        <w:t>cơ bản</w:t>
      </w:r>
    </w:p>
    <w:p w:rsidR="00980E8D" w:rsidRDefault="0003602F" w:rsidP="00220CC5">
      <w:pPr>
        <w:tabs>
          <w:tab w:val="right" w:pos="9072"/>
        </w:tabs>
        <w:spacing w:before="120" w:after="120"/>
        <w:rPr>
          <w:sz w:val="22"/>
          <w:szCs w:val="22"/>
        </w:rPr>
      </w:pPr>
      <w:r>
        <w:rPr>
          <w:sz w:val="22"/>
          <w:szCs w:val="22"/>
        </w:rPr>
        <w:t xml:space="preserve">- </w:t>
      </w:r>
      <w:r w:rsidR="00980E8D">
        <w:rPr>
          <w:sz w:val="22"/>
          <w:szCs w:val="22"/>
        </w:rPr>
        <w:t>T</w:t>
      </w:r>
      <w:r w:rsidR="00980E8D" w:rsidRPr="00980E8D">
        <w:rPr>
          <w:sz w:val="22"/>
          <w:szCs w:val="22"/>
          <w:vertAlign w:val="subscript"/>
        </w:rPr>
        <w:t>1</w:t>
      </w:r>
      <w:r w:rsidR="00980E8D">
        <w:rPr>
          <w:sz w:val="22"/>
          <w:szCs w:val="22"/>
        </w:rPr>
        <w:t>, T</w:t>
      </w:r>
      <w:r w:rsidR="00980E8D" w:rsidRPr="00980E8D">
        <w:rPr>
          <w:sz w:val="22"/>
          <w:szCs w:val="22"/>
          <w:vertAlign w:val="subscript"/>
        </w:rPr>
        <w:t>2</w:t>
      </w:r>
      <w:r w:rsidR="005417BF">
        <w:rPr>
          <w:sz w:val="22"/>
          <w:szCs w:val="22"/>
        </w:rPr>
        <w:t>,</w:t>
      </w:r>
      <w:r w:rsidR="00980E8D">
        <w:rPr>
          <w:sz w:val="22"/>
          <w:szCs w:val="22"/>
        </w:rPr>
        <w:t xml:space="preserve"> T</w:t>
      </w:r>
      <w:r w:rsidR="005417BF">
        <w:rPr>
          <w:sz w:val="22"/>
          <w:szCs w:val="22"/>
          <w:vertAlign w:val="subscript"/>
        </w:rPr>
        <w:t>3</w:t>
      </w:r>
      <w:r w:rsidR="00980E8D">
        <w:rPr>
          <w:sz w:val="22"/>
          <w:szCs w:val="22"/>
        </w:rPr>
        <w:t xml:space="preserve"> là th</w:t>
      </w:r>
      <w:r w:rsidR="00931E08">
        <w:rPr>
          <w:sz w:val="22"/>
          <w:szCs w:val="22"/>
        </w:rPr>
        <w:t>ờ</w:t>
      </w:r>
      <w:r w:rsidR="00980E8D">
        <w:rPr>
          <w:sz w:val="22"/>
          <w:szCs w:val="22"/>
        </w:rPr>
        <w:t xml:space="preserve">i gian thực thi tương ứng của các vector </w:t>
      </w:r>
      <w:r w:rsidR="005417BF">
        <w:rPr>
          <w:sz w:val="22"/>
          <w:szCs w:val="22"/>
        </w:rPr>
        <w:t>cơ bản</w:t>
      </w:r>
    </w:p>
    <w:p w:rsidR="00787C5E" w:rsidRDefault="0003602F" w:rsidP="00787C5E">
      <w:pPr>
        <w:tabs>
          <w:tab w:val="right" w:pos="9072"/>
        </w:tabs>
        <w:spacing w:before="120" w:after="120"/>
        <w:rPr>
          <w:sz w:val="22"/>
          <w:szCs w:val="22"/>
        </w:rPr>
      </w:pPr>
      <w:r>
        <w:rPr>
          <w:sz w:val="22"/>
          <w:szCs w:val="22"/>
        </w:rPr>
        <w:t xml:space="preserve">- </w:t>
      </w:r>
      <w:r w:rsidR="00787C5E">
        <w:rPr>
          <w:sz w:val="22"/>
          <w:szCs w:val="22"/>
        </w:rPr>
        <w:t>T</w:t>
      </w:r>
      <w:r w:rsidR="00787C5E">
        <w:rPr>
          <w:sz w:val="22"/>
          <w:szCs w:val="22"/>
          <w:vertAlign w:val="subscript"/>
        </w:rPr>
        <w:t>PWM</w:t>
      </w:r>
      <w:r w:rsidR="00787C5E">
        <w:rPr>
          <w:sz w:val="22"/>
          <w:szCs w:val="22"/>
        </w:rPr>
        <w:t xml:space="preserve"> là chu kỳ đóng cắt của khóa bán dẫn</w:t>
      </w:r>
    </w:p>
    <w:p w:rsidR="00787C5E" w:rsidRDefault="0003602F" w:rsidP="00787C5E">
      <w:pPr>
        <w:tabs>
          <w:tab w:val="right" w:pos="9072"/>
        </w:tabs>
        <w:spacing w:before="120" w:after="120"/>
        <w:rPr>
          <w:sz w:val="22"/>
          <w:szCs w:val="22"/>
        </w:rPr>
      </w:pPr>
      <w:r>
        <w:rPr>
          <w:sz w:val="22"/>
          <w:szCs w:val="22"/>
        </w:rPr>
        <w:t xml:space="preserve">- </w:t>
      </w:r>
      <w:r w:rsidR="00787C5E">
        <w:rPr>
          <w:sz w:val="22"/>
          <w:szCs w:val="22"/>
        </w:rPr>
        <w:t>V</w:t>
      </w:r>
      <w:r w:rsidR="00787C5E">
        <w:rPr>
          <w:sz w:val="22"/>
          <w:szCs w:val="22"/>
          <w:vertAlign w:val="subscript"/>
        </w:rPr>
        <w:t>ref</w:t>
      </w:r>
      <w:r w:rsidR="00787C5E">
        <w:rPr>
          <w:sz w:val="22"/>
          <w:szCs w:val="22"/>
        </w:rPr>
        <w:t xml:space="preserve"> là vector điện áp yêu cầu</w:t>
      </w:r>
    </w:p>
    <w:p w:rsidR="000F5A36" w:rsidRDefault="00417439" w:rsidP="00417439">
      <w:pPr>
        <w:tabs>
          <w:tab w:val="right" w:pos="9072"/>
        </w:tabs>
        <w:spacing w:before="120" w:after="120"/>
        <w:jc w:val="both"/>
        <w:rPr>
          <w:sz w:val="22"/>
          <w:szCs w:val="22"/>
        </w:rPr>
      </w:pPr>
      <w:r>
        <w:rPr>
          <w:sz w:val="22"/>
          <w:szCs w:val="22"/>
        </w:rPr>
        <w:t xml:space="preserve">Thứ tự thực thi các vector cơ bản </w:t>
      </w:r>
      <w:r w:rsidR="000C56F9">
        <w:rPr>
          <w:sz w:val="22"/>
          <w:szCs w:val="22"/>
        </w:rPr>
        <w:t>V</w:t>
      </w:r>
      <w:r w:rsidR="000C56F9" w:rsidRPr="00980E8D">
        <w:rPr>
          <w:sz w:val="22"/>
          <w:szCs w:val="22"/>
          <w:vertAlign w:val="subscript"/>
        </w:rPr>
        <w:t>1</w:t>
      </w:r>
      <w:r w:rsidR="000C56F9">
        <w:rPr>
          <w:sz w:val="22"/>
          <w:szCs w:val="22"/>
        </w:rPr>
        <w:t>, V</w:t>
      </w:r>
      <w:r w:rsidR="000C56F9" w:rsidRPr="00980E8D">
        <w:rPr>
          <w:sz w:val="22"/>
          <w:szCs w:val="22"/>
          <w:vertAlign w:val="subscript"/>
        </w:rPr>
        <w:t>2</w:t>
      </w:r>
      <w:r w:rsidR="000C56F9">
        <w:rPr>
          <w:sz w:val="22"/>
          <w:szCs w:val="22"/>
        </w:rPr>
        <w:t>, V</w:t>
      </w:r>
      <w:r w:rsidR="000C56F9">
        <w:rPr>
          <w:sz w:val="22"/>
          <w:szCs w:val="22"/>
          <w:vertAlign w:val="subscript"/>
        </w:rPr>
        <w:t>3</w:t>
      </w:r>
      <w:r w:rsidR="000C56F9">
        <w:rPr>
          <w:sz w:val="22"/>
          <w:szCs w:val="22"/>
        </w:rPr>
        <w:t xml:space="preserve"> </w:t>
      </w:r>
      <w:r>
        <w:rPr>
          <w:sz w:val="22"/>
          <w:szCs w:val="22"/>
        </w:rPr>
        <w:t>được chọn sao cho duy nhất một khóa bán dẫn chuyển mạch tại một thời điểm</w:t>
      </w:r>
      <w:r w:rsidR="000C56F9">
        <w:rPr>
          <w:sz w:val="22"/>
          <w:szCs w:val="22"/>
        </w:rPr>
        <w:t xml:space="preserve">. Vector được chọn </w:t>
      </w:r>
      <w:r w:rsidR="00CA0EAC">
        <w:rPr>
          <w:sz w:val="22"/>
          <w:szCs w:val="22"/>
        </w:rPr>
        <w:t>làm tâm</w:t>
      </w:r>
      <w:r w:rsidR="000C56F9">
        <w:rPr>
          <w:sz w:val="22"/>
          <w:szCs w:val="22"/>
        </w:rPr>
        <w:t xml:space="preserve"> phải có ít nhất </w:t>
      </w:r>
      <w:r w:rsidR="00BC3154">
        <w:rPr>
          <w:sz w:val="22"/>
          <w:szCs w:val="22"/>
        </w:rPr>
        <w:t xml:space="preserve">2 trạng thái đóng cắt, thời gian thực thi của vector này được chia làm 2 phần bằng </w:t>
      </w:r>
      <w:r w:rsidR="00BC3154">
        <w:rPr>
          <w:sz w:val="22"/>
          <w:szCs w:val="22"/>
        </w:rPr>
        <w:lastRenderedPageBreak/>
        <w:t>nhau</w:t>
      </w:r>
      <w:r w:rsidR="00624229">
        <w:rPr>
          <w:sz w:val="22"/>
          <w:szCs w:val="22"/>
        </w:rPr>
        <w:t>, mỗi phần là một trạng thái khác nhau,</w:t>
      </w:r>
      <w:r w:rsidR="00BC3154">
        <w:rPr>
          <w:sz w:val="22"/>
          <w:szCs w:val="22"/>
        </w:rPr>
        <w:t xml:space="preserve"> để </w:t>
      </w:r>
      <w:r w:rsidR="004B3304">
        <w:rPr>
          <w:sz w:val="22"/>
          <w:szCs w:val="22"/>
        </w:rPr>
        <w:t>khởi</w:t>
      </w:r>
      <w:r w:rsidR="00BC3154">
        <w:rPr>
          <w:sz w:val="22"/>
          <w:szCs w:val="22"/>
        </w:rPr>
        <w:t xml:space="preserve"> đầu và kết thúc chuỗi đóng cắt trong 1 chu kỳ.</w:t>
      </w:r>
      <w:r w:rsidR="00183D2C">
        <w:rPr>
          <w:sz w:val="22"/>
          <w:szCs w:val="22"/>
        </w:rPr>
        <w:t xml:space="preserve"> Ví dụ</w:t>
      </w:r>
      <w:r w:rsidR="0051373F">
        <w:rPr>
          <w:sz w:val="22"/>
          <w:szCs w:val="22"/>
        </w:rPr>
        <w:t xml:space="preserve"> đối với trường hợp trong Hình 5, </w:t>
      </w:r>
      <w:r w:rsidR="00E53400">
        <w:rPr>
          <w:sz w:val="22"/>
          <w:szCs w:val="22"/>
        </w:rPr>
        <w:t>V</w:t>
      </w:r>
      <w:r w:rsidR="00E53400" w:rsidRPr="0069600A">
        <w:rPr>
          <w:sz w:val="22"/>
          <w:szCs w:val="22"/>
          <w:vertAlign w:val="subscript"/>
        </w:rPr>
        <w:t>1</w:t>
      </w:r>
      <w:r w:rsidR="00E53400">
        <w:rPr>
          <w:sz w:val="22"/>
          <w:szCs w:val="22"/>
        </w:rPr>
        <w:t xml:space="preserve"> hoặc V</w:t>
      </w:r>
      <w:r w:rsidR="00E53400" w:rsidRPr="0069600A">
        <w:rPr>
          <w:sz w:val="22"/>
          <w:szCs w:val="22"/>
          <w:vertAlign w:val="subscript"/>
        </w:rPr>
        <w:t>3</w:t>
      </w:r>
      <w:r w:rsidR="00E53400">
        <w:rPr>
          <w:sz w:val="22"/>
          <w:szCs w:val="22"/>
        </w:rPr>
        <w:t xml:space="preserve"> đều có thể được chọn làm tâm, nếu V</w:t>
      </w:r>
      <w:r w:rsidR="00E53400" w:rsidRPr="0069600A">
        <w:rPr>
          <w:sz w:val="22"/>
          <w:szCs w:val="22"/>
          <w:vertAlign w:val="subscript"/>
        </w:rPr>
        <w:t>1</w:t>
      </w:r>
      <w:r w:rsidR="00E53400">
        <w:rPr>
          <w:sz w:val="22"/>
          <w:szCs w:val="22"/>
        </w:rPr>
        <w:t xml:space="preserve"> được chọn thì chuỗi đóng cắt 110 </w:t>
      </w:r>
      <w:r w:rsidR="00E53400">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E53400">
        <w:rPr>
          <w:sz w:val="22"/>
          <w:szCs w:val="22"/>
        </w:rPr>
        <w:t xml:space="preserve"> 210 </w:t>
      </w:r>
      <w:r w:rsidR="00E53400">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E53400">
        <w:rPr>
          <w:sz w:val="22"/>
          <w:szCs w:val="22"/>
        </w:rPr>
        <w:t xml:space="preserve"> 211 </w:t>
      </w:r>
      <w:r w:rsidR="00E53400">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E53400">
        <w:rPr>
          <w:sz w:val="22"/>
          <w:szCs w:val="22"/>
        </w:rPr>
        <w:t xml:space="preserve"> 221 sẽ được thực thi</w:t>
      </w:r>
      <w:r w:rsidR="0069600A">
        <w:rPr>
          <w:sz w:val="22"/>
          <w:szCs w:val="22"/>
        </w:rPr>
        <w:t>, ngược lại, nếu V</w:t>
      </w:r>
      <w:r w:rsidR="0069600A" w:rsidRPr="0069600A">
        <w:rPr>
          <w:sz w:val="22"/>
          <w:szCs w:val="22"/>
          <w:vertAlign w:val="subscript"/>
        </w:rPr>
        <w:t>3</w:t>
      </w:r>
      <w:r w:rsidR="00DC5166">
        <w:rPr>
          <w:sz w:val="22"/>
          <w:szCs w:val="22"/>
        </w:rPr>
        <w:t xml:space="preserve"> được chọn thì chuỗi đóng cắt 10</w:t>
      </w:r>
      <w:r w:rsidR="0069600A">
        <w:rPr>
          <w:sz w:val="22"/>
          <w:szCs w:val="22"/>
        </w:rPr>
        <w:t xml:space="preserve">0 </w:t>
      </w:r>
      <w:r w:rsidR="0069600A">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69600A">
        <w:rPr>
          <w:sz w:val="22"/>
          <w:szCs w:val="22"/>
        </w:rPr>
        <w:t xml:space="preserve"> </w:t>
      </w:r>
      <w:r w:rsidR="00DC5166">
        <w:rPr>
          <w:sz w:val="22"/>
          <w:szCs w:val="22"/>
        </w:rPr>
        <w:t>1</w:t>
      </w:r>
      <w:r w:rsidR="0069600A">
        <w:rPr>
          <w:sz w:val="22"/>
          <w:szCs w:val="22"/>
        </w:rPr>
        <w:t xml:space="preserve">10 </w:t>
      </w:r>
      <w:r w:rsidR="0069600A">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69600A">
        <w:rPr>
          <w:sz w:val="22"/>
          <w:szCs w:val="22"/>
        </w:rPr>
        <w:t xml:space="preserve"> 21</w:t>
      </w:r>
      <w:r w:rsidR="00DC5166">
        <w:rPr>
          <w:sz w:val="22"/>
          <w:szCs w:val="22"/>
        </w:rPr>
        <w:t>0</w:t>
      </w:r>
      <w:r w:rsidR="0069600A">
        <w:rPr>
          <w:sz w:val="22"/>
          <w:szCs w:val="22"/>
        </w:rPr>
        <w:t xml:space="preserve"> </w:t>
      </w:r>
      <w:r w:rsidR="0069600A">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2192"/>
          </mc:Choice>
          <mc:Fallback>
            <w:t>→</w:t>
          </mc:Fallback>
        </mc:AlternateContent>
      </w:r>
      <w:r w:rsidR="0069600A">
        <w:rPr>
          <w:sz w:val="22"/>
          <w:szCs w:val="22"/>
        </w:rPr>
        <w:t xml:space="preserve"> </w:t>
      </w:r>
      <w:r w:rsidR="00DC5166">
        <w:rPr>
          <w:sz w:val="22"/>
          <w:szCs w:val="22"/>
        </w:rPr>
        <w:t>21</w:t>
      </w:r>
      <w:r w:rsidR="0069600A">
        <w:rPr>
          <w:sz w:val="22"/>
          <w:szCs w:val="22"/>
        </w:rPr>
        <w:t>1 sẽ được thực thi.</w:t>
      </w:r>
    </w:p>
    <w:p w:rsidR="00814A24" w:rsidRDefault="007015A5" w:rsidP="004D4C22">
      <w:pPr>
        <w:tabs>
          <w:tab w:val="left" w:pos="360"/>
          <w:tab w:val="right" w:leader="hyphen" w:pos="9072"/>
        </w:tabs>
        <w:spacing w:before="120" w:after="120"/>
        <w:jc w:val="both"/>
        <w:rPr>
          <w:b/>
          <w:sz w:val="22"/>
          <w:szCs w:val="22"/>
        </w:rPr>
      </w:pPr>
      <w:r>
        <w:rPr>
          <w:b/>
          <w:sz w:val="22"/>
          <w:szCs w:val="22"/>
        </w:rPr>
        <w:t>2</w:t>
      </w:r>
      <w:r w:rsidR="00814A24" w:rsidRPr="00814A24">
        <w:rPr>
          <w:b/>
          <w:sz w:val="22"/>
          <w:szCs w:val="22"/>
        </w:rPr>
        <w:t xml:space="preserve">.3. </w:t>
      </w:r>
      <w:r w:rsidR="00EA00C3">
        <w:rPr>
          <w:b/>
          <w:sz w:val="22"/>
          <w:szCs w:val="22"/>
        </w:rPr>
        <w:t>Giải thuật điều chế đề xuất</w:t>
      </w:r>
    </w:p>
    <w:p w:rsidR="00A01056" w:rsidRDefault="00FF5C1E" w:rsidP="00534CF6">
      <w:pPr>
        <w:tabs>
          <w:tab w:val="right" w:leader="hyphen" w:pos="9072"/>
        </w:tabs>
        <w:spacing w:before="120" w:after="120"/>
        <w:jc w:val="both"/>
        <w:rPr>
          <w:sz w:val="22"/>
          <w:szCs w:val="22"/>
        </w:rPr>
      </w:pPr>
      <w:r>
        <w:rPr>
          <w:sz w:val="22"/>
          <w:szCs w:val="22"/>
        </w:rPr>
        <w:t>Trong quá trình hoạt động của bộ biến đổi TNPC, điểm trung tính bị ảnh hưởng bởi các trạng thái đóng cắt</w:t>
      </w:r>
      <w:r w:rsidR="00A01056">
        <w:rPr>
          <w:sz w:val="22"/>
          <w:szCs w:val="22"/>
        </w:rPr>
        <w:t>. Sự ảnh hưởng đó được mô tả như sau:</w:t>
      </w:r>
    </w:p>
    <w:p w:rsidR="00A01056" w:rsidRDefault="00A01056" w:rsidP="00534CF6">
      <w:pPr>
        <w:tabs>
          <w:tab w:val="right" w:leader="hyphen" w:pos="9072"/>
        </w:tabs>
        <w:spacing w:before="120" w:after="120"/>
        <w:jc w:val="both"/>
        <w:rPr>
          <w:sz w:val="22"/>
          <w:szCs w:val="22"/>
        </w:rPr>
      </w:pPr>
      <w:r>
        <w:rPr>
          <w:sz w:val="22"/>
          <w:szCs w:val="22"/>
        </w:rPr>
        <w:t>- Vector zero: điểm trung tính không kết nối với tải trong trường hợp 000 và 222 hoặc kết nối với cả 3 pha tải trong trường hợp 111, do tải là cân bằng nên không có trao đổi năng lượng giữa tải và trung tính, do đó vector này không ảnh hưởng đến sự cân bằng.</w:t>
      </w:r>
    </w:p>
    <w:p w:rsidR="00A01056" w:rsidRDefault="00A01056" w:rsidP="00A01056">
      <w:pPr>
        <w:tabs>
          <w:tab w:val="right" w:leader="hyphen" w:pos="9072"/>
        </w:tabs>
        <w:spacing w:before="120" w:after="120"/>
        <w:jc w:val="both"/>
        <w:rPr>
          <w:sz w:val="22"/>
          <w:szCs w:val="22"/>
        </w:rPr>
      </w:pPr>
      <w:r>
        <w:rPr>
          <w:sz w:val="22"/>
          <w:szCs w:val="22"/>
        </w:rPr>
        <w:t>- Vector lớn: điểm trung tính không kết nối với tải trong bất cứ trường hợp nào nên vector này cũng không ảnh hưởng đến sự cân bằng.</w:t>
      </w:r>
    </w:p>
    <w:p w:rsidR="00A01056" w:rsidRDefault="00A01056" w:rsidP="00534CF6">
      <w:pPr>
        <w:tabs>
          <w:tab w:val="right" w:leader="hyphen" w:pos="9072"/>
        </w:tabs>
        <w:spacing w:before="120" w:after="120"/>
        <w:jc w:val="both"/>
        <w:rPr>
          <w:sz w:val="22"/>
          <w:szCs w:val="22"/>
        </w:rPr>
      </w:pPr>
      <w:r>
        <w:rPr>
          <w:sz w:val="22"/>
          <w:szCs w:val="22"/>
        </w:rPr>
        <w:t xml:space="preserve">- Vector trung bình: </w:t>
      </w:r>
      <w:r w:rsidR="00856325">
        <w:rPr>
          <w:sz w:val="22"/>
          <w:szCs w:val="22"/>
        </w:rPr>
        <w:t>điểm trung tính kết nối với 1 pha tải, điện áp trung tính phụ thuộc vào chiều của dòng điện trên pha này</w:t>
      </w:r>
    </w:p>
    <w:p w:rsidR="001C02AD" w:rsidRDefault="0097264E" w:rsidP="00534CF6">
      <w:pPr>
        <w:tabs>
          <w:tab w:val="right" w:leader="hyphen" w:pos="9072"/>
        </w:tabs>
        <w:spacing w:before="120" w:after="120"/>
        <w:jc w:val="both"/>
        <w:rPr>
          <w:sz w:val="22"/>
          <w:szCs w:val="22"/>
        </w:rPr>
      </w:pPr>
      <w:r>
        <w:rPr>
          <w:sz w:val="22"/>
          <w:szCs w:val="22"/>
        </w:rPr>
        <w:t>- Vector nhỏ:</w:t>
      </w:r>
      <w:r w:rsidR="00017C71">
        <w:rPr>
          <w:sz w:val="22"/>
          <w:szCs w:val="22"/>
        </w:rPr>
        <w:t xml:space="preserve"> điểm trung tính kết nối với 1 hoặc 2 pha tải</w:t>
      </w:r>
      <w:r w:rsidR="00551A5A">
        <w:rPr>
          <w:sz w:val="22"/>
          <w:szCs w:val="22"/>
        </w:rPr>
        <w:t xml:space="preserve">, nếu vector này có trạng thái loại P thì </w:t>
      </w:r>
      <w:r w:rsidR="009F0E04">
        <w:rPr>
          <w:sz w:val="22"/>
          <w:szCs w:val="22"/>
        </w:rPr>
        <w:t>dòng tải sẽ đi vào</w:t>
      </w:r>
      <w:r w:rsidR="0084668A">
        <w:rPr>
          <w:sz w:val="22"/>
          <w:szCs w:val="22"/>
        </w:rPr>
        <w:t xml:space="preserve"> điểm trung tính khiến </w:t>
      </w:r>
      <w:r w:rsidR="009F0E04">
        <w:rPr>
          <w:sz w:val="22"/>
          <w:szCs w:val="22"/>
        </w:rPr>
        <w:t>điện áp trung tính</w:t>
      </w:r>
      <w:r w:rsidR="00551A5A">
        <w:rPr>
          <w:sz w:val="22"/>
          <w:szCs w:val="22"/>
        </w:rPr>
        <w:t xml:space="preserve"> </w:t>
      </w:r>
      <w:r w:rsidR="009F0E04">
        <w:rPr>
          <w:sz w:val="22"/>
          <w:szCs w:val="22"/>
        </w:rPr>
        <w:t>tang lên</w:t>
      </w:r>
      <w:r w:rsidR="00551A5A">
        <w:rPr>
          <w:sz w:val="22"/>
          <w:szCs w:val="22"/>
        </w:rPr>
        <w:t xml:space="preserve">, ngược lại, nếu vector này có trạng thái loại N thì </w:t>
      </w:r>
      <w:r w:rsidR="00C74946">
        <w:rPr>
          <w:sz w:val="22"/>
          <w:szCs w:val="22"/>
        </w:rPr>
        <w:t xml:space="preserve">dòng tải sẽ đi từ </w:t>
      </w:r>
      <w:r w:rsidR="0084668A">
        <w:rPr>
          <w:sz w:val="22"/>
          <w:szCs w:val="22"/>
        </w:rPr>
        <w:t xml:space="preserve">điểm trung tính </w:t>
      </w:r>
      <w:r w:rsidR="00C74946">
        <w:rPr>
          <w:sz w:val="22"/>
          <w:szCs w:val="22"/>
        </w:rPr>
        <w:t xml:space="preserve">ra ngoài </w:t>
      </w:r>
      <w:r w:rsidR="0084668A">
        <w:rPr>
          <w:sz w:val="22"/>
          <w:szCs w:val="22"/>
        </w:rPr>
        <w:t xml:space="preserve">khiến </w:t>
      </w:r>
      <w:r w:rsidR="00551A5A">
        <w:rPr>
          <w:sz w:val="22"/>
          <w:szCs w:val="22"/>
        </w:rPr>
        <w:t xml:space="preserve">điện áp trung tính </w:t>
      </w:r>
      <w:r w:rsidR="001C02AD">
        <w:rPr>
          <w:sz w:val="22"/>
          <w:szCs w:val="22"/>
        </w:rPr>
        <w:t>giảm</w:t>
      </w:r>
      <w:r w:rsidR="009F0E04">
        <w:rPr>
          <w:sz w:val="22"/>
          <w:szCs w:val="22"/>
        </w:rPr>
        <w:t xml:space="preserve"> xuống</w:t>
      </w:r>
      <w:r w:rsidR="001C02AD">
        <w:rPr>
          <w:sz w:val="22"/>
          <w:szCs w:val="22"/>
        </w:rPr>
        <w:t>.</w:t>
      </w:r>
      <w:r w:rsidR="0084668A">
        <w:rPr>
          <w:sz w:val="22"/>
          <w:szCs w:val="22"/>
        </w:rPr>
        <w:t xml:space="preserve"> Một ví dụ </w:t>
      </w:r>
      <w:r w:rsidR="00AA1A32">
        <w:rPr>
          <w:sz w:val="22"/>
          <w:szCs w:val="22"/>
        </w:rPr>
        <w:t>về vector nhỏ được cho trong</w:t>
      </w:r>
      <w:r w:rsidR="0084668A">
        <w:rPr>
          <w:sz w:val="22"/>
          <w:szCs w:val="22"/>
        </w:rPr>
        <w:t xml:space="preserve"> Hình 6</w:t>
      </w:r>
      <w:r w:rsidR="00583351">
        <w:rPr>
          <w:sz w:val="22"/>
          <w:szCs w:val="22"/>
        </w:rPr>
        <w:t>.</w:t>
      </w:r>
    </w:p>
    <w:p w:rsidR="00583351" w:rsidRDefault="00D1358D"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6380" cy="22771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380" cy="2277110"/>
                    </a:xfrm>
                    <a:prstGeom prst="rect">
                      <a:avLst/>
                    </a:prstGeom>
                    <a:noFill/>
                    <a:ln>
                      <a:noFill/>
                    </a:ln>
                  </pic:spPr>
                </pic:pic>
              </a:graphicData>
            </a:graphic>
          </wp:inline>
        </w:drawing>
      </w:r>
    </w:p>
    <w:p w:rsidR="00D1358D" w:rsidRDefault="00D1358D" w:rsidP="00D1358D">
      <w:pPr>
        <w:tabs>
          <w:tab w:val="right" w:leader="hyphen" w:pos="9072"/>
        </w:tabs>
        <w:spacing w:before="120" w:after="120"/>
        <w:jc w:val="both"/>
        <w:rPr>
          <w:sz w:val="22"/>
          <w:szCs w:val="22"/>
        </w:rPr>
      </w:pPr>
      <w:r>
        <w:rPr>
          <w:b/>
          <w:sz w:val="20"/>
          <w:szCs w:val="20"/>
        </w:rPr>
        <w:t>Hình 6.</w:t>
      </w:r>
      <w:r>
        <w:rPr>
          <w:sz w:val="20"/>
          <w:szCs w:val="20"/>
        </w:rPr>
        <w:t xml:space="preserve"> Ảnh hưởng của vector nhỏ đối với điểm trung tính nguồn</w:t>
      </w:r>
    </w:p>
    <w:p w:rsidR="005C7F0D" w:rsidRDefault="00B0343E" w:rsidP="00534CF6">
      <w:pPr>
        <w:tabs>
          <w:tab w:val="right" w:leader="hyphen" w:pos="9072"/>
        </w:tabs>
        <w:spacing w:before="120" w:after="120"/>
        <w:jc w:val="both"/>
        <w:rPr>
          <w:sz w:val="22"/>
          <w:szCs w:val="22"/>
        </w:rPr>
      </w:pPr>
      <w:r>
        <w:rPr>
          <w:sz w:val="22"/>
          <w:szCs w:val="22"/>
        </w:rPr>
        <w:t>Do vector nhỏ c</w:t>
      </w:r>
      <w:r w:rsidR="00B3290D">
        <w:rPr>
          <w:sz w:val="22"/>
          <w:szCs w:val="22"/>
        </w:rPr>
        <w:t>ó 2 trạng thái hoạt động, mỗi trạng thái ảnh hưởng đến điểm trung tính khác nhau và độc lập với các chiều dòng điện trên các pha tải, nên các vector</w:t>
      </w:r>
      <w:r w:rsidR="006C79D2">
        <w:rPr>
          <w:sz w:val="22"/>
          <w:szCs w:val="22"/>
        </w:rPr>
        <w:t xml:space="preserve"> này</w:t>
      </w:r>
      <w:r w:rsidR="00B3290D">
        <w:rPr>
          <w:sz w:val="22"/>
          <w:szCs w:val="22"/>
        </w:rPr>
        <w:t xml:space="preserve"> được chọn làm tâm của các chuỗi đóng cắt</w:t>
      </w:r>
      <w:r w:rsidR="00B623D2">
        <w:rPr>
          <w:sz w:val="22"/>
          <w:szCs w:val="22"/>
        </w:rPr>
        <w:t>.</w:t>
      </w:r>
      <w:r w:rsidR="006C79D2">
        <w:rPr>
          <w:sz w:val="22"/>
          <w:szCs w:val="22"/>
        </w:rPr>
        <w:t xml:space="preserve"> </w:t>
      </w:r>
      <w:r w:rsidR="00B623D2">
        <w:rPr>
          <w:sz w:val="22"/>
          <w:szCs w:val="22"/>
        </w:rPr>
        <w:t xml:space="preserve">Trong giải thuật đề xuất, giản đồ </w:t>
      </w:r>
      <w:r w:rsidR="00B623D2">
        <w:rPr>
          <w:sz w:val="22"/>
          <w:szCs w:val="22"/>
        </w:rPr>
        <w:lastRenderedPageBreak/>
        <w:t xml:space="preserve">vector được chia thành 6 vùng, mỗi vùng gồm 6 sector có tâm là 1 vector nhỏ. Hệ thống được chia thành như </w:t>
      </w:r>
      <w:r w:rsidR="000020BD">
        <w:rPr>
          <w:sz w:val="22"/>
          <w:szCs w:val="22"/>
        </w:rPr>
        <w:t xml:space="preserve">trong </w:t>
      </w:r>
      <w:r w:rsidR="00B623D2">
        <w:rPr>
          <w:sz w:val="22"/>
          <w:szCs w:val="22"/>
        </w:rPr>
        <w:t>Hình</w:t>
      </w:r>
      <w:r w:rsidR="00377038">
        <w:rPr>
          <w:sz w:val="22"/>
          <w:szCs w:val="22"/>
        </w:rPr>
        <w:t xml:space="preserve"> </w:t>
      </w:r>
      <w:r w:rsidR="007969D7">
        <w:rPr>
          <w:sz w:val="22"/>
          <w:szCs w:val="22"/>
        </w:rPr>
        <w:t>7</w:t>
      </w:r>
      <w:r w:rsidR="00B623D2">
        <w:rPr>
          <w:sz w:val="22"/>
          <w:szCs w:val="22"/>
        </w:rPr>
        <w:t>.</w:t>
      </w:r>
    </w:p>
    <w:p w:rsidR="005A64EC" w:rsidRDefault="00936D7C"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7015" cy="14046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015" cy="1404620"/>
                    </a:xfrm>
                    <a:prstGeom prst="rect">
                      <a:avLst/>
                    </a:prstGeom>
                    <a:noFill/>
                    <a:ln>
                      <a:noFill/>
                    </a:ln>
                  </pic:spPr>
                </pic:pic>
              </a:graphicData>
            </a:graphic>
          </wp:inline>
        </w:drawing>
      </w:r>
    </w:p>
    <w:p w:rsidR="00F34F0C" w:rsidRDefault="00F34F0C" w:rsidP="00534CF6">
      <w:pPr>
        <w:tabs>
          <w:tab w:val="right" w:leader="hyphen" w:pos="9072"/>
        </w:tabs>
        <w:spacing w:before="120" w:after="120"/>
        <w:jc w:val="both"/>
        <w:rPr>
          <w:sz w:val="22"/>
          <w:szCs w:val="22"/>
        </w:rPr>
      </w:pPr>
      <w:r>
        <w:rPr>
          <w:b/>
          <w:sz w:val="20"/>
          <w:szCs w:val="20"/>
        </w:rPr>
        <w:t xml:space="preserve">Hình </w:t>
      </w:r>
      <w:r w:rsidR="007969D7">
        <w:rPr>
          <w:b/>
          <w:sz w:val="20"/>
          <w:szCs w:val="20"/>
        </w:rPr>
        <w:t>7</w:t>
      </w:r>
      <w:r>
        <w:rPr>
          <w:b/>
          <w:sz w:val="20"/>
          <w:szCs w:val="20"/>
        </w:rPr>
        <w:t>.</w:t>
      </w:r>
      <w:r>
        <w:rPr>
          <w:sz w:val="20"/>
          <w:szCs w:val="20"/>
        </w:rPr>
        <w:t xml:space="preserve"> Sơ đồ các sector của giải thuật điều chế đề xuất</w:t>
      </w:r>
    </w:p>
    <w:p w:rsidR="00BE0B16" w:rsidRDefault="006C79D2" w:rsidP="00534CF6">
      <w:pPr>
        <w:tabs>
          <w:tab w:val="right" w:leader="hyphen" w:pos="9072"/>
        </w:tabs>
        <w:spacing w:before="120" w:after="120"/>
        <w:jc w:val="both"/>
        <w:rPr>
          <w:sz w:val="22"/>
          <w:szCs w:val="22"/>
        </w:rPr>
      </w:pPr>
      <w:r>
        <w:rPr>
          <w:sz w:val="22"/>
          <w:szCs w:val="22"/>
        </w:rPr>
        <w:t xml:space="preserve">Vector nhỏ có vai trò quan trọng trong việc cân bằng điện áp trung tính, vector này là khởi đầu và kết thúc </w:t>
      </w:r>
      <w:r w:rsidR="004B3304">
        <w:rPr>
          <w:sz w:val="22"/>
          <w:szCs w:val="22"/>
        </w:rPr>
        <w:t>một chuỗi đóng cắt. Khi khởi đầu, vecto</w:t>
      </w:r>
      <w:r w:rsidR="003E7BF6">
        <w:rPr>
          <w:sz w:val="22"/>
          <w:szCs w:val="22"/>
        </w:rPr>
        <w:t xml:space="preserve">r này hoạt động ở trạng thái N và khi kết </w:t>
      </w:r>
      <w:r w:rsidR="00BE0B16">
        <w:rPr>
          <w:sz w:val="22"/>
          <w:szCs w:val="22"/>
        </w:rPr>
        <w:t>thúc, hoạt động ở trạng thái P</w:t>
      </w:r>
      <w:r w:rsidR="00013117">
        <w:rPr>
          <w:sz w:val="22"/>
          <w:szCs w:val="22"/>
        </w:rPr>
        <w:t>, thời gian thực thi của 2 trạng thái này lần lượt là T</w:t>
      </w:r>
      <w:r w:rsidR="00013117" w:rsidRPr="007F66CC">
        <w:rPr>
          <w:sz w:val="22"/>
          <w:szCs w:val="22"/>
          <w:vertAlign w:val="subscript"/>
        </w:rPr>
        <w:t>N</w:t>
      </w:r>
      <w:r w:rsidR="00013117">
        <w:rPr>
          <w:sz w:val="22"/>
          <w:szCs w:val="22"/>
        </w:rPr>
        <w:t xml:space="preserve"> và T</w:t>
      </w:r>
      <w:r w:rsidR="00013117" w:rsidRPr="007F66CC">
        <w:rPr>
          <w:sz w:val="22"/>
          <w:szCs w:val="22"/>
          <w:vertAlign w:val="subscript"/>
        </w:rPr>
        <w:t>P</w:t>
      </w:r>
      <w:r w:rsidR="00BE0B16">
        <w:rPr>
          <w:sz w:val="22"/>
          <w:szCs w:val="22"/>
        </w:rPr>
        <w:t>.</w:t>
      </w:r>
    </w:p>
    <w:p w:rsidR="005B10E3" w:rsidRDefault="000F38D8" w:rsidP="00534CF6">
      <w:pPr>
        <w:tabs>
          <w:tab w:val="right" w:leader="hyphen" w:pos="9072"/>
        </w:tabs>
        <w:spacing w:before="120" w:after="120"/>
        <w:jc w:val="both"/>
        <w:rPr>
          <w:sz w:val="22"/>
          <w:szCs w:val="22"/>
        </w:rPr>
      </w:pPr>
      <w:r>
        <w:rPr>
          <w:sz w:val="22"/>
          <w:szCs w:val="22"/>
        </w:rPr>
        <w:t>Như trường hợp trong Hình 6, vector điện áp yêu cầu</w:t>
      </w:r>
      <w:r w:rsidR="00F532E5">
        <w:rPr>
          <w:sz w:val="22"/>
          <w:szCs w:val="22"/>
        </w:rPr>
        <w:t xml:space="preserve"> nằ</w:t>
      </w:r>
      <w:r>
        <w:rPr>
          <w:sz w:val="22"/>
          <w:szCs w:val="22"/>
        </w:rPr>
        <w:t xml:space="preserve">m ở sector </w:t>
      </w:r>
      <w:r w:rsidR="002A69C5">
        <w:rPr>
          <w:sz w:val="22"/>
          <w:szCs w:val="22"/>
        </w:rPr>
        <w:t>II</w:t>
      </w:r>
      <w:r>
        <w:rPr>
          <w:sz w:val="22"/>
          <w:szCs w:val="22"/>
        </w:rPr>
        <w:t xml:space="preserve"> của vùng 1, nhận tâm là vector V</w:t>
      </w:r>
      <w:r w:rsidRPr="000F38D8">
        <w:rPr>
          <w:sz w:val="22"/>
          <w:szCs w:val="22"/>
          <w:vertAlign w:val="subscript"/>
        </w:rPr>
        <w:t>3</w:t>
      </w:r>
      <w:r>
        <w:rPr>
          <w:sz w:val="22"/>
          <w:szCs w:val="22"/>
        </w:rPr>
        <w:t xml:space="preserve"> và các vector tích cực V</w:t>
      </w:r>
      <w:r w:rsidRPr="000F38D8">
        <w:rPr>
          <w:sz w:val="22"/>
          <w:szCs w:val="22"/>
          <w:vertAlign w:val="subscript"/>
        </w:rPr>
        <w:t>1</w:t>
      </w:r>
      <w:r>
        <w:rPr>
          <w:sz w:val="22"/>
          <w:szCs w:val="22"/>
        </w:rPr>
        <w:t xml:space="preserve"> và V</w:t>
      </w:r>
      <w:r w:rsidRPr="000F38D8">
        <w:rPr>
          <w:sz w:val="22"/>
          <w:szCs w:val="22"/>
          <w:vertAlign w:val="subscript"/>
        </w:rPr>
        <w:t>2</w:t>
      </w:r>
      <w:r>
        <w:rPr>
          <w:sz w:val="22"/>
          <w:szCs w:val="22"/>
        </w:rPr>
        <w:t>.</w:t>
      </w:r>
      <w:r w:rsidR="007D20CB">
        <w:rPr>
          <w:sz w:val="22"/>
          <w:szCs w:val="22"/>
        </w:rPr>
        <w:t xml:space="preserve"> Chuỗi đóng cắt trong trườ</w:t>
      </w:r>
      <w:r w:rsidR="007969D7">
        <w:rPr>
          <w:sz w:val="22"/>
          <w:szCs w:val="22"/>
        </w:rPr>
        <w:t>ng hợp này được cho trong Hình 8.</w:t>
      </w:r>
    </w:p>
    <w:p w:rsidR="00F01F0D" w:rsidRDefault="003A2FE5"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7015" cy="20339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015" cy="2033905"/>
                    </a:xfrm>
                    <a:prstGeom prst="rect">
                      <a:avLst/>
                    </a:prstGeom>
                    <a:noFill/>
                    <a:ln>
                      <a:noFill/>
                    </a:ln>
                  </pic:spPr>
                </pic:pic>
              </a:graphicData>
            </a:graphic>
          </wp:inline>
        </w:drawing>
      </w:r>
    </w:p>
    <w:p w:rsidR="003A2FE5" w:rsidRDefault="003A2FE5" w:rsidP="00534CF6">
      <w:pPr>
        <w:tabs>
          <w:tab w:val="right" w:leader="hyphen" w:pos="9072"/>
        </w:tabs>
        <w:spacing w:before="120" w:after="120"/>
        <w:jc w:val="both"/>
        <w:rPr>
          <w:sz w:val="22"/>
          <w:szCs w:val="22"/>
        </w:rPr>
      </w:pPr>
      <w:r>
        <w:rPr>
          <w:b/>
          <w:sz w:val="20"/>
          <w:szCs w:val="20"/>
        </w:rPr>
        <w:t xml:space="preserve">Hình </w:t>
      </w:r>
      <w:r w:rsidR="007969D7">
        <w:rPr>
          <w:b/>
          <w:sz w:val="20"/>
          <w:szCs w:val="20"/>
        </w:rPr>
        <w:t>8</w:t>
      </w:r>
      <w:r>
        <w:rPr>
          <w:b/>
          <w:sz w:val="20"/>
          <w:szCs w:val="20"/>
        </w:rPr>
        <w:t>.</w:t>
      </w:r>
      <w:r>
        <w:rPr>
          <w:sz w:val="20"/>
          <w:szCs w:val="20"/>
        </w:rPr>
        <w:t xml:space="preserve"> </w:t>
      </w:r>
      <w:r w:rsidR="00A7098E">
        <w:rPr>
          <w:sz w:val="20"/>
          <w:szCs w:val="20"/>
        </w:rPr>
        <w:t>Chuỗi đóng cắt cho sector II của vùng 1</w:t>
      </w:r>
    </w:p>
    <w:p w:rsidR="00F01F0D" w:rsidRDefault="00C245C7" w:rsidP="00534CF6">
      <w:pPr>
        <w:tabs>
          <w:tab w:val="right" w:leader="hyphen" w:pos="9072"/>
        </w:tabs>
        <w:spacing w:before="120" w:after="120"/>
        <w:jc w:val="both"/>
        <w:rPr>
          <w:sz w:val="22"/>
          <w:szCs w:val="22"/>
        </w:rPr>
      </w:pPr>
      <w:r>
        <w:rPr>
          <w:sz w:val="22"/>
          <w:szCs w:val="22"/>
        </w:rPr>
        <w:t>G</w:t>
      </w:r>
      <w:r w:rsidR="00DC4385">
        <w:rPr>
          <w:sz w:val="22"/>
          <w:szCs w:val="22"/>
        </w:rPr>
        <w:t>iải thuật sẽ</w:t>
      </w:r>
      <w:r w:rsidR="003E7BF6">
        <w:rPr>
          <w:sz w:val="22"/>
          <w:szCs w:val="22"/>
        </w:rPr>
        <w:t xml:space="preserve"> </w:t>
      </w:r>
      <w:r w:rsidR="00471D56">
        <w:rPr>
          <w:sz w:val="22"/>
          <w:szCs w:val="22"/>
        </w:rPr>
        <w:t xml:space="preserve">dựa vào điện áp hồi tiếp của 2 tụ điện nguồn để </w:t>
      </w:r>
      <w:r w:rsidR="003E7BF6">
        <w:rPr>
          <w:sz w:val="22"/>
          <w:szCs w:val="22"/>
        </w:rPr>
        <w:t>điều</w:t>
      </w:r>
      <w:r w:rsidR="00DC4385">
        <w:rPr>
          <w:sz w:val="22"/>
          <w:szCs w:val="22"/>
        </w:rPr>
        <w:t xml:space="preserve"> chỉnh</w:t>
      </w:r>
      <w:r w:rsidR="003E7BF6">
        <w:rPr>
          <w:sz w:val="22"/>
          <w:szCs w:val="22"/>
        </w:rPr>
        <w:t xml:space="preserve"> </w:t>
      </w:r>
      <w:r w:rsidR="00167F75">
        <w:rPr>
          <w:sz w:val="22"/>
          <w:szCs w:val="22"/>
        </w:rPr>
        <w:t xml:space="preserve">thời gian thực thi 2 trạng thái P và N </w:t>
      </w:r>
      <w:r w:rsidR="00471D56">
        <w:rPr>
          <w:sz w:val="22"/>
          <w:szCs w:val="22"/>
        </w:rPr>
        <w:t>và</w:t>
      </w:r>
      <w:r w:rsidR="00B11AEE">
        <w:rPr>
          <w:sz w:val="22"/>
          <w:szCs w:val="22"/>
        </w:rPr>
        <w:t xml:space="preserve"> tái lập</w:t>
      </w:r>
      <w:r w:rsidR="00167F75">
        <w:rPr>
          <w:sz w:val="22"/>
          <w:szCs w:val="22"/>
        </w:rPr>
        <w:t xml:space="preserve"> trạng thái </w:t>
      </w:r>
      <w:r w:rsidR="00916B50">
        <w:rPr>
          <w:sz w:val="22"/>
          <w:szCs w:val="22"/>
        </w:rPr>
        <w:t>cân bằng</w:t>
      </w:r>
      <w:r w:rsidR="00167F75">
        <w:rPr>
          <w:sz w:val="22"/>
          <w:szCs w:val="22"/>
        </w:rPr>
        <w:t xml:space="preserve"> của hệ thống</w:t>
      </w:r>
      <w:r w:rsidR="00C778B5">
        <w:rPr>
          <w:sz w:val="22"/>
          <w:szCs w:val="22"/>
        </w:rPr>
        <w:t xml:space="preserve"> nguồn DC</w:t>
      </w:r>
      <w:r w:rsidR="00471D56">
        <w:rPr>
          <w:sz w:val="22"/>
          <w:szCs w:val="22"/>
        </w:rPr>
        <w:t xml:space="preserve"> nhưng</w:t>
      </w:r>
      <w:r w:rsidR="00C426A5">
        <w:rPr>
          <w:sz w:val="22"/>
          <w:szCs w:val="22"/>
        </w:rPr>
        <w:t xml:space="preserve"> vẫn phải đảm bảo tổng thời gian của chúng bằng với </w:t>
      </w:r>
      <w:r w:rsidR="0028269E">
        <w:rPr>
          <w:sz w:val="22"/>
          <w:szCs w:val="22"/>
        </w:rPr>
        <w:t xml:space="preserve">giá trị </w:t>
      </w:r>
      <w:r w:rsidR="00C426A5">
        <w:rPr>
          <w:sz w:val="22"/>
          <w:szCs w:val="22"/>
        </w:rPr>
        <w:t>tính toán từ giải thuật điều chế vector không gian</w:t>
      </w:r>
      <w:r w:rsidR="00F01F0D">
        <w:rPr>
          <w:sz w:val="22"/>
          <w:szCs w:val="22"/>
        </w:rPr>
        <w:t xml:space="preserve"> như trong (2)</w:t>
      </w:r>
      <w:r w:rsidR="00EC6E97">
        <w:rPr>
          <w:sz w:val="22"/>
          <w:szCs w:val="22"/>
        </w:rPr>
        <w:t>.</w:t>
      </w:r>
    </w:p>
    <w:p w:rsidR="00F01F0D" w:rsidRDefault="00796FC1" w:rsidP="00F01F0D">
      <w:pPr>
        <w:tabs>
          <w:tab w:val="right" w:pos="9072"/>
        </w:tabs>
        <w:spacing w:before="120" w:after="120"/>
        <w:jc w:val="both"/>
        <w:rPr>
          <w:sz w:val="22"/>
          <w:szCs w:val="22"/>
        </w:rPr>
      </w:p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oMath>
      <w:r w:rsidR="00F01F0D">
        <w:rPr>
          <w:sz w:val="22"/>
          <w:szCs w:val="22"/>
        </w:rPr>
        <w:tab/>
        <w:t>(2)</w:t>
      </w:r>
    </w:p>
    <w:p w:rsidR="00471D56" w:rsidRDefault="00471D56" w:rsidP="00471D56">
      <w:pPr>
        <w:tabs>
          <w:tab w:val="right" w:leader="hyphen" w:pos="9072"/>
        </w:tabs>
        <w:spacing w:before="120" w:after="120"/>
        <w:jc w:val="both"/>
        <w:rPr>
          <w:sz w:val="22"/>
          <w:szCs w:val="22"/>
        </w:rPr>
      </w:pPr>
      <w:r>
        <w:rPr>
          <w:sz w:val="22"/>
          <w:szCs w:val="22"/>
        </w:rPr>
        <w:t>Gọi ε là độ lệch điện áp trung tính, độ lệch này được tính theo (3)</w:t>
      </w:r>
      <w:r w:rsidR="00E7638F">
        <w:rPr>
          <w:sz w:val="22"/>
          <w:szCs w:val="22"/>
        </w:rPr>
        <w:t>.</w:t>
      </w:r>
    </w:p>
    <w:p w:rsidR="00471D56" w:rsidRDefault="00471D56" w:rsidP="00471D56">
      <w:pPr>
        <w:tabs>
          <w:tab w:val="right" w:pos="9072"/>
        </w:tabs>
        <w:spacing w:before="120" w:after="120"/>
        <w:jc w:val="both"/>
        <w:rPr>
          <w:sz w:val="22"/>
          <w:szCs w:val="22"/>
        </w:rPr>
      </w:pPr>
      <m:oMath>
        <m:r>
          <w:rPr>
            <w:rFonts w:ascii="Cambria Math" w:hAnsi="Cambria Math"/>
            <w:sz w:val="22"/>
            <w:szCs w:val="22"/>
          </w:rPr>
          <m:t>ε=</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C1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C2</m:t>
            </m:r>
          </m:sub>
        </m:sSub>
      </m:oMath>
      <w:r>
        <w:rPr>
          <w:sz w:val="22"/>
          <w:szCs w:val="22"/>
        </w:rPr>
        <w:tab/>
        <w:t>(3)</w:t>
      </w:r>
    </w:p>
    <w:p w:rsidR="000C1FD3" w:rsidRDefault="00E7638F" w:rsidP="00534CF6">
      <w:pPr>
        <w:tabs>
          <w:tab w:val="right" w:leader="hyphen" w:pos="9072"/>
        </w:tabs>
        <w:spacing w:before="120" w:after="120"/>
        <w:jc w:val="both"/>
        <w:rPr>
          <w:sz w:val="22"/>
          <w:szCs w:val="22"/>
        </w:rPr>
      </w:pPr>
      <w:r>
        <w:rPr>
          <w:sz w:val="22"/>
          <w:szCs w:val="22"/>
        </w:rPr>
        <w:t>Bộ điều khiển vòng trễ 3 bậc so sánh độ lệch này với các giá trị ngưỡng trên BW</w:t>
      </w:r>
      <w:r w:rsidRPr="00823CDD">
        <w:rPr>
          <w:sz w:val="22"/>
          <w:szCs w:val="22"/>
          <w:vertAlign w:val="subscript"/>
        </w:rPr>
        <w:t>T</w:t>
      </w:r>
      <w:r>
        <w:rPr>
          <w:sz w:val="22"/>
          <w:szCs w:val="22"/>
        </w:rPr>
        <w:t>, ngưỡng dưới BW</w:t>
      </w:r>
      <w:r w:rsidRPr="00823CDD">
        <w:rPr>
          <w:sz w:val="22"/>
          <w:szCs w:val="22"/>
          <w:vertAlign w:val="subscript"/>
        </w:rPr>
        <w:t>B</w:t>
      </w:r>
      <w:r>
        <w:rPr>
          <w:sz w:val="22"/>
          <w:szCs w:val="22"/>
        </w:rPr>
        <w:t xml:space="preserve"> và ngưỡng 0. </w:t>
      </w:r>
      <w:r w:rsidR="00BC3B1E">
        <w:rPr>
          <w:sz w:val="22"/>
          <w:szCs w:val="22"/>
        </w:rPr>
        <w:t>Khi</w:t>
      </w:r>
      <w:r>
        <w:rPr>
          <w:sz w:val="22"/>
          <w:szCs w:val="22"/>
        </w:rPr>
        <w:t xml:space="preserve"> độ lệch chạm giá trị ngưỡng trên</w:t>
      </w:r>
      <w:r w:rsidR="00173800">
        <w:rPr>
          <w:sz w:val="22"/>
          <w:szCs w:val="22"/>
        </w:rPr>
        <w:t xml:space="preserve"> hoặc dưới</w:t>
      </w:r>
      <w:r>
        <w:rPr>
          <w:sz w:val="22"/>
          <w:szCs w:val="22"/>
        </w:rPr>
        <w:t xml:space="preserve">, </w:t>
      </w:r>
      <w:r w:rsidR="00173800">
        <w:rPr>
          <w:sz w:val="22"/>
          <w:szCs w:val="22"/>
        </w:rPr>
        <w:t>tương ứng thời gian thực thi trạng thái P hoặc N sẽ được ưu tiên nhiều hơn</w:t>
      </w:r>
      <w:r w:rsidR="006269AD">
        <w:rPr>
          <w:sz w:val="22"/>
          <w:szCs w:val="22"/>
        </w:rPr>
        <w:t xml:space="preserve"> </w:t>
      </w:r>
      <w:r w:rsidR="006269AD">
        <w:rPr>
          <w:sz w:val="22"/>
          <w:szCs w:val="22"/>
        </w:rPr>
        <w:lastRenderedPageBreak/>
        <w:t>để kéo điểm trung tính về vị trí cân bằng</w:t>
      </w:r>
      <w:r w:rsidR="00173800">
        <w:rPr>
          <w:sz w:val="22"/>
          <w:szCs w:val="22"/>
        </w:rPr>
        <w:t xml:space="preserve">. Tương tự, khi độ lệch chạm giá trị ngưỡng 0, thời gian thực thi 2 trạng thái sẽ bằng nhau để ngăn </w:t>
      </w:r>
      <w:r w:rsidR="006269AD">
        <w:rPr>
          <w:sz w:val="22"/>
          <w:szCs w:val="22"/>
        </w:rPr>
        <w:t>điểm trung tính trôi khỏi vị trí cân bằng</w:t>
      </w:r>
      <w:r w:rsidR="00263E62">
        <w:rPr>
          <w:sz w:val="22"/>
          <w:szCs w:val="22"/>
        </w:rPr>
        <w:t>. Bộ điề</w:t>
      </w:r>
      <w:r w:rsidR="006269AD">
        <w:rPr>
          <w:sz w:val="22"/>
          <w:szCs w:val="22"/>
        </w:rPr>
        <w:t xml:space="preserve">u khiển trễ này được mô tả trong </w:t>
      </w:r>
      <w:r w:rsidR="00E87EE5">
        <w:rPr>
          <w:sz w:val="22"/>
          <w:szCs w:val="22"/>
        </w:rPr>
        <w:t>H</w:t>
      </w:r>
      <w:r w:rsidR="007969D7">
        <w:rPr>
          <w:sz w:val="22"/>
          <w:szCs w:val="22"/>
        </w:rPr>
        <w:t>ình 9</w:t>
      </w:r>
      <w:r w:rsidR="006269AD">
        <w:rPr>
          <w:sz w:val="22"/>
          <w:szCs w:val="22"/>
        </w:rPr>
        <w:t>.</w:t>
      </w:r>
      <w:r w:rsidR="007B4637">
        <w:rPr>
          <w:sz w:val="22"/>
          <w:szCs w:val="22"/>
        </w:rPr>
        <w:t xml:space="preserve"> Lưu đồ giải thuật điều khiển được cho trong Hình </w:t>
      </w:r>
      <w:r w:rsidR="007969D7">
        <w:rPr>
          <w:sz w:val="22"/>
          <w:szCs w:val="22"/>
        </w:rPr>
        <w:t>10</w:t>
      </w:r>
      <w:r w:rsidR="007B4637">
        <w:rPr>
          <w:sz w:val="22"/>
          <w:szCs w:val="22"/>
        </w:rPr>
        <w:t>.</w:t>
      </w:r>
    </w:p>
    <w:p w:rsidR="006269AD" w:rsidRDefault="00251D56"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90825" cy="18288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1828800"/>
                    </a:xfrm>
                    <a:prstGeom prst="rect">
                      <a:avLst/>
                    </a:prstGeom>
                    <a:noFill/>
                    <a:ln>
                      <a:noFill/>
                    </a:ln>
                  </pic:spPr>
                </pic:pic>
              </a:graphicData>
            </a:graphic>
          </wp:inline>
        </w:drawing>
      </w:r>
    </w:p>
    <w:p w:rsidR="000574C2" w:rsidRPr="007B4637" w:rsidRDefault="007969D7" w:rsidP="00534CF6">
      <w:pPr>
        <w:tabs>
          <w:tab w:val="right" w:leader="hyphen" w:pos="9072"/>
        </w:tabs>
        <w:spacing w:before="120" w:after="120"/>
        <w:jc w:val="both"/>
        <w:rPr>
          <w:sz w:val="20"/>
          <w:szCs w:val="20"/>
        </w:rPr>
      </w:pPr>
      <w:r>
        <w:rPr>
          <w:b/>
          <w:sz w:val="20"/>
          <w:szCs w:val="20"/>
        </w:rPr>
        <w:t>Hình 9</w:t>
      </w:r>
      <w:r w:rsidR="00251D56">
        <w:rPr>
          <w:b/>
          <w:sz w:val="20"/>
          <w:szCs w:val="20"/>
        </w:rPr>
        <w:t>.</w:t>
      </w:r>
      <w:r w:rsidR="00251D56">
        <w:rPr>
          <w:sz w:val="20"/>
          <w:szCs w:val="20"/>
        </w:rPr>
        <w:t xml:space="preserve"> </w:t>
      </w:r>
      <w:r w:rsidR="007B4637">
        <w:rPr>
          <w:sz w:val="20"/>
          <w:szCs w:val="20"/>
        </w:rPr>
        <w:t>Bộ điều khiển vòng trễ 3 bậc</w:t>
      </w:r>
    </w:p>
    <w:p w:rsidR="007B4637" w:rsidRDefault="007E262D" w:rsidP="00534CF6">
      <w:pPr>
        <w:tabs>
          <w:tab w:val="right" w:leader="hyphen" w:pos="9072"/>
        </w:tabs>
        <w:spacing w:before="120" w:after="120"/>
        <w:jc w:val="both"/>
        <w:rPr>
          <w:sz w:val="22"/>
          <w:szCs w:val="22"/>
        </w:rPr>
      </w:pPr>
      <w:r>
        <w:rPr>
          <w:noProof/>
          <w:sz w:val="22"/>
          <w:szCs w:val="22"/>
          <w:lang w:val="fr-FR" w:eastAsia="fr-FR"/>
        </w:rPr>
        <w:drawing>
          <wp:inline distT="0" distB="0" distL="0" distR="0">
            <wp:extent cx="2786380" cy="235521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380" cy="2355215"/>
                    </a:xfrm>
                    <a:prstGeom prst="rect">
                      <a:avLst/>
                    </a:prstGeom>
                    <a:noFill/>
                    <a:ln>
                      <a:noFill/>
                    </a:ln>
                  </pic:spPr>
                </pic:pic>
              </a:graphicData>
            </a:graphic>
          </wp:inline>
        </w:drawing>
      </w:r>
    </w:p>
    <w:p w:rsidR="007E262D" w:rsidRPr="007B4637" w:rsidRDefault="007969D7" w:rsidP="007E262D">
      <w:pPr>
        <w:tabs>
          <w:tab w:val="right" w:leader="hyphen" w:pos="9072"/>
        </w:tabs>
        <w:spacing w:before="120" w:after="120"/>
        <w:jc w:val="both"/>
        <w:rPr>
          <w:sz w:val="20"/>
          <w:szCs w:val="20"/>
        </w:rPr>
      </w:pPr>
      <w:r>
        <w:rPr>
          <w:b/>
          <w:sz w:val="20"/>
          <w:szCs w:val="20"/>
        </w:rPr>
        <w:t>Hình 10</w:t>
      </w:r>
      <w:r w:rsidR="007E262D">
        <w:rPr>
          <w:b/>
          <w:sz w:val="20"/>
          <w:szCs w:val="20"/>
        </w:rPr>
        <w:t>.</w:t>
      </w:r>
      <w:r w:rsidR="007E262D">
        <w:rPr>
          <w:sz w:val="20"/>
          <w:szCs w:val="20"/>
        </w:rPr>
        <w:t xml:space="preserve"> Lưu đồ giải thuật điều khiển trễ 3 bậc</w:t>
      </w:r>
    </w:p>
    <w:p w:rsidR="00251D56" w:rsidRDefault="003F4D7B" w:rsidP="00534CF6">
      <w:pPr>
        <w:tabs>
          <w:tab w:val="right" w:leader="hyphen" w:pos="9072"/>
        </w:tabs>
        <w:spacing w:before="120" w:after="120"/>
        <w:jc w:val="both"/>
        <w:rPr>
          <w:sz w:val="22"/>
          <w:szCs w:val="22"/>
        </w:rPr>
      </w:pPr>
      <w:r>
        <w:rPr>
          <w:sz w:val="22"/>
          <w:szCs w:val="22"/>
        </w:rPr>
        <w:t>Gọi ΔT là khoảng thời gian thay đổi của 2 trạng thái P và N</w:t>
      </w:r>
      <w:r w:rsidR="005B737D">
        <w:rPr>
          <w:sz w:val="22"/>
          <w:szCs w:val="22"/>
        </w:rPr>
        <w:t>, giá trị này được xác định từ ngõ ra của bộ điều khiển vòng trễ 3 bậc như trong (4)</w:t>
      </w:r>
    </w:p>
    <w:p w:rsidR="00FA28AE" w:rsidRDefault="008A03C9" w:rsidP="00FA28AE">
      <w:pPr>
        <w:tabs>
          <w:tab w:val="right" w:pos="9072"/>
        </w:tabs>
        <w:spacing w:before="120" w:after="120"/>
        <w:rPr>
          <w:sz w:val="22"/>
          <w:szCs w:val="22"/>
        </w:rPr>
      </w:pPr>
      <m:oMath>
        <m:r>
          <m:rPr>
            <m:sty m:val="p"/>
          </m:rPr>
          <w:rPr>
            <w:rFonts w:ascii="Cambria Math" w:hAnsi="Cambria Math"/>
            <w:sz w:val="22"/>
            <w:szCs w:val="22"/>
          </w:rPr>
          <m:t>ΔT=</m:t>
        </m:r>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K</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num>
                  <m:den>
                    <m:r>
                      <w:rPr>
                        <w:rFonts w:ascii="Cambria Math" w:hAnsi="Cambria Math"/>
                        <w:sz w:val="22"/>
                        <w:szCs w:val="22"/>
                      </w:rPr>
                      <m:t>2</m:t>
                    </m:r>
                  </m:den>
                </m:f>
              </m:e>
              <m:e>
                <m:r>
                  <w:rPr>
                    <w:rFonts w:ascii="Cambria Math" w:hAnsi="Cambria Math"/>
                    <w:sz w:val="22"/>
                    <w:szCs w:val="22"/>
                  </w:rPr>
                  <m:t xml:space="preserve">0  </m:t>
                </m:r>
                <m:ctrlPr>
                  <w:rPr>
                    <w:rFonts w:ascii="Cambria Math" w:eastAsia="Cambria Math" w:hAnsi="Cambria Math" w:cs="Cambria Math"/>
                    <w:i/>
                  </w:rPr>
                </m:ctrlPr>
              </m:e>
              <m:e>
                <m:r>
                  <w:rPr>
                    <w:rFonts w:ascii="Cambria Math" w:eastAsia="Cambria Math" w:hAnsi="Cambria Math" w:cs="Cambria Math"/>
                  </w:rPr>
                  <m:t>-K</m:t>
                </m:r>
                <m:f>
                  <m:fPr>
                    <m:ctrlPr>
                      <w:rPr>
                        <w:rFonts w:ascii="Cambria Math" w:eastAsia="Cambria Math" w:hAnsi="Cambria Math" w:cs="Cambria Math"/>
                        <w:i/>
                      </w:rPr>
                    </m:ctrlPr>
                  </m:fPr>
                  <m:num>
                    <m:sSub>
                      <m:sSubPr>
                        <m:ctrlPr>
                          <w:rPr>
                            <w:rFonts w:ascii="Cambria Math" w:eastAsia="Cambria Math" w:hAnsi="Cambria Math" w:cs="Cambria Math"/>
                            <w:i/>
                          </w:rPr>
                        </m:ctrlPr>
                      </m:sSubPr>
                      <m:e>
                        <m:r>
                          <w:rPr>
                            <w:rFonts w:ascii="Cambria Math" w:eastAsia="Cambria Math" w:hAnsi="Cambria Math" w:cs="Cambria Math"/>
                          </w:rPr>
                          <m:t>T</m:t>
                        </m:r>
                      </m:e>
                      <m:sub>
                        <m:r>
                          <w:rPr>
                            <w:rFonts w:ascii="Cambria Math" w:eastAsia="Cambria Math" w:hAnsi="Cambria Math" w:cs="Cambria Math"/>
                          </w:rPr>
                          <m:t>3</m:t>
                        </m:r>
                      </m:sub>
                    </m:sSub>
                  </m:num>
                  <m:den>
                    <m:r>
                      <w:rPr>
                        <w:rFonts w:ascii="Cambria Math" w:eastAsia="Cambria Math" w:hAnsi="Cambria Math" w:cs="Cambria Math"/>
                      </w:rPr>
                      <m:t>2</m:t>
                    </m:r>
                  </m:den>
                </m:f>
              </m:e>
            </m:eqArr>
          </m:e>
        </m:d>
      </m:oMath>
      <w:r w:rsidR="00AD5D9F" w:rsidRPr="00AD5D9F">
        <w:rPr>
          <w:sz w:val="22"/>
          <w:szCs w:val="22"/>
        </w:rPr>
        <w:t xml:space="preserve"> </w:t>
      </w:r>
      <w:r w:rsidR="00AD5D9F">
        <w:rPr>
          <w:sz w:val="22"/>
          <w:szCs w:val="22"/>
        </w:rPr>
        <w:t xml:space="preserve">     </w:t>
      </w:r>
      <m:oMath>
        <m:f>
          <m:fPr>
            <m:type m:val="noBar"/>
            <m:ctrlPr>
              <w:rPr>
                <w:rFonts w:ascii="Cambria Math" w:hAnsi="Cambria Math"/>
                <w:i/>
                <w:sz w:val="22"/>
                <w:szCs w:val="22"/>
              </w:rPr>
            </m:ctrlPr>
          </m:fPr>
          <m:num>
            <m:eqArr>
              <m:eqArrPr>
                <m:ctrlPr>
                  <w:rPr>
                    <w:rFonts w:ascii="Cambria Math" w:hAnsi="Cambria Math"/>
                    <w:i/>
                    <w:sz w:val="22"/>
                    <w:szCs w:val="22"/>
                  </w:rPr>
                </m:ctrlPr>
              </m:eqArrPr>
              <m:e>
                <m:r>
                  <w:rPr>
                    <w:rFonts w:ascii="Cambria Math" w:hAnsi="Cambria Math"/>
                    <w:sz w:val="22"/>
                    <w:szCs w:val="22"/>
                  </w:rPr>
                  <m:t>khi mode = 1</m:t>
                </m:r>
              </m:e>
              <m:e/>
            </m:eqArr>
          </m:num>
          <m:den>
            <m:eqArr>
              <m:eqArrPr>
                <m:ctrlPr>
                  <w:rPr>
                    <w:rFonts w:ascii="Cambria Math" w:hAnsi="Cambria Math"/>
                    <w:i/>
                    <w:sz w:val="22"/>
                    <w:szCs w:val="22"/>
                  </w:rPr>
                </m:ctrlPr>
              </m:eqArrPr>
              <m:e>
                <m:r>
                  <w:rPr>
                    <w:rFonts w:ascii="Cambria Math" w:hAnsi="Cambria Math"/>
                    <w:sz w:val="22"/>
                    <w:szCs w:val="22"/>
                  </w:rPr>
                  <m:t>khi mode = 0</m:t>
                </m:r>
              </m:e>
              <m:e>
                <m:ctrlPr>
                  <w:rPr>
                    <w:rFonts w:ascii="Cambria Math" w:eastAsia="Cambria Math" w:hAnsi="Cambria Math" w:cs="Cambria Math"/>
                    <w:i/>
                  </w:rPr>
                </m:ctrlPr>
              </m:e>
              <m:e>
                <m:r>
                  <w:rPr>
                    <w:rFonts w:ascii="Cambria Math" w:hAnsi="Cambria Math"/>
                    <w:sz w:val="22"/>
                    <w:szCs w:val="22"/>
                  </w:rPr>
                  <m:t>khi mode = -1</m:t>
                </m:r>
              </m:e>
            </m:eqArr>
          </m:den>
        </m:f>
      </m:oMath>
      <w:r w:rsidR="00FA28AE">
        <w:rPr>
          <w:sz w:val="22"/>
          <w:szCs w:val="22"/>
        </w:rPr>
        <w:tab/>
        <w:t>(4)</w:t>
      </w:r>
    </w:p>
    <w:p w:rsidR="004175D5" w:rsidRDefault="004175D5" w:rsidP="00FA28AE">
      <w:pPr>
        <w:tabs>
          <w:tab w:val="right" w:pos="9072"/>
        </w:tabs>
        <w:spacing w:before="120" w:after="120"/>
        <w:rPr>
          <w:sz w:val="22"/>
          <w:szCs w:val="22"/>
        </w:rPr>
      </w:pPr>
      <w:r>
        <w:rPr>
          <w:sz w:val="22"/>
          <w:szCs w:val="22"/>
        </w:rPr>
        <w:t xml:space="preserve">với K </w:t>
      </w:r>
      <w:proofErr w:type="gramStart"/>
      <w:r>
        <w:rPr>
          <w:sz w:val="22"/>
          <w:szCs w:val="22"/>
        </w:rPr>
        <w:t>∈(</w:t>
      </w:r>
      <w:proofErr w:type="gramEnd"/>
      <w:r>
        <w:rPr>
          <w:sz w:val="22"/>
          <w:szCs w:val="22"/>
        </w:rPr>
        <w:t>0 1)</w:t>
      </w:r>
    </w:p>
    <w:p w:rsidR="005B737D" w:rsidRDefault="00DB78AF" w:rsidP="00534CF6">
      <w:pPr>
        <w:tabs>
          <w:tab w:val="right" w:leader="hyphen" w:pos="9072"/>
        </w:tabs>
        <w:spacing w:before="120" w:after="120"/>
        <w:jc w:val="both"/>
        <w:rPr>
          <w:sz w:val="22"/>
          <w:szCs w:val="22"/>
        </w:rPr>
      </w:pPr>
      <w:r>
        <w:rPr>
          <w:sz w:val="22"/>
          <w:szCs w:val="22"/>
        </w:rPr>
        <w:t>Và thời gian thực thi 2 trạng thái P và N được tính như trong (5)</w:t>
      </w:r>
    </w:p>
    <w:p w:rsidR="00251D56" w:rsidRDefault="00796FC1" w:rsidP="000574C2">
      <w:pPr>
        <w:tabs>
          <w:tab w:val="right" w:pos="9072"/>
        </w:tabs>
        <w:spacing w:before="120" w:after="120"/>
        <w:jc w:val="both"/>
        <w:rPr>
          <w:sz w:val="22"/>
          <w:szCs w:val="22"/>
        </w:rPr>
      </w:pPr>
      <m:oMath>
        <m:d>
          <m:dPr>
            <m:begChr m:val="{"/>
            <m:endChr m:val=""/>
            <m:ctrlPr>
              <w:rPr>
                <w:rFonts w:ascii="Cambria Math" w:hAnsi="Cambria Math"/>
                <w:i/>
                <w:sz w:val="22"/>
                <w:szCs w:val="22"/>
              </w:rPr>
            </m:ctrlPr>
          </m:dPr>
          <m:e>
            <m:eqArr>
              <m:eqArrPr>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num>
                  <m:den>
                    <m:r>
                      <w:rPr>
                        <w:rFonts w:ascii="Cambria Math" w:hAnsi="Cambria Math"/>
                        <w:sz w:val="22"/>
                        <w:szCs w:val="22"/>
                      </w:rPr>
                      <m:t>2</m:t>
                    </m:r>
                  </m:den>
                </m:f>
                <m:r>
                  <w:rPr>
                    <w:rFonts w:ascii="Cambria Math" w:hAnsi="Cambria Math"/>
                    <w:sz w:val="22"/>
                    <w:szCs w:val="22"/>
                  </w:rPr>
                  <m:t>-</m:t>
                </m:r>
                <m:r>
                  <m:rPr>
                    <m:sty m:val="p"/>
                  </m:rPr>
                  <w:rPr>
                    <w:rFonts w:ascii="Cambria Math" w:hAnsi="Cambria Math"/>
                    <w:sz w:val="22"/>
                    <w:szCs w:val="22"/>
                  </w:rPr>
                  <m:t>ΔT</m:t>
                </m:r>
              </m:e>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3</m:t>
                        </m:r>
                      </m:sub>
                    </m:sSub>
                  </m:num>
                  <m:den>
                    <m:r>
                      <w:rPr>
                        <w:rFonts w:ascii="Cambria Math" w:hAnsi="Cambria Math"/>
                        <w:sz w:val="22"/>
                        <w:szCs w:val="22"/>
                      </w:rPr>
                      <m:t>2</m:t>
                    </m:r>
                  </m:den>
                </m:f>
                <m:r>
                  <w:rPr>
                    <w:rFonts w:ascii="Cambria Math" w:hAnsi="Cambria Math"/>
                    <w:sz w:val="22"/>
                    <w:szCs w:val="22"/>
                  </w:rPr>
                  <m:t>+</m:t>
                </m:r>
                <m:r>
                  <m:rPr>
                    <m:sty m:val="p"/>
                  </m:rPr>
                  <w:rPr>
                    <w:rFonts w:ascii="Cambria Math" w:hAnsi="Cambria Math"/>
                    <w:sz w:val="22"/>
                    <w:szCs w:val="22"/>
                  </w:rPr>
                  <m:t>ΔT</m:t>
                </m:r>
              </m:e>
            </m:eqArr>
          </m:e>
        </m:d>
      </m:oMath>
      <w:r w:rsidR="00DB78AF">
        <w:rPr>
          <w:sz w:val="22"/>
          <w:szCs w:val="22"/>
        </w:rPr>
        <w:tab/>
        <w:t>(5)</w:t>
      </w:r>
    </w:p>
    <w:p w:rsidR="00A659E8" w:rsidRDefault="00A659E8" w:rsidP="00235C35">
      <w:pPr>
        <w:tabs>
          <w:tab w:val="left" w:pos="360"/>
          <w:tab w:val="right" w:leader="hyphen" w:pos="9072"/>
        </w:tabs>
        <w:spacing w:before="120" w:after="120"/>
        <w:jc w:val="both"/>
        <w:rPr>
          <w:b/>
          <w:sz w:val="22"/>
          <w:szCs w:val="22"/>
          <w:lang w:val="fr-FR"/>
        </w:rPr>
      </w:pPr>
      <w:r>
        <w:rPr>
          <w:b/>
          <w:sz w:val="22"/>
          <w:szCs w:val="22"/>
          <w:lang w:val="fr-FR"/>
        </w:rPr>
        <w:t>3. KẾT QUẢ MÔ PHỎNG</w:t>
      </w:r>
    </w:p>
    <w:p w:rsidR="00A659E8" w:rsidRDefault="000A145B" w:rsidP="00235C35">
      <w:pPr>
        <w:tabs>
          <w:tab w:val="left" w:pos="360"/>
          <w:tab w:val="right" w:leader="hyphen" w:pos="9072"/>
        </w:tabs>
        <w:spacing w:before="120" w:after="120"/>
        <w:jc w:val="both"/>
        <w:rPr>
          <w:sz w:val="22"/>
          <w:szCs w:val="22"/>
          <w:lang w:val="fr-FR"/>
        </w:rPr>
      </w:pPr>
      <w:r>
        <w:rPr>
          <w:sz w:val="22"/>
          <w:szCs w:val="22"/>
          <w:lang w:val="fr-FR"/>
        </w:rPr>
        <w:t>Giải thuật điều chế vector không gian đề xuất được thực hiện mô phỏng bằng chương trình MATLAB/SIMULINK</w:t>
      </w:r>
      <w:r w:rsidR="0096579D">
        <w:rPr>
          <w:sz w:val="22"/>
          <w:szCs w:val="22"/>
          <w:lang w:val="fr-FR"/>
        </w:rPr>
        <w:t>.</w:t>
      </w:r>
      <w:r w:rsidR="00870E0B">
        <w:rPr>
          <w:sz w:val="22"/>
          <w:szCs w:val="22"/>
          <w:lang w:val="fr-FR"/>
        </w:rPr>
        <w:t xml:space="preserve"> Thông số mô hình mô </w:t>
      </w:r>
      <w:r w:rsidR="00870E0B">
        <w:rPr>
          <w:sz w:val="22"/>
          <w:szCs w:val="22"/>
          <w:lang w:val="fr-FR"/>
        </w:rPr>
        <w:lastRenderedPageBreak/>
        <w:t>phỏng được cho trong Bảng 3</w:t>
      </w:r>
      <w:r w:rsidR="00340881">
        <w:rPr>
          <w:sz w:val="22"/>
          <w:szCs w:val="22"/>
          <w:lang w:val="fr-FR"/>
        </w:rPr>
        <w:t>, với chỉ số điều chế như (6)</w:t>
      </w:r>
    </w:p>
    <w:p w:rsidR="00340881" w:rsidRDefault="00F737A7" w:rsidP="00340881">
      <w:pPr>
        <w:tabs>
          <w:tab w:val="right" w:pos="9072"/>
        </w:tabs>
        <w:spacing w:before="120" w:after="120"/>
        <w:jc w:val="both"/>
        <w:rPr>
          <w:sz w:val="22"/>
          <w:szCs w:val="22"/>
        </w:rPr>
      </w:pPr>
      <m:oMath>
        <m:r>
          <w:rPr>
            <w:rFonts w:ascii="Cambria Math" w:hAnsi="Cambria Math"/>
            <w:sz w:val="22"/>
            <w:szCs w:val="22"/>
          </w:rPr>
          <m:t>M=</m:t>
        </m:r>
        <m:f>
          <m:fPr>
            <m:ctrlPr>
              <w:rPr>
                <w:rFonts w:ascii="Cambria Math" w:hAnsi="Cambria Math"/>
                <w:i/>
                <w:sz w:val="22"/>
                <w:szCs w:val="22"/>
              </w:rPr>
            </m:ctrlPr>
          </m:fPr>
          <m:num>
            <m:box>
              <m:boxPr>
                <m:opEmu m:val="1"/>
                <m:ctrlPr>
                  <w:rPr>
                    <w:rFonts w:ascii="Cambria Math" w:hAnsi="Cambria Math"/>
                    <w:i/>
                    <w:sz w:val="22"/>
                    <w:szCs w:val="22"/>
                  </w:rPr>
                </m:ctrlPr>
              </m:boxPr>
              <m:e>
                <m:groupChr>
                  <m:groupChrPr>
                    <m:chr m:val="→"/>
                    <m:pos m:val="top"/>
                    <m:ctrlPr>
                      <w:rPr>
                        <w:rFonts w:ascii="Cambria Math" w:hAnsi="Cambria Math"/>
                        <w:i/>
                        <w:sz w:val="22"/>
                        <w:szCs w:val="22"/>
                      </w:rPr>
                    </m:ctrlPr>
                  </m:groupChrPr>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ref</m:t>
                        </m:r>
                      </m:sub>
                    </m:sSub>
                    <m:r>
                      <w:rPr>
                        <w:rFonts w:ascii="Cambria Math" w:hAnsi="Cambria Math"/>
                        <w:sz w:val="22"/>
                        <w:szCs w:val="22"/>
                      </w:rPr>
                      <m:t>|</m:t>
                    </m:r>
                  </m:e>
                </m:groupChr>
              </m:e>
            </m:box>
          </m:num>
          <m:den>
            <m:f>
              <m:fPr>
                <m:type m:val="skw"/>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DC</m:t>
                    </m:r>
                  </m:sub>
                </m:sSub>
              </m:num>
              <m:den>
                <m:rad>
                  <m:radPr>
                    <m:degHide m:val="1"/>
                    <m:ctrlPr>
                      <w:rPr>
                        <w:rFonts w:ascii="Cambria Math" w:hAnsi="Cambria Math"/>
                        <w:i/>
                        <w:sz w:val="22"/>
                        <w:szCs w:val="22"/>
                      </w:rPr>
                    </m:ctrlPr>
                  </m:radPr>
                  <m:deg/>
                  <m:e>
                    <m:r>
                      <w:rPr>
                        <w:rFonts w:ascii="Cambria Math" w:hAnsi="Cambria Math"/>
                        <w:sz w:val="22"/>
                        <w:szCs w:val="22"/>
                      </w:rPr>
                      <m:t>3</m:t>
                    </m:r>
                  </m:e>
                </m:rad>
              </m:den>
            </m:f>
          </m:den>
        </m:f>
      </m:oMath>
      <w:r w:rsidR="00340881">
        <w:rPr>
          <w:sz w:val="22"/>
          <w:szCs w:val="22"/>
        </w:rPr>
        <w:tab/>
        <w:t>(6)</w:t>
      </w:r>
    </w:p>
    <w:p w:rsidR="00317C85" w:rsidRDefault="00317C85" w:rsidP="00235C35">
      <w:pPr>
        <w:tabs>
          <w:tab w:val="left" w:pos="360"/>
          <w:tab w:val="right" w:leader="hyphen" w:pos="9072"/>
        </w:tabs>
        <w:spacing w:before="120" w:after="120"/>
        <w:jc w:val="both"/>
        <w:rPr>
          <w:sz w:val="22"/>
          <w:szCs w:val="22"/>
          <w:lang w:val="fr-FR"/>
        </w:rPr>
      </w:pPr>
      <w:r>
        <w:rPr>
          <w:b/>
          <w:sz w:val="20"/>
          <w:szCs w:val="22"/>
        </w:rPr>
        <w:t>Bảng 3.</w:t>
      </w:r>
      <w:r>
        <w:rPr>
          <w:sz w:val="20"/>
          <w:szCs w:val="22"/>
        </w:rPr>
        <w:t xml:space="preserve"> Thông số mô hònh mô phỏng</w:t>
      </w:r>
    </w:p>
    <w:tbl>
      <w:tblPr>
        <w:tblStyle w:val="Grilledutableau"/>
        <w:tblW w:w="0" w:type="auto"/>
        <w:tblLook w:val="04A0" w:firstRow="1" w:lastRow="0" w:firstColumn="1" w:lastColumn="0" w:noHBand="0" w:noVBand="1"/>
      </w:tblPr>
      <w:tblGrid>
        <w:gridCol w:w="2192"/>
        <w:gridCol w:w="2192"/>
      </w:tblGrid>
      <w:tr w:rsidR="00FD3787" w:rsidTr="00FD3787">
        <w:tc>
          <w:tcPr>
            <w:tcW w:w="2192" w:type="dxa"/>
          </w:tcPr>
          <w:p w:rsidR="00FD3787" w:rsidRDefault="000658AB" w:rsidP="00235C35">
            <w:pPr>
              <w:tabs>
                <w:tab w:val="left" w:pos="360"/>
                <w:tab w:val="right" w:leader="hyphen" w:pos="9072"/>
              </w:tabs>
              <w:spacing w:before="120" w:after="120"/>
              <w:jc w:val="both"/>
              <w:rPr>
                <w:sz w:val="22"/>
                <w:szCs w:val="22"/>
                <w:lang w:val="fr-FR"/>
              </w:rPr>
            </w:pPr>
            <w:r>
              <w:rPr>
                <w:sz w:val="22"/>
                <w:szCs w:val="22"/>
                <w:lang w:val="fr-FR"/>
              </w:rPr>
              <w:t>Điện áp nguồn DC</w:t>
            </w:r>
          </w:p>
        </w:tc>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V</w:t>
            </w:r>
            <w:r w:rsidR="00F737A7">
              <w:rPr>
                <w:sz w:val="22"/>
                <w:szCs w:val="22"/>
                <w:vertAlign w:val="subscript"/>
                <w:lang w:val="fr-FR"/>
              </w:rPr>
              <w:t>DC</w:t>
            </w:r>
            <w:r>
              <w:rPr>
                <w:sz w:val="22"/>
                <w:szCs w:val="22"/>
                <w:lang w:val="fr-FR"/>
              </w:rPr>
              <w:t xml:space="preserve"> = </w:t>
            </w:r>
            <w:r w:rsidR="000658AB">
              <w:rPr>
                <w:sz w:val="22"/>
                <w:szCs w:val="22"/>
                <w:lang w:val="fr-FR"/>
              </w:rPr>
              <w:t>100 V</w:t>
            </w:r>
          </w:p>
        </w:tc>
      </w:tr>
      <w:tr w:rsidR="00D44999" w:rsidTr="00FD3787">
        <w:tc>
          <w:tcPr>
            <w:tcW w:w="2192" w:type="dxa"/>
          </w:tcPr>
          <w:p w:rsidR="00D44999" w:rsidRDefault="00D44999" w:rsidP="00235C35">
            <w:pPr>
              <w:tabs>
                <w:tab w:val="left" w:pos="360"/>
                <w:tab w:val="right" w:leader="hyphen" w:pos="9072"/>
              </w:tabs>
              <w:spacing w:before="120" w:after="120"/>
              <w:jc w:val="both"/>
              <w:rPr>
                <w:sz w:val="22"/>
                <w:szCs w:val="22"/>
                <w:lang w:val="fr-FR"/>
              </w:rPr>
            </w:pPr>
            <w:r>
              <w:rPr>
                <w:sz w:val="22"/>
                <w:szCs w:val="22"/>
                <w:lang w:val="fr-FR"/>
              </w:rPr>
              <w:t>Điện dung tụ nguồn</w:t>
            </w:r>
          </w:p>
        </w:tc>
        <w:tc>
          <w:tcPr>
            <w:tcW w:w="2192" w:type="dxa"/>
          </w:tcPr>
          <w:p w:rsidR="00D44999" w:rsidRDefault="00D44999" w:rsidP="00EC201D">
            <w:pPr>
              <w:tabs>
                <w:tab w:val="left" w:pos="360"/>
                <w:tab w:val="right" w:leader="hyphen" w:pos="9072"/>
              </w:tabs>
              <w:spacing w:before="120" w:after="120"/>
              <w:jc w:val="both"/>
              <w:rPr>
                <w:sz w:val="22"/>
                <w:szCs w:val="22"/>
                <w:lang w:val="fr-FR"/>
              </w:rPr>
            </w:pPr>
            <w:r>
              <w:rPr>
                <w:sz w:val="22"/>
                <w:szCs w:val="22"/>
                <w:lang w:val="fr-FR"/>
              </w:rPr>
              <w:t>C</w:t>
            </w:r>
            <w:r w:rsidR="00506DC5" w:rsidRPr="00506DC5">
              <w:rPr>
                <w:sz w:val="22"/>
                <w:szCs w:val="22"/>
                <w:vertAlign w:val="subscript"/>
                <w:lang w:val="fr-FR"/>
              </w:rPr>
              <w:t>1</w:t>
            </w:r>
            <w:r>
              <w:rPr>
                <w:sz w:val="22"/>
                <w:szCs w:val="22"/>
                <w:lang w:val="fr-FR"/>
              </w:rPr>
              <w:t xml:space="preserve"> = </w:t>
            </w:r>
            <w:r w:rsidR="00506DC5">
              <w:rPr>
                <w:sz w:val="22"/>
                <w:szCs w:val="22"/>
                <w:lang w:val="fr-FR"/>
              </w:rPr>
              <w:t>C</w:t>
            </w:r>
            <w:r w:rsidR="00506DC5" w:rsidRPr="00506DC5">
              <w:rPr>
                <w:sz w:val="22"/>
                <w:szCs w:val="22"/>
                <w:vertAlign w:val="subscript"/>
                <w:lang w:val="fr-FR"/>
              </w:rPr>
              <w:t>2</w:t>
            </w:r>
            <w:r w:rsidR="00506DC5">
              <w:rPr>
                <w:sz w:val="22"/>
                <w:szCs w:val="22"/>
                <w:lang w:val="fr-FR"/>
              </w:rPr>
              <w:t xml:space="preserve"> = </w:t>
            </w:r>
            <w:r>
              <w:rPr>
                <w:sz w:val="22"/>
                <w:szCs w:val="22"/>
                <w:lang w:val="fr-FR"/>
              </w:rPr>
              <w:t>1000 μF</w:t>
            </w:r>
          </w:p>
        </w:tc>
      </w:tr>
      <w:tr w:rsidR="00FD3787" w:rsidTr="00FD3787">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Tần số đóng cắt</w:t>
            </w:r>
          </w:p>
        </w:tc>
        <w:tc>
          <w:tcPr>
            <w:tcW w:w="2192" w:type="dxa"/>
          </w:tcPr>
          <w:p w:rsidR="00FD3787" w:rsidRDefault="00EC201D" w:rsidP="00EC201D">
            <w:pPr>
              <w:tabs>
                <w:tab w:val="left" w:pos="360"/>
                <w:tab w:val="right" w:leader="hyphen" w:pos="9072"/>
              </w:tabs>
              <w:spacing w:before="120" w:after="120"/>
              <w:jc w:val="both"/>
              <w:rPr>
                <w:sz w:val="22"/>
                <w:szCs w:val="22"/>
                <w:lang w:val="fr-FR"/>
              </w:rPr>
            </w:pPr>
            <w:r>
              <w:rPr>
                <w:sz w:val="22"/>
                <w:szCs w:val="22"/>
                <w:lang w:val="fr-FR"/>
              </w:rPr>
              <w:t>f</w:t>
            </w:r>
            <w:r w:rsidRPr="00EC201D">
              <w:rPr>
                <w:sz w:val="22"/>
                <w:szCs w:val="22"/>
                <w:vertAlign w:val="subscript"/>
                <w:lang w:val="fr-FR"/>
              </w:rPr>
              <w:t>PWM</w:t>
            </w:r>
            <w:r>
              <w:rPr>
                <w:sz w:val="22"/>
                <w:szCs w:val="22"/>
                <w:lang w:val="fr-FR"/>
              </w:rPr>
              <w:t xml:space="preserve"> = 10 kHz</w:t>
            </w:r>
          </w:p>
        </w:tc>
      </w:tr>
      <w:tr w:rsidR="001439AA" w:rsidTr="00FD3787">
        <w:tc>
          <w:tcPr>
            <w:tcW w:w="2192" w:type="dxa"/>
          </w:tcPr>
          <w:p w:rsidR="001439AA" w:rsidRDefault="001439AA" w:rsidP="00235C35">
            <w:pPr>
              <w:tabs>
                <w:tab w:val="left" w:pos="360"/>
                <w:tab w:val="right" w:leader="hyphen" w:pos="9072"/>
              </w:tabs>
              <w:spacing w:before="120" w:after="120"/>
              <w:jc w:val="both"/>
              <w:rPr>
                <w:sz w:val="22"/>
                <w:szCs w:val="22"/>
                <w:lang w:val="fr-FR"/>
              </w:rPr>
            </w:pPr>
            <w:r>
              <w:rPr>
                <w:sz w:val="22"/>
                <w:szCs w:val="22"/>
                <w:lang w:val="fr-FR"/>
              </w:rPr>
              <w:t>Chỉ số điều chế</w:t>
            </w:r>
          </w:p>
        </w:tc>
        <w:tc>
          <w:tcPr>
            <w:tcW w:w="2192" w:type="dxa"/>
          </w:tcPr>
          <w:p w:rsidR="001439AA" w:rsidRDefault="001439AA" w:rsidP="00235C35">
            <w:pPr>
              <w:tabs>
                <w:tab w:val="left" w:pos="360"/>
                <w:tab w:val="right" w:leader="hyphen" w:pos="9072"/>
              </w:tabs>
              <w:spacing w:before="120" w:after="120"/>
              <w:jc w:val="both"/>
              <w:rPr>
                <w:sz w:val="22"/>
                <w:szCs w:val="22"/>
                <w:lang w:val="fr-FR"/>
              </w:rPr>
            </w:pPr>
            <w:r>
              <w:rPr>
                <w:sz w:val="22"/>
                <w:szCs w:val="22"/>
                <w:lang w:val="fr-FR"/>
              </w:rPr>
              <w:t>M = 0.9</w:t>
            </w:r>
          </w:p>
        </w:tc>
      </w:tr>
      <w:tr w:rsidR="00FD3787" w:rsidTr="00FD3787">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Tải 3 pha cân bằng</w:t>
            </w:r>
          </w:p>
        </w:tc>
        <w:tc>
          <w:tcPr>
            <w:tcW w:w="2192" w:type="dxa"/>
          </w:tcPr>
          <w:p w:rsidR="00FD3787" w:rsidRDefault="00EC201D" w:rsidP="00235C35">
            <w:pPr>
              <w:tabs>
                <w:tab w:val="left" w:pos="360"/>
                <w:tab w:val="right" w:leader="hyphen" w:pos="9072"/>
              </w:tabs>
              <w:spacing w:before="120" w:after="120"/>
              <w:jc w:val="both"/>
              <w:rPr>
                <w:sz w:val="22"/>
                <w:szCs w:val="22"/>
                <w:lang w:val="fr-FR"/>
              </w:rPr>
            </w:pPr>
            <w:r>
              <w:rPr>
                <w:sz w:val="22"/>
                <w:szCs w:val="22"/>
                <w:lang w:val="fr-FR"/>
              </w:rPr>
              <w:t>R = 10 Ω, PF = 0.9</w:t>
            </w:r>
          </w:p>
        </w:tc>
      </w:tr>
      <w:tr w:rsidR="00FD3787" w:rsidTr="00FD3787">
        <w:tc>
          <w:tcPr>
            <w:tcW w:w="2192" w:type="dxa"/>
          </w:tcPr>
          <w:p w:rsidR="00FD3787" w:rsidRDefault="00394A37" w:rsidP="00235C35">
            <w:pPr>
              <w:tabs>
                <w:tab w:val="left" w:pos="360"/>
                <w:tab w:val="right" w:leader="hyphen" w:pos="9072"/>
              </w:tabs>
              <w:spacing w:before="120" w:after="120"/>
              <w:jc w:val="both"/>
              <w:rPr>
                <w:sz w:val="22"/>
                <w:szCs w:val="22"/>
                <w:lang w:val="fr-FR"/>
              </w:rPr>
            </w:pPr>
            <w:r>
              <w:rPr>
                <w:sz w:val="22"/>
                <w:szCs w:val="22"/>
                <w:lang w:val="fr-FR"/>
              </w:rPr>
              <w:t>Ngưỡng trễ</w:t>
            </w:r>
          </w:p>
        </w:tc>
        <w:tc>
          <w:tcPr>
            <w:tcW w:w="2192" w:type="dxa"/>
          </w:tcPr>
          <w:p w:rsidR="00FD3787" w:rsidRPr="00394A37" w:rsidRDefault="00394A37" w:rsidP="00235C35">
            <w:pPr>
              <w:tabs>
                <w:tab w:val="left" w:pos="360"/>
                <w:tab w:val="right" w:leader="hyphen" w:pos="9072"/>
              </w:tabs>
              <w:spacing w:before="120" w:after="120"/>
              <w:jc w:val="both"/>
              <w:rPr>
                <w:sz w:val="22"/>
                <w:szCs w:val="22"/>
                <w:lang w:val="fr-FR"/>
              </w:rPr>
            </w:pPr>
            <w:r>
              <w:rPr>
                <w:sz w:val="22"/>
                <w:szCs w:val="22"/>
              </w:rPr>
              <w:t>BW</w:t>
            </w:r>
            <w:r w:rsidRPr="00823CDD">
              <w:rPr>
                <w:sz w:val="22"/>
                <w:szCs w:val="22"/>
                <w:vertAlign w:val="subscript"/>
              </w:rPr>
              <w:t>T</w:t>
            </w:r>
            <w:r>
              <w:rPr>
                <w:sz w:val="22"/>
                <w:szCs w:val="22"/>
              </w:rPr>
              <w:t xml:space="preserve"> = BW</w:t>
            </w:r>
            <w:r>
              <w:rPr>
                <w:sz w:val="22"/>
                <w:szCs w:val="22"/>
                <w:vertAlign w:val="subscript"/>
              </w:rPr>
              <w:t>B</w:t>
            </w:r>
            <w:r>
              <w:rPr>
                <w:sz w:val="22"/>
                <w:szCs w:val="22"/>
              </w:rPr>
              <w:t xml:space="preserve"> = 2 V</w:t>
            </w:r>
          </w:p>
        </w:tc>
      </w:tr>
      <w:tr w:rsidR="00FD3787" w:rsidTr="00FD3787">
        <w:tc>
          <w:tcPr>
            <w:tcW w:w="2192" w:type="dxa"/>
          </w:tcPr>
          <w:p w:rsidR="00FD3787" w:rsidRDefault="00304C91" w:rsidP="00235C35">
            <w:pPr>
              <w:tabs>
                <w:tab w:val="left" w:pos="360"/>
                <w:tab w:val="right" w:leader="hyphen" w:pos="9072"/>
              </w:tabs>
              <w:spacing w:before="120" w:after="120"/>
              <w:jc w:val="both"/>
              <w:rPr>
                <w:sz w:val="22"/>
                <w:szCs w:val="22"/>
                <w:lang w:val="fr-FR"/>
              </w:rPr>
            </w:pPr>
            <w:r>
              <w:rPr>
                <w:sz w:val="22"/>
                <w:szCs w:val="22"/>
                <w:lang w:val="fr-FR"/>
              </w:rPr>
              <w:t>Hệ số K</w:t>
            </w:r>
          </w:p>
        </w:tc>
        <w:tc>
          <w:tcPr>
            <w:tcW w:w="2192" w:type="dxa"/>
          </w:tcPr>
          <w:p w:rsidR="00FD3787" w:rsidRDefault="00304C91" w:rsidP="00235C35">
            <w:pPr>
              <w:tabs>
                <w:tab w:val="left" w:pos="360"/>
                <w:tab w:val="right" w:leader="hyphen" w:pos="9072"/>
              </w:tabs>
              <w:spacing w:before="120" w:after="120"/>
              <w:jc w:val="both"/>
              <w:rPr>
                <w:sz w:val="22"/>
                <w:szCs w:val="22"/>
                <w:lang w:val="fr-FR"/>
              </w:rPr>
            </w:pPr>
            <w:r>
              <w:rPr>
                <w:sz w:val="22"/>
                <w:szCs w:val="22"/>
                <w:lang w:val="fr-FR"/>
              </w:rPr>
              <w:t>K = 0.9</w:t>
            </w:r>
          </w:p>
        </w:tc>
      </w:tr>
    </w:tbl>
    <w:p w:rsidR="00870E0B" w:rsidRDefault="00403255" w:rsidP="00235C35">
      <w:pPr>
        <w:tabs>
          <w:tab w:val="left" w:pos="360"/>
          <w:tab w:val="right" w:leader="hyphen" w:pos="9072"/>
        </w:tabs>
        <w:spacing w:before="120" w:after="120"/>
        <w:jc w:val="both"/>
        <w:rPr>
          <w:sz w:val="22"/>
          <w:szCs w:val="22"/>
          <w:lang w:val="fr-FR"/>
        </w:rPr>
      </w:pPr>
      <w:r>
        <w:rPr>
          <w:sz w:val="22"/>
          <w:szCs w:val="22"/>
          <w:lang w:val="fr-FR"/>
        </w:rPr>
        <w:t xml:space="preserve">Phần mô phỏng sẽ được tiến hành trong 2 trường </w:t>
      </w:r>
      <w:proofErr w:type="gramStart"/>
      <w:r>
        <w:rPr>
          <w:sz w:val="22"/>
          <w:szCs w:val="22"/>
          <w:lang w:val="fr-FR"/>
        </w:rPr>
        <w:t>hợp:</w:t>
      </w:r>
      <w:proofErr w:type="gramEnd"/>
    </w:p>
    <w:p w:rsidR="00403255" w:rsidRDefault="00403255" w:rsidP="00235C35">
      <w:pPr>
        <w:tabs>
          <w:tab w:val="left" w:pos="360"/>
          <w:tab w:val="right" w:leader="hyphen" w:pos="9072"/>
        </w:tabs>
        <w:spacing w:before="120" w:after="120"/>
        <w:jc w:val="both"/>
        <w:rPr>
          <w:sz w:val="22"/>
          <w:szCs w:val="22"/>
          <w:lang w:val="fr-FR"/>
        </w:rPr>
      </w:pPr>
      <w:r>
        <w:rPr>
          <w:sz w:val="22"/>
          <w:szCs w:val="22"/>
          <w:lang w:val="fr-FR"/>
        </w:rPr>
        <w:t xml:space="preserve">- </w:t>
      </w:r>
      <w:r w:rsidR="00485F8C">
        <w:rPr>
          <w:sz w:val="22"/>
          <w:szCs w:val="22"/>
          <w:lang w:val="fr-FR"/>
        </w:rPr>
        <w:t xml:space="preserve">Trường hợp </w:t>
      </w:r>
      <w:proofErr w:type="gramStart"/>
      <w:r w:rsidR="00485F8C">
        <w:rPr>
          <w:sz w:val="22"/>
          <w:szCs w:val="22"/>
          <w:lang w:val="fr-FR"/>
        </w:rPr>
        <w:t>1:</w:t>
      </w:r>
      <w:proofErr w:type="gramEnd"/>
      <w:r w:rsidR="00485F8C">
        <w:rPr>
          <w:sz w:val="22"/>
          <w:szCs w:val="22"/>
          <w:lang w:val="fr-FR"/>
        </w:rPr>
        <w:t xml:space="preserve"> </w:t>
      </w:r>
      <w:r>
        <w:rPr>
          <w:sz w:val="22"/>
          <w:szCs w:val="22"/>
          <w:lang w:val="fr-FR"/>
        </w:rPr>
        <w:t xml:space="preserve">Cân bằng điểm trung tính </w:t>
      </w:r>
      <w:r w:rsidR="00A321CC">
        <w:rPr>
          <w:sz w:val="22"/>
          <w:szCs w:val="22"/>
          <w:lang w:val="fr-FR"/>
        </w:rPr>
        <w:t>khi</w:t>
      </w:r>
      <w:r>
        <w:rPr>
          <w:sz w:val="22"/>
          <w:szCs w:val="22"/>
          <w:lang w:val="fr-FR"/>
        </w:rPr>
        <w:t xml:space="preserve"> điện dung tụ nguồn khác nhau</w:t>
      </w:r>
      <w:r w:rsidR="00A321CC">
        <w:rPr>
          <w:sz w:val="22"/>
          <w:szCs w:val="22"/>
          <w:lang w:val="fr-FR"/>
        </w:rPr>
        <w:t>, với C</w:t>
      </w:r>
      <w:r w:rsidR="00A321CC" w:rsidRPr="00A321CC">
        <w:rPr>
          <w:sz w:val="22"/>
          <w:szCs w:val="22"/>
          <w:vertAlign w:val="subscript"/>
          <w:lang w:val="fr-FR"/>
        </w:rPr>
        <w:t>1</w:t>
      </w:r>
      <w:r w:rsidR="00A321CC">
        <w:rPr>
          <w:sz w:val="22"/>
          <w:szCs w:val="22"/>
          <w:lang w:val="fr-FR"/>
        </w:rPr>
        <w:t xml:space="preserve"> = 1000 μF và C</w:t>
      </w:r>
      <w:r w:rsidR="00A321CC" w:rsidRPr="00A321CC">
        <w:rPr>
          <w:sz w:val="22"/>
          <w:szCs w:val="22"/>
          <w:vertAlign w:val="subscript"/>
          <w:lang w:val="fr-FR"/>
        </w:rPr>
        <w:t>2</w:t>
      </w:r>
      <w:r w:rsidR="00A321CC">
        <w:rPr>
          <w:sz w:val="22"/>
          <w:szCs w:val="22"/>
          <w:lang w:val="fr-FR"/>
        </w:rPr>
        <w:t xml:space="preserve"> = 100 μF</w:t>
      </w:r>
      <w:r w:rsidR="00776526">
        <w:rPr>
          <w:sz w:val="22"/>
          <w:szCs w:val="22"/>
          <w:lang w:val="fr-FR"/>
        </w:rPr>
        <w:t xml:space="preserve">. </w:t>
      </w:r>
      <w:r w:rsidR="00EF732B">
        <w:rPr>
          <w:sz w:val="22"/>
          <w:szCs w:val="22"/>
          <w:lang w:val="fr-FR"/>
        </w:rPr>
        <w:t xml:space="preserve">Thuật toán đề xuất được áp dụng tại thời điểm 0.2s, trước đó mô hình vận hành với giải thuật thông thường. </w:t>
      </w:r>
      <w:r w:rsidR="00776526">
        <w:rPr>
          <w:sz w:val="22"/>
          <w:szCs w:val="22"/>
          <w:lang w:val="fr-FR"/>
        </w:rPr>
        <w:t>Kết quả mô phỏng được cho trong các Hình</w:t>
      </w:r>
      <w:r w:rsidR="00E74E2E">
        <w:rPr>
          <w:sz w:val="22"/>
          <w:szCs w:val="22"/>
          <w:lang w:val="fr-FR"/>
        </w:rPr>
        <w:t xml:space="preserve"> 11</w:t>
      </w:r>
    </w:p>
    <w:p w:rsidR="00403255" w:rsidRDefault="00403255" w:rsidP="00A321CC">
      <w:pPr>
        <w:tabs>
          <w:tab w:val="left" w:pos="360"/>
          <w:tab w:val="right" w:leader="hyphen" w:pos="9072"/>
        </w:tabs>
        <w:spacing w:before="120" w:after="120"/>
        <w:jc w:val="both"/>
        <w:rPr>
          <w:sz w:val="22"/>
          <w:szCs w:val="22"/>
          <w:lang w:val="fr-FR"/>
        </w:rPr>
      </w:pPr>
      <w:r>
        <w:rPr>
          <w:sz w:val="22"/>
          <w:szCs w:val="22"/>
          <w:lang w:val="fr-FR"/>
        </w:rPr>
        <w:t xml:space="preserve">- </w:t>
      </w:r>
      <w:r w:rsidR="00A321CC">
        <w:rPr>
          <w:sz w:val="22"/>
          <w:szCs w:val="22"/>
          <w:lang w:val="fr-FR"/>
        </w:rPr>
        <w:t xml:space="preserve">Trường hợp </w:t>
      </w:r>
      <w:proofErr w:type="gramStart"/>
      <w:r w:rsidR="00A321CC">
        <w:rPr>
          <w:sz w:val="22"/>
          <w:szCs w:val="22"/>
          <w:lang w:val="fr-FR"/>
        </w:rPr>
        <w:t>2:</w:t>
      </w:r>
      <w:proofErr w:type="gramEnd"/>
      <w:r w:rsidR="00A321CC">
        <w:rPr>
          <w:sz w:val="22"/>
          <w:szCs w:val="22"/>
          <w:lang w:val="fr-FR"/>
        </w:rPr>
        <w:t xml:space="preserve"> Cân bằng điểm trung tính khi thay đổ chỉ số điều chế M từ 0.2 đến 0.9</w:t>
      </w:r>
      <w:r w:rsidR="00EF732B">
        <w:rPr>
          <w:sz w:val="22"/>
          <w:szCs w:val="22"/>
          <w:lang w:val="fr-FR"/>
        </w:rPr>
        <w:t xml:space="preserve"> tại thời điểm 0.2s </w:t>
      </w:r>
      <w:r w:rsidR="00776526">
        <w:rPr>
          <w:sz w:val="22"/>
          <w:szCs w:val="22"/>
          <w:lang w:val="fr-FR"/>
        </w:rPr>
        <w:t>. Kết quả mô phỏng được cho trong các Hình</w:t>
      </w:r>
      <w:r w:rsidR="00E74E2E">
        <w:rPr>
          <w:sz w:val="22"/>
          <w:szCs w:val="22"/>
          <w:lang w:val="fr-FR"/>
        </w:rPr>
        <w:t xml:space="preserve"> 12</w:t>
      </w:r>
    </w:p>
    <w:p w:rsidR="00356F43" w:rsidRDefault="006753C4"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033738" w:rsidRPr="00AF05F5" w:rsidRDefault="00AF05F5" w:rsidP="00AF05F5">
      <w:pPr>
        <w:tabs>
          <w:tab w:val="left" w:pos="360"/>
          <w:tab w:val="right" w:leader="hyphen" w:pos="9072"/>
        </w:tabs>
        <w:spacing w:before="120" w:after="120"/>
        <w:jc w:val="center"/>
        <w:rPr>
          <w:sz w:val="22"/>
          <w:szCs w:val="22"/>
          <w:lang w:val="fr-FR"/>
        </w:rPr>
      </w:pPr>
      <w:r w:rsidRPr="00AF05F5">
        <w:rPr>
          <w:sz w:val="20"/>
          <w:szCs w:val="20"/>
        </w:rPr>
        <w:t>(a)</w:t>
      </w:r>
    </w:p>
    <w:p w:rsidR="006753C4" w:rsidRDefault="006753C4"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66704E" w:rsidRDefault="00AF05F5" w:rsidP="00AF05F5">
      <w:pPr>
        <w:tabs>
          <w:tab w:val="left" w:pos="360"/>
          <w:tab w:val="right" w:leader="hyphen" w:pos="9072"/>
        </w:tabs>
        <w:spacing w:before="120" w:after="120"/>
        <w:jc w:val="center"/>
        <w:rPr>
          <w:sz w:val="20"/>
          <w:szCs w:val="20"/>
        </w:rPr>
      </w:pPr>
      <w:r>
        <w:rPr>
          <w:sz w:val="20"/>
          <w:szCs w:val="20"/>
        </w:rPr>
        <w:t>(b</w:t>
      </w:r>
      <w:r w:rsidRPr="00AF05F5">
        <w:rPr>
          <w:sz w:val="20"/>
          <w:szCs w:val="20"/>
        </w:rPr>
        <w:t>)</w:t>
      </w:r>
    </w:p>
    <w:p w:rsidR="009F20A7" w:rsidRDefault="009F20A7" w:rsidP="009F20A7">
      <w:pPr>
        <w:tabs>
          <w:tab w:val="right" w:leader="hyphen" w:pos="9072"/>
        </w:tabs>
        <w:spacing w:before="120" w:after="120"/>
        <w:rPr>
          <w:sz w:val="20"/>
          <w:szCs w:val="20"/>
        </w:rPr>
      </w:pPr>
      <w:r>
        <w:rPr>
          <w:b/>
          <w:sz w:val="20"/>
          <w:szCs w:val="20"/>
        </w:rPr>
        <w:t xml:space="preserve">Hình </w:t>
      </w:r>
      <w:r w:rsidR="00E74E2E">
        <w:rPr>
          <w:b/>
          <w:sz w:val="20"/>
          <w:szCs w:val="20"/>
        </w:rPr>
        <w:t>11</w:t>
      </w:r>
      <w:r>
        <w:rPr>
          <w:b/>
          <w:sz w:val="20"/>
          <w:szCs w:val="20"/>
        </w:rPr>
        <w:t>.</w:t>
      </w:r>
      <w:r>
        <w:rPr>
          <w:sz w:val="20"/>
          <w:szCs w:val="20"/>
        </w:rPr>
        <w:t xml:space="preserve"> Các kết quả mô phỏng của trường hợp 1</w:t>
      </w:r>
    </w:p>
    <w:p w:rsidR="009F20A7" w:rsidRDefault="009F20A7" w:rsidP="009F20A7">
      <w:pPr>
        <w:tabs>
          <w:tab w:val="right" w:leader="hyphen" w:pos="9072"/>
        </w:tabs>
        <w:spacing w:before="120" w:after="120"/>
        <w:rPr>
          <w:sz w:val="20"/>
          <w:szCs w:val="20"/>
        </w:rPr>
      </w:pPr>
      <w:r>
        <w:rPr>
          <w:sz w:val="20"/>
          <w:szCs w:val="20"/>
        </w:rPr>
        <w:lastRenderedPageBreak/>
        <w:t>(a) Điện áp tụ nguồn DC</w:t>
      </w:r>
    </w:p>
    <w:p w:rsidR="009F20A7" w:rsidRDefault="009F20A7" w:rsidP="009F20A7">
      <w:pPr>
        <w:tabs>
          <w:tab w:val="right" w:leader="hyphen" w:pos="9072"/>
        </w:tabs>
        <w:spacing w:before="120" w:after="120"/>
        <w:rPr>
          <w:sz w:val="22"/>
          <w:szCs w:val="22"/>
          <w:lang w:val="fr-FR"/>
        </w:rPr>
      </w:pPr>
      <w:r>
        <w:rPr>
          <w:sz w:val="20"/>
          <w:szCs w:val="20"/>
        </w:rPr>
        <w:t xml:space="preserve">(b) </w:t>
      </w:r>
      <w:r w:rsidR="00B22AE0">
        <w:rPr>
          <w:sz w:val="20"/>
          <w:szCs w:val="20"/>
        </w:rPr>
        <w:t>Điện áp và dòng điện tải</w:t>
      </w:r>
    </w:p>
    <w:p w:rsidR="005D494A" w:rsidRDefault="005D494A"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AF05F5" w:rsidRDefault="00AF05F5" w:rsidP="00AF05F5">
      <w:pPr>
        <w:tabs>
          <w:tab w:val="left" w:pos="360"/>
          <w:tab w:val="right" w:leader="hyphen" w:pos="9072"/>
        </w:tabs>
        <w:spacing w:before="120" w:after="120"/>
        <w:jc w:val="center"/>
        <w:rPr>
          <w:sz w:val="22"/>
          <w:szCs w:val="22"/>
          <w:lang w:val="fr-FR"/>
        </w:rPr>
      </w:pPr>
      <w:r>
        <w:rPr>
          <w:sz w:val="20"/>
          <w:szCs w:val="20"/>
        </w:rPr>
        <w:t>(</w:t>
      </w:r>
      <w:r w:rsidR="00B22AE0">
        <w:rPr>
          <w:sz w:val="20"/>
          <w:szCs w:val="20"/>
        </w:rPr>
        <w:t>a</w:t>
      </w:r>
      <w:r w:rsidRPr="00AF05F5">
        <w:rPr>
          <w:sz w:val="20"/>
          <w:szCs w:val="20"/>
        </w:rPr>
        <w:t>)</w:t>
      </w:r>
    </w:p>
    <w:p w:rsidR="005D494A" w:rsidRDefault="005D494A" w:rsidP="00A321CC">
      <w:pPr>
        <w:tabs>
          <w:tab w:val="left" w:pos="360"/>
          <w:tab w:val="right" w:leader="hyphen" w:pos="9072"/>
        </w:tabs>
        <w:spacing w:before="120" w:after="120"/>
        <w:jc w:val="both"/>
        <w:rPr>
          <w:sz w:val="22"/>
          <w:szCs w:val="22"/>
          <w:lang w:val="fr-FR"/>
        </w:rPr>
      </w:pPr>
      <w:r>
        <w:rPr>
          <w:noProof/>
          <w:sz w:val="22"/>
          <w:szCs w:val="22"/>
          <w:lang w:val="fr-FR" w:eastAsia="fr-FR"/>
        </w:rPr>
        <w:drawing>
          <wp:inline distT="0" distB="0" distL="0" distR="0">
            <wp:extent cx="2790190" cy="13563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0190" cy="1356360"/>
                    </a:xfrm>
                    <a:prstGeom prst="rect">
                      <a:avLst/>
                    </a:prstGeom>
                  </pic:spPr>
                </pic:pic>
              </a:graphicData>
            </a:graphic>
          </wp:inline>
        </w:drawing>
      </w:r>
    </w:p>
    <w:p w:rsidR="00AF05F5" w:rsidRPr="00AF05F5" w:rsidRDefault="00AF05F5" w:rsidP="00AF05F5">
      <w:pPr>
        <w:tabs>
          <w:tab w:val="left" w:pos="360"/>
          <w:tab w:val="right" w:leader="hyphen" w:pos="9072"/>
        </w:tabs>
        <w:spacing w:before="120" w:after="120"/>
        <w:jc w:val="center"/>
        <w:rPr>
          <w:sz w:val="22"/>
          <w:szCs w:val="22"/>
          <w:lang w:val="fr-FR"/>
        </w:rPr>
      </w:pPr>
      <w:r>
        <w:rPr>
          <w:sz w:val="20"/>
          <w:szCs w:val="20"/>
        </w:rPr>
        <w:t>(</w:t>
      </w:r>
      <w:r w:rsidR="00B22AE0">
        <w:rPr>
          <w:sz w:val="20"/>
          <w:szCs w:val="20"/>
        </w:rPr>
        <w:t>b</w:t>
      </w:r>
      <w:r w:rsidRPr="00AF05F5">
        <w:rPr>
          <w:sz w:val="20"/>
          <w:szCs w:val="20"/>
        </w:rPr>
        <w:t>)</w:t>
      </w:r>
    </w:p>
    <w:p w:rsidR="00B22AE0" w:rsidRDefault="00B22AE0" w:rsidP="00B22AE0">
      <w:pPr>
        <w:tabs>
          <w:tab w:val="right" w:leader="hyphen" w:pos="9072"/>
        </w:tabs>
        <w:spacing w:before="120" w:after="120"/>
        <w:rPr>
          <w:sz w:val="20"/>
          <w:szCs w:val="20"/>
        </w:rPr>
      </w:pPr>
      <w:r>
        <w:rPr>
          <w:b/>
          <w:sz w:val="20"/>
          <w:szCs w:val="20"/>
        </w:rPr>
        <w:t>Hình 1</w:t>
      </w:r>
      <w:r w:rsidR="00E74E2E">
        <w:rPr>
          <w:b/>
          <w:sz w:val="20"/>
          <w:szCs w:val="20"/>
        </w:rPr>
        <w:t>2</w:t>
      </w:r>
      <w:r>
        <w:rPr>
          <w:b/>
          <w:sz w:val="20"/>
          <w:szCs w:val="20"/>
        </w:rPr>
        <w:t>.</w:t>
      </w:r>
      <w:r>
        <w:rPr>
          <w:sz w:val="20"/>
          <w:szCs w:val="20"/>
        </w:rPr>
        <w:t xml:space="preserve"> Các kết quả mô phỏng của trường hợp 2</w:t>
      </w:r>
    </w:p>
    <w:p w:rsidR="00B22AE0" w:rsidRDefault="00B22AE0" w:rsidP="00B22AE0">
      <w:pPr>
        <w:tabs>
          <w:tab w:val="right" w:leader="hyphen" w:pos="9072"/>
        </w:tabs>
        <w:spacing w:before="120" w:after="120"/>
        <w:rPr>
          <w:sz w:val="20"/>
          <w:szCs w:val="20"/>
        </w:rPr>
      </w:pPr>
      <w:r>
        <w:rPr>
          <w:sz w:val="20"/>
          <w:szCs w:val="20"/>
        </w:rPr>
        <w:t>(a) Điện áp tụ nguồn DC</w:t>
      </w:r>
    </w:p>
    <w:p w:rsidR="00B22AE0" w:rsidRDefault="00B22AE0" w:rsidP="00B22AE0">
      <w:pPr>
        <w:tabs>
          <w:tab w:val="right" w:leader="hyphen" w:pos="9072"/>
        </w:tabs>
        <w:spacing w:before="120" w:after="120"/>
        <w:rPr>
          <w:sz w:val="22"/>
          <w:szCs w:val="22"/>
          <w:lang w:val="fr-FR"/>
        </w:rPr>
      </w:pPr>
      <w:r>
        <w:rPr>
          <w:sz w:val="20"/>
          <w:szCs w:val="20"/>
        </w:rPr>
        <w:t>(b) Điện áp và dòng điện tải</w:t>
      </w:r>
    </w:p>
    <w:p w:rsidR="004A4A76" w:rsidRDefault="004A4A76" w:rsidP="004A4A76">
      <w:pPr>
        <w:tabs>
          <w:tab w:val="left" w:pos="360"/>
          <w:tab w:val="right" w:leader="hyphen" w:pos="9072"/>
        </w:tabs>
        <w:spacing w:before="120" w:after="120"/>
        <w:jc w:val="both"/>
        <w:rPr>
          <w:sz w:val="22"/>
          <w:szCs w:val="22"/>
          <w:lang w:val="fr-FR"/>
        </w:rPr>
      </w:pPr>
      <w:r>
        <w:rPr>
          <w:b/>
          <w:sz w:val="20"/>
          <w:szCs w:val="22"/>
        </w:rPr>
        <w:t>Bảng 4.</w:t>
      </w:r>
      <w:r>
        <w:rPr>
          <w:sz w:val="20"/>
          <w:szCs w:val="22"/>
        </w:rPr>
        <w:t xml:space="preserve"> Kết quả phân tích độ méo dạng</w:t>
      </w:r>
    </w:p>
    <w:tbl>
      <w:tblPr>
        <w:tblStyle w:val="Grilledutableau"/>
        <w:tblW w:w="0" w:type="auto"/>
        <w:tblInd w:w="-5" w:type="dxa"/>
        <w:tblLook w:val="04A0" w:firstRow="1" w:lastRow="0" w:firstColumn="1" w:lastColumn="0" w:noHBand="0" w:noVBand="1"/>
      </w:tblPr>
      <w:tblGrid>
        <w:gridCol w:w="1125"/>
        <w:gridCol w:w="821"/>
        <w:gridCol w:w="818"/>
        <w:gridCol w:w="812"/>
        <w:gridCol w:w="813"/>
      </w:tblGrid>
      <w:tr w:rsidR="006E64B3" w:rsidTr="00892242">
        <w:tc>
          <w:tcPr>
            <w:tcW w:w="1125" w:type="dxa"/>
            <w:vMerge w:val="restart"/>
            <w:vAlign w:val="center"/>
          </w:tcPr>
          <w:p w:rsidR="006E64B3" w:rsidRPr="00A5066E" w:rsidRDefault="006E64B3" w:rsidP="00F97634">
            <w:pPr>
              <w:tabs>
                <w:tab w:val="left" w:pos="360"/>
                <w:tab w:val="right" w:leader="hyphen" w:pos="9072"/>
              </w:tabs>
              <w:spacing w:before="120" w:after="120"/>
              <w:jc w:val="center"/>
              <w:rPr>
                <w:b/>
                <w:sz w:val="22"/>
                <w:szCs w:val="22"/>
                <w:lang w:val="fr-FR"/>
              </w:rPr>
            </w:pPr>
            <w:r w:rsidRPr="00A5066E">
              <w:rPr>
                <w:b/>
                <w:sz w:val="22"/>
                <w:szCs w:val="22"/>
                <w:lang w:val="fr-FR"/>
              </w:rPr>
              <w:t>THD (%)</w:t>
            </w:r>
          </w:p>
        </w:tc>
        <w:tc>
          <w:tcPr>
            <w:tcW w:w="1639" w:type="dxa"/>
            <w:gridSpan w:val="2"/>
            <w:vAlign w:val="center"/>
          </w:tcPr>
          <w:p w:rsidR="006E64B3" w:rsidRPr="00A5066E" w:rsidRDefault="006E64B3" w:rsidP="00F97634">
            <w:pPr>
              <w:tabs>
                <w:tab w:val="left" w:pos="360"/>
                <w:tab w:val="right" w:leader="hyphen" w:pos="9072"/>
              </w:tabs>
              <w:spacing w:before="120" w:after="120"/>
              <w:jc w:val="center"/>
              <w:rPr>
                <w:b/>
                <w:sz w:val="22"/>
                <w:szCs w:val="22"/>
                <w:lang w:val="fr-FR"/>
              </w:rPr>
            </w:pPr>
            <w:r w:rsidRPr="00A5066E">
              <w:rPr>
                <w:b/>
                <w:sz w:val="22"/>
                <w:szCs w:val="22"/>
                <w:lang w:val="fr-FR"/>
              </w:rPr>
              <w:t>Điện áp V</w:t>
            </w:r>
            <w:r w:rsidRPr="00A5066E">
              <w:rPr>
                <w:b/>
                <w:sz w:val="22"/>
                <w:szCs w:val="22"/>
                <w:vertAlign w:val="subscript"/>
                <w:lang w:val="fr-FR"/>
              </w:rPr>
              <w:t>AN</w:t>
            </w:r>
          </w:p>
        </w:tc>
        <w:tc>
          <w:tcPr>
            <w:tcW w:w="1625" w:type="dxa"/>
            <w:gridSpan w:val="2"/>
            <w:vAlign w:val="center"/>
          </w:tcPr>
          <w:p w:rsidR="006E64B3" w:rsidRPr="00A5066E" w:rsidRDefault="006E64B3" w:rsidP="00F97634">
            <w:pPr>
              <w:tabs>
                <w:tab w:val="left" w:pos="360"/>
                <w:tab w:val="right" w:leader="hyphen" w:pos="9072"/>
              </w:tabs>
              <w:spacing w:before="120" w:after="120"/>
              <w:jc w:val="center"/>
              <w:rPr>
                <w:b/>
                <w:sz w:val="22"/>
                <w:szCs w:val="22"/>
                <w:lang w:val="fr-FR"/>
              </w:rPr>
            </w:pPr>
            <w:r w:rsidRPr="00A5066E">
              <w:rPr>
                <w:b/>
                <w:sz w:val="22"/>
                <w:szCs w:val="22"/>
                <w:lang w:val="fr-FR"/>
              </w:rPr>
              <w:t>Dòng điện I</w:t>
            </w:r>
            <w:r w:rsidRPr="00A5066E">
              <w:rPr>
                <w:b/>
                <w:sz w:val="22"/>
                <w:szCs w:val="22"/>
                <w:vertAlign w:val="subscript"/>
                <w:lang w:val="fr-FR"/>
              </w:rPr>
              <w:t>AN</w:t>
            </w:r>
          </w:p>
        </w:tc>
      </w:tr>
      <w:tr w:rsidR="00470A34" w:rsidTr="00892242">
        <w:tc>
          <w:tcPr>
            <w:tcW w:w="1125" w:type="dxa"/>
            <w:vMerge/>
            <w:vAlign w:val="center"/>
          </w:tcPr>
          <w:p w:rsidR="00470A34" w:rsidRDefault="00470A34" w:rsidP="00F97634">
            <w:pPr>
              <w:tabs>
                <w:tab w:val="left" w:pos="360"/>
                <w:tab w:val="right" w:leader="hyphen" w:pos="9072"/>
              </w:tabs>
              <w:spacing w:before="120" w:after="120"/>
              <w:jc w:val="center"/>
              <w:rPr>
                <w:sz w:val="22"/>
                <w:szCs w:val="22"/>
                <w:lang w:val="fr-FR"/>
              </w:rPr>
            </w:pPr>
          </w:p>
        </w:tc>
        <w:tc>
          <w:tcPr>
            <w:tcW w:w="821"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Trước 0.2s</w:t>
            </w:r>
          </w:p>
        </w:tc>
        <w:tc>
          <w:tcPr>
            <w:tcW w:w="818"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Sau 0.2s</w:t>
            </w:r>
          </w:p>
        </w:tc>
        <w:tc>
          <w:tcPr>
            <w:tcW w:w="812"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Trước 0.2s</w:t>
            </w:r>
          </w:p>
        </w:tc>
        <w:tc>
          <w:tcPr>
            <w:tcW w:w="813"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Pr>
                <w:b/>
                <w:sz w:val="22"/>
                <w:szCs w:val="22"/>
                <w:lang w:val="fr-FR"/>
              </w:rPr>
              <w:t>Sau 0.2s</w:t>
            </w:r>
          </w:p>
        </w:tc>
      </w:tr>
      <w:tr w:rsidR="00470A34" w:rsidTr="00892242">
        <w:tc>
          <w:tcPr>
            <w:tcW w:w="1125"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sidRPr="00A5066E">
              <w:rPr>
                <w:b/>
                <w:sz w:val="22"/>
                <w:szCs w:val="22"/>
                <w:lang w:val="fr-FR"/>
              </w:rPr>
              <w:t>Trường hợp 1</w:t>
            </w:r>
          </w:p>
        </w:tc>
        <w:tc>
          <w:tcPr>
            <w:tcW w:w="821"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43.42</w:t>
            </w:r>
          </w:p>
        </w:tc>
        <w:tc>
          <w:tcPr>
            <w:tcW w:w="818"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32.96</w:t>
            </w:r>
          </w:p>
        </w:tc>
        <w:tc>
          <w:tcPr>
            <w:tcW w:w="812"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12.18</w:t>
            </w:r>
          </w:p>
        </w:tc>
        <w:tc>
          <w:tcPr>
            <w:tcW w:w="813"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0.63</w:t>
            </w:r>
          </w:p>
        </w:tc>
      </w:tr>
      <w:tr w:rsidR="00470A34" w:rsidTr="00892242">
        <w:tc>
          <w:tcPr>
            <w:tcW w:w="1125" w:type="dxa"/>
            <w:vAlign w:val="center"/>
          </w:tcPr>
          <w:p w:rsidR="00470A34" w:rsidRPr="00A5066E" w:rsidRDefault="00470A34" w:rsidP="00F97634">
            <w:pPr>
              <w:tabs>
                <w:tab w:val="left" w:pos="360"/>
                <w:tab w:val="right" w:leader="hyphen" w:pos="9072"/>
              </w:tabs>
              <w:spacing w:before="120" w:after="120"/>
              <w:jc w:val="center"/>
              <w:rPr>
                <w:b/>
                <w:sz w:val="22"/>
                <w:szCs w:val="22"/>
                <w:lang w:val="fr-FR"/>
              </w:rPr>
            </w:pPr>
            <w:r w:rsidRPr="00A5066E">
              <w:rPr>
                <w:b/>
                <w:sz w:val="22"/>
                <w:szCs w:val="22"/>
                <w:lang w:val="fr-FR"/>
              </w:rPr>
              <w:t>Trường hợp 2</w:t>
            </w:r>
          </w:p>
        </w:tc>
        <w:tc>
          <w:tcPr>
            <w:tcW w:w="821"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105.66</w:t>
            </w:r>
          </w:p>
        </w:tc>
        <w:tc>
          <w:tcPr>
            <w:tcW w:w="818"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33.16</w:t>
            </w:r>
          </w:p>
        </w:tc>
        <w:tc>
          <w:tcPr>
            <w:tcW w:w="812"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1.44</w:t>
            </w:r>
          </w:p>
        </w:tc>
        <w:tc>
          <w:tcPr>
            <w:tcW w:w="813" w:type="dxa"/>
            <w:vAlign w:val="center"/>
          </w:tcPr>
          <w:p w:rsidR="00470A34" w:rsidRDefault="00470A34" w:rsidP="00F97634">
            <w:pPr>
              <w:tabs>
                <w:tab w:val="left" w:pos="360"/>
                <w:tab w:val="right" w:leader="hyphen" w:pos="9072"/>
              </w:tabs>
              <w:spacing w:before="120" w:after="120"/>
              <w:jc w:val="center"/>
              <w:rPr>
                <w:sz w:val="22"/>
                <w:szCs w:val="22"/>
                <w:lang w:val="fr-FR"/>
              </w:rPr>
            </w:pPr>
            <w:r>
              <w:rPr>
                <w:sz w:val="22"/>
                <w:szCs w:val="22"/>
                <w:lang w:val="fr-FR"/>
              </w:rPr>
              <w:t>0.55</w:t>
            </w:r>
          </w:p>
        </w:tc>
      </w:tr>
    </w:tbl>
    <w:p w:rsidR="006F420E" w:rsidRDefault="00892242" w:rsidP="00A321CC">
      <w:pPr>
        <w:tabs>
          <w:tab w:val="left" w:pos="360"/>
          <w:tab w:val="right" w:leader="hyphen" w:pos="9072"/>
        </w:tabs>
        <w:spacing w:before="120" w:after="120"/>
        <w:jc w:val="both"/>
        <w:rPr>
          <w:sz w:val="22"/>
          <w:szCs w:val="22"/>
          <w:lang w:val="fr-FR"/>
        </w:rPr>
      </w:pPr>
      <w:r>
        <w:rPr>
          <w:sz w:val="22"/>
          <w:szCs w:val="22"/>
          <w:lang w:val="fr-FR"/>
        </w:rPr>
        <w:t>C</w:t>
      </w:r>
      <w:r w:rsidR="00A063DE">
        <w:rPr>
          <w:sz w:val="22"/>
          <w:szCs w:val="22"/>
          <w:lang w:val="fr-FR"/>
        </w:rPr>
        <w:t>ác kết quả mô phỏng</w:t>
      </w:r>
      <w:r w:rsidR="005F06A3">
        <w:rPr>
          <w:sz w:val="22"/>
          <w:szCs w:val="22"/>
          <w:lang w:val="fr-FR"/>
        </w:rPr>
        <w:t xml:space="preserve"> đã chứng minh giải thuật đề xuất đáp ứng tốt với việc cân bằng điện áp trên 2 tụ nguồn</w:t>
      </w:r>
      <w:r w:rsidR="006F420E">
        <w:rPr>
          <w:sz w:val="22"/>
          <w:szCs w:val="22"/>
          <w:lang w:val="fr-FR"/>
        </w:rPr>
        <w:t xml:space="preserve"> DC của bộ biến đổi TNPC 3 </w:t>
      </w:r>
      <w:proofErr w:type="gramStart"/>
      <w:r w:rsidR="006F420E">
        <w:rPr>
          <w:sz w:val="22"/>
          <w:szCs w:val="22"/>
          <w:lang w:val="fr-FR"/>
        </w:rPr>
        <w:t>bậc:</w:t>
      </w:r>
      <w:proofErr w:type="gramEnd"/>
    </w:p>
    <w:p w:rsidR="00356F43" w:rsidRDefault="006F420E" w:rsidP="00A321CC">
      <w:pPr>
        <w:tabs>
          <w:tab w:val="left" w:pos="360"/>
          <w:tab w:val="right" w:leader="hyphen" w:pos="9072"/>
        </w:tabs>
        <w:spacing w:before="120" w:after="120"/>
        <w:jc w:val="both"/>
        <w:rPr>
          <w:sz w:val="22"/>
          <w:szCs w:val="22"/>
          <w:lang w:val="fr-FR"/>
        </w:rPr>
      </w:pPr>
      <w:r>
        <w:rPr>
          <w:sz w:val="22"/>
          <w:szCs w:val="22"/>
          <w:lang w:val="fr-FR"/>
        </w:rPr>
        <w:t>- T</w:t>
      </w:r>
      <w:r w:rsidR="00BE6E4B">
        <w:rPr>
          <w:sz w:val="22"/>
          <w:szCs w:val="22"/>
          <w:lang w:val="fr-FR"/>
        </w:rPr>
        <w:t xml:space="preserve">rường hợp </w:t>
      </w:r>
      <w:proofErr w:type="gramStart"/>
      <w:r w:rsidR="00BE6E4B">
        <w:rPr>
          <w:sz w:val="22"/>
          <w:szCs w:val="22"/>
          <w:lang w:val="fr-FR"/>
        </w:rPr>
        <w:t>1:</w:t>
      </w:r>
      <w:proofErr w:type="gramEnd"/>
      <w:r w:rsidR="00BE6E4B">
        <w:rPr>
          <w:sz w:val="22"/>
          <w:szCs w:val="22"/>
          <w:lang w:val="fr-FR"/>
        </w:rPr>
        <w:t xml:space="preserve"> khi chưa áp dụng thuật toán đề xuất, điểm trung tính của nguồn bị mất cân bằng khỏi giá trị 50V, sau đó, </w:t>
      </w:r>
      <w:r w:rsidR="005F06A3">
        <w:rPr>
          <w:sz w:val="22"/>
          <w:szCs w:val="22"/>
          <w:lang w:val="fr-FR"/>
        </w:rPr>
        <w:t xml:space="preserve">thuật toán này </w:t>
      </w:r>
      <w:r w:rsidR="002714D4">
        <w:rPr>
          <w:sz w:val="22"/>
          <w:szCs w:val="22"/>
          <w:lang w:val="fr-FR"/>
        </w:rPr>
        <w:t>đã cân bằng lại được điể</w:t>
      </w:r>
      <w:r w:rsidR="00BE6E4B">
        <w:rPr>
          <w:sz w:val="22"/>
          <w:szCs w:val="22"/>
          <w:lang w:val="fr-FR"/>
        </w:rPr>
        <w:t>m trung tính trong</w:t>
      </w:r>
      <w:r w:rsidR="002714D4">
        <w:rPr>
          <w:sz w:val="22"/>
          <w:szCs w:val="22"/>
          <w:lang w:val="fr-FR"/>
        </w:rPr>
        <w:t xml:space="preserve"> thời gian 0.03s, đồng thời </w:t>
      </w:r>
      <w:r w:rsidR="00512C1F">
        <w:rPr>
          <w:sz w:val="22"/>
          <w:szCs w:val="22"/>
          <w:lang w:val="fr-FR"/>
        </w:rPr>
        <w:t>độ méo dạng của điện áp và dòng điện củng được cải thiện.</w:t>
      </w:r>
    </w:p>
    <w:p w:rsidR="00512C1F" w:rsidRPr="00A659E8" w:rsidRDefault="00512C1F" w:rsidP="00A321CC">
      <w:pPr>
        <w:tabs>
          <w:tab w:val="left" w:pos="360"/>
          <w:tab w:val="right" w:leader="hyphen" w:pos="9072"/>
        </w:tabs>
        <w:spacing w:before="120" w:after="120"/>
        <w:jc w:val="both"/>
        <w:rPr>
          <w:sz w:val="22"/>
          <w:szCs w:val="22"/>
          <w:lang w:val="fr-FR"/>
        </w:rPr>
      </w:pPr>
      <w:r>
        <w:rPr>
          <w:sz w:val="22"/>
          <w:szCs w:val="22"/>
          <w:lang w:val="fr-FR"/>
        </w:rPr>
        <w:t xml:space="preserve">- Trường hợp </w:t>
      </w:r>
      <w:proofErr w:type="gramStart"/>
      <w:r>
        <w:rPr>
          <w:sz w:val="22"/>
          <w:szCs w:val="22"/>
          <w:lang w:val="fr-FR"/>
        </w:rPr>
        <w:t>2:</w:t>
      </w:r>
      <w:proofErr w:type="gramEnd"/>
      <w:r>
        <w:rPr>
          <w:sz w:val="22"/>
          <w:szCs w:val="22"/>
          <w:lang w:val="fr-FR"/>
        </w:rPr>
        <w:t xml:space="preserve"> </w:t>
      </w:r>
      <w:r w:rsidR="00B174BD">
        <w:rPr>
          <w:sz w:val="22"/>
          <w:szCs w:val="22"/>
          <w:lang w:val="fr-FR"/>
        </w:rPr>
        <w:t xml:space="preserve">giải thuật đề xuất có thể cân bằng </w:t>
      </w:r>
      <w:r w:rsidR="001745F9">
        <w:rPr>
          <w:sz w:val="22"/>
          <w:szCs w:val="22"/>
          <w:lang w:val="fr-FR"/>
        </w:rPr>
        <w:t>điểm trung tính ở chỉ số điều chế cao và thấp</w:t>
      </w:r>
      <w:r w:rsidR="004624F3">
        <w:rPr>
          <w:sz w:val="22"/>
          <w:szCs w:val="22"/>
          <w:lang w:val="fr-FR"/>
        </w:rPr>
        <w:t xml:space="preserve">, tuy nhiên, độ cân bằng và độ méo dạng của các tín hiệu có xu hướng tốt hơn </w:t>
      </w:r>
      <w:r w:rsidR="0063494E">
        <w:rPr>
          <w:sz w:val="22"/>
          <w:szCs w:val="22"/>
          <w:lang w:val="fr-FR"/>
        </w:rPr>
        <w:t>khi chi số điều chế tăng lên.</w:t>
      </w:r>
    </w:p>
    <w:p w:rsidR="00814A24" w:rsidRPr="00FA6BB2" w:rsidRDefault="00A659E8" w:rsidP="00235C35">
      <w:pPr>
        <w:tabs>
          <w:tab w:val="left" w:pos="360"/>
          <w:tab w:val="right" w:leader="hyphen" w:pos="9072"/>
        </w:tabs>
        <w:spacing w:before="120" w:after="120"/>
        <w:jc w:val="both"/>
        <w:rPr>
          <w:b/>
          <w:sz w:val="22"/>
          <w:szCs w:val="22"/>
          <w:lang w:val="vi-VN"/>
        </w:rPr>
      </w:pPr>
      <w:r>
        <w:rPr>
          <w:b/>
          <w:sz w:val="22"/>
          <w:szCs w:val="22"/>
          <w:lang w:val="fr-FR"/>
        </w:rPr>
        <w:t>4</w:t>
      </w:r>
      <w:r>
        <w:rPr>
          <w:b/>
          <w:sz w:val="22"/>
          <w:szCs w:val="22"/>
          <w:lang w:val="vi-VN"/>
        </w:rPr>
        <w:t>. KẾT LUẬN</w:t>
      </w:r>
    </w:p>
    <w:p w:rsidR="00FA6BB2" w:rsidRPr="008B5897" w:rsidRDefault="008B5897" w:rsidP="00FA6BB2">
      <w:pPr>
        <w:tabs>
          <w:tab w:val="left" w:pos="360"/>
          <w:tab w:val="right" w:leader="hyphen" w:pos="9072"/>
        </w:tabs>
        <w:spacing w:before="120" w:after="120"/>
        <w:jc w:val="both"/>
        <w:rPr>
          <w:sz w:val="22"/>
          <w:szCs w:val="22"/>
          <w:lang w:val="fr-FR"/>
        </w:rPr>
      </w:pPr>
      <w:r>
        <w:rPr>
          <w:sz w:val="22"/>
          <w:szCs w:val="22"/>
          <w:lang w:val="fr-FR"/>
        </w:rPr>
        <w:lastRenderedPageBreak/>
        <w:t xml:space="preserve">Bài báo đã trình bày giải pháp cân bằng điểm trung tính nguồn của bộ biến đổi 3 pha 3 bậc dạng T bằng cách thay đổi thời gian </w:t>
      </w:r>
      <w:r w:rsidR="0066373C">
        <w:rPr>
          <w:sz w:val="22"/>
          <w:szCs w:val="22"/>
          <w:lang w:val="fr-FR"/>
        </w:rPr>
        <w:t xml:space="preserve">đóng cắt của các vector nhỏ cho phù hợp. </w:t>
      </w:r>
      <w:r w:rsidR="001B450C">
        <w:rPr>
          <w:sz w:val="22"/>
          <w:szCs w:val="22"/>
          <w:lang w:val="fr-FR"/>
        </w:rPr>
        <w:t>Giải pháp đề xuất giúp tăng tốc độ hội tụ và ổn định điện áp điểm trung tính khi so sánh với giải thuật điều chế vector truyền thống. Các kết quả mô phỏng đã chứng minh giá trị và tính khả thi của giải thuật này.</w:t>
      </w:r>
    </w:p>
    <w:p w:rsidR="00575011" w:rsidRDefault="00575011" w:rsidP="00575011">
      <w:pPr>
        <w:tabs>
          <w:tab w:val="left" w:pos="360"/>
          <w:tab w:val="right" w:leader="hyphen" w:pos="9072"/>
        </w:tabs>
        <w:jc w:val="both"/>
        <w:rPr>
          <w:b/>
          <w:sz w:val="22"/>
          <w:szCs w:val="22"/>
          <w:lang w:val="vi-VN"/>
        </w:rPr>
      </w:pPr>
    </w:p>
    <w:p w:rsidR="005D7308" w:rsidRPr="00CB0A39" w:rsidRDefault="00814A24" w:rsidP="00575011">
      <w:pPr>
        <w:tabs>
          <w:tab w:val="left" w:pos="360"/>
          <w:tab w:val="right" w:leader="hyphen" w:pos="9072"/>
        </w:tabs>
        <w:jc w:val="both"/>
        <w:rPr>
          <w:b/>
          <w:sz w:val="22"/>
          <w:szCs w:val="22"/>
          <w:lang w:val="vi-VN"/>
        </w:rPr>
      </w:pPr>
      <w:r w:rsidRPr="00CB0A39">
        <w:rPr>
          <w:b/>
          <w:sz w:val="22"/>
          <w:szCs w:val="22"/>
          <w:lang w:val="vi-VN"/>
        </w:rPr>
        <w:t>TÀI LIỆU THAM KHẢO</w:t>
      </w:r>
    </w:p>
    <w:p w:rsidR="00DA4AE5" w:rsidRDefault="00F96814" w:rsidP="00F96814">
      <w:pPr>
        <w:pStyle w:val="Paragraphedeliste"/>
        <w:numPr>
          <w:ilvl w:val="0"/>
          <w:numId w:val="19"/>
        </w:numPr>
        <w:wordWrap/>
        <w:spacing w:after="0" w:line="240" w:lineRule="auto"/>
        <w:contextualSpacing w:val="0"/>
        <w:rPr>
          <w:rFonts w:ascii="Times New Roman" w:hAnsi="Times New Roman"/>
          <w:bCs/>
          <w:szCs w:val="20"/>
        </w:rPr>
      </w:pPr>
      <w:r w:rsidRPr="00F96814">
        <w:rPr>
          <w:rFonts w:ascii="Times New Roman" w:hAnsi="Times New Roman"/>
          <w:bCs/>
          <w:szCs w:val="20"/>
        </w:rPr>
        <w:t xml:space="preserve">J. Rodriguez, S. Bernet, P. K. Steimer, </w:t>
      </w:r>
      <w:r>
        <w:rPr>
          <w:rFonts w:ascii="Times New Roman" w:hAnsi="Times New Roman"/>
          <w:bCs/>
          <w:szCs w:val="20"/>
        </w:rPr>
        <w:t>I. E. Lizama.</w:t>
      </w:r>
      <w:r w:rsidRPr="00F96814">
        <w:rPr>
          <w:rFonts w:ascii="Times New Roman" w:hAnsi="Times New Roman"/>
          <w:bCs/>
          <w:szCs w:val="20"/>
        </w:rPr>
        <w:t xml:space="preserve"> A survey on ne</w:t>
      </w:r>
      <w:r>
        <w:rPr>
          <w:rFonts w:ascii="Times New Roman" w:hAnsi="Times New Roman"/>
          <w:bCs/>
          <w:szCs w:val="20"/>
        </w:rPr>
        <w:t>utral-point-</w:t>
      </w:r>
      <w:proofErr w:type="gramStart"/>
      <w:r>
        <w:rPr>
          <w:rFonts w:ascii="Times New Roman" w:hAnsi="Times New Roman"/>
          <w:bCs/>
          <w:szCs w:val="20"/>
        </w:rPr>
        <w:t>clamped  inverters</w:t>
      </w:r>
      <w:proofErr w:type="gramEnd"/>
      <w:r>
        <w:rPr>
          <w:rFonts w:ascii="Times New Roman" w:hAnsi="Times New Roman"/>
          <w:bCs/>
          <w:szCs w:val="20"/>
        </w:rPr>
        <w:t>,</w:t>
      </w:r>
      <w:r w:rsidRPr="00F96814">
        <w:rPr>
          <w:rFonts w:ascii="Times New Roman" w:hAnsi="Times New Roman"/>
          <w:bCs/>
          <w:szCs w:val="20"/>
        </w:rPr>
        <w:t xml:space="preserve">  </w:t>
      </w:r>
      <w:r w:rsidRPr="00F96814">
        <w:rPr>
          <w:rFonts w:ascii="Times New Roman" w:hAnsi="Times New Roman"/>
          <w:bCs/>
          <w:i/>
          <w:szCs w:val="20"/>
        </w:rPr>
        <w:t>IEEE  Transactions  on  Industrial Electronics</w:t>
      </w:r>
      <w:r w:rsidRPr="00F96814">
        <w:rPr>
          <w:rFonts w:ascii="Times New Roman" w:hAnsi="Times New Roman"/>
          <w:bCs/>
          <w:szCs w:val="20"/>
        </w:rPr>
        <w:t xml:space="preserve">, </w:t>
      </w:r>
      <w:r w:rsidRPr="00F96814">
        <w:rPr>
          <w:rFonts w:ascii="Times New Roman" w:hAnsi="Times New Roman"/>
          <w:b/>
          <w:bCs/>
          <w:szCs w:val="20"/>
        </w:rPr>
        <w:t>2010</w:t>
      </w:r>
      <w:r>
        <w:rPr>
          <w:rFonts w:ascii="Times New Roman" w:hAnsi="Times New Roman"/>
          <w:bCs/>
          <w:szCs w:val="20"/>
        </w:rPr>
        <w:t xml:space="preserve">, </w:t>
      </w:r>
      <w:r w:rsidRPr="00F96814">
        <w:rPr>
          <w:rFonts w:ascii="Times New Roman" w:hAnsi="Times New Roman"/>
          <w:bCs/>
          <w:i/>
          <w:szCs w:val="20"/>
        </w:rPr>
        <w:t>57</w:t>
      </w:r>
      <w:r w:rsidRPr="00F96814">
        <w:rPr>
          <w:rFonts w:ascii="Times New Roman" w:hAnsi="Times New Roman"/>
          <w:bCs/>
          <w:szCs w:val="20"/>
        </w:rPr>
        <w:t>, 2219–2230</w:t>
      </w:r>
      <w:r>
        <w:rPr>
          <w:rFonts w:ascii="Times New Roman" w:hAnsi="Times New Roman"/>
          <w:bCs/>
          <w:szCs w:val="20"/>
        </w:rPr>
        <w:t>.</w:t>
      </w:r>
    </w:p>
    <w:p w:rsidR="00F96814" w:rsidRDefault="007967DB" w:rsidP="007967DB">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L. G. Franquelo, J. Rodríguez, J. I. León, S. Kouro, R. Portillo,</w:t>
      </w:r>
      <w:r w:rsidRPr="007967DB">
        <w:rPr>
          <w:rFonts w:ascii="Times New Roman" w:hAnsi="Times New Roman"/>
          <w:bCs/>
          <w:szCs w:val="20"/>
        </w:rPr>
        <w:t xml:space="preserve"> M. M. Prats</w:t>
      </w:r>
      <w:r>
        <w:rPr>
          <w:rFonts w:ascii="Times New Roman" w:hAnsi="Times New Roman"/>
          <w:bCs/>
          <w:szCs w:val="20"/>
        </w:rPr>
        <w:t>.</w:t>
      </w:r>
      <w:r w:rsidRPr="007967DB">
        <w:rPr>
          <w:rFonts w:ascii="Times New Roman" w:hAnsi="Times New Roman"/>
          <w:bCs/>
          <w:szCs w:val="20"/>
        </w:rPr>
        <w:t xml:space="preserve"> The age of multilevel converters arrives,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Industrial Electronics</w:t>
      </w:r>
      <w:r w:rsidRPr="007967DB">
        <w:rPr>
          <w:rFonts w:ascii="Times New Roman" w:hAnsi="Times New Roman"/>
          <w:bCs/>
          <w:szCs w:val="20"/>
        </w:rPr>
        <w:t>,</w:t>
      </w:r>
      <w:r>
        <w:rPr>
          <w:rFonts w:ascii="Times New Roman" w:hAnsi="Times New Roman"/>
          <w:bCs/>
          <w:szCs w:val="20"/>
        </w:rPr>
        <w:t xml:space="preserve"> </w:t>
      </w:r>
      <w:r w:rsidRPr="007967DB">
        <w:rPr>
          <w:rFonts w:ascii="Times New Roman" w:hAnsi="Times New Roman"/>
          <w:b/>
          <w:bCs/>
          <w:szCs w:val="20"/>
        </w:rPr>
        <w:t>2008</w:t>
      </w:r>
      <w:r>
        <w:rPr>
          <w:rFonts w:ascii="Times New Roman" w:hAnsi="Times New Roman"/>
          <w:bCs/>
          <w:szCs w:val="20"/>
        </w:rPr>
        <w:t xml:space="preserve">, </w:t>
      </w:r>
      <w:r w:rsidRPr="007967DB">
        <w:rPr>
          <w:rFonts w:ascii="Times New Roman" w:hAnsi="Times New Roman"/>
          <w:bCs/>
          <w:i/>
          <w:szCs w:val="20"/>
        </w:rPr>
        <w:t>2</w:t>
      </w:r>
      <w:r>
        <w:rPr>
          <w:rFonts w:ascii="Times New Roman" w:hAnsi="Times New Roman"/>
          <w:bCs/>
          <w:szCs w:val="20"/>
        </w:rPr>
        <w:t xml:space="preserve">, </w:t>
      </w:r>
      <w:r w:rsidRPr="007967DB">
        <w:rPr>
          <w:rFonts w:ascii="Times New Roman" w:hAnsi="Times New Roman"/>
          <w:bCs/>
          <w:szCs w:val="20"/>
        </w:rPr>
        <w:t>28–39.</w:t>
      </w:r>
    </w:p>
    <w:p w:rsidR="007D5D82" w:rsidRDefault="007D5D82" w:rsidP="007D5D82">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 xml:space="preserve">Shuxi Liu, Shan Li, </w:t>
      </w:r>
      <w:r w:rsidRPr="007D5D82">
        <w:rPr>
          <w:rFonts w:ascii="Times New Roman" w:hAnsi="Times New Roman"/>
          <w:bCs/>
          <w:szCs w:val="20"/>
        </w:rPr>
        <w:t>Xiaoduo Yang</w:t>
      </w:r>
      <w:r>
        <w:rPr>
          <w:rFonts w:ascii="Times New Roman" w:hAnsi="Times New Roman"/>
          <w:bCs/>
          <w:szCs w:val="20"/>
        </w:rPr>
        <w:t xml:space="preserve">. </w:t>
      </w:r>
      <w:r w:rsidRPr="007D5D82">
        <w:rPr>
          <w:rFonts w:ascii="Times New Roman" w:hAnsi="Times New Roman"/>
          <w:bCs/>
          <w:i/>
          <w:szCs w:val="20"/>
        </w:rPr>
        <w:t>A new neutral point voltage control strategy for NPC three level inverters</w:t>
      </w:r>
      <w:r>
        <w:rPr>
          <w:rFonts w:ascii="Times New Roman" w:hAnsi="Times New Roman"/>
          <w:bCs/>
          <w:szCs w:val="20"/>
        </w:rPr>
        <w:t xml:space="preserve">, </w:t>
      </w:r>
      <w:r w:rsidRPr="007D5D82">
        <w:rPr>
          <w:rFonts w:ascii="Times New Roman" w:hAnsi="Times New Roman"/>
          <w:bCs/>
          <w:szCs w:val="20"/>
        </w:rPr>
        <w:t>2nd International Conference on Electrical Engineering and Automation</w:t>
      </w:r>
      <w:r>
        <w:rPr>
          <w:rFonts w:ascii="Times New Roman" w:hAnsi="Times New Roman"/>
          <w:bCs/>
          <w:szCs w:val="20"/>
        </w:rPr>
        <w:t xml:space="preserve">, </w:t>
      </w:r>
      <w:r w:rsidRPr="007D5D82">
        <w:rPr>
          <w:rFonts w:ascii="Times New Roman" w:hAnsi="Times New Roman"/>
          <w:bCs/>
          <w:szCs w:val="20"/>
        </w:rPr>
        <w:t>ICEEA 2018</w:t>
      </w:r>
      <w:r>
        <w:rPr>
          <w:rFonts w:ascii="Times New Roman" w:hAnsi="Times New Roman"/>
          <w:bCs/>
          <w:szCs w:val="20"/>
        </w:rPr>
        <w:t xml:space="preserve">, </w:t>
      </w:r>
      <w:r w:rsidRPr="007D5D82">
        <w:rPr>
          <w:rFonts w:ascii="Times New Roman" w:hAnsi="Times New Roman"/>
          <w:bCs/>
          <w:szCs w:val="20"/>
        </w:rPr>
        <w:t>Chengdu, China</w:t>
      </w:r>
      <w:r>
        <w:rPr>
          <w:rFonts w:ascii="Times New Roman" w:hAnsi="Times New Roman"/>
          <w:bCs/>
          <w:szCs w:val="20"/>
        </w:rPr>
        <w:t>.</w:t>
      </w:r>
    </w:p>
    <w:p w:rsidR="007967DB" w:rsidRDefault="0011641B" w:rsidP="0011641B">
      <w:pPr>
        <w:pStyle w:val="Paragraphedeliste"/>
        <w:numPr>
          <w:ilvl w:val="0"/>
          <w:numId w:val="19"/>
        </w:numPr>
        <w:wordWrap/>
        <w:spacing w:after="0" w:line="240" w:lineRule="auto"/>
        <w:contextualSpacing w:val="0"/>
        <w:rPr>
          <w:rFonts w:ascii="Times New Roman" w:hAnsi="Times New Roman"/>
          <w:bCs/>
          <w:szCs w:val="20"/>
        </w:rPr>
      </w:pPr>
      <w:r w:rsidRPr="0011641B">
        <w:rPr>
          <w:rFonts w:ascii="Times New Roman" w:hAnsi="Times New Roman"/>
          <w:bCs/>
          <w:szCs w:val="20"/>
        </w:rPr>
        <w:t>J. Rodriguez, S. Bernet, W. Bin, J. O. Pontt, S. Kouro</w:t>
      </w:r>
      <w:r>
        <w:rPr>
          <w:rFonts w:ascii="Times New Roman" w:hAnsi="Times New Roman"/>
          <w:bCs/>
          <w:szCs w:val="20"/>
        </w:rPr>
        <w:t>.</w:t>
      </w:r>
      <w:r w:rsidRPr="0011641B">
        <w:rPr>
          <w:rFonts w:ascii="Times New Roman" w:hAnsi="Times New Roman"/>
          <w:bCs/>
          <w:szCs w:val="20"/>
        </w:rPr>
        <w:t xml:space="preserve"> Multi-</w:t>
      </w:r>
      <w:proofErr w:type="gramStart"/>
      <w:r w:rsidRPr="0011641B">
        <w:rPr>
          <w:rFonts w:ascii="Times New Roman" w:hAnsi="Times New Roman"/>
          <w:bCs/>
          <w:szCs w:val="20"/>
        </w:rPr>
        <w:t>level  voltage</w:t>
      </w:r>
      <w:proofErr w:type="gramEnd"/>
      <w:r w:rsidRPr="0011641B">
        <w:rPr>
          <w:rFonts w:ascii="Times New Roman" w:hAnsi="Times New Roman"/>
          <w:bCs/>
          <w:szCs w:val="20"/>
        </w:rPr>
        <w:t>-source-converter  topologies  for ind</w:t>
      </w:r>
      <w:r>
        <w:rPr>
          <w:rFonts w:ascii="Times New Roman" w:hAnsi="Times New Roman"/>
          <w:bCs/>
          <w:szCs w:val="20"/>
        </w:rPr>
        <w:t>ustrial  medium-voltage  drives,</w:t>
      </w:r>
      <w:r w:rsidRPr="0011641B">
        <w:rPr>
          <w:rFonts w:ascii="Times New Roman" w:hAnsi="Times New Roman"/>
          <w:bCs/>
          <w:i/>
          <w:szCs w:val="20"/>
        </w:rPr>
        <w:t xml:space="preserve"> </w:t>
      </w:r>
      <w:r w:rsidRPr="00F96814">
        <w:rPr>
          <w:rFonts w:ascii="Times New Roman" w:hAnsi="Times New Roman"/>
          <w:bCs/>
          <w:i/>
          <w:szCs w:val="20"/>
        </w:rPr>
        <w:t>IEEE  Transactions  on  Industrial Electronics</w:t>
      </w:r>
      <w:r w:rsidRPr="0011641B">
        <w:rPr>
          <w:rFonts w:ascii="Times New Roman" w:hAnsi="Times New Roman"/>
          <w:bCs/>
          <w:szCs w:val="20"/>
        </w:rPr>
        <w:t xml:space="preserve">, </w:t>
      </w:r>
      <w:r w:rsidRPr="0011641B">
        <w:rPr>
          <w:rFonts w:ascii="Times New Roman" w:hAnsi="Times New Roman"/>
          <w:b/>
          <w:bCs/>
          <w:szCs w:val="20"/>
        </w:rPr>
        <w:t>2007</w:t>
      </w:r>
      <w:r>
        <w:rPr>
          <w:rFonts w:ascii="Times New Roman" w:hAnsi="Times New Roman"/>
          <w:bCs/>
          <w:szCs w:val="20"/>
        </w:rPr>
        <w:t xml:space="preserve">, </w:t>
      </w:r>
      <w:r w:rsidRPr="0011641B">
        <w:rPr>
          <w:rFonts w:ascii="Times New Roman" w:hAnsi="Times New Roman"/>
          <w:bCs/>
          <w:i/>
          <w:szCs w:val="20"/>
        </w:rPr>
        <w:t>54</w:t>
      </w:r>
      <w:r>
        <w:rPr>
          <w:rFonts w:ascii="Times New Roman" w:hAnsi="Times New Roman"/>
          <w:bCs/>
          <w:szCs w:val="20"/>
        </w:rPr>
        <w:t xml:space="preserve">, </w:t>
      </w:r>
      <w:r w:rsidRPr="0011641B">
        <w:rPr>
          <w:rFonts w:ascii="Times New Roman" w:hAnsi="Times New Roman"/>
          <w:bCs/>
          <w:szCs w:val="20"/>
        </w:rPr>
        <w:t>2930-2945</w:t>
      </w:r>
      <w:r>
        <w:rPr>
          <w:rFonts w:ascii="Times New Roman" w:hAnsi="Times New Roman"/>
          <w:bCs/>
          <w:szCs w:val="20"/>
        </w:rPr>
        <w:t>.</w:t>
      </w:r>
    </w:p>
    <w:p w:rsidR="008357AC" w:rsidRDefault="008357AC" w:rsidP="00691A87">
      <w:pPr>
        <w:pStyle w:val="Paragraphedeliste"/>
        <w:numPr>
          <w:ilvl w:val="0"/>
          <w:numId w:val="19"/>
        </w:numPr>
        <w:wordWrap/>
        <w:spacing w:after="0" w:line="240" w:lineRule="auto"/>
        <w:contextualSpacing w:val="0"/>
        <w:rPr>
          <w:rFonts w:ascii="Times New Roman" w:hAnsi="Times New Roman"/>
          <w:bCs/>
          <w:szCs w:val="20"/>
        </w:rPr>
      </w:pPr>
      <w:r w:rsidRPr="008357AC">
        <w:rPr>
          <w:rFonts w:ascii="Times New Roman" w:hAnsi="Times New Roman"/>
          <w:bCs/>
          <w:szCs w:val="20"/>
        </w:rPr>
        <w:t>E</w:t>
      </w:r>
      <w:r>
        <w:rPr>
          <w:rFonts w:ascii="Times New Roman" w:hAnsi="Times New Roman"/>
          <w:bCs/>
          <w:szCs w:val="20"/>
        </w:rPr>
        <w:t xml:space="preserve">. </w:t>
      </w:r>
      <w:r w:rsidRPr="008357AC">
        <w:rPr>
          <w:rFonts w:ascii="Times New Roman" w:hAnsi="Times New Roman"/>
          <w:bCs/>
          <w:szCs w:val="20"/>
        </w:rPr>
        <w:t>Serban</w:t>
      </w:r>
      <w:r>
        <w:rPr>
          <w:rFonts w:ascii="Times New Roman" w:hAnsi="Times New Roman"/>
          <w:bCs/>
          <w:szCs w:val="20"/>
        </w:rPr>
        <w:t>, C. Pondiche, M.</w:t>
      </w:r>
      <w:r w:rsidRPr="008357AC">
        <w:rPr>
          <w:rFonts w:ascii="Times New Roman" w:hAnsi="Times New Roman"/>
          <w:bCs/>
          <w:szCs w:val="20"/>
        </w:rPr>
        <w:t xml:space="preserve"> Ordonez</w:t>
      </w:r>
      <w:r>
        <w:rPr>
          <w:rFonts w:ascii="Times New Roman" w:hAnsi="Times New Roman"/>
          <w:bCs/>
          <w:szCs w:val="20"/>
        </w:rPr>
        <w:t xml:space="preserve">. </w:t>
      </w:r>
      <w:r w:rsidRPr="00D4499B">
        <w:rPr>
          <w:rFonts w:ascii="Times New Roman" w:hAnsi="Times New Roman"/>
          <w:bCs/>
          <w:i/>
          <w:szCs w:val="20"/>
        </w:rPr>
        <w:t>Power-loss analysis in 3-Level TNPC inverters: modulation effects</w:t>
      </w:r>
      <w:r w:rsidR="00477A67">
        <w:rPr>
          <w:rFonts w:ascii="Times New Roman" w:hAnsi="Times New Roman"/>
          <w:bCs/>
          <w:szCs w:val="20"/>
        </w:rPr>
        <w:t>.</w:t>
      </w:r>
      <w:r w:rsidR="00691A87">
        <w:rPr>
          <w:rFonts w:ascii="Times New Roman" w:hAnsi="Times New Roman"/>
          <w:bCs/>
          <w:szCs w:val="20"/>
        </w:rPr>
        <w:t xml:space="preserve"> </w:t>
      </w:r>
      <w:r w:rsidR="00691A87" w:rsidRPr="00D4499B">
        <w:rPr>
          <w:rFonts w:ascii="Times New Roman" w:hAnsi="Times New Roman"/>
          <w:bCs/>
          <w:szCs w:val="20"/>
        </w:rPr>
        <w:t>IEEE Energy Conversion Congress and Exposition</w:t>
      </w:r>
      <w:r w:rsidR="00691A87">
        <w:rPr>
          <w:rFonts w:ascii="Times New Roman" w:hAnsi="Times New Roman"/>
          <w:bCs/>
          <w:szCs w:val="20"/>
        </w:rPr>
        <w:t xml:space="preserve">, </w:t>
      </w:r>
      <w:r w:rsidR="00691A87" w:rsidRPr="00691A87">
        <w:rPr>
          <w:rFonts w:ascii="Times New Roman" w:hAnsi="Times New Roman"/>
          <w:b/>
          <w:bCs/>
          <w:szCs w:val="20"/>
        </w:rPr>
        <w:t>2017</w:t>
      </w:r>
      <w:r w:rsidR="00691A87">
        <w:rPr>
          <w:rFonts w:ascii="Times New Roman" w:hAnsi="Times New Roman"/>
          <w:bCs/>
          <w:szCs w:val="20"/>
        </w:rPr>
        <w:t xml:space="preserve">, </w:t>
      </w:r>
      <w:r w:rsidR="00691A87" w:rsidRPr="00691A87">
        <w:rPr>
          <w:rFonts w:ascii="Times New Roman" w:hAnsi="Times New Roman"/>
          <w:bCs/>
          <w:szCs w:val="20"/>
        </w:rPr>
        <w:t>490-497</w:t>
      </w:r>
    </w:p>
    <w:p w:rsidR="00AC7658" w:rsidRDefault="00AC7658" w:rsidP="00691A87">
      <w:pPr>
        <w:pStyle w:val="Paragraphedeliste"/>
        <w:numPr>
          <w:ilvl w:val="0"/>
          <w:numId w:val="19"/>
        </w:numPr>
        <w:wordWrap/>
        <w:spacing w:after="0" w:line="240" w:lineRule="auto"/>
        <w:contextualSpacing w:val="0"/>
        <w:rPr>
          <w:rFonts w:ascii="Times New Roman" w:hAnsi="Times New Roman"/>
          <w:bCs/>
          <w:szCs w:val="20"/>
        </w:rPr>
      </w:pPr>
      <w:r w:rsidRPr="0019584C">
        <w:rPr>
          <w:rFonts w:ascii="Times New Roman" w:hAnsi="Times New Roman"/>
          <w:bCs/>
          <w:szCs w:val="20"/>
        </w:rPr>
        <w:t>M. Schweizer an</w:t>
      </w:r>
      <w:r>
        <w:rPr>
          <w:rFonts w:ascii="Times New Roman" w:hAnsi="Times New Roman"/>
          <w:bCs/>
          <w:szCs w:val="20"/>
        </w:rPr>
        <w:t xml:space="preserve">d J. W. Kolar. </w:t>
      </w:r>
      <w:r w:rsidRPr="0019584C">
        <w:rPr>
          <w:rFonts w:ascii="Times New Roman" w:hAnsi="Times New Roman"/>
          <w:bCs/>
          <w:szCs w:val="20"/>
        </w:rPr>
        <w:t>Design and implementation of a highly efficient three-level T-type converte</w:t>
      </w:r>
      <w:r>
        <w:rPr>
          <w:rFonts w:ascii="Times New Roman" w:hAnsi="Times New Roman"/>
          <w:bCs/>
          <w:szCs w:val="20"/>
        </w:rPr>
        <w:t>r for low-voltage applications.</w:t>
      </w:r>
      <w:r w:rsidRPr="0019584C">
        <w:rPr>
          <w:rFonts w:ascii="Times New Roman" w:hAnsi="Times New Roman"/>
          <w:bCs/>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sidRPr="0019584C">
        <w:rPr>
          <w:rFonts w:ascii="Times New Roman" w:hAnsi="Times New Roman"/>
          <w:bCs/>
          <w:szCs w:val="20"/>
        </w:rPr>
        <w:t xml:space="preserve">, </w:t>
      </w:r>
      <w:r w:rsidRPr="0019584C">
        <w:rPr>
          <w:rFonts w:ascii="Times New Roman" w:hAnsi="Times New Roman"/>
          <w:b/>
          <w:bCs/>
          <w:szCs w:val="20"/>
        </w:rPr>
        <w:t>2013</w:t>
      </w:r>
      <w:r>
        <w:rPr>
          <w:rFonts w:ascii="Times New Roman" w:hAnsi="Times New Roman"/>
          <w:bCs/>
          <w:szCs w:val="20"/>
        </w:rPr>
        <w:t>,</w:t>
      </w:r>
      <w:r w:rsidRPr="0019584C">
        <w:rPr>
          <w:rFonts w:ascii="Times New Roman" w:hAnsi="Times New Roman"/>
          <w:bCs/>
          <w:szCs w:val="20"/>
        </w:rPr>
        <w:t xml:space="preserve"> </w:t>
      </w:r>
      <w:r w:rsidRPr="0019584C">
        <w:rPr>
          <w:rFonts w:ascii="Times New Roman" w:hAnsi="Times New Roman"/>
          <w:bCs/>
          <w:i/>
          <w:szCs w:val="20"/>
        </w:rPr>
        <w:t>28</w:t>
      </w:r>
      <w:r>
        <w:rPr>
          <w:rFonts w:ascii="Times New Roman" w:hAnsi="Times New Roman"/>
          <w:bCs/>
          <w:szCs w:val="20"/>
        </w:rPr>
        <w:t>,</w:t>
      </w:r>
      <w:r w:rsidR="00477A67">
        <w:rPr>
          <w:rFonts w:ascii="Times New Roman" w:hAnsi="Times New Roman"/>
          <w:bCs/>
          <w:szCs w:val="20"/>
        </w:rPr>
        <w:t xml:space="preserve"> 899-</w:t>
      </w:r>
      <w:r w:rsidRPr="0019584C">
        <w:rPr>
          <w:rFonts w:ascii="Times New Roman" w:hAnsi="Times New Roman"/>
          <w:bCs/>
          <w:szCs w:val="20"/>
        </w:rPr>
        <w:t>907</w:t>
      </w:r>
      <w:r>
        <w:rPr>
          <w:rFonts w:ascii="Times New Roman" w:hAnsi="Times New Roman"/>
          <w:bCs/>
          <w:szCs w:val="20"/>
        </w:rPr>
        <w:t>.</w:t>
      </w:r>
    </w:p>
    <w:p w:rsidR="00477A67" w:rsidRDefault="00477A67" w:rsidP="00477A67">
      <w:pPr>
        <w:pStyle w:val="Paragraphedeliste"/>
        <w:numPr>
          <w:ilvl w:val="0"/>
          <w:numId w:val="19"/>
        </w:numPr>
        <w:wordWrap/>
        <w:spacing w:after="0" w:line="240" w:lineRule="auto"/>
        <w:contextualSpacing w:val="0"/>
        <w:rPr>
          <w:rFonts w:ascii="Times New Roman" w:hAnsi="Times New Roman"/>
          <w:bCs/>
          <w:szCs w:val="20"/>
        </w:rPr>
      </w:pPr>
      <w:r w:rsidRPr="00477A67">
        <w:rPr>
          <w:rFonts w:ascii="Times New Roman" w:hAnsi="Times New Roman"/>
          <w:bCs/>
          <w:szCs w:val="20"/>
        </w:rPr>
        <w:t>H. Peng, Z. Yuan, B. Narayan</w:t>
      </w:r>
      <w:r>
        <w:rPr>
          <w:rFonts w:ascii="Times New Roman" w:hAnsi="Times New Roman"/>
          <w:bCs/>
          <w:szCs w:val="20"/>
        </w:rPr>
        <w:t>asamy, X. Zhao, A. Deshpande,</w:t>
      </w:r>
      <w:r w:rsidRPr="00477A67">
        <w:rPr>
          <w:rFonts w:ascii="Times New Roman" w:hAnsi="Times New Roman"/>
          <w:bCs/>
          <w:szCs w:val="20"/>
        </w:rPr>
        <w:t xml:space="preserve"> F. Luo</w:t>
      </w:r>
      <w:r>
        <w:rPr>
          <w:rFonts w:ascii="Times New Roman" w:hAnsi="Times New Roman"/>
          <w:bCs/>
          <w:szCs w:val="20"/>
        </w:rPr>
        <w:t xml:space="preserve">. </w:t>
      </w:r>
      <w:r w:rsidRPr="00D4499B">
        <w:rPr>
          <w:rFonts w:ascii="Times New Roman" w:hAnsi="Times New Roman"/>
          <w:bCs/>
          <w:i/>
          <w:szCs w:val="20"/>
        </w:rPr>
        <w:t>Comprehensive Analysis of Three-phase Three-level T-type Neutral-Point-Clamped Inverter with Hybrid Switch Combination</w:t>
      </w:r>
      <w:r>
        <w:rPr>
          <w:rFonts w:ascii="Times New Roman" w:hAnsi="Times New Roman"/>
          <w:bCs/>
          <w:szCs w:val="20"/>
        </w:rPr>
        <w:t>.</w:t>
      </w:r>
      <w:r w:rsidRPr="00477A67">
        <w:t xml:space="preserve"> </w:t>
      </w:r>
      <w:r w:rsidRPr="00D4499B">
        <w:rPr>
          <w:rFonts w:ascii="Times New Roman" w:hAnsi="Times New Roman"/>
          <w:bCs/>
          <w:szCs w:val="20"/>
        </w:rPr>
        <w:t>IEEE 10th International Symposium on Power Electronics for Distributed Generation Systems</w:t>
      </w:r>
      <w:r>
        <w:rPr>
          <w:rFonts w:ascii="Times New Roman" w:hAnsi="Times New Roman"/>
          <w:bCs/>
          <w:szCs w:val="20"/>
        </w:rPr>
        <w:t xml:space="preserve">, </w:t>
      </w:r>
      <w:r w:rsidRPr="00477A67">
        <w:rPr>
          <w:rFonts w:ascii="Times New Roman" w:hAnsi="Times New Roman"/>
          <w:b/>
          <w:bCs/>
          <w:szCs w:val="20"/>
        </w:rPr>
        <w:t>2019</w:t>
      </w:r>
      <w:r>
        <w:rPr>
          <w:rFonts w:ascii="Times New Roman" w:hAnsi="Times New Roman"/>
          <w:bCs/>
          <w:szCs w:val="20"/>
        </w:rPr>
        <w:t>, 816-821</w:t>
      </w:r>
    </w:p>
    <w:p w:rsidR="005B35A0" w:rsidRDefault="00024F3A" w:rsidP="00024F3A">
      <w:pPr>
        <w:pStyle w:val="Paragraphedeliste"/>
        <w:numPr>
          <w:ilvl w:val="0"/>
          <w:numId w:val="19"/>
        </w:numPr>
        <w:wordWrap/>
        <w:spacing w:after="0" w:line="240" w:lineRule="auto"/>
        <w:contextualSpacing w:val="0"/>
        <w:rPr>
          <w:rFonts w:ascii="Times New Roman" w:hAnsi="Times New Roman"/>
          <w:bCs/>
          <w:szCs w:val="20"/>
        </w:rPr>
      </w:pPr>
      <w:proofErr w:type="gramStart"/>
      <w:r>
        <w:rPr>
          <w:rFonts w:ascii="Times New Roman" w:hAnsi="Times New Roman"/>
          <w:bCs/>
          <w:szCs w:val="20"/>
        </w:rPr>
        <w:t>A.Nabae</w:t>
      </w:r>
      <w:proofErr w:type="gramEnd"/>
      <w:r>
        <w:rPr>
          <w:rFonts w:ascii="Times New Roman" w:hAnsi="Times New Roman"/>
          <w:bCs/>
          <w:szCs w:val="20"/>
        </w:rPr>
        <w:t>,  I.</w:t>
      </w:r>
      <w:r w:rsidRPr="00821147">
        <w:rPr>
          <w:rFonts w:ascii="Times New Roman" w:hAnsi="Times New Roman"/>
          <w:bCs/>
          <w:szCs w:val="20"/>
        </w:rPr>
        <w:t>Takahashi,  H.</w:t>
      </w:r>
      <w:r>
        <w:rPr>
          <w:rFonts w:ascii="Times New Roman" w:hAnsi="Times New Roman"/>
          <w:bCs/>
          <w:szCs w:val="20"/>
        </w:rPr>
        <w:t xml:space="preserve"> Akagi. </w:t>
      </w:r>
      <w:proofErr w:type="gramStart"/>
      <w:r w:rsidRPr="00821147">
        <w:rPr>
          <w:rFonts w:ascii="Times New Roman" w:hAnsi="Times New Roman"/>
          <w:bCs/>
          <w:szCs w:val="20"/>
        </w:rPr>
        <w:t>A  new</w:t>
      </w:r>
      <w:proofErr w:type="gramEnd"/>
      <w:r w:rsidRPr="00821147">
        <w:rPr>
          <w:rFonts w:ascii="Times New Roman" w:hAnsi="Times New Roman"/>
          <w:bCs/>
          <w:szCs w:val="20"/>
        </w:rPr>
        <w:t xml:space="preserve"> neutra</w:t>
      </w:r>
      <w:r>
        <w:rPr>
          <w:rFonts w:ascii="Times New Roman" w:hAnsi="Times New Roman"/>
          <w:bCs/>
          <w:szCs w:val="20"/>
        </w:rPr>
        <w:t>l-point  clamped  PWM  inverter.</w:t>
      </w:r>
      <w:r w:rsidRPr="00821147">
        <w:rPr>
          <w:rFonts w:ascii="Times New Roman" w:hAnsi="Times New Roman"/>
          <w:bCs/>
          <w:szCs w:val="20"/>
        </w:rPr>
        <w:t xml:space="preserve">  </w:t>
      </w:r>
      <w:r w:rsidRPr="00821147">
        <w:rPr>
          <w:rFonts w:ascii="Times New Roman" w:hAnsi="Times New Roman"/>
          <w:bCs/>
          <w:i/>
          <w:szCs w:val="20"/>
        </w:rPr>
        <w:t>IEEE Transactions on Industry Applications</w:t>
      </w:r>
      <w:r w:rsidRPr="00821147">
        <w:rPr>
          <w:rFonts w:ascii="Times New Roman" w:hAnsi="Times New Roman"/>
          <w:bCs/>
          <w:szCs w:val="20"/>
        </w:rPr>
        <w:t>,</w:t>
      </w:r>
      <w:r>
        <w:rPr>
          <w:rFonts w:ascii="Times New Roman" w:hAnsi="Times New Roman"/>
          <w:bCs/>
          <w:szCs w:val="20"/>
        </w:rPr>
        <w:t xml:space="preserve"> </w:t>
      </w:r>
      <w:r w:rsidRPr="00821147">
        <w:rPr>
          <w:rFonts w:ascii="Times New Roman" w:hAnsi="Times New Roman"/>
          <w:b/>
          <w:bCs/>
          <w:szCs w:val="20"/>
        </w:rPr>
        <w:t>1981</w:t>
      </w:r>
      <w:r>
        <w:rPr>
          <w:rFonts w:ascii="Times New Roman" w:hAnsi="Times New Roman"/>
          <w:bCs/>
          <w:szCs w:val="20"/>
        </w:rPr>
        <w:t xml:space="preserve">, </w:t>
      </w:r>
      <w:r w:rsidRPr="00821147">
        <w:rPr>
          <w:rFonts w:ascii="Times New Roman" w:hAnsi="Times New Roman"/>
          <w:bCs/>
          <w:i/>
          <w:szCs w:val="20"/>
        </w:rPr>
        <w:t>IA-17</w:t>
      </w:r>
      <w:r>
        <w:rPr>
          <w:rFonts w:ascii="Times New Roman" w:hAnsi="Times New Roman"/>
          <w:bCs/>
          <w:szCs w:val="20"/>
        </w:rPr>
        <w:t xml:space="preserve">, </w:t>
      </w:r>
      <w:r w:rsidRPr="00821147">
        <w:rPr>
          <w:rFonts w:ascii="Times New Roman" w:hAnsi="Times New Roman"/>
          <w:bCs/>
          <w:szCs w:val="20"/>
        </w:rPr>
        <w:t>518-523</w:t>
      </w:r>
      <w:r>
        <w:rPr>
          <w:rFonts w:ascii="Times New Roman" w:hAnsi="Times New Roman"/>
          <w:bCs/>
          <w:szCs w:val="20"/>
        </w:rPr>
        <w:t>.</w:t>
      </w:r>
    </w:p>
    <w:p w:rsidR="007D07CB" w:rsidRDefault="00385EA0" w:rsidP="007D07CB">
      <w:pPr>
        <w:pStyle w:val="Paragraphedeliste"/>
        <w:numPr>
          <w:ilvl w:val="0"/>
          <w:numId w:val="19"/>
        </w:numPr>
        <w:wordWrap/>
        <w:spacing w:after="0" w:line="240" w:lineRule="auto"/>
        <w:contextualSpacing w:val="0"/>
        <w:rPr>
          <w:rFonts w:ascii="Times New Roman" w:hAnsi="Times New Roman"/>
          <w:bCs/>
          <w:szCs w:val="20"/>
        </w:rPr>
      </w:pPr>
      <w:r w:rsidRPr="00385EA0">
        <w:rPr>
          <w:rFonts w:ascii="Times New Roman" w:hAnsi="Times New Roman"/>
          <w:bCs/>
          <w:szCs w:val="20"/>
        </w:rPr>
        <w:t>U. Abronzini, C. Attaianese, M. Di Monaco, G. Tomasso and M. D'Arpino</w:t>
      </w:r>
      <w:r>
        <w:rPr>
          <w:rFonts w:ascii="Times New Roman" w:hAnsi="Times New Roman"/>
          <w:bCs/>
          <w:szCs w:val="20"/>
        </w:rPr>
        <w:t xml:space="preserve">. </w:t>
      </w:r>
      <w:r w:rsidRPr="00D4499B">
        <w:rPr>
          <w:rFonts w:ascii="Times New Roman" w:hAnsi="Times New Roman"/>
          <w:bCs/>
          <w:i/>
          <w:szCs w:val="20"/>
        </w:rPr>
        <w:t xml:space="preserve">SVM of </w:t>
      </w:r>
      <w:r w:rsidR="00D4499B">
        <w:rPr>
          <w:rFonts w:ascii="Times New Roman" w:hAnsi="Times New Roman"/>
          <w:bCs/>
          <w:i/>
          <w:szCs w:val="20"/>
        </w:rPr>
        <w:t>three-level NPC inverter with unbalanced DC-l</w:t>
      </w:r>
      <w:r w:rsidRPr="00D4499B">
        <w:rPr>
          <w:rFonts w:ascii="Times New Roman" w:hAnsi="Times New Roman"/>
          <w:bCs/>
          <w:i/>
          <w:szCs w:val="20"/>
        </w:rPr>
        <w:t>ink</w:t>
      </w:r>
      <w:r w:rsidR="007D07CB">
        <w:rPr>
          <w:rFonts w:ascii="Times New Roman" w:hAnsi="Times New Roman"/>
          <w:bCs/>
          <w:szCs w:val="20"/>
        </w:rPr>
        <w:t xml:space="preserve">. </w:t>
      </w:r>
      <w:r w:rsidR="007D07CB" w:rsidRPr="00D4499B">
        <w:rPr>
          <w:rFonts w:ascii="Times New Roman" w:hAnsi="Times New Roman"/>
          <w:bCs/>
          <w:szCs w:val="20"/>
        </w:rPr>
        <w:t>IEEE Energy Conversion Congress and Exposition</w:t>
      </w:r>
      <w:r w:rsidR="007D07CB">
        <w:rPr>
          <w:rFonts w:ascii="Times New Roman" w:hAnsi="Times New Roman"/>
          <w:bCs/>
          <w:szCs w:val="20"/>
        </w:rPr>
        <w:t xml:space="preserve">, </w:t>
      </w:r>
      <w:r w:rsidR="007D07CB" w:rsidRPr="007D07CB">
        <w:rPr>
          <w:rFonts w:ascii="Times New Roman" w:hAnsi="Times New Roman"/>
          <w:b/>
          <w:bCs/>
          <w:szCs w:val="20"/>
        </w:rPr>
        <w:t>2018</w:t>
      </w:r>
      <w:r w:rsidR="007D07CB">
        <w:rPr>
          <w:rFonts w:ascii="Times New Roman" w:hAnsi="Times New Roman"/>
          <w:bCs/>
          <w:szCs w:val="20"/>
        </w:rPr>
        <w:t>, 2215-2221.</w:t>
      </w:r>
    </w:p>
    <w:p w:rsidR="001C2E9A" w:rsidRDefault="001C2E9A" w:rsidP="001C2E9A">
      <w:pPr>
        <w:pStyle w:val="Paragraphedeliste"/>
        <w:numPr>
          <w:ilvl w:val="0"/>
          <w:numId w:val="19"/>
        </w:numPr>
        <w:wordWrap/>
        <w:spacing w:after="0" w:line="240" w:lineRule="auto"/>
        <w:contextualSpacing w:val="0"/>
        <w:rPr>
          <w:rFonts w:ascii="Times New Roman" w:hAnsi="Times New Roman"/>
          <w:bCs/>
          <w:szCs w:val="20"/>
        </w:rPr>
      </w:pPr>
      <w:r w:rsidRPr="00866452">
        <w:rPr>
          <w:rFonts w:ascii="Times New Roman" w:hAnsi="Times New Roman"/>
          <w:bCs/>
          <w:szCs w:val="20"/>
        </w:rPr>
        <w:t xml:space="preserve">M.S. Newton C, Neutral point control for multilevel inverters: theory, </w:t>
      </w:r>
      <w:proofErr w:type="gramStart"/>
      <w:r w:rsidRPr="00866452">
        <w:rPr>
          <w:rFonts w:ascii="Times New Roman" w:hAnsi="Times New Roman"/>
          <w:bCs/>
          <w:szCs w:val="20"/>
        </w:rPr>
        <w:t>design</w:t>
      </w:r>
      <w:r>
        <w:rPr>
          <w:rFonts w:ascii="Times New Roman" w:hAnsi="Times New Roman"/>
          <w:bCs/>
          <w:szCs w:val="20"/>
        </w:rPr>
        <w:t xml:space="preserve">  and</w:t>
      </w:r>
      <w:proofErr w:type="gramEnd"/>
      <w:r>
        <w:rPr>
          <w:rFonts w:ascii="Times New Roman" w:hAnsi="Times New Roman"/>
          <w:bCs/>
          <w:szCs w:val="20"/>
        </w:rPr>
        <w:t xml:space="preserve">  operational  limitations</w:t>
      </w:r>
      <w:r w:rsidRPr="00866452">
        <w:rPr>
          <w:rFonts w:ascii="Times New Roman" w:hAnsi="Times New Roman"/>
          <w:bCs/>
          <w:i/>
          <w:szCs w:val="20"/>
        </w:rPr>
        <w:t xml:space="preserve">.  </w:t>
      </w:r>
      <w:proofErr w:type="gramStart"/>
      <w:r w:rsidRPr="00866452">
        <w:rPr>
          <w:rFonts w:ascii="Times New Roman" w:hAnsi="Times New Roman"/>
          <w:bCs/>
          <w:i/>
          <w:szCs w:val="20"/>
        </w:rPr>
        <w:t>IEEE  transaction</w:t>
      </w:r>
      <w:proofErr w:type="gramEnd"/>
      <w:r w:rsidRPr="00866452">
        <w:rPr>
          <w:rFonts w:ascii="Times New Roman" w:hAnsi="Times New Roman"/>
          <w:bCs/>
          <w:i/>
          <w:szCs w:val="20"/>
        </w:rPr>
        <w:t xml:space="preserve">  on  Industrial application</w:t>
      </w:r>
      <w:r w:rsidRPr="00866452">
        <w:rPr>
          <w:rFonts w:ascii="Times New Roman" w:hAnsi="Times New Roman"/>
          <w:bCs/>
          <w:szCs w:val="20"/>
        </w:rPr>
        <w:t xml:space="preserve">, </w:t>
      </w:r>
      <w:r w:rsidRPr="00866452">
        <w:rPr>
          <w:rFonts w:ascii="Times New Roman" w:hAnsi="Times New Roman"/>
          <w:b/>
          <w:bCs/>
          <w:szCs w:val="20"/>
        </w:rPr>
        <w:t>1997</w:t>
      </w:r>
      <w:r>
        <w:rPr>
          <w:rFonts w:ascii="Times New Roman" w:hAnsi="Times New Roman"/>
          <w:bCs/>
          <w:szCs w:val="20"/>
        </w:rPr>
        <w:t xml:space="preserve">, </w:t>
      </w:r>
      <w:r w:rsidRPr="00866452">
        <w:rPr>
          <w:rFonts w:ascii="Times New Roman" w:hAnsi="Times New Roman"/>
          <w:bCs/>
          <w:i/>
          <w:szCs w:val="20"/>
        </w:rPr>
        <w:t>2</w:t>
      </w:r>
      <w:r>
        <w:rPr>
          <w:rFonts w:ascii="Times New Roman" w:hAnsi="Times New Roman"/>
          <w:bCs/>
          <w:szCs w:val="20"/>
        </w:rPr>
        <w:t>,</w:t>
      </w:r>
      <w:r w:rsidRPr="00866452">
        <w:rPr>
          <w:rFonts w:ascii="Times New Roman" w:hAnsi="Times New Roman"/>
          <w:bCs/>
          <w:szCs w:val="20"/>
        </w:rPr>
        <w:t xml:space="preserve"> 1336-1343.</w:t>
      </w:r>
    </w:p>
    <w:p w:rsidR="00E250B2" w:rsidRPr="00E250B2" w:rsidRDefault="00E250B2" w:rsidP="00E250B2">
      <w:pPr>
        <w:pStyle w:val="Paragraphedeliste"/>
        <w:numPr>
          <w:ilvl w:val="0"/>
          <w:numId w:val="19"/>
        </w:numPr>
        <w:wordWrap/>
        <w:spacing w:after="0" w:line="240" w:lineRule="auto"/>
        <w:contextualSpacing w:val="0"/>
        <w:rPr>
          <w:rFonts w:ascii="Times New Roman" w:hAnsi="Times New Roman"/>
          <w:bCs/>
          <w:szCs w:val="20"/>
        </w:rPr>
      </w:pPr>
      <w:r w:rsidRPr="00FB1543">
        <w:rPr>
          <w:rFonts w:ascii="Times New Roman" w:hAnsi="Times New Roman"/>
          <w:bCs/>
          <w:szCs w:val="20"/>
        </w:rPr>
        <w:t>Qingqing Yuan, An Li, Jinyue Qian, Kun Xia</w:t>
      </w:r>
      <w:r>
        <w:rPr>
          <w:rFonts w:ascii="Times New Roman" w:hAnsi="Times New Roman"/>
          <w:bCs/>
          <w:szCs w:val="20"/>
        </w:rPr>
        <w:t xml:space="preserve">. </w:t>
      </w:r>
      <w:r w:rsidRPr="00FB1543">
        <w:rPr>
          <w:rFonts w:ascii="Times New Roman" w:hAnsi="Times New Roman"/>
          <w:bCs/>
          <w:szCs w:val="20"/>
        </w:rPr>
        <w:t>D</w:t>
      </w:r>
      <w:r>
        <w:rPr>
          <w:rFonts w:ascii="Times New Roman" w:hAnsi="Times New Roman"/>
          <w:bCs/>
          <w:szCs w:val="20"/>
        </w:rPr>
        <w:t>C</w:t>
      </w:r>
      <w:r w:rsidRPr="00FB1543">
        <w:rPr>
          <w:rFonts w:ascii="Times New Roman" w:hAnsi="Times New Roman"/>
          <w:bCs/>
          <w:szCs w:val="20"/>
        </w:rPr>
        <w:t xml:space="preserve">-link capacitor voltage control for the NPC </w:t>
      </w:r>
      <w:r w:rsidRPr="00FB1543">
        <w:rPr>
          <w:rFonts w:ascii="Times New Roman" w:hAnsi="Times New Roman"/>
          <w:bCs/>
          <w:szCs w:val="20"/>
        </w:rPr>
        <w:lastRenderedPageBreak/>
        <w:t>three-level inverter with a newly MPC-based virtual vector modulation</w:t>
      </w:r>
      <w:r>
        <w:rPr>
          <w:rFonts w:ascii="Times New Roman" w:hAnsi="Times New Roman"/>
          <w:bCs/>
          <w:szCs w:val="20"/>
        </w:rPr>
        <w:t xml:space="preserve">, </w:t>
      </w:r>
      <w:r w:rsidRPr="00FB1543">
        <w:rPr>
          <w:rFonts w:ascii="Times New Roman" w:hAnsi="Times New Roman"/>
          <w:bCs/>
          <w:i/>
          <w:szCs w:val="20"/>
        </w:rPr>
        <w:t>IET Power Eletronics</w:t>
      </w:r>
      <w:r>
        <w:rPr>
          <w:rFonts w:ascii="Times New Roman" w:hAnsi="Times New Roman"/>
          <w:bCs/>
          <w:szCs w:val="20"/>
        </w:rPr>
        <w:t xml:space="preserve">, </w:t>
      </w:r>
      <w:r w:rsidRPr="00FB1543">
        <w:rPr>
          <w:rFonts w:ascii="Times New Roman" w:hAnsi="Times New Roman"/>
          <w:b/>
          <w:bCs/>
          <w:szCs w:val="20"/>
        </w:rPr>
        <w:t>2020</w:t>
      </w:r>
      <w:r>
        <w:rPr>
          <w:rFonts w:ascii="Times New Roman" w:hAnsi="Times New Roman"/>
          <w:bCs/>
          <w:szCs w:val="20"/>
        </w:rPr>
        <w:t xml:space="preserve">, </w:t>
      </w:r>
      <w:r w:rsidRPr="00FB1543">
        <w:rPr>
          <w:rFonts w:ascii="Times New Roman" w:hAnsi="Times New Roman"/>
          <w:bCs/>
          <w:i/>
          <w:szCs w:val="20"/>
        </w:rPr>
        <w:t>13</w:t>
      </w:r>
      <w:r>
        <w:rPr>
          <w:rFonts w:ascii="Times New Roman" w:hAnsi="Times New Roman"/>
          <w:bCs/>
          <w:szCs w:val="20"/>
        </w:rPr>
        <w:t>, 1093-1102.</w:t>
      </w:r>
    </w:p>
    <w:p w:rsidR="00981519" w:rsidRDefault="00981519" w:rsidP="00981519">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Y.H.</w:t>
      </w:r>
      <w:r w:rsidRPr="00606C88">
        <w:rPr>
          <w:rFonts w:ascii="Times New Roman" w:hAnsi="Times New Roman"/>
          <w:bCs/>
          <w:szCs w:val="20"/>
        </w:rPr>
        <w:t xml:space="preserve"> Ko, B</w:t>
      </w:r>
      <w:r>
        <w:rPr>
          <w:rFonts w:ascii="Times New Roman" w:hAnsi="Times New Roman"/>
          <w:bCs/>
          <w:szCs w:val="20"/>
        </w:rPr>
        <w:t>.</w:t>
      </w:r>
      <w:proofErr w:type="gramStart"/>
      <w:r>
        <w:rPr>
          <w:rFonts w:ascii="Times New Roman" w:hAnsi="Times New Roman"/>
          <w:bCs/>
          <w:szCs w:val="20"/>
        </w:rPr>
        <w:t>G.Park</w:t>
      </w:r>
      <w:proofErr w:type="gramEnd"/>
      <w:r>
        <w:rPr>
          <w:rFonts w:ascii="Times New Roman" w:hAnsi="Times New Roman"/>
          <w:bCs/>
          <w:szCs w:val="20"/>
        </w:rPr>
        <w:t>, R.</w:t>
      </w:r>
      <w:r w:rsidRPr="00606C88">
        <w:rPr>
          <w:rFonts w:ascii="Times New Roman" w:hAnsi="Times New Roman"/>
          <w:bCs/>
          <w:szCs w:val="20"/>
        </w:rPr>
        <w:t>Y.</w:t>
      </w:r>
      <w:r>
        <w:rPr>
          <w:rFonts w:ascii="Times New Roman" w:hAnsi="Times New Roman"/>
          <w:bCs/>
          <w:szCs w:val="20"/>
        </w:rPr>
        <w:t>Kim, D.</w:t>
      </w:r>
      <w:r w:rsidRPr="00606C88">
        <w:rPr>
          <w:rFonts w:ascii="Times New Roman" w:hAnsi="Times New Roman"/>
          <w:bCs/>
          <w:szCs w:val="20"/>
        </w:rPr>
        <w:t>S.Hyun, H.J.Jung</w:t>
      </w:r>
      <w:r>
        <w:rPr>
          <w:rFonts w:ascii="Times New Roman" w:hAnsi="Times New Roman"/>
          <w:bCs/>
          <w:szCs w:val="20"/>
        </w:rPr>
        <w:t xml:space="preserve">. </w:t>
      </w:r>
      <w:r w:rsidRPr="00D4499B">
        <w:rPr>
          <w:rFonts w:ascii="Times New Roman" w:hAnsi="Times New Roman"/>
          <w:bCs/>
          <w:i/>
          <w:szCs w:val="20"/>
        </w:rPr>
        <w:t>A simple space vector PWM scheme with neutral point balancing for three-level neutral point clamped inverter</w:t>
      </w:r>
      <w:r>
        <w:rPr>
          <w:rFonts w:ascii="Times New Roman" w:hAnsi="Times New Roman"/>
          <w:bCs/>
          <w:szCs w:val="20"/>
        </w:rPr>
        <w:t>.</w:t>
      </w:r>
      <w:r w:rsidRPr="00606C88">
        <w:rPr>
          <w:rFonts w:ascii="Times New Roman" w:hAnsi="Times New Roman"/>
          <w:bCs/>
          <w:szCs w:val="20"/>
        </w:rPr>
        <w:t xml:space="preserve"> </w:t>
      </w:r>
      <w:r w:rsidRPr="00D4499B">
        <w:rPr>
          <w:rFonts w:ascii="Times New Roman" w:hAnsi="Times New Roman"/>
          <w:bCs/>
          <w:szCs w:val="20"/>
        </w:rPr>
        <w:t xml:space="preserve">Proceedings </w:t>
      </w:r>
      <w:proofErr w:type="gramStart"/>
      <w:r w:rsidRPr="00D4499B">
        <w:rPr>
          <w:rFonts w:ascii="Times New Roman" w:hAnsi="Times New Roman"/>
          <w:bCs/>
          <w:szCs w:val="20"/>
        </w:rPr>
        <w:t>IEEE  Industry</w:t>
      </w:r>
      <w:proofErr w:type="gramEnd"/>
      <w:r w:rsidRPr="00D4499B">
        <w:rPr>
          <w:rFonts w:ascii="Times New Roman" w:hAnsi="Times New Roman"/>
          <w:bCs/>
          <w:szCs w:val="20"/>
        </w:rPr>
        <w:t xml:space="preserve"> Applications Society</w:t>
      </w:r>
      <w:r w:rsidRPr="00606C88">
        <w:rPr>
          <w:rFonts w:ascii="Times New Roman" w:hAnsi="Times New Roman"/>
          <w:bCs/>
          <w:szCs w:val="20"/>
        </w:rPr>
        <w:t xml:space="preserve">, </w:t>
      </w:r>
      <w:r w:rsidRPr="00F56C4B">
        <w:rPr>
          <w:rFonts w:ascii="Times New Roman" w:hAnsi="Times New Roman"/>
          <w:b/>
          <w:bCs/>
          <w:szCs w:val="20"/>
        </w:rPr>
        <w:t>2011</w:t>
      </w:r>
      <w:r w:rsidRPr="00606C88">
        <w:rPr>
          <w:rFonts w:ascii="Times New Roman" w:hAnsi="Times New Roman"/>
          <w:bCs/>
          <w:szCs w:val="20"/>
        </w:rPr>
        <w:t>, 1–6.</w:t>
      </w:r>
    </w:p>
    <w:p w:rsidR="001C2E9A" w:rsidRDefault="00981519" w:rsidP="007D07CB">
      <w:pPr>
        <w:pStyle w:val="Paragraphedeliste"/>
        <w:numPr>
          <w:ilvl w:val="0"/>
          <w:numId w:val="19"/>
        </w:numPr>
        <w:wordWrap/>
        <w:spacing w:after="0" w:line="240" w:lineRule="auto"/>
        <w:contextualSpacing w:val="0"/>
        <w:rPr>
          <w:rFonts w:ascii="Times New Roman" w:hAnsi="Times New Roman"/>
          <w:bCs/>
          <w:szCs w:val="20"/>
        </w:rPr>
      </w:pPr>
      <w:r w:rsidRPr="00D85276">
        <w:rPr>
          <w:rFonts w:ascii="Times New Roman" w:hAnsi="Times New Roman"/>
          <w:bCs/>
          <w:szCs w:val="20"/>
        </w:rPr>
        <w:t>Y</w:t>
      </w:r>
      <w:r>
        <w:rPr>
          <w:rFonts w:ascii="Times New Roman" w:hAnsi="Times New Roman"/>
          <w:bCs/>
          <w:szCs w:val="20"/>
        </w:rPr>
        <w:t xml:space="preserve">. Jiao, F. C. Lee, and S. Z Lu. </w:t>
      </w:r>
      <w:r w:rsidRPr="00D85276">
        <w:rPr>
          <w:rFonts w:ascii="Times New Roman" w:hAnsi="Times New Roman"/>
          <w:bCs/>
          <w:szCs w:val="20"/>
        </w:rPr>
        <w:t xml:space="preserve">Space vector modulation </w:t>
      </w:r>
      <w:proofErr w:type="gramStart"/>
      <w:r w:rsidRPr="00D85276">
        <w:rPr>
          <w:rFonts w:ascii="Times New Roman" w:hAnsi="Times New Roman"/>
          <w:bCs/>
          <w:szCs w:val="20"/>
        </w:rPr>
        <w:t>for  three</w:t>
      </w:r>
      <w:proofErr w:type="gramEnd"/>
      <w:r w:rsidRPr="00D85276">
        <w:rPr>
          <w:rFonts w:ascii="Times New Roman" w:hAnsi="Times New Roman"/>
          <w:bCs/>
          <w:szCs w:val="20"/>
        </w:rPr>
        <w:t>-level  NPC  converter  with  neutral  point  voltage balanc</w:t>
      </w:r>
      <w:r>
        <w:rPr>
          <w:rFonts w:ascii="Times New Roman" w:hAnsi="Times New Roman"/>
          <w:bCs/>
          <w:szCs w:val="20"/>
        </w:rPr>
        <w:t>e and switching loss reduction.</w:t>
      </w:r>
      <w:r w:rsidRPr="00D85276">
        <w:rPr>
          <w:rFonts w:ascii="Times New Roman" w:hAnsi="Times New Roman"/>
          <w:bCs/>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sidRPr="00D85276">
        <w:rPr>
          <w:rFonts w:ascii="Times New Roman" w:hAnsi="Times New Roman"/>
          <w:bCs/>
          <w:szCs w:val="20"/>
        </w:rPr>
        <w:t xml:space="preserve">, </w:t>
      </w:r>
      <w:r w:rsidRPr="00D85276">
        <w:rPr>
          <w:rFonts w:ascii="Times New Roman" w:hAnsi="Times New Roman"/>
          <w:b/>
          <w:bCs/>
          <w:szCs w:val="20"/>
        </w:rPr>
        <w:t>2014</w:t>
      </w:r>
      <w:r>
        <w:rPr>
          <w:rFonts w:ascii="Times New Roman" w:hAnsi="Times New Roman"/>
          <w:bCs/>
          <w:szCs w:val="20"/>
        </w:rPr>
        <w:t>,</w:t>
      </w:r>
      <w:r w:rsidRPr="00D85276">
        <w:rPr>
          <w:rFonts w:ascii="Times New Roman" w:hAnsi="Times New Roman"/>
          <w:bCs/>
          <w:szCs w:val="20"/>
        </w:rPr>
        <w:t xml:space="preserve"> </w:t>
      </w:r>
      <w:r w:rsidRPr="00D85276">
        <w:rPr>
          <w:rFonts w:ascii="Times New Roman" w:hAnsi="Times New Roman"/>
          <w:bCs/>
          <w:i/>
          <w:szCs w:val="20"/>
        </w:rPr>
        <w:t>29</w:t>
      </w:r>
      <w:r w:rsidRPr="00D85276">
        <w:rPr>
          <w:rFonts w:ascii="Times New Roman" w:hAnsi="Times New Roman"/>
          <w:bCs/>
          <w:szCs w:val="20"/>
        </w:rPr>
        <w:t>,</w:t>
      </w:r>
      <w:r>
        <w:rPr>
          <w:rFonts w:ascii="Times New Roman" w:hAnsi="Times New Roman"/>
          <w:bCs/>
          <w:szCs w:val="20"/>
        </w:rPr>
        <w:t xml:space="preserve"> 5579-5591.</w:t>
      </w:r>
    </w:p>
    <w:p w:rsidR="00981519" w:rsidRPr="006A1C68" w:rsidRDefault="00981519" w:rsidP="006A1C68">
      <w:pPr>
        <w:pStyle w:val="Paragraphedeliste"/>
        <w:numPr>
          <w:ilvl w:val="0"/>
          <w:numId w:val="19"/>
        </w:numPr>
        <w:wordWrap/>
        <w:spacing w:after="0" w:line="240" w:lineRule="auto"/>
        <w:contextualSpacing w:val="0"/>
        <w:rPr>
          <w:rFonts w:ascii="Times New Roman" w:hAnsi="Times New Roman"/>
          <w:bCs/>
          <w:szCs w:val="20"/>
        </w:rPr>
      </w:pPr>
      <w:r w:rsidRPr="0074252E">
        <w:rPr>
          <w:rFonts w:ascii="Times New Roman" w:hAnsi="Times New Roman"/>
          <w:bCs/>
          <w:szCs w:val="20"/>
        </w:rPr>
        <w:t>H. B. Zhang, S. J. Finney, A</w:t>
      </w:r>
      <w:r>
        <w:rPr>
          <w:rFonts w:ascii="Times New Roman" w:hAnsi="Times New Roman"/>
          <w:bCs/>
          <w:szCs w:val="20"/>
        </w:rPr>
        <w:t xml:space="preserve">. Massoud, and B. W. Williams. </w:t>
      </w:r>
      <w:proofErr w:type="gramStart"/>
      <w:r w:rsidRPr="0074252E">
        <w:rPr>
          <w:rFonts w:ascii="Times New Roman" w:hAnsi="Times New Roman"/>
          <w:bCs/>
          <w:szCs w:val="20"/>
        </w:rPr>
        <w:t>An  SVM</w:t>
      </w:r>
      <w:proofErr w:type="gramEnd"/>
      <w:r w:rsidRPr="0074252E">
        <w:rPr>
          <w:rFonts w:ascii="Times New Roman" w:hAnsi="Times New Roman"/>
          <w:bCs/>
          <w:szCs w:val="20"/>
        </w:rPr>
        <w:t xml:space="preserve">  algorithm  to  balance  the  capacitor  voltages  of the  three-lev</w:t>
      </w:r>
      <w:r>
        <w:rPr>
          <w:rFonts w:ascii="Times New Roman" w:hAnsi="Times New Roman"/>
          <w:bCs/>
          <w:szCs w:val="20"/>
        </w:rPr>
        <w:t>el NPC active  power  filter.</w:t>
      </w:r>
      <w:r w:rsidRPr="0074252E">
        <w:rPr>
          <w:rFonts w:ascii="Times New Roman" w:hAnsi="Times New Roman"/>
          <w:bCs/>
          <w:i/>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sidRPr="0074252E">
        <w:rPr>
          <w:rFonts w:ascii="Times New Roman" w:hAnsi="Times New Roman"/>
          <w:bCs/>
          <w:szCs w:val="20"/>
        </w:rPr>
        <w:t xml:space="preserve">, </w:t>
      </w:r>
      <w:r w:rsidRPr="0074252E">
        <w:rPr>
          <w:rFonts w:ascii="Times New Roman" w:hAnsi="Times New Roman"/>
          <w:b/>
          <w:bCs/>
          <w:szCs w:val="20"/>
        </w:rPr>
        <w:t>2008</w:t>
      </w:r>
      <w:r>
        <w:rPr>
          <w:rFonts w:ascii="Times New Roman" w:hAnsi="Times New Roman"/>
          <w:bCs/>
          <w:szCs w:val="20"/>
        </w:rPr>
        <w:t xml:space="preserve">, </w:t>
      </w:r>
      <w:r w:rsidRPr="0074252E">
        <w:rPr>
          <w:rFonts w:ascii="Times New Roman" w:hAnsi="Times New Roman"/>
          <w:bCs/>
          <w:i/>
          <w:szCs w:val="20"/>
        </w:rPr>
        <w:t>23</w:t>
      </w:r>
      <w:r>
        <w:rPr>
          <w:rFonts w:ascii="Times New Roman" w:hAnsi="Times New Roman"/>
          <w:bCs/>
          <w:szCs w:val="20"/>
        </w:rPr>
        <w:t>, 2694-2702.</w:t>
      </w:r>
    </w:p>
    <w:p w:rsidR="00870C63" w:rsidRDefault="00F428E0" w:rsidP="00C90E54">
      <w:pPr>
        <w:pStyle w:val="Paragraphedeliste"/>
        <w:numPr>
          <w:ilvl w:val="0"/>
          <w:numId w:val="19"/>
        </w:numPr>
        <w:wordWrap/>
        <w:spacing w:after="0" w:line="240" w:lineRule="auto"/>
        <w:contextualSpacing w:val="0"/>
        <w:rPr>
          <w:rFonts w:ascii="Times New Roman" w:hAnsi="Times New Roman"/>
          <w:bCs/>
          <w:szCs w:val="20"/>
        </w:rPr>
      </w:pPr>
      <w:r w:rsidRPr="00F428E0">
        <w:rPr>
          <w:rFonts w:ascii="Times New Roman" w:hAnsi="Times New Roman"/>
          <w:bCs/>
          <w:szCs w:val="20"/>
        </w:rPr>
        <w:t>U</w:t>
      </w:r>
      <w:r w:rsidR="00C90E54">
        <w:rPr>
          <w:rFonts w:ascii="Times New Roman" w:hAnsi="Times New Roman"/>
          <w:bCs/>
          <w:szCs w:val="20"/>
        </w:rPr>
        <w:t>.</w:t>
      </w:r>
      <w:proofErr w:type="gramStart"/>
      <w:r w:rsidR="00C90E54">
        <w:rPr>
          <w:rFonts w:ascii="Times New Roman" w:hAnsi="Times New Roman"/>
          <w:bCs/>
          <w:szCs w:val="20"/>
        </w:rPr>
        <w:t>M.Choi</w:t>
      </w:r>
      <w:proofErr w:type="gramEnd"/>
      <w:r w:rsidR="00C90E54">
        <w:rPr>
          <w:rFonts w:ascii="Times New Roman" w:hAnsi="Times New Roman"/>
          <w:bCs/>
          <w:szCs w:val="20"/>
        </w:rPr>
        <w:t>, J.S.Lee,</w:t>
      </w:r>
      <w:r w:rsidRPr="00F428E0">
        <w:rPr>
          <w:rFonts w:ascii="Times New Roman" w:hAnsi="Times New Roman"/>
          <w:bCs/>
          <w:szCs w:val="20"/>
        </w:rPr>
        <w:t xml:space="preserve"> K.B.Lee</w:t>
      </w:r>
      <w:r w:rsidR="00C90E54">
        <w:rPr>
          <w:rFonts w:ascii="Times New Roman" w:hAnsi="Times New Roman"/>
          <w:bCs/>
          <w:szCs w:val="20"/>
        </w:rPr>
        <w:t xml:space="preserve">. </w:t>
      </w:r>
      <w:proofErr w:type="gramStart"/>
      <w:r w:rsidRPr="00F428E0">
        <w:rPr>
          <w:rFonts w:ascii="Times New Roman" w:hAnsi="Times New Roman"/>
          <w:bCs/>
          <w:szCs w:val="20"/>
        </w:rPr>
        <w:t>New  modulation</w:t>
      </w:r>
      <w:proofErr w:type="gramEnd"/>
      <w:r w:rsidRPr="00F428E0">
        <w:rPr>
          <w:rFonts w:ascii="Times New Roman" w:hAnsi="Times New Roman"/>
          <w:bCs/>
          <w:szCs w:val="20"/>
        </w:rPr>
        <w:t xml:space="preserve"> strategy to balance the neutral-point voltage for three-level neutral-clamped  inverter  systems</w:t>
      </w:r>
      <w:r w:rsidR="00C90E54">
        <w:rPr>
          <w:rFonts w:ascii="Times New Roman" w:hAnsi="Times New Roman"/>
          <w:bCs/>
          <w:szCs w:val="20"/>
        </w:rPr>
        <w:t xml:space="preserve">, </w:t>
      </w:r>
      <w:r w:rsidR="00C90E54" w:rsidRPr="00C90E54">
        <w:rPr>
          <w:rFonts w:ascii="Times New Roman" w:hAnsi="Times New Roman"/>
          <w:bCs/>
          <w:i/>
          <w:szCs w:val="20"/>
        </w:rPr>
        <w:t>IEEE Transactions on Energy Conversion</w:t>
      </w:r>
      <w:r w:rsidRPr="00F428E0">
        <w:rPr>
          <w:rFonts w:ascii="Times New Roman" w:hAnsi="Times New Roman"/>
          <w:bCs/>
          <w:szCs w:val="20"/>
        </w:rPr>
        <w:t>,</w:t>
      </w:r>
      <w:r w:rsidR="00C90E54">
        <w:rPr>
          <w:rFonts w:ascii="Times New Roman" w:hAnsi="Times New Roman"/>
          <w:bCs/>
          <w:szCs w:val="20"/>
        </w:rPr>
        <w:t xml:space="preserve"> </w:t>
      </w:r>
      <w:r w:rsidR="00C90E54" w:rsidRPr="00C90E54">
        <w:rPr>
          <w:rFonts w:ascii="Times New Roman" w:hAnsi="Times New Roman"/>
          <w:b/>
          <w:bCs/>
          <w:szCs w:val="20"/>
        </w:rPr>
        <w:t>2014</w:t>
      </w:r>
      <w:r w:rsidR="00C90E54">
        <w:rPr>
          <w:rFonts w:ascii="Times New Roman" w:hAnsi="Times New Roman"/>
          <w:bCs/>
          <w:szCs w:val="20"/>
        </w:rPr>
        <w:t xml:space="preserve">, </w:t>
      </w:r>
      <w:r w:rsidRPr="00C90E54">
        <w:rPr>
          <w:rFonts w:ascii="Times New Roman" w:hAnsi="Times New Roman"/>
          <w:bCs/>
          <w:i/>
          <w:szCs w:val="20"/>
        </w:rPr>
        <w:t>29</w:t>
      </w:r>
      <w:r w:rsidRPr="00F428E0">
        <w:rPr>
          <w:rFonts w:ascii="Times New Roman" w:hAnsi="Times New Roman"/>
          <w:bCs/>
          <w:szCs w:val="20"/>
        </w:rPr>
        <w:t>,</w:t>
      </w:r>
      <w:r w:rsidR="00C90E54">
        <w:rPr>
          <w:rFonts w:ascii="Times New Roman" w:hAnsi="Times New Roman"/>
          <w:bCs/>
          <w:szCs w:val="20"/>
        </w:rPr>
        <w:t xml:space="preserve"> 91-100.</w:t>
      </w:r>
    </w:p>
    <w:p w:rsidR="00E5784C" w:rsidRDefault="00E5784C" w:rsidP="00E5784C">
      <w:pPr>
        <w:pStyle w:val="Paragraphedeliste"/>
        <w:numPr>
          <w:ilvl w:val="0"/>
          <w:numId w:val="19"/>
        </w:numPr>
        <w:wordWrap/>
        <w:spacing w:after="0" w:line="240" w:lineRule="auto"/>
        <w:contextualSpacing w:val="0"/>
        <w:rPr>
          <w:rFonts w:ascii="Times New Roman" w:hAnsi="Times New Roman"/>
          <w:bCs/>
          <w:szCs w:val="20"/>
        </w:rPr>
      </w:pPr>
      <w:r w:rsidRPr="00E5784C">
        <w:rPr>
          <w:rFonts w:ascii="Times New Roman" w:hAnsi="Times New Roman"/>
          <w:bCs/>
          <w:szCs w:val="20"/>
        </w:rPr>
        <w:t>J. Pou, J. Zaragoza, S. Ceballos, M. Saeedifard, and D. Boroyevich</w:t>
      </w:r>
      <w:r>
        <w:rPr>
          <w:rFonts w:ascii="Times New Roman" w:hAnsi="Times New Roman"/>
          <w:bCs/>
          <w:szCs w:val="20"/>
        </w:rPr>
        <w:t>.</w:t>
      </w:r>
      <w:r w:rsidRPr="00E5784C">
        <w:rPr>
          <w:rFonts w:ascii="Times New Roman" w:hAnsi="Times New Roman"/>
          <w:bCs/>
          <w:szCs w:val="20"/>
        </w:rPr>
        <w:t xml:space="preserve"> A carrier-based PWM strategy with zero-sequence voltage injection for a three-</w:t>
      </w:r>
      <w:proofErr w:type="gramStart"/>
      <w:r w:rsidRPr="00E5784C">
        <w:rPr>
          <w:rFonts w:ascii="Times New Roman" w:hAnsi="Times New Roman"/>
          <w:bCs/>
          <w:szCs w:val="20"/>
        </w:rPr>
        <w:t>level  n</w:t>
      </w:r>
      <w:r>
        <w:rPr>
          <w:rFonts w:ascii="Times New Roman" w:hAnsi="Times New Roman"/>
          <w:bCs/>
          <w:szCs w:val="20"/>
        </w:rPr>
        <w:t>eutral</w:t>
      </w:r>
      <w:proofErr w:type="gramEnd"/>
      <w:r>
        <w:rPr>
          <w:rFonts w:ascii="Times New Roman" w:hAnsi="Times New Roman"/>
          <w:bCs/>
          <w:szCs w:val="20"/>
        </w:rPr>
        <w:t>-point-clamped  converter.</w:t>
      </w:r>
      <w:r w:rsidRPr="00E5784C">
        <w:rPr>
          <w:rFonts w:ascii="Times New Roman" w:hAnsi="Times New Roman"/>
          <w:bCs/>
          <w:szCs w:val="20"/>
        </w:rPr>
        <w:t xml:space="preserve"> </w:t>
      </w:r>
      <w:proofErr w:type="gramStart"/>
      <w:r w:rsidRPr="00F96814">
        <w:rPr>
          <w:rFonts w:ascii="Times New Roman" w:hAnsi="Times New Roman"/>
          <w:bCs/>
          <w:i/>
          <w:szCs w:val="20"/>
        </w:rPr>
        <w:t>IEEE  Transactions</w:t>
      </w:r>
      <w:proofErr w:type="gramEnd"/>
      <w:r w:rsidRPr="00F96814">
        <w:rPr>
          <w:rFonts w:ascii="Times New Roman" w:hAnsi="Times New Roman"/>
          <w:bCs/>
          <w:i/>
          <w:szCs w:val="20"/>
        </w:rPr>
        <w:t xml:space="preserve">  on  </w:t>
      </w:r>
      <w:r>
        <w:rPr>
          <w:rFonts w:ascii="Times New Roman" w:hAnsi="Times New Roman"/>
          <w:bCs/>
          <w:i/>
          <w:szCs w:val="20"/>
        </w:rPr>
        <w:t>Power</w:t>
      </w:r>
      <w:r w:rsidRPr="00F96814">
        <w:rPr>
          <w:rFonts w:ascii="Times New Roman" w:hAnsi="Times New Roman"/>
          <w:bCs/>
          <w:i/>
          <w:szCs w:val="20"/>
        </w:rPr>
        <w:t xml:space="preserve"> Electronics</w:t>
      </w:r>
      <w:r>
        <w:rPr>
          <w:rFonts w:ascii="Times New Roman" w:hAnsi="Times New Roman"/>
          <w:bCs/>
          <w:szCs w:val="20"/>
        </w:rPr>
        <w:t xml:space="preserve">, </w:t>
      </w:r>
      <w:r w:rsidRPr="00E5784C">
        <w:rPr>
          <w:rFonts w:ascii="Times New Roman" w:hAnsi="Times New Roman"/>
          <w:b/>
          <w:bCs/>
          <w:szCs w:val="20"/>
        </w:rPr>
        <w:t>2012</w:t>
      </w:r>
      <w:r>
        <w:rPr>
          <w:rFonts w:ascii="Times New Roman" w:hAnsi="Times New Roman"/>
          <w:bCs/>
          <w:szCs w:val="20"/>
        </w:rPr>
        <w:t xml:space="preserve">, </w:t>
      </w:r>
      <w:r w:rsidRPr="00E5784C">
        <w:rPr>
          <w:rFonts w:ascii="Times New Roman" w:hAnsi="Times New Roman"/>
          <w:bCs/>
          <w:i/>
          <w:szCs w:val="20"/>
        </w:rPr>
        <w:t>27</w:t>
      </w:r>
      <w:r>
        <w:rPr>
          <w:rFonts w:ascii="Times New Roman" w:hAnsi="Times New Roman"/>
          <w:bCs/>
          <w:szCs w:val="20"/>
        </w:rPr>
        <w:t>, 642–651.</w:t>
      </w:r>
    </w:p>
    <w:p w:rsidR="001D01EA" w:rsidRDefault="00010E98" w:rsidP="00503DD9">
      <w:pPr>
        <w:pStyle w:val="Paragraphedeliste"/>
        <w:numPr>
          <w:ilvl w:val="0"/>
          <w:numId w:val="19"/>
        </w:numPr>
        <w:wordWrap/>
        <w:spacing w:after="0" w:line="240" w:lineRule="auto"/>
        <w:contextualSpacing w:val="0"/>
        <w:rPr>
          <w:rFonts w:ascii="Times New Roman" w:hAnsi="Times New Roman"/>
          <w:bCs/>
          <w:szCs w:val="20"/>
        </w:rPr>
      </w:pPr>
      <w:r>
        <w:rPr>
          <w:rFonts w:ascii="Times New Roman" w:hAnsi="Times New Roman"/>
          <w:bCs/>
          <w:szCs w:val="20"/>
        </w:rPr>
        <w:t xml:space="preserve">H. J. Lee, T. G. Woo, S. Kim, </w:t>
      </w:r>
      <w:r w:rsidRPr="00010E98">
        <w:rPr>
          <w:rFonts w:ascii="Times New Roman" w:hAnsi="Times New Roman"/>
          <w:bCs/>
          <w:szCs w:val="20"/>
        </w:rPr>
        <w:t xml:space="preserve">Y. </w:t>
      </w:r>
      <w:r>
        <w:rPr>
          <w:rFonts w:ascii="Times New Roman" w:hAnsi="Times New Roman"/>
          <w:bCs/>
          <w:szCs w:val="20"/>
        </w:rPr>
        <w:t>D. Yoon, Improved neutral-point v</w:t>
      </w:r>
      <w:r w:rsidRPr="00010E98">
        <w:rPr>
          <w:rFonts w:ascii="Times New Roman" w:hAnsi="Times New Roman"/>
          <w:bCs/>
          <w:szCs w:val="20"/>
        </w:rPr>
        <w:t xml:space="preserve">oltage </w:t>
      </w:r>
      <w:r>
        <w:rPr>
          <w:rFonts w:ascii="Times New Roman" w:hAnsi="Times New Roman"/>
          <w:bCs/>
          <w:szCs w:val="20"/>
        </w:rPr>
        <w:t>balancing control w</w:t>
      </w:r>
      <w:r w:rsidRPr="00010E98">
        <w:rPr>
          <w:rFonts w:ascii="Times New Roman" w:hAnsi="Times New Roman"/>
          <w:bCs/>
          <w:szCs w:val="20"/>
        </w:rPr>
        <w:t xml:space="preserve">ith </w:t>
      </w:r>
      <w:r>
        <w:rPr>
          <w:rFonts w:ascii="Times New Roman" w:hAnsi="Times New Roman"/>
          <w:bCs/>
          <w:szCs w:val="20"/>
        </w:rPr>
        <w:t>time d</w:t>
      </w:r>
      <w:r w:rsidRPr="00010E98">
        <w:rPr>
          <w:rFonts w:ascii="Times New Roman" w:hAnsi="Times New Roman"/>
          <w:bCs/>
          <w:szCs w:val="20"/>
        </w:rPr>
        <w:t xml:space="preserve">elay </w:t>
      </w:r>
      <w:r>
        <w:rPr>
          <w:rFonts w:ascii="Times New Roman" w:hAnsi="Times New Roman"/>
          <w:bCs/>
          <w:szCs w:val="20"/>
        </w:rPr>
        <w:t>compensation and antiwindup l</w:t>
      </w:r>
      <w:r w:rsidRPr="00010E98">
        <w:rPr>
          <w:rFonts w:ascii="Times New Roman" w:hAnsi="Times New Roman"/>
          <w:bCs/>
          <w:szCs w:val="20"/>
        </w:rPr>
        <w:t xml:space="preserve">oop </w:t>
      </w:r>
      <w:r>
        <w:rPr>
          <w:rFonts w:ascii="Times New Roman" w:hAnsi="Times New Roman"/>
          <w:bCs/>
          <w:szCs w:val="20"/>
        </w:rPr>
        <w:t xml:space="preserve">for a three-level NPC inverter, </w:t>
      </w:r>
      <w:r w:rsidRPr="00DB564D">
        <w:rPr>
          <w:rFonts w:ascii="Times New Roman" w:hAnsi="Times New Roman"/>
          <w:bCs/>
          <w:i/>
          <w:szCs w:val="20"/>
        </w:rPr>
        <w:t>IEEE Transactions on Industry Applications</w:t>
      </w:r>
      <w:r>
        <w:rPr>
          <w:rFonts w:ascii="Times New Roman" w:hAnsi="Times New Roman"/>
          <w:bCs/>
          <w:szCs w:val="20"/>
        </w:rPr>
        <w:t>,</w:t>
      </w:r>
      <w:r w:rsidRPr="00010E98">
        <w:rPr>
          <w:rFonts w:ascii="Times New Roman" w:hAnsi="Times New Roman"/>
          <w:bCs/>
          <w:szCs w:val="20"/>
        </w:rPr>
        <w:t xml:space="preserve"> </w:t>
      </w:r>
      <w:r w:rsidR="00DB564D" w:rsidRPr="00DB564D">
        <w:rPr>
          <w:rFonts w:ascii="Times New Roman" w:hAnsi="Times New Roman"/>
          <w:b/>
          <w:bCs/>
          <w:szCs w:val="20"/>
        </w:rPr>
        <w:t>2021</w:t>
      </w:r>
      <w:r w:rsidR="00DB564D">
        <w:rPr>
          <w:rFonts w:ascii="Times New Roman" w:hAnsi="Times New Roman"/>
          <w:bCs/>
          <w:szCs w:val="20"/>
        </w:rPr>
        <w:t xml:space="preserve">, </w:t>
      </w:r>
      <w:r w:rsidRPr="00DB564D">
        <w:rPr>
          <w:rFonts w:ascii="Times New Roman" w:hAnsi="Times New Roman"/>
          <w:bCs/>
          <w:i/>
          <w:szCs w:val="20"/>
        </w:rPr>
        <w:t>57</w:t>
      </w:r>
      <w:r w:rsidRPr="00010E98">
        <w:rPr>
          <w:rFonts w:ascii="Times New Roman" w:hAnsi="Times New Roman"/>
          <w:bCs/>
          <w:szCs w:val="20"/>
        </w:rPr>
        <w:t>, 4970-4980</w:t>
      </w:r>
      <w:r>
        <w:rPr>
          <w:rFonts w:ascii="Times New Roman" w:hAnsi="Times New Roman"/>
          <w:bCs/>
          <w:szCs w:val="20"/>
        </w:rPr>
        <w:t>.</w:t>
      </w:r>
    </w:p>
    <w:p w:rsidR="00533C5D" w:rsidRPr="00503DD9" w:rsidRDefault="00533C5D" w:rsidP="00533C5D">
      <w:pPr>
        <w:pStyle w:val="Paragraphedeliste"/>
        <w:numPr>
          <w:ilvl w:val="0"/>
          <w:numId w:val="19"/>
        </w:numPr>
        <w:wordWrap/>
        <w:spacing w:after="0" w:line="240" w:lineRule="auto"/>
        <w:contextualSpacing w:val="0"/>
        <w:rPr>
          <w:rFonts w:ascii="Times New Roman" w:hAnsi="Times New Roman"/>
          <w:bCs/>
          <w:szCs w:val="20"/>
        </w:rPr>
      </w:pPr>
      <w:r w:rsidRPr="00533C5D">
        <w:rPr>
          <w:rFonts w:ascii="Times New Roman" w:hAnsi="Times New Roman"/>
          <w:bCs/>
          <w:szCs w:val="20"/>
        </w:rPr>
        <w:t xml:space="preserve">M. A. Hossain, M. Tariquzzaman, A. </w:t>
      </w:r>
      <w:r>
        <w:rPr>
          <w:rFonts w:ascii="Times New Roman" w:hAnsi="Times New Roman"/>
          <w:bCs/>
          <w:szCs w:val="20"/>
        </w:rPr>
        <w:t xml:space="preserve">K. Podder, M. S. Hossain Sabbir, M. Habibullah. </w:t>
      </w:r>
      <w:r w:rsidRPr="00D4499B">
        <w:rPr>
          <w:rFonts w:ascii="Times New Roman" w:hAnsi="Times New Roman"/>
          <w:bCs/>
          <w:i/>
          <w:szCs w:val="20"/>
        </w:rPr>
        <w:t>Predictive current control of a simplified three-level neutral-point clamped inverter</w:t>
      </w:r>
      <w:r w:rsidR="00D4499B">
        <w:rPr>
          <w:rFonts w:ascii="Times New Roman" w:hAnsi="Times New Roman"/>
          <w:bCs/>
          <w:szCs w:val="20"/>
        </w:rPr>
        <w:t xml:space="preserve">. </w:t>
      </w:r>
      <w:r w:rsidRPr="00533C5D">
        <w:rPr>
          <w:rFonts w:ascii="Times New Roman" w:hAnsi="Times New Roman"/>
          <w:bCs/>
          <w:szCs w:val="20"/>
        </w:rPr>
        <w:t>3rd International Conference on Electrical, Computer &amp;</w:t>
      </w:r>
      <w:r w:rsidR="00D4499B">
        <w:rPr>
          <w:rFonts w:ascii="Times New Roman" w:hAnsi="Times New Roman"/>
          <w:bCs/>
          <w:szCs w:val="20"/>
        </w:rPr>
        <w:t xml:space="preserve"> Telecommunication Engineering, </w:t>
      </w:r>
      <w:r w:rsidR="00D4499B" w:rsidRPr="00D4499B">
        <w:rPr>
          <w:rFonts w:ascii="Times New Roman" w:hAnsi="Times New Roman"/>
          <w:b/>
          <w:bCs/>
          <w:szCs w:val="20"/>
        </w:rPr>
        <w:t>2019</w:t>
      </w:r>
      <w:r w:rsidR="00D4499B">
        <w:rPr>
          <w:rFonts w:ascii="Times New Roman" w:hAnsi="Times New Roman"/>
          <w:bCs/>
          <w:szCs w:val="20"/>
        </w:rPr>
        <w:t xml:space="preserve">, </w:t>
      </w:r>
      <w:r w:rsidRPr="00533C5D">
        <w:rPr>
          <w:rFonts w:ascii="Times New Roman" w:hAnsi="Times New Roman"/>
          <w:bCs/>
          <w:szCs w:val="20"/>
        </w:rPr>
        <w:t>280-283</w:t>
      </w:r>
    </w:p>
    <w:p w:rsidR="001E4F6B" w:rsidRDefault="001E4F6B"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Default="001D01EA" w:rsidP="001D01EA">
      <w:pPr>
        <w:rPr>
          <w:bCs/>
          <w:szCs w:val="20"/>
        </w:rPr>
      </w:pPr>
    </w:p>
    <w:p w:rsidR="001D01EA" w:rsidRPr="001D01EA" w:rsidRDefault="001D01EA" w:rsidP="001D01EA">
      <w:pPr>
        <w:rPr>
          <w:bCs/>
          <w:szCs w:val="20"/>
        </w:rPr>
      </w:pPr>
    </w:p>
    <w:p w:rsidR="005D7308" w:rsidRDefault="005D7308" w:rsidP="004B22ED">
      <w:pPr>
        <w:tabs>
          <w:tab w:val="left" w:pos="360"/>
          <w:tab w:val="right" w:leader="hyphen" w:pos="9072"/>
        </w:tabs>
        <w:spacing w:before="120" w:after="120"/>
        <w:jc w:val="both"/>
        <w:rPr>
          <w:sz w:val="22"/>
          <w:szCs w:val="22"/>
          <w:lang w:val="de-DE"/>
        </w:rPr>
      </w:pPr>
    </w:p>
    <w:p w:rsidR="00197A0F" w:rsidRPr="00EC1591" w:rsidRDefault="00197A0F" w:rsidP="004B22ED">
      <w:pPr>
        <w:tabs>
          <w:tab w:val="left" w:pos="360"/>
          <w:tab w:val="right" w:leader="hyphen" w:pos="9072"/>
        </w:tabs>
        <w:spacing w:before="120" w:after="120"/>
        <w:jc w:val="both"/>
        <w:rPr>
          <w:sz w:val="22"/>
          <w:szCs w:val="22"/>
          <w:lang w:val="de-DE"/>
        </w:rPr>
        <w:sectPr w:rsidR="00197A0F" w:rsidRPr="00EC1591" w:rsidSect="003A0949">
          <w:headerReference w:type="default" r:id="rId25"/>
          <w:footerReference w:type="default" r:id="rId26"/>
          <w:pgSz w:w="11907" w:h="16840" w:code="9"/>
          <w:pgMar w:top="1134" w:right="1134" w:bottom="1134" w:left="1418" w:header="720" w:footer="556" w:gutter="0"/>
          <w:cols w:num="2" w:space="567"/>
          <w:docGrid w:linePitch="360"/>
        </w:sectPr>
      </w:pPr>
    </w:p>
    <w:p w:rsidR="0042055A" w:rsidRPr="00EC1591" w:rsidRDefault="0042055A" w:rsidP="00235C35">
      <w:pPr>
        <w:tabs>
          <w:tab w:val="left" w:pos="360"/>
          <w:tab w:val="right" w:leader="hyphen" w:pos="9072"/>
        </w:tabs>
        <w:spacing w:before="120" w:after="120"/>
        <w:jc w:val="both"/>
        <w:rPr>
          <w:sz w:val="22"/>
          <w:szCs w:val="22"/>
          <w:lang w:val="de-DE"/>
        </w:rPr>
      </w:pPr>
    </w:p>
    <w:sectPr w:rsidR="0042055A" w:rsidRPr="00EC1591" w:rsidSect="003A0949">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FC1" w:rsidRDefault="00796FC1" w:rsidP="00D8166A">
      <w:r>
        <w:separator/>
      </w:r>
    </w:p>
  </w:endnote>
  <w:endnote w:type="continuationSeparator" w:id="0">
    <w:p w:rsidR="00796FC1" w:rsidRDefault="00796FC1"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DE7703" w:rsidRDefault="00796FC1" w:rsidP="001D5FEE">
    <w:pPr>
      <w:rPr>
        <w:sz w:val="20"/>
        <w:szCs w:val="20"/>
        <w:lang w:eastAsia="vi-VN"/>
      </w:rPr>
    </w:pPr>
    <w:hyperlink r:id="rId1" w:history="1">
      <w:r w:rsidR="001D5FEE" w:rsidRPr="00DE7703">
        <w:rPr>
          <w:rStyle w:val="Lienhypertexte"/>
          <w:color w:val="auto"/>
          <w:sz w:val="20"/>
          <w:szCs w:val="20"/>
          <w:u w:val="none"/>
          <w:lang w:eastAsia="vi-VN"/>
        </w:rPr>
        <w:t>https://doi.org/10.52111/qnjs.2021.15101</w:t>
      </w:r>
    </w:hyperlink>
  </w:p>
  <w:p w:rsidR="001D5FEE" w:rsidRPr="00DE7703" w:rsidRDefault="00AF3EE8" w:rsidP="001D5FEE">
    <w:pPr>
      <w:pStyle w:val="Pieddepage"/>
    </w:pPr>
    <w:r>
      <w:rPr>
        <w:b/>
        <w:sz w:val="20"/>
        <w:szCs w:val="20"/>
        <w:lang w:eastAsia="vi-VN"/>
      </w:rPr>
      <w:t>10</w:t>
    </w:r>
    <w:r w:rsidR="001D5FEE">
      <w:rPr>
        <w:b/>
        <w:sz w:val="20"/>
        <w:szCs w:val="20"/>
        <w:lang w:eastAsia="vi-VN"/>
      </w:rPr>
      <w:t xml:space="preserve"> </w:t>
    </w:r>
    <w:r w:rsidR="001D5FEE" w:rsidRPr="00DE7703">
      <w:rPr>
        <w:sz w:val="20"/>
        <w:szCs w:val="20"/>
        <w:lang w:eastAsia="vi-VN"/>
      </w:rPr>
      <w:sym w:font="Symbol" w:char="F0F4"/>
    </w:r>
    <w:r w:rsidR="001D5FEE">
      <w:rPr>
        <w:sz w:val="20"/>
        <w:szCs w:val="20"/>
        <w:lang w:eastAsia="vi-VN"/>
      </w:rPr>
      <w:t xml:space="preserve"> </w:t>
    </w:r>
    <w:r w:rsidR="001D5FEE" w:rsidRPr="00DE7703">
      <w:rPr>
        <w:i/>
        <w:sz w:val="20"/>
        <w:szCs w:val="20"/>
        <w:lang w:eastAsia="vi-VN"/>
      </w:rPr>
      <w:t>Quy Nhon University Journal of Science,</w:t>
    </w:r>
    <w:r w:rsidR="001D5FEE" w:rsidRPr="00DE7703">
      <w:rPr>
        <w:sz w:val="20"/>
        <w:szCs w:val="20"/>
        <w:lang w:eastAsia="vi-VN"/>
      </w:rPr>
      <w:t xml:space="preserve"> </w:t>
    </w:r>
    <w:r w:rsidR="001D5FEE" w:rsidRPr="00DE7703">
      <w:rPr>
        <w:b/>
        <w:sz w:val="20"/>
        <w:szCs w:val="20"/>
        <w:lang w:eastAsia="vi-VN"/>
      </w:rPr>
      <w:t>202</w:t>
    </w:r>
    <w:r w:rsidR="001D5FEE">
      <w:rPr>
        <w:b/>
        <w:sz w:val="20"/>
        <w:szCs w:val="20"/>
        <w:lang w:eastAsia="vi-VN"/>
      </w:rPr>
      <w:t>1</w:t>
    </w:r>
    <w:r w:rsidR="001D5FEE" w:rsidRPr="00DE7703">
      <w:rPr>
        <w:sz w:val="20"/>
        <w:szCs w:val="20"/>
        <w:lang w:eastAsia="vi-VN"/>
      </w:rPr>
      <w:t xml:space="preserve">, </w:t>
    </w:r>
    <w:r w:rsidR="001D5FEE" w:rsidRPr="00DE7703">
      <w:rPr>
        <w:i/>
        <w:sz w:val="20"/>
        <w:szCs w:val="20"/>
        <w:lang w:eastAsia="vi-VN"/>
      </w:rPr>
      <w:t>1</w:t>
    </w:r>
    <w:r w:rsidR="001D5FEE">
      <w:rPr>
        <w:i/>
        <w:sz w:val="20"/>
        <w:szCs w:val="20"/>
        <w:lang w:eastAsia="vi-VN"/>
      </w:rPr>
      <w:t>5</w:t>
    </w:r>
    <w:r w:rsidR="001D5FEE" w:rsidRPr="00DE7703">
      <w:rPr>
        <w:sz w:val="20"/>
        <w:szCs w:val="20"/>
        <w:lang w:eastAsia="vi-VN"/>
      </w:rPr>
      <w:t>(</w:t>
    </w:r>
    <w:r w:rsidR="001D5FEE">
      <w:rPr>
        <w:sz w:val="20"/>
        <w:szCs w:val="20"/>
        <w:lang w:eastAsia="vi-VN"/>
      </w:rPr>
      <w:t>1</w:t>
    </w:r>
    <w:r w:rsidR="001D5FEE" w:rsidRPr="00DE7703">
      <w:rPr>
        <w:sz w:val="20"/>
        <w:szCs w:val="20"/>
        <w:lang w:eastAsia="vi-VN"/>
      </w:rPr>
      <w:t xml:space="preserve">), </w:t>
    </w:r>
    <w:r>
      <w:rPr>
        <w:sz w:val="20"/>
        <w:szCs w:val="20"/>
        <w:lang w:eastAsia="vi-VN"/>
      </w:rPr>
      <w:t>10</w:t>
    </w:r>
    <w:r w:rsidR="001D5FEE" w:rsidRPr="00DE7703">
      <w:rPr>
        <w:sz w:val="20"/>
        <w:szCs w:val="20"/>
        <w:lang w:eastAsia="vi-VN"/>
      </w:rPr>
      <w:t>-</w:t>
    </w:r>
    <w:r w:rsidR="001D5FEE">
      <w:rPr>
        <w:sz w:val="20"/>
        <w:szCs w:val="20"/>
        <w:lang w:eastAsia="vi-VN"/>
      </w:rPr>
      <w:t>20</w:t>
    </w:r>
  </w:p>
  <w:p w:rsidR="001D5FEE" w:rsidRDefault="001D5FE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1D5FEE" w:rsidRDefault="00796FC1" w:rsidP="00AF3EE8">
    <w:pPr>
      <w:jc w:val="right"/>
      <w:rPr>
        <w:sz w:val="20"/>
        <w:szCs w:val="20"/>
        <w:lang w:eastAsia="vi-VN"/>
      </w:rPr>
    </w:pPr>
    <w:hyperlink r:id="rId1" w:history="1">
      <w:r w:rsidR="001D5FEE" w:rsidRPr="001D5FEE">
        <w:rPr>
          <w:rStyle w:val="Lienhypertexte"/>
          <w:color w:val="auto"/>
          <w:sz w:val="20"/>
          <w:szCs w:val="20"/>
          <w:u w:val="none"/>
          <w:lang w:eastAsia="vi-VN"/>
        </w:rPr>
        <w:t>https://doi.org/10.52111/qnjs.2021.15101</w:t>
      </w:r>
    </w:hyperlink>
  </w:p>
  <w:p w:rsidR="001D5FEE" w:rsidRPr="00DE7703" w:rsidRDefault="001D5FEE" w:rsidP="00AF3EE8">
    <w:pPr>
      <w:pStyle w:val="Pieddepage"/>
      <w:jc w:val="right"/>
    </w:pPr>
    <w:r w:rsidRPr="001D5FEE">
      <w:rPr>
        <w:i/>
        <w:iCs/>
        <w:sz w:val="20"/>
        <w:szCs w:val="20"/>
        <w:lang w:eastAsia="vi-VN"/>
      </w:rPr>
      <w:t>Tạp chí Khoa học</w:t>
    </w:r>
    <w:r>
      <w:rPr>
        <w:sz w:val="20"/>
        <w:szCs w:val="20"/>
        <w:lang w:eastAsia="vi-VN"/>
      </w:rPr>
      <w:t xml:space="preserve"> </w:t>
    </w:r>
    <w:r>
      <w:rPr>
        <w:i/>
        <w:sz w:val="20"/>
        <w:szCs w:val="20"/>
        <w:lang w:eastAsia="vi-VN"/>
      </w:rPr>
      <w:t>Trường Đại học Quy Nhơn</w:t>
    </w:r>
    <w:r w:rsidRPr="00DE7703">
      <w:rPr>
        <w:i/>
        <w:sz w:val="20"/>
        <w:szCs w:val="20"/>
        <w:lang w:eastAsia="vi-VN"/>
      </w:rPr>
      <w:t>,</w:t>
    </w:r>
    <w:r w:rsidRPr="00DE7703">
      <w:rPr>
        <w:sz w:val="20"/>
        <w:szCs w:val="20"/>
        <w:lang w:eastAsia="vi-VN"/>
      </w:rPr>
      <w:t xml:space="preserve"> </w:t>
    </w:r>
    <w:r w:rsidRPr="00DE7703">
      <w:rPr>
        <w:b/>
        <w:sz w:val="20"/>
        <w:szCs w:val="20"/>
        <w:lang w:eastAsia="vi-VN"/>
      </w:rPr>
      <w:t>202</w:t>
    </w:r>
    <w:r>
      <w:rPr>
        <w:b/>
        <w:sz w:val="20"/>
        <w:szCs w:val="20"/>
        <w:lang w:eastAsia="vi-VN"/>
      </w:rPr>
      <w:t>1</w:t>
    </w:r>
    <w:r w:rsidRPr="00DE7703">
      <w:rPr>
        <w:sz w:val="20"/>
        <w:szCs w:val="20"/>
        <w:lang w:eastAsia="vi-VN"/>
      </w:rPr>
      <w:t xml:space="preserve">, </w:t>
    </w:r>
    <w:r w:rsidRPr="00DE7703">
      <w:rPr>
        <w:i/>
        <w:sz w:val="20"/>
        <w:szCs w:val="20"/>
        <w:lang w:eastAsia="vi-VN"/>
      </w:rPr>
      <w:t>1</w:t>
    </w:r>
    <w:r>
      <w:rPr>
        <w:i/>
        <w:sz w:val="20"/>
        <w:szCs w:val="20"/>
        <w:lang w:eastAsia="vi-VN"/>
      </w:rPr>
      <w:t>5</w:t>
    </w:r>
    <w:r w:rsidRPr="00DE7703">
      <w:rPr>
        <w:sz w:val="20"/>
        <w:szCs w:val="20"/>
        <w:lang w:eastAsia="vi-VN"/>
      </w:rPr>
      <w:t>(</w:t>
    </w:r>
    <w:r>
      <w:rPr>
        <w:sz w:val="20"/>
        <w:szCs w:val="20"/>
        <w:lang w:eastAsia="vi-VN"/>
      </w:rPr>
      <w:t>1</w:t>
    </w:r>
    <w:r w:rsidRPr="00DE7703">
      <w:rPr>
        <w:sz w:val="20"/>
        <w:szCs w:val="20"/>
        <w:lang w:eastAsia="vi-VN"/>
      </w:rPr>
      <w:t xml:space="preserve">), </w:t>
    </w:r>
    <w:r w:rsidR="00AF3EE8">
      <w:rPr>
        <w:sz w:val="20"/>
        <w:szCs w:val="20"/>
        <w:lang w:eastAsia="vi-VN"/>
      </w:rPr>
      <w:t>10</w:t>
    </w:r>
    <w:r w:rsidRPr="00DE7703">
      <w:rPr>
        <w:sz w:val="20"/>
        <w:szCs w:val="20"/>
        <w:lang w:eastAsia="vi-VN"/>
      </w:rPr>
      <w:t>-</w:t>
    </w:r>
    <w:r>
      <w:rPr>
        <w:sz w:val="20"/>
        <w:szCs w:val="20"/>
        <w:lang w:eastAsia="vi-VN"/>
      </w:rPr>
      <w:t>20</w:t>
    </w:r>
    <w:r w:rsidR="00AF3EE8">
      <w:rPr>
        <w:sz w:val="20"/>
        <w:szCs w:val="20"/>
        <w:lang w:eastAsia="vi-VN"/>
      </w:rPr>
      <w:t xml:space="preserve"> </w:t>
    </w:r>
    <w:r w:rsidR="00AF3EE8" w:rsidRPr="00DE7703">
      <w:rPr>
        <w:sz w:val="20"/>
        <w:szCs w:val="20"/>
        <w:lang w:eastAsia="vi-VN"/>
      </w:rPr>
      <w:sym w:font="Symbol" w:char="F0F4"/>
    </w:r>
    <w:r w:rsidR="00AF3EE8">
      <w:rPr>
        <w:sz w:val="20"/>
        <w:szCs w:val="20"/>
        <w:lang w:eastAsia="vi-VN"/>
      </w:rPr>
      <w:t xml:space="preserve"> </w:t>
    </w:r>
    <w:r w:rsidR="00AF3EE8">
      <w:rPr>
        <w:b/>
        <w:sz w:val="20"/>
        <w:szCs w:val="20"/>
        <w:lang w:eastAsia="vi-VN"/>
      </w:rPr>
      <w:t xml:space="preserve">11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FF" w:rsidRPr="00DE7703" w:rsidRDefault="00796FC1" w:rsidP="00AF3EE8">
    <w:pPr>
      <w:jc w:val="right"/>
      <w:rPr>
        <w:sz w:val="20"/>
        <w:szCs w:val="20"/>
        <w:lang w:eastAsia="vi-VN"/>
      </w:rPr>
    </w:pPr>
    <w:hyperlink r:id="rId1" w:history="1">
      <w:r w:rsidR="00090CFF" w:rsidRPr="00DE7703">
        <w:rPr>
          <w:rStyle w:val="Lienhypertexte"/>
          <w:color w:val="auto"/>
          <w:sz w:val="20"/>
          <w:szCs w:val="20"/>
          <w:u w:val="none"/>
          <w:lang w:eastAsia="vi-VN"/>
        </w:rPr>
        <w:t>https://doi.org/10.52111/qnjs.2021.15101</w:t>
      </w:r>
    </w:hyperlink>
  </w:p>
  <w:p w:rsidR="00090CFF" w:rsidRPr="00DE7703" w:rsidRDefault="00090CFF" w:rsidP="00AF3EE8">
    <w:pPr>
      <w:pStyle w:val="Pieddepage"/>
      <w:jc w:val="right"/>
    </w:pPr>
    <w:r w:rsidRPr="001D5FEE">
      <w:rPr>
        <w:i/>
        <w:iCs/>
        <w:sz w:val="20"/>
        <w:szCs w:val="20"/>
        <w:lang w:eastAsia="vi-VN"/>
      </w:rPr>
      <w:t>Tạp chí Khoa học</w:t>
    </w:r>
    <w:r>
      <w:rPr>
        <w:sz w:val="20"/>
        <w:szCs w:val="20"/>
        <w:lang w:eastAsia="vi-VN"/>
      </w:rPr>
      <w:t xml:space="preserve"> </w:t>
    </w:r>
    <w:r>
      <w:rPr>
        <w:i/>
        <w:sz w:val="20"/>
        <w:szCs w:val="20"/>
        <w:lang w:eastAsia="vi-VN"/>
      </w:rPr>
      <w:t>Trường Đại học Quy Nhơn</w:t>
    </w:r>
    <w:r w:rsidRPr="00DE7703">
      <w:rPr>
        <w:i/>
        <w:sz w:val="20"/>
        <w:szCs w:val="20"/>
        <w:lang w:eastAsia="vi-VN"/>
      </w:rPr>
      <w:t>,</w:t>
    </w:r>
    <w:r w:rsidRPr="00DE7703">
      <w:rPr>
        <w:sz w:val="20"/>
        <w:szCs w:val="20"/>
        <w:lang w:eastAsia="vi-VN"/>
      </w:rPr>
      <w:t xml:space="preserve"> </w:t>
    </w:r>
    <w:r w:rsidRPr="00DE7703">
      <w:rPr>
        <w:b/>
        <w:sz w:val="20"/>
        <w:szCs w:val="20"/>
        <w:lang w:eastAsia="vi-VN"/>
      </w:rPr>
      <w:t>202</w:t>
    </w:r>
    <w:r>
      <w:rPr>
        <w:b/>
        <w:sz w:val="20"/>
        <w:szCs w:val="20"/>
        <w:lang w:eastAsia="vi-VN"/>
      </w:rPr>
      <w:t>1</w:t>
    </w:r>
    <w:r w:rsidRPr="00DE7703">
      <w:rPr>
        <w:sz w:val="20"/>
        <w:szCs w:val="20"/>
        <w:lang w:eastAsia="vi-VN"/>
      </w:rPr>
      <w:t xml:space="preserve">, </w:t>
    </w:r>
    <w:r w:rsidRPr="00DE7703">
      <w:rPr>
        <w:i/>
        <w:sz w:val="20"/>
        <w:szCs w:val="20"/>
        <w:lang w:eastAsia="vi-VN"/>
      </w:rPr>
      <w:t>1</w:t>
    </w:r>
    <w:r>
      <w:rPr>
        <w:i/>
        <w:sz w:val="20"/>
        <w:szCs w:val="20"/>
        <w:lang w:eastAsia="vi-VN"/>
      </w:rPr>
      <w:t>5</w:t>
    </w:r>
    <w:r w:rsidRPr="00DE7703">
      <w:rPr>
        <w:sz w:val="20"/>
        <w:szCs w:val="20"/>
        <w:lang w:eastAsia="vi-VN"/>
      </w:rPr>
      <w:t>(</w:t>
    </w:r>
    <w:r>
      <w:rPr>
        <w:sz w:val="20"/>
        <w:szCs w:val="20"/>
        <w:lang w:eastAsia="vi-VN"/>
      </w:rPr>
      <w:t>1</w:t>
    </w:r>
    <w:r w:rsidRPr="00DE7703">
      <w:rPr>
        <w:sz w:val="20"/>
        <w:szCs w:val="20"/>
        <w:lang w:eastAsia="vi-VN"/>
      </w:rPr>
      <w:t xml:space="preserve">), </w:t>
    </w:r>
    <w:r w:rsidR="00AF3EE8">
      <w:rPr>
        <w:sz w:val="20"/>
        <w:szCs w:val="20"/>
        <w:lang w:eastAsia="vi-VN"/>
      </w:rPr>
      <w:t>10</w:t>
    </w:r>
    <w:r w:rsidRPr="00DE7703">
      <w:rPr>
        <w:sz w:val="20"/>
        <w:szCs w:val="20"/>
        <w:lang w:eastAsia="vi-VN"/>
      </w:rPr>
      <w:t>-</w:t>
    </w:r>
    <w:r>
      <w:rPr>
        <w:sz w:val="20"/>
        <w:szCs w:val="20"/>
        <w:lang w:eastAsia="vi-VN"/>
      </w:rPr>
      <w:t xml:space="preserve">20 </w:t>
    </w:r>
    <w:r w:rsidR="00AF3EE8" w:rsidRPr="00DE7703">
      <w:rPr>
        <w:sz w:val="20"/>
        <w:szCs w:val="20"/>
        <w:lang w:eastAsia="vi-VN"/>
      </w:rPr>
      <w:sym w:font="Symbol" w:char="F0F4"/>
    </w:r>
    <w:r w:rsidR="00AF3EE8">
      <w:rPr>
        <w:b/>
        <w:sz w:val="20"/>
        <w:szCs w:val="20"/>
        <w:lang w:eastAsia="vi-VN"/>
      </w:rPr>
      <w:t xml:space="preserve">13 </w:t>
    </w:r>
  </w:p>
  <w:p w:rsidR="00090CFF" w:rsidRDefault="00090CF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FC1" w:rsidRDefault="00796FC1" w:rsidP="00D8166A">
      <w:r>
        <w:separator/>
      </w:r>
    </w:p>
  </w:footnote>
  <w:footnote w:type="continuationSeparator" w:id="0">
    <w:p w:rsidR="00796FC1" w:rsidRDefault="00796FC1" w:rsidP="00D816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FEE" w:rsidRPr="00A61864" w:rsidRDefault="001D5FEE" w:rsidP="00A61864">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FF" w:rsidRPr="008370CD" w:rsidRDefault="00090CFF" w:rsidP="008370CD">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25DDE"/>
    <w:multiLevelType w:val="hybridMultilevel"/>
    <w:tmpl w:val="62FA8D1A"/>
    <w:lvl w:ilvl="0" w:tplc="8D42B0C0">
      <w:start w:val="1"/>
      <w:numFmt w:val="decimal"/>
      <w:lvlText w:val="%1."/>
      <w:lvlJc w:val="left"/>
      <w:pPr>
        <w:ind w:left="720"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35014"/>
    <w:multiLevelType w:val="hybridMultilevel"/>
    <w:tmpl w:val="D624D2F8"/>
    <w:lvl w:ilvl="0" w:tplc="78446B6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7"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C020981"/>
    <w:multiLevelType w:val="hybridMultilevel"/>
    <w:tmpl w:val="820C7E68"/>
    <w:lvl w:ilvl="0" w:tplc="A5C4F23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FF65AA"/>
    <w:multiLevelType w:val="hybridMultilevel"/>
    <w:tmpl w:val="0DE8F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3"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BE106B7"/>
    <w:multiLevelType w:val="hybridMultilevel"/>
    <w:tmpl w:val="B67086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9"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6D26147E"/>
    <w:multiLevelType w:val="hybridMultilevel"/>
    <w:tmpl w:val="46FA34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E527FA0"/>
    <w:multiLevelType w:val="hybridMultilevel"/>
    <w:tmpl w:val="0C34AABE"/>
    <w:lvl w:ilvl="0" w:tplc="D5AEF6AC">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8"/>
  </w:num>
  <w:num w:numId="4">
    <w:abstractNumId w:val="16"/>
  </w:num>
  <w:num w:numId="5">
    <w:abstractNumId w:val="13"/>
  </w:num>
  <w:num w:numId="6">
    <w:abstractNumId w:val="7"/>
  </w:num>
  <w:num w:numId="7">
    <w:abstractNumId w:val="5"/>
  </w:num>
  <w:num w:numId="8">
    <w:abstractNumId w:val="19"/>
  </w:num>
  <w:num w:numId="9">
    <w:abstractNumId w:val="9"/>
  </w:num>
  <w:num w:numId="10">
    <w:abstractNumId w:val="15"/>
  </w:num>
  <w:num w:numId="11">
    <w:abstractNumId w:val="1"/>
  </w:num>
  <w:num w:numId="12">
    <w:abstractNumId w:val="6"/>
  </w:num>
  <w:num w:numId="13">
    <w:abstractNumId w:val="18"/>
  </w:num>
  <w:num w:numId="14">
    <w:abstractNumId w:val="12"/>
  </w:num>
  <w:num w:numId="15">
    <w:abstractNumId w:val="2"/>
  </w:num>
  <w:num w:numId="16">
    <w:abstractNumId w:val="17"/>
  </w:num>
  <w:num w:numId="17">
    <w:abstractNumId w:val="21"/>
  </w:num>
  <w:num w:numId="18">
    <w:abstractNumId w:val="11"/>
  </w:num>
  <w:num w:numId="19">
    <w:abstractNumId w:val="3"/>
  </w:num>
  <w:num w:numId="20">
    <w:abstractNumId w:val="4"/>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activeWritingStyle w:appName="MSWord" w:lang="en-US" w:vendorID="64" w:dllVersion="131078" w:nlCheck="1" w:checkStyle="0"/>
  <w:activeWritingStyle w:appName="MSWord" w:lang="en-US" w:vendorID="64" w:dllVersion="4096" w:nlCheck="1" w:checkStyle="0"/>
  <w:activeWritingStyle w:appName="MSWord" w:lang="de-DE" w:vendorID="64" w:dllVersion="131078" w:nlCheck="1" w:checkStyle="0"/>
  <w:activeWritingStyle w:appName="MSWord" w:lang="fr-FR"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6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CF"/>
    <w:rsid w:val="000020BD"/>
    <w:rsid w:val="00003B48"/>
    <w:rsid w:val="000047F6"/>
    <w:rsid w:val="00004BCD"/>
    <w:rsid w:val="0000734B"/>
    <w:rsid w:val="00010E98"/>
    <w:rsid w:val="00013117"/>
    <w:rsid w:val="00013BF3"/>
    <w:rsid w:val="00015DDD"/>
    <w:rsid w:val="00017C71"/>
    <w:rsid w:val="00022F33"/>
    <w:rsid w:val="00023451"/>
    <w:rsid w:val="00024F3A"/>
    <w:rsid w:val="0003100E"/>
    <w:rsid w:val="00033738"/>
    <w:rsid w:val="0003602F"/>
    <w:rsid w:val="00040BAB"/>
    <w:rsid w:val="00041995"/>
    <w:rsid w:val="00045BD8"/>
    <w:rsid w:val="00051094"/>
    <w:rsid w:val="00051FE6"/>
    <w:rsid w:val="000549C0"/>
    <w:rsid w:val="0005535D"/>
    <w:rsid w:val="000574C2"/>
    <w:rsid w:val="000658AB"/>
    <w:rsid w:val="00071B23"/>
    <w:rsid w:val="00073A8F"/>
    <w:rsid w:val="00074757"/>
    <w:rsid w:val="00074F4B"/>
    <w:rsid w:val="00077716"/>
    <w:rsid w:val="00077F1C"/>
    <w:rsid w:val="00082C87"/>
    <w:rsid w:val="0008377C"/>
    <w:rsid w:val="00083952"/>
    <w:rsid w:val="0009064E"/>
    <w:rsid w:val="00090CFF"/>
    <w:rsid w:val="00092E5E"/>
    <w:rsid w:val="00096415"/>
    <w:rsid w:val="00096AA5"/>
    <w:rsid w:val="000A145B"/>
    <w:rsid w:val="000A443F"/>
    <w:rsid w:val="000B5D48"/>
    <w:rsid w:val="000B721E"/>
    <w:rsid w:val="000B79EF"/>
    <w:rsid w:val="000C1936"/>
    <w:rsid w:val="000C1FD3"/>
    <w:rsid w:val="000C56F9"/>
    <w:rsid w:val="000D3225"/>
    <w:rsid w:val="000E0E67"/>
    <w:rsid w:val="000E155B"/>
    <w:rsid w:val="000E2243"/>
    <w:rsid w:val="000E3336"/>
    <w:rsid w:val="000F0883"/>
    <w:rsid w:val="000F2FD1"/>
    <w:rsid w:val="000F38D8"/>
    <w:rsid w:val="000F5A36"/>
    <w:rsid w:val="000F6007"/>
    <w:rsid w:val="001014F9"/>
    <w:rsid w:val="0011641B"/>
    <w:rsid w:val="00116FFF"/>
    <w:rsid w:val="0011766C"/>
    <w:rsid w:val="00123948"/>
    <w:rsid w:val="001254CD"/>
    <w:rsid w:val="001255A4"/>
    <w:rsid w:val="00130044"/>
    <w:rsid w:val="00130DF3"/>
    <w:rsid w:val="001341A9"/>
    <w:rsid w:val="00135940"/>
    <w:rsid w:val="00135DD7"/>
    <w:rsid w:val="00140C90"/>
    <w:rsid w:val="001439AA"/>
    <w:rsid w:val="00154374"/>
    <w:rsid w:val="00162C15"/>
    <w:rsid w:val="00167F75"/>
    <w:rsid w:val="00173800"/>
    <w:rsid w:val="00173E4E"/>
    <w:rsid w:val="001745F9"/>
    <w:rsid w:val="001753EE"/>
    <w:rsid w:val="001761CC"/>
    <w:rsid w:val="00176CDC"/>
    <w:rsid w:val="0018106F"/>
    <w:rsid w:val="0018295A"/>
    <w:rsid w:val="00182D4A"/>
    <w:rsid w:val="00183227"/>
    <w:rsid w:val="00183D2C"/>
    <w:rsid w:val="001873CC"/>
    <w:rsid w:val="001927BA"/>
    <w:rsid w:val="0019584C"/>
    <w:rsid w:val="00197A0F"/>
    <w:rsid w:val="001A0C19"/>
    <w:rsid w:val="001A58CA"/>
    <w:rsid w:val="001A5CC5"/>
    <w:rsid w:val="001A7524"/>
    <w:rsid w:val="001B1939"/>
    <w:rsid w:val="001B27B5"/>
    <w:rsid w:val="001B450C"/>
    <w:rsid w:val="001C02AD"/>
    <w:rsid w:val="001C2E9A"/>
    <w:rsid w:val="001C63D2"/>
    <w:rsid w:val="001C64A7"/>
    <w:rsid w:val="001C6907"/>
    <w:rsid w:val="001D01EA"/>
    <w:rsid w:val="001D5FEE"/>
    <w:rsid w:val="001E075D"/>
    <w:rsid w:val="001E1072"/>
    <w:rsid w:val="001E4F6B"/>
    <w:rsid w:val="001E5BDF"/>
    <w:rsid w:val="001E7166"/>
    <w:rsid w:val="001E72A7"/>
    <w:rsid w:val="001F0F11"/>
    <w:rsid w:val="001F10A4"/>
    <w:rsid w:val="001F1298"/>
    <w:rsid w:val="00201878"/>
    <w:rsid w:val="00201A95"/>
    <w:rsid w:val="00202BA7"/>
    <w:rsid w:val="00204068"/>
    <w:rsid w:val="002051FA"/>
    <w:rsid w:val="00206611"/>
    <w:rsid w:val="0020734C"/>
    <w:rsid w:val="002102AA"/>
    <w:rsid w:val="00210F70"/>
    <w:rsid w:val="00211BF5"/>
    <w:rsid w:val="0021325D"/>
    <w:rsid w:val="00213380"/>
    <w:rsid w:val="0021484D"/>
    <w:rsid w:val="00215010"/>
    <w:rsid w:val="00215837"/>
    <w:rsid w:val="0021585A"/>
    <w:rsid w:val="00216F99"/>
    <w:rsid w:val="00220CC5"/>
    <w:rsid w:val="002224E5"/>
    <w:rsid w:val="0022511B"/>
    <w:rsid w:val="00225BB5"/>
    <w:rsid w:val="00234019"/>
    <w:rsid w:val="00235744"/>
    <w:rsid w:val="00235C35"/>
    <w:rsid w:val="00236F26"/>
    <w:rsid w:val="00251D56"/>
    <w:rsid w:val="00256508"/>
    <w:rsid w:val="00260AEE"/>
    <w:rsid w:val="00260D4C"/>
    <w:rsid w:val="002610B7"/>
    <w:rsid w:val="002610BF"/>
    <w:rsid w:val="00262456"/>
    <w:rsid w:val="00263368"/>
    <w:rsid w:val="00263E62"/>
    <w:rsid w:val="0026762D"/>
    <w:rsid w:val="002714D4"/>
    <w:rsid w:val="002717D2"/>
    <w:rsid w:val="0027675F"/>
    <w:rsid w:val="00277A01"/>
    <w:rsid w:val="0028042A"/>
    <w:rsid w:val="00281B57"/>
    <w:rsid w:val="00282056"/>
    <w:rsid w:val="0028269E"/>
    <w:rsid w:val="0029397F"/>
    <w:rsid w:val="002A1206"/>
    <w:rsid w:val="002A1F90"/>
    <w:rsid w:val="002A25BE"/>
    <w:rsid w:val="002A2FC2"/>
    <w:rsid w:val="002A3A3C"/>
    <w:rsid w:val="002A4DA5"/>
    <w:rsid w:val="002A5573"/>
    <w:rsid w:val="002A59AD"/>
    <w:rsid w:val="002A69C5"/>
    <w:rsid w:val="002B0B69"/>
    <w:rsid w:val="002B784F"/>
    <w:rsid w:val="002C6481"/>
    <w:rsid w:val="002C7BDA"/>
    <w:rsid w:val="002D274F"/>
    <w:rsid w:val="002D30CA"/>
    <w:rsid w:val="002E26F6"/>
    <w:rsid w:val="002F3784"/>
    <w:rsid w:val="002F52EF"/>
    <w:rsid w:val="00301448"/>
    <w:rsid w:val="00301698"/>
    <w:rsid w:val="00301916"/>
    <w:rsid w:val="00304C91"/>
    <w:rsid w:val="0030513C"/>
    <w:rsid w:val="003058D3"/>
    <w:rsid w:val="00305E33"/>
    <w:rsid w:val="00311309"/>
    <w:rsid w:val="00311742"/>
    <w:rsid w:val="003120F6"/>
    <w:rsid w:val="003167C5"/>
    <w:rsid w:val="0031758B"/>
    <w:rsid w:val="00317C85"/>
    <w:rsid w:val="00321444"/>
    <w:rsid w:val="00323A63"/>
    <w:rsid w:val="00323DF7"/>
    <w:rsid w:val="00327CA4"/>
    <w:rsid w:val="00334051"/>
    <w:rsid w:val="00335CA7"/>
    <w:rsid w:val="00335E9E"/>
    <w:rsid w:val="003373E0"/>
    <w:rsid w:val="00340881"/>
    <w:rsid w:val="00341D01"/>
    <w:rsid w:val="003442F0"/>
    <w:rsid w:val="0035462F"/>
    <w:rsid w:val="0035501E"/>
    <w:rsid w:val="003569E0"/>
    <w:rsid w:val="00356F43"/>
    <w:rsid w:val="003673DE"/>
    <w:rsid w:val="003723F9"/>
    <w:rsid w:val="0037403A"/>
    <w:rsid w:val="003740AE"/>
    <w:rsid w:val="00377038"/>
    <w:rsid w:val="00377620"/>
    <w:rsid w:val="00384BB5"/>
    <w:rsid w:val="00385EA0"/>
    <w:rsid w:val="003906E4"/>
    <w:rsid w:val="00390C62"/>
    <w:rsid w:val="00394978"/>
    <w:rsid w:val="00394A37"/>
    <w:rsid w:val="003A0201"/>
    <w:rsid w:val="003A0949"/>
    <w:rsid w:val="003A2B0B"/>
    <w:rsid w:val="003A2FE5"/>
    <w:rsid w:val="003A795B"/>
    <w:rsid w:val="003B0061"/>
    <w:rsid w:val="003B12AF"/>
    <w:rsid w:val="003B6FD0"/>
    <w:rsid w:val="003C0D9C"/>
    <w:rsid w:val="003C3263"/>
    <w:rsid w:val="003C753C"/>
    <w:rsid w:val="003C79E9"/>
    <w:rsid w:val="003D5065"/>
    <w:rsid w:val="003D7AA5"/>
    <w:rsid w:val="003E16CD"/>
    <w:rsid w:val="003E7BF6"/>
    <w:rsid w:val="003F4D7B"/>
    <w:rsid w:val="003F688C"/>
    <w:rsid w:val="00401E27"/>
    <w:rsid w:val="00403255"/>
    <w:rsid w:val="004064D8"/>
    <w:rsid w:val="00410308"/>
    <w:rsid w:val="00412CC7"/>
    <w:rsid w:val="00416F09"/>
    <w:rsid w:val="00417439"/>
    <w:rsid w:val="004175D5"/>
    <w:rsid w:val="0042055A"/>
    <w:rsid w:val="004209BF"/>
    <w:rsid w:val="0042124E"/>
    <w:rsid w:val="00421C0F"/>
    <w:rsid w:val="004226B6"/>
    <w:rsid w:val="004341FD"/>
    <w:rsid w:val="00444A52"/>
    <w:rsid w:val="004624F3"/>
    <w:rsid w:val="0046281E"/>
    <w:rsid w:val="00465EBF"/>
    <w:rsid w:val="00466286"/>
    <w:rsid w:val="004662C1"/>
    <w:rsid w:val="0047086E"/>
    <w:rsid w:val="00470A34"/>
    <w:rsid w:val="00471D56"/>
    <w:rsid w:val="0047532E"/>
    <w:rsid w:val="00476410"/>
    <w:rsid w:val="00477A67"/>
    <w:rsid w:val="004800D6"/>
    <w:rsid w:val="004823FB"/>
    <w:rsid w:val="00485F8C"/>
    <w:rsid w:val="00486D86"/>
    <w:rsid w:val="004910B6"/>
    <w:rsid w:val="004955F5"/>
    <w:rsid w:val="004A19B8"/>
    <w:rsid w:val="004A2E07"/>
    <w:rsid w:val="004A2FA4"/>
    <w:rsid w:val="004A4A76"/>
    <w:rsid w:val="004A4C63"/>
    <w:rsid w:val="004A79A2"/>
    <w:rsid w:val="004B0DC6"/>
    <w:rsid w:val="004B16FB"/>
    <w:rsid w:val="004B22ED"/>
    <w:rsid w:val="004B30FC"/>
    <w:rsid w:val="004B3304"/>
    <w:rsid w:val="004B56E6"/>
    <w:rsid w:val="004D4C22"/>
    <w:rsid w:val="004E2006"/>
    <w:rsid w:val="004E26F9"/>
    <w:rsid w:val="004E4DE0"/>
    <w:rsid w:val="004E58D8"/>
    <w:rsid w:val="004E615E"/>
    <w:rsid w:val="004F11CC"/>
    <w:rsid w:val="004F39B5"/>
    <w:rsid w:val="004F5AB3"/>
    <w:rsid w:val="005031A0"/>
    <w:rsid w:val="00503DD9"/>
    <w:rsid w:val="005055B3"/>
    <w:rsid w:val="00506DC5"/>
    <w:rsid w:val="00512C1F"/>
    <w:rsid w:val="00513503"/>
    <w:rsid w:val="0051373F"/>
    <w:rsid w:val="00515ADA"/>
    <w:rsid w:val="005175B9"/>
    <w:rsid w:val="00522137"/>
    <w:rsid w:val="005310E8"/>
    <w:rsid w:val="00532258"/>
    <w:rsid w:val="005333C5"/>
    <w:rsid w:val="00533C5D"/>
    <w:rsid w:val="00534CF6"/>
    <w:rsid w:val="005357D2"/>
    <w:rsid w:val="00535AAC"/>
    <w:rsid w:val="00536CA4"/>
    <w:rsid w:val="00537B5F"/>
    <w:rsid w:val="0054018F"/>
    <w:rsid w:val="005417BF"/>
    <w:rsid w:val="00541FA9"/>
    <w:rsid w:val="0054332A"/>
    <w:rsid w:val="00545902"/>
    <w:rsid w:val="00545D9F"/>
    <w:rsid w:val="005465BD"/>
    <w:rsid w:val="00551585"/>
    <w:rsid w:val="00551A5A"/>
    <w:rsid w:val="0055270C"/>
    <w:rsid w:val="0055417D"/>
    <w:rsid w:val="005553DE"/>
    <w:rsid w:val="00555967"/>
    <w:rsid w:val="005605B0"/>
    <w:rsid w:val="0056226E"/>
    <w:rsid w:val="0056502C"/>
    <w:rsid w:val="00572102"/>
    <w:rsid w:val="00575011"/>
    <w:rsid w:val="0057777C"/>
    <w:rsid w:val="00577C5E"/>
    <w:rsid w:val="00577F45"/>
    <w:rsid w:val="00577FD4"/>
    <w:rsid w:val="0058060D"/>
    <w:rsid w:val="005827A1"/>
    <w:rsid w:val="00583351"/>
    <w:rsid w:val="00584D6F"/>
    <w:rsid w:val="005866CF"/>
    <w:rsid w:val="00591222"/>
    <w:rsid w:val="00597A29"/>
    <w:rsid w:val="005A43F9"/>
    <w:rsid w:val="005A496A"/>
    <w:rsid w:val="005A64EC"/>
    <w:rsid w:val="005B10E3"/>
    <w:rsid w:val="005B23C8"/>
    <w:rsid w:val="005B35A0"/>
    <w:rsid w:val="005B6B9C"/>
    <w:rsid w:val="005B737D"/>
    <w:rsid w:val="005C21FF"/>
    <w:rsid w:val="005C4750"/>
    <w:rsid w:val="005C7F0D"/>
    <w:rsid w:val="005D030C"/>
    <w:rsid w:val="005D23E0"/>
    <w:rsid w:val="005D3548"/>
    <w:rsid w:val="005D494A"/>
    <w:rsid w:val="005D6FDA"/>
    <w:rsid w:val="005D7308"/>
    <w:rsid w:val="005E0A54"/>
    <w:rsid w:val="005E0B60"/>
    <w:rsid w:val="005E357B"/>
    <w:rsid w:val="005F0140"/>
    <w:rsid w:val="005F06A3"/>
    <w:rsid w:val="005F7064"/>
    <w:rsid w:val="005F7AA8"/>
    <w:rsid w:val="00602CDF"/>
    <w:rsid w:val="006036B8"/>
    <w:rsid w:val="0060427B"/>
    <w:rsid w:val="00606C88"/>
    <w:rsid w:val="006174A6"/>
    <w:rsid w:val="006208BB"/>
    <w:rsid w:val="006231F2"/>
    <w:rsid w:val="00624229"/>
    <w:rsid w:val="00625EBC"/>
    <w:rsid w:val="006269AD"/>
    <w:rsid w:val="00627BB4"/>
    <w:rsid w:val="00630270"/>
    <w:rsid w:val="00632B57"/>
    <w:rsid w:val="0063494E"/>
    <w:rsid w:val="00635785"/>
    <w:rsid w:val="00635DBD"/>
    <w:rsid w:val="00637AF4"/>
    <w:rsid w:val="00641F91"/>
    <w:rsid w:val="00652018"/>
    <w:rsid w:val="00653C62"/>
    <w:rsid w:val="00654C80"/>
    <w:rsid w:val="006629C8"/>
    <w:rsid w:val="0066373C"/>
    <w:rsid w:val="00664982"/>
    <w:rsid w:val="00665F89"/>
    <w:rsid w:val="0066704E"/>
    <w:rsid w:val="006672CB"/>
    <w:rsid w:val="00667631"/>
    <w:rsid w:val="00667A7B"/>
    <w:rsid w:val="00672F7F"/>
    <w:rsid w:val="006753C4"/>
    <w:rsid w:val="006816F1"/>
    <w:rsid w:val="00691A87"/>
    <w:rsid w:val="00693BCA"/>
    <w:rsid w:val="0069600A"/>
    <w:rsid w:val="00697380"/>
    <w:rsid w:val="006A1C68"/>
    <w:rsid w:val="006A2F0E"/>
    <w:rsid w:val="006A2F74"/>
    <w:rsid w:val="006A5165"/>
    <w:rsid w:val="006B0448"/>
    <w:rsid w:val="006B1163"/>
    <w:rsid w:val="006B5AF5"/>
    <w:rsid w:val="006C3F9E"/>
    <w:rsid w:val="006C79D2"/>
    <w:rsid w:val="006D2971"/>
    <w:rsid w:val="006D6288"/>
    <w:rsid w:val="006E286B"/>
    <w:rsid w:val="006E3EC1"/>
    <w:rsid w:val="006E54C5"/>
    <w:rsid w:val="006E64B3"/>
    <w:rsid w:val="006E6C3A"/>
    <w:rsid w:val="006E7BD2"/>
    <w:rsid w:val="006F420E"/>
    <w:rsid w:val="006F5251"/>
    <w:rsid w:val="006F7191"/>
    <w:rsid w:val="007015A5"/>
    <w:rsid w:val="007140D7"/>
    <w:rsid w:val="007229E6"/>
    <w:rsid w:val="00722FA8"/>
    <w:rsid w:val="00726663"/>
    <w:rsid w:val="0073121D"/>
    <w:rsid w:val="00733378"/>
    <w:rsid w:val="00740DE1"/>
    <w:rsid w:val="0074252E"/>
    <w:rsid w:val="00742C6C"/>
    <w:rsid w:val="0075214F"/>
    <w:rsid w:val="00753C7B"/>
    <w:rsid w:val="0076035A"/>
    <w:rsid w:val="00762CCC"/>
    <w:rsid w:val="00762FAF"/>
    <w:rsid w:val="007643C1"/>
    <w:rsid w:val="00771189"/>
    <w:rsid w:val="00773742"/>
    <w:rsid w:val="00776526"/>
    <w:rsid w:val="0078344B"/>
    <w:rsid w:val="00784F1E"/>
    <w:rsid w:val="0078702E"/>
    <w:rsid w:val="00787C5E"/>
    <w:rsid w:val="0079022D"/>
    <w:rsid w:val="0079228A"/>
    <w:rsid w:val="007954CD"/>
    <w:rsid w:val="00795887"/>
    <w:rsid w:val="007967DB"/>
    <w:rsid w:val="00796956"/>
    <w:rsid w:val="007969D7"/>
    <w:rsid w:val="00796FC1"/>
    <w:rsid w:val="00797114"/>
    <w:rsid w:val="007A2E08"/>
    <w:rsid w:val="007A36B7"/>
    <w:rsid w:val="007A40E2"/>
    <w:rsid w:val="007A4799"/>
    <w:rsid w:val="007B4637"/>
    <w:rsid w:val="007B5B25"/>
    <w:rsid w:val="007B6EFB"/>
    <w:rsid w:val="007C2757"/>
    <w:rsid w:val="007C5188"/>
    <w:rsid w:val="007D07CB"/>
    <w:rsid w:val="007D20CB"/>
    <w:rsid w:val="007D3FFE"/>
    <w:rsid w:val="007D58E0"/>
    <w:rsid w:val="007D5D82"/>
    <w:rsid w:val="007D673D"/>
    <w:rsid w:val="007E1927"/>
    <w:rsid w:val="007E262D"/>
    <w:rsid w:val="007E52B7"/>
    <w:rsid w:val="007E5F9C"/>
    <w:rsid w:val="007E65AE"/>
    <w:rsid w:val="007F1825"/>
    <w:rsid w:val="007F6104"/>
    <w:rsid w:val="007F66CC"/>
    <w:rsid w:val="007F717B"/>
    <w:rsid w:val="007F7D87"/>
    <w:rsid w:val="00804536"/>
    <w:rsid w:val="008054C3"/>
    <w:rsid w:val="00806F9E"/>
    <w:rsid w:val="0081122E"/>
    <w:rsid w:val="00812131"/>
    <w:rsid w:val="00814A24"/>
    <w:rsid w:val="00821147"/>
    <w:rsid w:val="00823790"/>
    <w:rsid w:val="00823CDD"/>
    <w:rsid w:val="00824F43"/>
    <w:rsid w:val="008357AC"/>
    <w:rsid w:val="00835F0A"/>
    <w:rsid w:val="008370CD"/>
    <w:rsid w:val="0084668A"/>
    <w:rsid w:val="00851D41"/>
    <w:rsid w:val="00856325"/>
    <w:rsid w:val="00861BC1"/>
    <w:rsid w:val="00862ACD"/>
    <w:rsid w:val="00862B02"/>
    <w:rsid w:val="00864378"/>
    <w:rsid w:val="00866452"/>
    <w:rsid w:val="00870C63"/>
    <w:rsid w:val="00870E0B"/>
    <w:rsid w:val="00886A98"/>
    <w:rsid w:val="00887588"/>
    <w:rsid w:val="00892242"/>
    <w:rsid w:val="008962EA"/>
    <w:rsid w:val="0089766F"/>
    <w:rsid w:val="00897BD5"/>
    <w:rsid w:val="008A03C9"/>
    <w:rsid w:val="008A13A4"/>
    <w:rsid w:val="008A1D1C"/>
    <w:rsid w:val="008A2E8A"/>
    <w:rsid w:val="008A5131"/>
    <w:rsid w:val="008B3D3A"/>
    <w:rsid w:val="008B404D"/>
    <w:rsid w:val="008B5897"/>
    <w:rsid w:val="008B5DDA"/>
    <w:rsid w:val="008B792B"/>
    <w:rsid w:val="008B7E4B"/>
    <w:rsid w:val="008C29DD"/>
    <w:rsid w:val="008D241E"/>
    <w:rsid w:val="008D4F71"/>
    <w:rsid w:val="008D4F87"/>
    <w:rsid w:val="008D5CEC"/>
    <w:rsid w:val="008D6441"/>
    <w:rsid w:val="008E026F"/>
    <w:rsid w:val="008E09FD"/>
    <w:rsid w:val="008E4448"/>
    <w:rsid w:val="008E73A1"/>
    <w:rsid w:val="008E7CBC"/>
    <w:rsid w:val="008F1653"/>
    <w:rsid w:val="009013F2"/>
    <w:rsid w:val="00911A70"/>
    <w:rsid w:val="009135A8"/>
    <w:rsid w:val="00916B50"/>
    <w:rsid w:val="009225D8"/>
    <w:rsid w:val="00922825"/>
    <w:rsid w:val="009256A3"/>
    <w:rsid w:val="00931E08"/>
    <w:rsid w:val="00934CCB"/>
    <w:rsid w:val="009360F6"/>
    <w:rsid w:val="00936D7C"/>
    <w:rsid w:val="00943B82"/>
    <w:rsid w:val="009444CE"/>
    <w:rsid w:val="00944A77"/>
    <w:rsid w:val="00946B64"/>
    <w:rsid w:val="00947B73"/>
    <w:rsid w:val="00950159"/>
    <w:rsid w:val="00951C77"/>
    <w:rsid w:val="00952DC4"/>
    <w:rsid w:val="0095627C"/>
    <w:rsid w:val="00961AE0"/>
    <w:rsid w:val="00964C46"/>
    <w:rsid w:val="0096579D"/>
    <w:rsid w:val="0097264E"/>
    <w:rsid w:val="00973F0B"/>
    <w:rsid w:val="00974745"/>
    <w:rsid w:val="009749EB"/>
    <w:rsid w:val="00980E8D"/>
    <w:rsid w:val="00981519"/>
    <w:rsid w:val="00982460"/>
    <w:rsid w:val="00982A49"/>
    <w:rsid w:val="00992313"/>
    <w:rsid w:val="009927B7"/>
    <w:rsid w:val="00996BDC"/>
    <w:rsid w:val="009A249D"/>
    <w:rsid w:val="009A5268"/>
    <w:rsid w:val="009B0749"/>
    <w:rsid w:val="009B1F92"/>
    <w:rsid w:val="009B4144"/>
    <w:rsid w:val="009B5EB5"/>
    <w:rsid w:val="009B7996"/>
    <w:rsid w:val="009D263F"/>
    <w:rsid w:val="009D2C8B"/>
    <w:rsid w:val="009D6B20"/>
    <w:rsid w:val="009D7519"/>
    <w:rsid w:val="009E20E4"/>
    <w:rsid w:val="009E2FAC"/>
    <w:rsid w:val="009E3219"/>
    <w:rsid w:val="009E383C"/>
    <w:rsid w:val="009E6D3F"/>
    <w:rsid w:val="009F0E04"/>
    <w:rsid w:val="009F1441"/>
    <w:rsid w:val="009F20A7"/>
    <w:rsid w:val="009F3B7C"/>
    <w:rsid w:val="00A01056"/>
    <w:rsid w:val="00A0134C"/>
    <w:rsid w:val="00A04798"/>
    <w:rsid w:val="00A063DE"/>
    <w:rsid w:val="00A10D7E"/>
    <w:rsid w:val="00A10E06"/>
    <w:rsid w:val="00A1255D"/>
    <w:rsid w:val="00A12AA8"/>
    <w:rsid w:val="00A17B8E"/>
    <w:rsid w:val="00A20C61"/>
    <w:rsid w:val="00A2388C"/>
    <w:rsid w:val="00A242B1"/>
    <w:rsid w:val="00A2599E"/>
    <w:rsid w:val="00A2766A"/>
    <w:rsid w:val="00A3074D"/>
    <w:rsid w:val="00A3183A"/>
    <w:rsid w:val="00A321CC"/>
    <w:rsid w:val="00A33ADD"/>
    <w:rsid w:val="00A34B6F"/>
    <w:rsid w:val="00A3614C"/>
    <w:rsid w:val="00A37A3F"/>
    <w:rsid w:val="00A41701"/>
    <w:rsid w:val="00A45B7A"/>
    <w:rsid w:val="00A5066E"/>
    <w:rsid w:val="00A53780"/>
    <w:rsid w:val="00A56603"/>
    <w:rsid w:val="00A57C54"/>
    <w:rsid w:val="00A60400"/>
    <w:rsid w:val="00A6060A"/>
    <w:rsid w:val="00A61864"/>
    <w:rsid w:val="00A62409"/>
    <w:rsid w:val="00A659E8"/>
    <w:rsid w:val="00A6712D"/>
    <w:rsid w:val="00A67455"/>
    <w:rsid w:val="00A7098E"/>
    <w:rsid w:val="00A71047"/>
    <w:rsid w:val="00A8518A"/>
    <w:rsid w:val="00A869B0"/>
    <w:rsid w:val="00A87602"/>
    <w:rsid w:val="00AA1A32"/>
    <w:rsid w:val="00AA1FB9"/>
    <w:rsid w:val="00AA2065"/>
    <w:rsid w:val="00AB0065"/>
    <w:rsid w:val="00AB1A43"/>
    <w:rsid w:val="00AB319C"/>
    <w:rsid w:val="00AB6FD8"/>
    <w:rsid w:val="00AC38BF"/>
    <w:rsid w:val="00AC664F"/>
    <w:rsid w:val="00AC7658"/>
    <w:rsid w:val="00AD5D9F"/>
    <w:rsid w:val="00AE19D9"/>
    <w:rsid w:val="00AE220D"/>
    <w:rsid w:val="00AE355F"/>
    <w:rsid w:val="00AE62D5"/>
    <w:rsid w:val="00AF05F5"/>
    <w:rsid w:val="00AF05F8"/>
    <w:rsid w:val="00AF0A3F"/>
    <w:rsid w:val="00AF3EE8"/>
    <w:rsid w:val="00B01C01"/>
    <w:rsid w:val="00B0343E"/>
    <w:rsid w:val="00B038DE"/>
    <w:rsid w:val="00B102D1"/>
    <w:rsid w:val="00B11AEE"/>
    <w:rsid w:val="00B1306F"/>
    <w:rsid w:val="00B144CC"/>
    <w:rsid w:val="00B174BD"/>
    <w:rsid w:val="00B224BC"/>
    <w:rsid w:val="00B22AE0"/>
    <w:rsid w:val="00B31023"/>
    <w:rsid w:val="00B3290D"/>
    <w:rsid w:val="00B40235"/>
    <w:rsid w:val="00B4199B"/>
    <w:rsid w:val="00B432F1"/>
    <w:rsid w:val="00B548C1"/>
    <w:rsid w:val="00B558C4"/>
    <w:rsid w:val="00B56747"/>
    <w:rsid w:val="00B623D2"/>
    <w:rsid w:val="00B654DC"/>
    <w:rsid w:val="00B73B79"/>
    <w:rsid w:val="00B76707"/>
    <w:rsid w:val="00B84A52"/>
    <w:rsid w:val="00B8676A"/>
    <w:rsid w:val="00B87AC5"/>
    <w:rsid w:val="00B91E03"/>
    <w:rsid w:val="00B966DF"/>
    <w:rsid w:val="00B96883"/>
    <w:rsid w:val="00B9748C"/>
    <w:rsid w:val="00B9776C"/>
    <w:rsid w:val="00BA0767"/>
    <w:rsid w:val="00BA69B5"/>
    <w:rsid w:val="00BA7F1C"/>
    <w:rsid w:val="00BB3404"/>
    <w:rsid w:val="00BB3584"/>
    <w:rsid w:val="00BB55B8"/>
    <w:rsid w:val="00BB6642"/>
    <w:rsid w:val="00BB6BF5"/>
    <w:rsid w:val="00BB779D"/>
    <w:rsid w:val="00BC3154"/>
    <w:rsid w:val="00BC3B1E"/>
    <w:rsid w:val="00BC3F65"/>
    <w:rsid w:val="00BC5B35"/>
    <w:rsid w:val="00BC5DDB"/>
    <w:rsid w:val="00BC7357"/>
    <w:rsid w:val="00BD7704"/>
    <w:rsid w:val="00BE0514"/>
    <w:rsid w:val="00BE0B16"/>
    <w:rsid w:val="00BE6D34"/>
    <w:rsid w:val="00BE6E4B"/>
    <w:rsid w:val="00BF0E25"/>
    <w:rsid w:val="00C056C0"/>
    <w:rsid w:val="00C06E0C"/>
    <w:rsid w:val="00C11167"/>
    <w:rsid w:val="00C12B64"/>
    <w:rsid w:val="00C170D2"/>
    <w:rsid w:val="00C245C7"/>
    <w:rsid w:val="00C30091"/>
    <w:rsid w:val="00C32AB1"/>
    <w:rsid w:val="00C37C4A"/>
    <w:rsid w:val="00C4227B"/>
    <w:rsid w:val="00C426A5"/>
    <w:rsid w:val="00C47350"/>
    <w:rsid w:val="00C47C5F"/>
    <w:rsid w:val="00C50B4D"/>
    <w:rsid w:val="00C52BBE"/>
    <w:rsid w:val="00C622E1"/>
    <w:rsid w:val="00C62D38"/>
    <w:rsid w:val="00C659C1"/>
    <w:rsid w:val="00C72233"/>
    <w:rsid w:val="00C74946"/>
    <w:rsid w:val="00C75361"/>
    <w:rsid w:val="00C778B5"/>
    <w:rsid w:val="00C81D94"/>
    <w:rsid w:val="00C836F2"/>
    <w:rsid w:val="00C8762E"/>
    <w:rsid w:val="00C90E54"/>
    <w:rsid w:val="00C913CC"/>
    <w:rsid w:val="00C92AE0"/>
    <w:rsid w:val="00CA0EAC"/>
    <w:rsid w:val="00CA6106"/>
    <w:rsid w:val="00CA61F9"/>
    <w:rsid w:val="00CA7FB4"/>
    <w:rsid w:val="00CB0A39"/>
    <w:rsid w:val="00CB0F51"/>
    <w:rsid w:val="00CB39A8"/>
    <w:rsid w:val="00CC0BB1"/>
    <w:rsid w:val="00CD1D68"/>
    <w:rsid w:val="00CD310F"/>
    <w:rsid w:val="00CD713E"/>
    <w:rsid w:val="00CE2FC2"/>
    <w:rsid w:val="00CE49F6"/>
    <w:rsid w:val="00CE6CB6"/>
    <w:rsid w:val="00CF092A"/>
    <w:rsid w:val="00CF3D52"/>
    <w:rsid w:val="00CF6B0E"/>
    <w:rsid w:val="00D05166"/>
    <w:rsid w:val="00D1358D"/>
    <w:rsid w:val="00D1414A"/>
    <w:rsid w:val="00D1521A"/>
    <w:rsid w:val="00D15508"/>
    <w:rsid w:val="00D1656A"/>
    <w:rsid w:val="00D17263"/>
    <w:rsid w:val="00D224F5"/>
    <w:rsid w:val="00D32288"/>
    <w:rsid w:val="00D32449"/>
    <w:rsid w:val="00D3429C"/>
    <w:rsid w:val="00D37559"/>
    <w:rsid w:val="00D37A6A"/>
    <w:rsid w:val="00D420AA"/>
    <w:rsid w:val="00D44999"/>
    <w:rsid w:val="00D4499B"/>
    <w:rsid w:val="00D57138"/>
    <w:rsid w:val="00D60067"/>
    <w:rsid w:val="00D608C9"/>
    <w:rsid w:val="00D61470"/>
    <w:rsid w:val="00D62ACD"/>
    <w:rsid w:val="00D633BD"/>
    <w:rsid w:val="00D65966"/>
    <w:rsid w:val="00D73994"/>
    <w:rsid w:val="00D73A56"/>
    <w:rsid w:val="00D7575F"/>
    <w:rsid w:val="00D75E3D"/>
    <w:rsid w:val="00D811DE"/>
    <w:rsid w:val="00D8166A"/>
    <w:rsid w:val="00D82093"/>
    <w:rsid w:val="00D85276"/>
    <w:rsid w:val="00D86E62"/>
    <w:rsid w:val="00D878CF"/>
    <w:rsid w:val="00D92123"/>
    <w:rsid w:val="00D94C79"/>
    <w:rsid w:val="00D97545"/>
    <w:rsid w:val="00DA23F2"/>
    <w:rsid w:val="00DA45E2"/>
    <w:rsid w:val="00DA4AE5"/>
    <w:rsid w:val="00DA64A8"/>
    <w:rsid w:val="00DA6B43"/>
    <w:rsid w:val="00DB564D"/>
    <w:rsid w:val="00DB5EAB"/>
    <w:rsid w:val="00DB7684"/>
    <w:rsid w:val="00DB78AF"/>
    <w:rsid w:val="00DC23EC"/>
    <w:rsid w:val="00DC3868"/>
    <w:rsid w:val="00DC3EFE"/>
    <w:rsid w:val="00DC4385"/>
    <w:rsid w:val="00DC445D"/>
    <w:rsid w:val="00DC454A"/>
    <w:rsid w:val="00DC5166"/>
    <w:rsid w:val="00DD1922"/>
    <w:rsid w:val="00DD503E"/>
    <w:rsid w:val="00DE7BEF"/>
    <w:rsid w:val="00DF01CE"/>
    <w:rsid w:val="00DF1183"/>
    <w:rsid w:val="00DF385B"/>
    <w:rsid w:val="00DF4114"/>
    <w:rsid w:val="00DF4250"/>
    <w:rsid w:val="00DF662D"/>
    <w:rsid w:val="00E00CC5"/>
    <w:rsid w:val="00E049F7"/>
    <w:rsid w:val="00E06A4B"/>
    <w:rsid w:val="00E06DE0"/>
    <w:rsid w:val="00E076C5"/>
    <w:rsid w:val="00E10AEE"/>
    <w:rsid w:val="00E12F9D"/>
    <w:rsid w:val="00E15CF7"/>
    <w:rsid w:val="00E250B2"/>
    <w:rsid w:val="00E2511E"/>
    <w:rsid w:val="00E33233"/>
    <w:rsid w:val="00E353F6"/>
    <w:rsid w:val="00E37030"/>
    <w:rsid w:val="00E432CE"/>
    <w:rsid w:val="00E447D8"/>
    <w:rsid w:val="00E454D5"/>
    <w:rsid w:val="00E513F2"/>
    <w:rsid w:val="00E53400"/>
    <w:rsid w:val="00E541FC"/>
    <w:rsid w:val="00E5654C"/>
    <w:rsid w:val="00E5784C"/>
    <w:rsid w:val="00E64D3B"/>
    <w:rsid w:val="00E6758C"/>
    <w:rsid w:val="00E709C5"/>
    <w:rsid w:val="00E741BE"/>
    <w:rsid w:val="00E74E2E"/>
    <w:rsid w:val="00E7638F"/>
    <w:rsid w:val="00E800D3"/>
    <w:rsid w:val="00E802E9"/>
    <w:rsid w:val="00E81EE9"/>
    <w:rsid w:val="00E82D97"/>
    <w:rsid w:val="00E8541A"/>
    <w:rsid w:val="00E85A9E"/>
    <w:rsid w:val="00E85B3C"/>
    <w:rsid w:val="00E865DD"/>
    <w:rsid w:val="00E87EE5"/>
    <w:rsid w:val="00E96C26"/>
    <w:rsid w:val="00EA00C3"/>
    <w:rsid w:val="00EB48EF"/>
    <w:rsid w:val="00EB4E3D"/>
    <w:rsid w:val="00EB68BD"/>
    <w:rsid w:val="00EC1591"/>
    <w:rsid w:val="00EC1A57"/>
    <w:rsid w:val="00EC201D"/>
    <w:rsid w:val="00EC2951"/>
    <w:rsid w:val="00EC46AF"/>
    <w:rsid w:val="00EC5845"/>
    <w:rsid w:val="00EC6E97"/>
    <w:rsid w:val="00ED1E18"/>
    <w:rsid w:val="00ED4311"/>
    <w:rsid w:val="00EF2678"/>
    <w:rsid w:val="00EF5C2A"/>
    <w:rsid w:val="00EF732B"/>
    <w:rsid w:val="00F01F0D"/>
    <w:rsid w:val="00F13E04"/>
    <w:rsid w:val="00F14370"/>
    <w:rsid w:val="00F14C6D"/>
    <w:rsid w:val="00F20EB3"/>
    <w:rsid w:val="00F22516"/>
    <w:rsid w:val="00F23689"/>
    <w:rsid w:val="00F24FDB"/>
    <w:rsid w:val="00F27A2E"/>
    <w:rsid w:val="00F32207"/>
    <w:rsid w:val="00F32FDE"/>
    <w:rsid w:val="00F34F0C"/>
    <w:rsid w:val="00F409A2"/>
    <w:rsid w:val="00F428E0"/>
    <w:rsid w:val="00F501ED"/>
    <w:rsid w:val="00F51585"/>
    <w:rsid w:val="00F52B4B"/>
    <w:rsid w:val="00F52EB3"/>
    <w:rsid w:val="00F532E5"/>
    <w:rsid w:val="00F54F84"/>
    <w:rsid w:val="00F56C4B"/>
    <w:rsid w:val="00F57ADE"/>
    <w:rsid w:val="00F65E41"/>
    <w:rsid w:val="00F71D73"/>
    <w:rsid w:val="00F737A7"/>
    <w:rsid w:val="00F77C97"/>
    <w:rsid w:val="00F848BA"/>
    <w:rsid w:val="00F907DE"/>
    <w:rsid w:val="00F91093"/>
    <w:rsid w:val="00F96814"/>
    <w:rsid w:val="00F97634"/>
    <w:rsid w:val="00FA090F"/>
    <w:rsid w:val="00FA23ED"/>
    <w:rsid w:val="00FA28AE"/>
    <w:rsid w:val="00FA28F4"/>
    <w:rsid w:val="00FA40D0"/>
    <w:rsid w:val="00FA6BB2"/>
    <w:rsid w:val="00FA70A3"/>
    <w:rsid w:val="00FA71E3"/>
    <w:rsid w:val="00FB0D40"/>
    <w:rsid w:val="00FB1543"/>
    <w:rsid w:val="00FB172F"/>
    <w:rsid w:val="00FB29B9"/>
    <w:rsid w:val="00FB5C39"/>
    <w:rsid w:val="00FB6BC1"/>
    <w:rsid w:val="00FC140C"/>
    <w:rsid w:val="00FC155D"/>
    <w:rsid w:val="00FC2448"/>
    <w:rsid w:val="00FC4AB0"/>
    <w:rsid w:val="00FC51D7"/>
    <w:rsid w:val="00FC5CD2"/>
    <w:rsid w:val="00FC7F3B"/>
    <w:rsid w:val="00FD0349"/>
    <w:rsid w:val="00FD1681"/>
    <w:rsid w:val="00FD31FA"/>
    <w:rsid w:val="00FD3787"/>
    <w:rsid w:val="00FE0C92"/>
    <w:rsid w:val="00FE100A"/>
    <w:rsid w:val="00FE1FB2"/>
    <w:rsid w:val="00FE5210"/>
    <w:rsid w:val="00FE5D81"/>
    <w:rsid w:val="00FE602C"/>
    <w:rsid w:val="00FF13F8"/>
    <w:rsid w:val="00FF5C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8D9428"/>
  <w15:chartTrackingRefBased/>
  <w15:docId w15:val="{8C27DCF9-81C9-4CD0-8537-775A4107E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061"/>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semiHidden/>
    <w:rsid w:val="001E7166"/>
    <w:rPr>
      <w:sz w:val="16"/>
      <w:szCs w:val="16"/>
    </w:rPr>
  </w:style>
  <w:style w:type="paragraph" w:styleId="Commentaire">
    <w:name w:val="annotation text"/>
    <w:basedOn w:val="Normal"/>
    <w:semiHidden/>
    <w:rsid w:val="001E7166"/>
    <w:rPr>
      <w:sz w:val="20"/>
      <w:szCs w:val="20"/>
    </w:rPr>
  </w:style>
  <w:style w:type="paragraph" w:styleId="Objetducommentaire">
    <w:name w:val="annotation subject"/>
    <w:basedOn w:val="Commentaire"/>
    <w:next w:val="Commentaire"/>
    <w:semiHidden/>
    <w:rsid w:val="001E7166"/>
    <w:rPr>
      <w:b/>
      <w:bCs/>
    </w:rPr>
  </w:style>
  <w:style w:type="paragraph" w:styleId="Textedebulles">
    <w:name w:val="Balloon Text"/>
    <w:basedOn w:val="Normal"/>
    <w:semiHidden/>
    <w:rsid w:val="001E7166"/>
    <w:rPr>
      <w:rFonts w:ascii="Tahoma" w:hAnsi="Tahoma" w:cs="Tahoma"/>
      <w:sz w:val="16"/>
      <w:szCs w:val="16"/>
    </w:rPr>
  </w:style>
  <w:style w:type="table" w:styleId="Grilledutableau">
    <w:name w:val="Table Grid"/>
    <w:basedOn w:val="Tableau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rsid w:val="009D6B20"/>
    <w:rPr>
      <w:sz w:val="20"/>
      <w:szCs w:val="20"/>
    </w:rPr>
  </w:style>
  <w:style w:type="character" w:customStyle="1" w:styleId="NotedefinCar">
    <w:name w:val="Note de fin Car"/>
    <w:link w:val="Notedefin"/>
    <w:rsid w:val="009D6B20"/>
    <w:rPr>
      <w:lang w:val="en-US" w:eastAsia="en-US" w:bidi="ar-SA"/>
    </w:rPr>
  </w:style>
  <w:style w:type="character" w:styleId="Lienhypertexte">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En-tte">
    <w:name w:val="header"/>
    <w:basedOn w:val="Normal"/>
    <w:link w:val="En-tteCar"/>
    <w:rsid w:val="00D8166A"/>
    <w:pPr>
      <w:tabs>
        <w:tab w:val="center" w:pos="4513"/>
        <w:tab w:val="right" w:pos="9026"/>
      </w:tabs>
    </w:pPr>
  </w:style>
  <w:style w:type="character" w:customStyle="1" w:styleId="En-tteCar">
    <w:name w:val="En-tête Car"/>
    <w:link w:val="En-tte"/>
    <w:rsid w:val="00D8166A"/>
    <w:rPr>
      <w:sz w:val="24"/>
      <w:szCs w:val="24"/>
      <w:lang w:val="en-US" w:eastAsia="en-US"/>
    </w:rPr>
  </w:style>
  <w:style w:type="paragraph" w:styleId="Pieddepage">
    <w:name w:val="footer"/>
    <w:basedOn w:val="Normal"/>
    <w:link w:val="PieddepageCar"/>
    <w:uiPriority w:val="99"/>
    <w:rsid w:val="00D8166A"/>
    <w:pPr>
      <w:tabs>
        <w:tab w:val="center" w:pos="4513"/>
        <w:tab w:val="right" w:pos="9026"/>
      </w:tabs>
    </w:pPr>
  </w:style>
  <w:style w:type="character" w:customStyle="1" w:styleId="PieddepageCar">
    <w:name w:val="Pied de page Car"/>
    <w:link w:val="Pieddepage"/>
    <w:uiPriority w:val="99"/>
    <w:rsid w:val="00D8166A"/>
    <w:rPr>
      <w:sz w:val="24"/>
      <w:szCs w:val="24"/>
      <w:lang w:val="en-US" w:eastAsia="en-US"/>
    </w:rPr>
  </w:style>
  <w:style w:type="character" w:styleId="lev">
    <w:name w:val="Strong"/>
    <w:qFormat/>
    <w:rsid w:val="00B1306F"/>
    <w:rPr>
      <w:b/>
      <w:bCs/>
    </w:rPr>
  </w:style>
  <w:style w:type="character" w:customStyle="1" w:styleId="UnresolvedMention">
    <w:name w:val="Unresolved Mention"/>
    <w:uiPriority w:val="99"/>
    <w:semiHidden/>
    <w:unhideWhenUsed/>
    <w:rsid w:val="001D5FEE"/>
    <w:rPr>
      <w:color w:val="605E5C"/>
      <w:shd w:val="clear" w:color="auto" w:fill="E1DFDD"/>
    </w:rPr>
  </w:style>
  <w:style w:type="paragraph" w:styleId="Paragraphedeliste">
    <w:name w:val="List Paragraph"/>
    <w:basedOn w:val="Normal"/>
    <w:uiPriority w:val="34"/>
    <w:qFormat/>
    <w:rsid w:val="001D5F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character" w:styleId="Textedelespacerserv">
    <w:name w:val="Placeholder Text"/>
    <w:basedOn w:val="Policepardfaut"/>
    <w:uiPriority w:val="99"/>
    <w:semiHidden/>
    <w:rsid w:val="009135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223919">
      <w:bodyDiv w:val="1"/>
      <w:marLeft w:val="0"/>
      <w:marRight w:val="0"/>
      <w:marTop w:val="0"/>
      <w:marBottom w:val="0"/>
      <w:divBdr>
        <w:top w:val="none" w:sz="0" w:space="0" w:color="auto"/>
        <w:left w:val="none" w:sz="0" w:space="0" w:color="auto"/>
        <w:bottom w:val="none" w:sz="0" w:space="0" w:color="auto"/>
        <w:right w:val="none" w:sz="0" w:space="0" w:color="auto"/>
      </w:divBdr>
    </w:div>
    <w:div w:id="165441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baoanh85@"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1CA06-7455-4C98-A776-A67F83D2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2972</TotalTime>
  <Pages>8</Pages>
  <Words>2719</Words>
  <Characters>14960</Characters>
  <Application>Microsoft Office Word</Application>
  <DocSecurity>0</DocSecurity>
  <Lines>124</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HƯỚNG DẪN VIỆC CHUẨN BỊ VÀ ĐỊNH DẠNG</vt:lpstr>
      <vt:lpstr>HƯỚNG DẪN VIỆC CHUẨN BỊ VÀ ĐỊNH DẠNG</vt:lpstr>
    </vt:vector>
  </TitlesOfParts>
  <Company>KV Company</Company>
  <LinksUpToDate>false</LinksUpToDate>
  <CharactersWithSpaces>17644</CharactersWithSpaces>
  <SharedDoc>false</SharedDoc>
  <HLinks>
    <vt:vector size="24" baseType="variant">
      <vt:variant>
        <vt:i4>1507440</vt:i4>
      </vt:variant>
      <vt:variant>
        <vt:i4>0</vt:i4>
      </vt:variant>
      <vt:variant>
        <vt:i4>0</vt:i4>
      </vt:variant>
      <vt:variant>
        <vt:i4>5</vt:i4>
      </vt:variant>
      <vt:variant>
        <vt:lpwstr>mailto:ngbaoanh85@</vt:lpwstr>
      </vt:variant>
      <vt:variant>
        <vt:lpwstr/>
      </vt:variant>
      <vt:variant>
        <vt:i4>852032</vt:i4>
      </vt:variant>
      <vt:variant>
        <vt:i4>6</vt:i4>
      </vt:variant>
      <vt:variant>
        <vt:i4>0</vt:i4>
      </vt:variant>
      <vt:variant>
        <vt:i4>5</vt:i4>
      </vt:variant>
      <vt:variant>
        <vt:lpwstr>https://doi.org/10.52111/qnjs.2021.15101</vt:lpwstr>
      </vt:variant>
      <vt:variant>
        <vt:lpwstr/>
      </vt:variant>
      <vt:variant>
        <vt:i4>852032</vt:i4>
      </vt:variant>
      <vt:variant>
        <vt:i4>3</vt:i4>
      </vt:variant>
      <vt:variant>
        <vt:i4>0</vt:i4>
      </vt:variant>
      <vt:variant>
        <vt:i4>5</vt:i4>
      </vt:variant>
      <vt:variant>
        <vt:lpwstr>https://doi.org/10.52111/qnjs.2021.15101</vt:lpwstr>
      </vt:variant>
      <vt:variant>
        <vt:lpwstr/>
      </vt:variant>
      <vt:variant>
        <vt:i4>852032</vt:i4>
      </vt:variant>
      <vt:variant>
        <vt:i4>0</vt:i4>
      </vt:variant>
      <vt:variant>
        <vt:i4>0</vt:i4>
      </vt:variant>
      <vt:variant>
        <vt:i4>5</vt:i4>
      </vt:variant>
      <vt:variant>
        <vt:lpwstr>https://doi.org/10.52111/qnjs.2021.15101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Bao Anh NGUYEN</cp:lastModifiedBy>
  <cp:revision>284</cp:revision>
  <cp:lastPrinted>2019-05-17T01:00:00Z</cp:lastPrinted>
  <dcterms:created xsi:type="dcterms:W3CDTF">2024-05-01T04:56:00Z</dcterms:created>
  <dcterms:modified xsi:type="dcterms:W3CDTF">2024-06-03T13:35:00Z</dcterms:modified>
</cp:coreProperties>
</file>