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AC03" w14:textId="17296ABC" w:rsidR="004C7F0F" w:rsidRPr="004A40A8" w:rsidRDefault="001722FE" w:rsidP="001722FE">
      <w:pPr>
        <w:spacing w:before="120" w:after="120" w:line="240" w:lineRule="auto"/>
        <w:ind w:firstLine="3402"/>
        <w:jc w:val="center"/>
        <w:rPr>
          <w:rFonts w:ascii="Times New Roman" w:hAnsi="Times New Roman" w:cs="Times New Roman"/>
          <w:i/>
          <w:iCs/>
          <w:sz w:val="28"/>
          <w:szCs w:val="28"/>
          <w:lang w:val="en-ID"/>
        </w:rPr>
      </w:pPr>
      <w:r>
        <w:rPr>
          <w:rFonts w:ascii="Times New Roman" w:hAnsi="Times New Roman" w:cs="Times New Roman"/>
          <w:i/>
          <w:iCs/>
          <w:sz w:val="28"/>
          <w:szCs w:val="28"/>
          <w:lang w:val="en-ID"/>
        </w:rPr>
        <w:t>Gia Lai</w:t>
      </w:r>
      <w:r w:rsidR="004C7F0F" w:rsidRPr="004A40A8">
        <w:rPr>
          <w:rFonts w:ascii="Times New Roman" w:hAnsi="Times New Roman" w:cs="Times New Roman"/>
          <w:i/>
          <w:iCs/>
          <w:sz w:val="28"/>
          <w:szCs w:val="28"/>
          <w:lang w:val="en-ID"/>
        </w:rPr>
        <w:t>, ngày 04 tháng 7 năm 2024</w:t>
      </w:r>
    </w:p>
    <w:p w14:paraId="2D0E266A" w14:textId="77777777" w:rsidR="004A40A8" w:rsidRDefault="004A40A8" w:rsidP="004A40A8">
      <w:pPr>
        <w:spacing w:before="120" w:after="120" w:line="240" w:lineRule="auto"/>
        <w:jc w:val="center"/>
        <w:rPr>
          <w:rFonts w:ascii="Times New Roman" w:hAnsi="Times New Roman" w:cs="Times New Roman"/>
          <w:b/>
          <w:bCs/>
          <w:sz w:val="28"/>
          <w:szCs w:val="28"/>
        </w:rPr>
      </w:pPr>
    </w:p>
    <w:p w14:paraId="17ECC9E0" w14:textId="62B74CE7" w:rsidR="005718C3" w:rsidRDefault="005718C3"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THƯ CẢM ƠN</w:t>
      </w:r>
    </w:p>
    <w:p w14:paraId="64B348F8" w14:textId="77777777" w:rsidR="004A40A8" w:rsidRPr="004A40A8" w:rsidRDefault="004A40A8" w:rsidP="004A40A8">
      <w:pPr>
        <w:spacing w:before="120" w:after="120" w:line="240" w:lineRule="auto"/>
        <w:jc w:val="center"/>
        <w:rPr>
          <w:rFonts w:ascii="Times New Roman" w:hAnsi="Times New Roman" w:cs="Times New Roman"/>
          <w:b/>
          <w:bCs/>
          <w:sz w:val="28"/>
          <w:szCs w:val="28"/>
        </w:rPr>
      </w:pPr>
    </w:p>
    <w:p w14:paraId="415ADB51" w14:textId="23A1EEAA" w:rsidR="005718C3" w:rsidRPr="001722FE" w:rsidRDefault="005718C3" w:rsidP="004A40A8">
      <w:pPr>
        <w:spacing w:before="120" w:after="120" w:line="240" w:lineRule="auto"/>
        <w:jc w:val="center"/>
        <w:rPr>
          <w:rFonts w:ascii="Times New Roman" w:hAnsi="Times New Roman" w:cs="Times New Roman"/>
          <w:i/>
          <w:iCs/>
          <w:sz w:val="28"/>
          <w:szCs w:val="28"/>
          <w:lang w:val="en-ID"/>
        </w:rPr>
      </w:pPr>
      <w:r w:rsidRPr="001722FE">
        <w:rPr>
          <w:rFonts w:ascii="Times New Roman" w:hAnsi="Times New Roman" w:cs="Times New Roman"/>
          <w:i/>
          <w:iCs/>
          <w:sz w:val="28"/>
          <w:szCs w:val="28"/>
        </w:rPr>
        <w:t xml:space="preserve">Kính gửi: </w:t>
      </w:r>
      <w:r w:rsidR="00E72346">
        <w:rPr>
          <w:rFonts w:ascii="Times New Roman" w:hAnsi="Times New Roman" w:cs="Times New Roman"/>
          <w:i/>
          <w:iCs/>
          <w:sz w:val="28"/>
          <w:szCs w:val="28"/>
        </w:rPr>
        <w:t>Ban biên tập – Tạp chí khoa học trường đại học Quy Nhơn.</w:t>
      </w:r>
    </w:p>
    <w:p w14:paraId="26417381" w14:textId="77777777" w:rsidR="005718C3" w:rsidRPr="001722FE" w:rsidRDefault="005718C3" w:rsidP="004A40A8">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b/>
          <w:bCs/>
          <w:i/>
          <w:iCs/>
          <w:sz w:val="28"/>
          <w:szCs w:val="28"/>
          <w:lang w:val="en-ID"/>
        </w:rPr>
        <w:t>Phản hồi ý kiến của người đánh giá bản thảo:</w:t>
      </w:r>
      <w:r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rPr>
        <w:t>QNUJS-A2417.</w:t>
      </w:r>
    </w:p>
    <w:p w14:paraId="73920837" w14:textId="043F0E1D" w:rsidR="005718C3" w:rsidRPr="001722FE" w:rsidRDefault="005718C3"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rPr>
        <w:t>Tiêu đề:</w:t>
      </w:r>
      <w:r w:rsidRPr="001722FE">
        <w:rPr>
          <w:rFonts w:ascii="Times New Roman" w:hAnsi="Times New Roman" w:cs="Times New Roman"/>
          <w:i/>
          <w:iCs/>
          <w:sz w:val="28"/>
          <w:szCs w:val="28"/>
        </w:rPr>
        <w:t xml:space="preserve"> Vận dụng phương pháp dạy học hợp tác vào dạy học nội dung "Giải bài toán bằng phương pháp giả thiết tạm" ở Tiểu học.</w:t>
      </w:r>
      <w:r w:rsidRPr="001722FE">
        <w:rPr>
          <w:rFonts w:ascii="Times New Roman" w:hAnsi="Times New Roman" w:cs="Times New Roman"/>
          <w:i/>
          <w:iCs/>
          <w:sz w:val="28"/>
          <w:szCs w:val="28"/>
          <w:lang w:val="en-ID"/>
        </w:rPr>
        <w:t xml:space="preserve"> </w:t>
      </w:r>
    </w:p>
    <w:p w14:paraId="10197C2B" w14:textId="30652A47" w:rsidR="00AC365A"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lang w:val="en-ID"/>
        </w:rPr>
        <w:t>Tác giả:</w:t>
      </w:r>
      <w:r w:rsidRPr="001722FE">
        <w:rPr>
          <w:rFonts w:ascii="Times New Roman" w:hAnsi="Times New Roman" w:cs="Times New Roman"/>
          <w:i/>
          <w:iCs/>
          <w:sz w:val="28"/>
          <w:szCs w:val="28"/>
          <w:lang w:val="en-ID"/>
        </w:rPr>
        <w:t xml:space="preserve"> Lê Thị Hương</w:t>
      </w:r>
      <w:r w:rsidR="004A40A8" w:rsidRPr="001722FE">
        <w:rPr>
          <w:rFonts w:ascii="Times New Roman" w:hAnsi="Times New Roman" w:cs="Times New Roman"/>
          <w:i/>
          <w:iCs/>
          <w:sz w:val="28"/>
          <w:szCs w:val="28"/>
          <w:lang w:val="en-ID"/>
        </w:rPr>
        <w:t>.</w:t>
      </w:r>
    </w:p>
    <w:p w14:paraId="4075D6EA" w14:textId="7BB85E1E" w:rsidR="00410BD1"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Kính thưa </w:t>
      </w:r>
      <w:r w:rsidR="00E72346">
        <w:rPr>
          <w:rFonts w:ascii="Times New Roman" w:hAnsi="Times New Roman" w:cs="Times New Roman"/>
          <w:i/>
          <w:iCs/>
          <w:sz w:val="28"/>
          <w:szCs w:val="28"/>
          <w:lang w:val="en-ID"/>
        </w:rPr>
        <w:t>Ban biên tập</w:t>
      </w:r>
      <w:r w:rsidRPr="001722FE">
        <w:rPr>
          <w:rFonts w:ascii="Times New Roman" w:hAnsi="Times New Roman" w:cs="Times New Roman"/>
          <w:i/>
          <w:iCs/>
          <w:sz w:val="28"/>
          <w:szCs w:val="28"/>
          <w:lang w:val="en-ID"/>
        </w:rPr>
        <w:t xml:space="preserve">, tôi xin chân thành cảm ơn </w:t>
      </w:r>
      <w:r w:rsidR="002D29D8" w:rsidRPr="001722FE">
        <w:rPr>
          <w:rFonts w:ascii="Times New Roman" w:hAnsi="Times New Roman" w:cs="Times New Roman"/>
          <w:i/>
          <w:iCs/>
          <w:sz w:val="28"/>
          <w:szCs w:val="28"/>
          <w:lang w:val="en-ID"/>
        </w:rPr>
        <w:t>B</w:t>
      </w:r>
      <w:r w:rsidR="00410BD1" w:rsidRPr="001722FE">
        <w:rPr>
          <w:rFonts w:ascii="Times New Roman" w:hAnsi="Times New Roman" w:cs="Times New Roman"/>
          <w:i/>
          <w:iCs/>
          <w:sz w:val="28"/>
          <w:szCs w:val="28"/>
          <w:lang w:val="en-ID"/>
        </w:rPr>
        <w:t xml:space="preserve">an biên tập đã cho tôi cơ hội được gửi lại bài báo này. </w:t>
      </w:r>
    </w:p>
    <w:p w14:paraId="0E571876" w14:textId="4A2E7429" w:rsidR="004A40A8" w:rsidRPr="001722FE" w:rsidRDefault="00410BD1"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Ngày 17 tháng 6 năm 2024, tôi đã nhận được gmail của </w:t>
      </w:r>
      <w:r w:rsidR="002D29D8" w:rsidRPr="001722FE">
        <w:rPr>
          <w:rFonts w:ascii="Times New Roman" w:hAnsi="Times New Roman" w:cs="Times New Roman"/>
          <w:i/>
          <w:iCs/>
          <w:sz w:val="28"/>
          <w:szCs w:val="28"/>
          <w:lang w:val="en-ID"/>
        </w:rPr>
        <w:t>B</w:t>
      </w:r>
      <w:r w:rsidRPr="001722FE">
        <w:rPr>
          <w:rFonts w:ascii="Times New Roman" w:hAnsi="Times New Roman" w:cs="Times New Roman"/>
          <w:i/>
          <w:iCs/>
          <w:sz w:val="28"/>
          <w:szCs w:val="28"/>
          <w:lang w:val="en-ID"/>
        </w:rPr>
        <w:t xml:space="preserve">an biên tập liên quan đến các vấn đề trên bản thảo bài báo. Theo hướng dẫn của các phản biện, tôi đã nghiên cứu các vấn đề mà các phản biện đã đưa ra </w:t>
      </w:r>
      <w:r w:rsidR="004A73AF" w:rsidRPr="001722FE">
        <w:rPr>
          <w:rFonts w:ascii="Times New Roman" w:hAnsi="Times New Roman" w:cs="Times New Roman"/>
          <w:i/>
          <w:iCs/>
          <w:sz w:val="28"/>
          <w:szCs w:val="28"/>
          <w:lang w:val="en-ID"/>
        </w:rPr>
        <w:t xml:space="preserve">và thực hiện một số sửa đổi cho bản thảo bài báo. </w:t>
      </w:r>
    </w:p>
    <w:p w14:paraId="7E6E8F6E" w14:textId="72815F80" w:rsidR="006C6496" w:rsidRPr="001722FE" w:rsidRDefault="004A73AF"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Ở những trang tiếp theo, tôi xin lần lượt phản hồi lại những nhận xét của các phản biện. Để hỗ trợ việc xem xét lại bài báo, tôi đã thực hiện tất cả các thay đổi và chỉnh sửa bằng phông chữ màu xanh trong bản thảo đã sửa chữa</w:t>
      </w:r>
      <w:r w:rsidR="006C6496" w:rsidRPr="001722FE">
        <w:rPr>
          <w:rFonts w:ascii="Times New Roman" w:hAnsi="Times New Roman" w:cs="Times New Roman"/>
          <w:i/>
          <w:iCs/>
          <w:sz w:val="28"/>
          <w:szCs w:val="28"/>
          <w:lang w:val="en-ID"/>
        </w:rPr>
        <w:t>.</w:t>
      </w:r>
      <w:r w:rsidRPr="001722FE">
        <w:rPr>
          <w:rFonts w:ascii="Times New Roman" w:hAnsi="Times New Roman" w:cs="Times New Roman"/>
          <w:i/>
          <w:iCs/>
          <w:sz w:val="28"/>
          <w:szCs w:val="28"/>
          <w:lang w:val="en-ID"/>
        </w:rPr>
        <w:t xml:space="preserve"> </w:t>
      </w:r>
    </w:p>
    <w:p w14:paraId="0EFEADE6" w14:textId="08737D2D" w:rsidR="00AC365A" w:rsidRPr="001722FE" w:rsidRDefault="006C6496"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Tôi xin cảm ơn </w:t>
      </w:r>
      <w:r w:rsidR="00E72346">
        <w:rPr>
          <w:rFonts w:ascii="Times New Roman" w:hAnsi="Times New Roman" w:cs="Times New Roman"/>
          <w:i/>
          <w:iCs/>
          <w:sz w:val="28"/>
          <w:szCs w:val="28"/>
          <w:lang w:val="en-ID"/>
        </w:rPr>
        <w:t>Ban biên tập</w:t>
      </w:r>
      <w:r w:rsidRPr="001722FE">
        <w:rPr>
          <w:rFonts w:ascii="Times New Roman" w:hAnsi="Times New Roman" w:cs="Times New Roman"/>
          <w:i/>
          <w:iCs/>
          <w:sz w:val="28"/>
          <w:szCs w:val="28"/>
          <w:lang w:val="en-ID"/>
        </w:rPr>
        <w:t xml:space="preserve"> đã cho tôi cơ hội để sửa chữa bài báo và </w:t>
      </w:r>
      <w:r w:rsidR="004A73AF" w:rsidRPr="001722FE">
        <w:rPr>
          <w:rFonts w:ascii="Times New Roman" w:hAnsi="Times New Roman" w:cs="Times New Roman"/>
          <w:i/>
          <w:iCs/>
          <w:sz w:val="28"/>
          <w:szCs w:val="28"/>
          <w:lang w:val="en-ID"/>
        </w:rPr>
        <w:t xml:space="preserve">tôi rất mong nhận được phản hồi từ các phản biện để bài báo của tôi hoàn thiện hơn. </w:t>
      </w:r>
    </w:p>
    <w:p w14:paraId="24F9D949" w14:textId="77777777" w:rsidR="008343BB" w:rsidRPr="001722FE" w:rsidRDefault="008343BB" w:rsidP="004C7F0F">
      <w:pPr>
        <w:spacing w:before="120" w:after="120" w:line="240" w:lineRule="auto"/>
        <w:rPr>
          <w:rFonts w:ascii="Times New Roman" w:hAnsi="Times New Roman" w:cs="Times New Roman"/>
          <w:i/>
          <w:iCs/>
          <w:sz w:val="28"/>
          <w:szCs w:val="28"/>
        </w:rPr>
      </w:pPr>
    </w:p>
    <w:p w14:paraId="0A931353" w14:textId="5C6C5D00" w:rsidR="004C7F0F" w:rsidRPr="001722FE" w:rsidRDefault="008343BB"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Trân trọng.</w:t>
      </w:r>
    </w:p>
    <w:p w14:paraId="3DE854F0" w14:textId="77777777" w:rsidR="004C7F0F" w:rsidRPr="001722FE" w:rsidRDefault="004A73A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Lê Thị Hương</w:t>
      </w:r>
    </w:p>
    <w:p w14:paraId="44C61C63" w14:textId="40D23CF2" w:rsidR="004C7F0F"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Trường </w:t>
      </w:r>
      <w:r w:rsidR="001722FE">
        <w:rPr>
          <w:rFonts w:ascii="Times New Roman" w:hAnsi="Times New Roman" w:cs="Times New Roman"/>
          <w:i/>
          <w:iCs/>
          <w:sz w:val="28"/>
          <w:szCs w:val="28"/>
        </w:rPr>
        <w:t>Ti</w:t>
      </w:r>
      <w:r w:rsidRPr="001722FE">
        <w:rPr>
          <w:rFonts w:ascii="Times New Roman" w:hAnsi="Times New Roman" w:cs="Times New Roman"/>
          <w:i/>
          <w:iCs/>
          <w:sz w:val="28"/>
          <w:szCs w:val="28"/>
        </w:rPr>
        <w:t>ểu học Lê Quý Đôn, xã Ia Krăi, huyện Ia Grai, tỉnh Gia Lai</w:t>
      </w:r>
    </w:p>
    <w:p w14:paraId="044A432F" w14:textId="06556A95" w:rsidR="004A40A8"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Email: </w:t>
      </w:r>
      <w:r w:rsidR="001722FE" w:rsidRPr="001722FE">
        <w:rPr>
          <w:rFonts w:ascii="Times New Roman" w:hAnsi="Times New Roman" w:cs="Times New Roman"/>
          <w:i/>
          <w:iCs/>
          <w:sz w:val="28"/>
          <w:szCs w:val="28"/>
        </w:rPr>
        <w:t>l</w:t>
      </w:r>
      <w:r w:rsidRPr="001722FE">
        <w:rPr>
          <w:rFonts w:ascii="Times New Roman" w:hAnsi="Times New Roman" w:cs="Times New Roman"/>
          <w:i/>
          <w:iCs/>
          <w:sz w:val="28"/>
          <w:szCs w:val="28"/>
        </w:rPr>
        <w:t>ehuongqn.1506@gmail.com</w:t>
      </w:r>
      <w:r w:rsidR="004A73AF" w:rsidRPr="001722FE">
        <w:rPr>
          <w:rFonts w:ascii="Times New Roman" w:hAnsi="Times New Roman" w:cs="Times New Roman"/>
          <w:i/>
          <w:iCs/>
          <w:sz w:val="28"/>
          <w:szCs w:val="28"/>
        </w:rPr>
        <w:br/>
      </w:r>
    </w:p>
    <w:p w14:paraId="69572124" w14:textId="77777777" w:rsidR="004A40A8" w:rsidRDefault="004A40A8">
      <w:pPr>
        <w:rPr>
          <w:rFonts w:ascii="Times New Roman" w:hAnsi="Times New Roman" w:cs="Times New Roman"/>
          <w:sz w:val="28"/>
          <w:szCs w:val="28"/>
        </w:rPr>
      </w:pPr>
      <w:r>
        <w:rPr>
          <w:rFonts w:ascii="Times New Roman" w:hAnsi="Times New Roman" w:cs="Times New Roman"/>
          <w:sz w:val="28"/>
          <w:szCs w:val="28"/>
        </w:rPr>
        <w:br w:type="page"/>
      </w:r>
    </w:p>
    <w:p w14:paraId="33DB28A6" w14:textId="77777777" w:rsidR="004A73AF" w:rsidRPr="004A40A8" w:rsidRDefault="004A73AF" w:rsidP="004A40A8">
      <w:pPr>
        <w:spacing w:before="120" w:after="120" w:line="240" w:lineRule="auto"/>
        <w:jc w:val="right"/>
        <w:rPr>
          <w:rFonts w:ascii="Times New Roman" w:hAnsi="Times New Roman" w:cs="Times New Roman"/>
          <w:sz w:val="28"/>
          <w:szCs w:val="28"/>
        </w:rPr>
      </w:pPr>
    </w:p>
    <w:p w14:paraId="50662DCA" w14:textId="1E62FF9A" w:rsidR="004A73AF" w:rsidRPr="004A40A8" w:rsidRDefault="004A40A8"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PHẢN HỒI GỬI ĐẾN NGƯỜI PHẢN BIỆN 1 VÀ 2</w:t>
      </w:r>
    </w:p>
    <w:p w14:paraId="5EF3E19B" w14:textId="190757BC" w:rsidR="00C81A88" w:rsidRPr="001722FE" w:rsidRDefault="001D07DF" w:rsidP="004C7F0F">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i/>
          <w:iCs/>
          <w:sz w:val="28"/>
          <w:szCs w:val="28"/>
        </w:rPr>
        <w:t xml:space="preserve">Tôi xin chân thành cảm ơn Ban biên tập tạp chí, Người phản biện 1 và 2 đã dành thời gian quý báu của mình để phản biện bài báo, </w:t>
      </w:r>
      <w:r w:rsidR="00053FA5" w:rsidRPr="001722FE">
        <w:rPr>
          <w:rFonts w:ascii="Times New Roman" w:hAnsi="Times New Roman" w:cs="Times New Roman"/>
          <w:i/>
          <w:iCs/>
          <w:sz w:val="28"/>
          <w:szCs w:val="28"/>
        </w:rPr>
        <w:t>đưa ra</w:t>
      </w:r>
      <w:r w:rsidRPr="001722FE">
        <w:rPr>
          <w:rFonts w:ascii="Times New Roman" w:hAnsi="Times New Roman" w:cs="Times New Roman"/>
          <w:i/>
          <w:iCs/>
          <w:sz w:val="28"/>
          <w:szCs w:val="28"/>
        </w:rPr>
        <w:t xml:space="preserve"> những nhận xét </w:t>
      </w:r>
      <w:r w:rsidR="00053FA5" w:rsidRPr="001722FE">
        <w:rPr>
          <w:rFonts w:ascii="Times New Roman" w:hAnsi="Times New Roman" w:cs="Times New Roman"/>
          <w:i/>
          <w:iCs/>
          <w:sz w:val="28"/>
          <w:szCs w:val="28"/>
        </w:rPr>
        <w:t>tích cực, chính xác để</w:t>
      </w:r>
      <w:r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cho tôi có thể nghiên cứu, điều chỉnh về cả hình thức, nội dung và góp phần cải tiến chất lượng bài báo.</w:t>
      </w:r>
      <w:r w:rsidR="004C7F0F"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Tôi đã nghiên cứu tất cả các nội dung mà các phản biện đã chỉ ra và thực hiện các sửa đổi cho bài báo, bao gồm:</w:t>
      </w:r>
    </w:p>
    <w:p w14:paraId="0E95CAC5" w14:textId="0DBC5764" w:rsidR="00C81A88" w:rsidRPr="001722FE" w:rsidRDefault="00C81A88" w:rsidP="004A40A8">
      <w:pPr>
        <w:spacing w:before="24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Phản biện 1:</w:t>
      </w:r>
    </w:p>
    <w:p w14:paraId="7184E17F" w14:textId="06F05A86"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Bài viết còn một số ít lỗi chính tả.</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ã sửa chữa các lỗi chính tả)</w:t>
      </w:r>
      <w:r w:rsidR="004C7F0F" w:rsidRPr="001722FE">
        <w:rPr>
          <w:rFonts w:ascii="Times New Roman" w:hAnsi="Times New Roman" w:cs="Times New Roman"/>
          <w:i/>
          <w:iCs/>
          <w:sz w:val="28"/>
          <w:szCs w:val="28"/>
        </w:rPr>
        <w:t>;</w:t>
      </w:r>
    </w:p>
    <w:p w14:paraId="4DFA5368" w14:textId="61946284"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Phần tóm tắt bài viết chưa thể hiện phương pháp nghiên cứu và kết quả đạt được của nghiên cứu.</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ã điều chỉnh phần tóm tắt bài viết để thể hiện phương pháp nghiên cứu và kết quả đạt được của nghiên cứu)</w:t>
      </w:r>
      <w:r w:rsidR="004C7F0F" w:rsidRPr="001722FE">
        <w:rPr>
          <w:rFonts w:ascii="Times New Roman" w:hAnsi="Times New Roman" w:cs="Times New Roman"/>
          <w:i/>
          <w:iCs/>
          <w:sz w:val="28"/>
          <w:szCs w:val="28"/>
        </w:rPr>
        <w:t>;</w:t>
      </w:r>
    </w:p>
    <w:p w14:paraId="2648DAF5" w14:textId="19A0A010"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Có một vài nội dung lý thuyết trong bài viết chưa chỉ rõ trích dẫn tài liệu tham khảo.</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t</w:t>
      </w:r>
      <w:r w:rsidRPr="001722FE">
        <w:rPr>
          <w:rFonts w:ascii="Times New Roman" w:hAnsi="Times New Roman" w:cs="Times New Roman"/>
          <w:i/>
          <w:iCs/>
          <w:sz w:val="28"/>
          <w:szCs w:val="28"/>
        </w:rPr>
        <w:t>rích dẫn tài liệu tham khảo các nội dung lý thuyết trong bài viết)</w:t>
      </w:r>
      <w:r w:rsidR="004C7F0F" w:rsidRPr="001722FE">
        <w:rPr>
          <w:rFonts w:ascii="Times New Roman" w:hAnsi="Times New Roman" w:cs="Times New Roman"/>
          <w:i/>
          <w:iCs/>
          <w:sz w:val="28"/>
          <w:szCs w:val="28"/>
        </w:rPr>
        <w:t>;</w:t>
      </w:r>
    </w:p>
    <w:p w14:paraId="48033924" w14:textId="59C85BFE"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Có thể bổ sung thêm tài liệu tham khảo về phương pháp giả thuyết tạm và bài viết cần trình bày rõ hơn về phương pháp giả thuyết tạm, cơ sở lí thuyết.</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đã b</w:t>
      </w:r>
      <w:r w:rsidRPr="001722FE">
        <w:rPr>
          <w:rFonts w:ascii="Times New Roman" w:hAnsi="Times New Roman" w:cs="Times New Roman"/>
          <w:i/>
          <w:iCs/>
          <w:sz w:val="28"/>
          <w:szCs w:val="28"/>
        </w:rPr>
        <w:t>ổ sung thêm tài liệu tham khảo về phương pháp giả thuyết tạm ở phần tài liệu tham khảo số 7 và trình bày rõ hơn về phương pháp giả thuyết tạm, cơ sở lí thuyết ở mục 2.2)</w:t>
      </w:r>
      <w:r w:rsidR="004C7F0F" w:rsidRPr="001722FE">
        <w:rPr>
          <w:rFonts w:ascii="Times New Roman" w:hAnsi="Times New Roman" w:cs="Times New Roman"/>
          <w:i/>
          <w:iCs/>
          <w:sz w:val="28"/>
          <w:szCs w:val="28"/>
        </w:rPr>
        <w:t>;</w:t>
      </w:r>
    </w:p>
    <w:p w14:paraId="291BCF83" w14:textId="5C26440C"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L</w:t>
      </w:r>
      <w:r w:rsidR="00C81A88" w:rsidRPr="00926010">
        <w:rPr>
          <w:rFonts w:ascii="Times New Roman" w:hAnsi="Times New Roman" w:cs="Times New Roman"/>
          <w:sz w:val="28"/>
          <w:szCs w:val="28"/>
        </w:rPr>
        <w:t>àm rõ vì sao tác giả lựa chọn vận dụng phương pháp dạy học hợp tác để dạy học nội dung “giải bài toán bằng phương pháp giả thuyết tạm ở tiểu học”, vì sao tác giả lựa chọn “chiến lược Circle – the -Sage”.</w:t>
      </w:r>
      <w:r w:rsidR="00C81A88"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(m</w:t>
      </w:r>
      <w:r w:rsidR="00712C23" w:rsidRPr="001722FE">
        <w:rPr>
          <w:rFonts w:ascii="Times New Roman" w:hAnsi="Times New Roman" w:cs="Times New Roman"/>
          <w:i/>
          <w:iCs/>
          <w:sz w:val="28"/>
          <w:szCs w:val="28"/>
        </w:rPr>
        <w:t>ục 2.3.1)</w:t>
      </w:r>
      <w:r w:rsidR="004C7F0F" w:rsidRPr="001722FE">
        <w:rPr>
          <w:rFonts w:ascii="Times New Roman" w:hAnsi="Times New Roman" w:cs="Times New Roman"/>
          <w:i/>
          <w:iCs/>
          <w:sz w:val="28"/>
          <w:szCs w:val="28"/>
        </w:rPr>
        <w:t>;</w:t>
      </w:r>
    </w:p>
    <w:p w14:paraId="037935D1" w14:textId="6725933D"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w:t>
      </w:r>
      <w:r w:rsidR="00C81A88" w:rsidRPr="00926010">
        <w:rPr>
          <w:rFonts w:ascii="Times New Roman" w:hAnsi="Times New Roman" w:cs="Times New Roman"/>
          <w:sz w:val="28"/>
          <w:szCs w:val="28"/>
        </w:rPr>
        <w:t xml:space="preserve"> Bài viết có trình bày rubric tự đánh giá của học sinh và rubric đánh giá giữa các học sinh trong nhóm (bảng 1 và bảng 2) nhưng chưa thấy trình bày kết quả học sinh đánh giá và phân tích</w:t>
      </w:r>
      <w:r w:rsidR="00712C23" w:rsidRPr="00926010">
        <w:rPr>
          <w:rFonts w:ascii="Times New Roman" w:hAnsi="Times New Roman" w:cs="Times New Roman"/>
          <w:sz w:val="28"/>
          <w:szCs w:val="28"/>
        </w:rPr>
        <w:t xml:space="preserve"> các kết quả đánh giá này (học sinh có khó khăn gì khi sử dụng các rubric để đánh giá,…)</w:t>
      </w:r>
      <w:r w:rsidRPr="00926010">
        <w:rPr>
          <w:rFonts w:ascii="Times New Roman" w:hAnsi="Times New Roman" w:cs="Times New Roman"/>
          <w:sz w:val="28"/>
          <w:szCs w:val="28"/>
        </w:rPr>
        <w:t>.</w:t>
      </w:r>
      <w:r w:rsidR="00712C23" w:rsidRPr="001722FE">
        <w:rPr>
          <w:rFonts w:ascii="Times New Roman" w:hAnsi="Times New Roman" w:cs="Times New Roman"/>
          <w:i/>
          <w:iCs/>
          <w:sz w:val="28"/>
          <w:szCs w:val="28"/>
        </w:rPr>
        <w:t xml:space="preserve"> </w:t>
      </w:r>
      <w:r w:rsidR="00926010" w:rsidRPr="001722FE">
        <w:rPr>
          <w:rFonts w:ascii="Times New Roman" w:hAnsi="Times New Roman" w:cs="Times New Roman"/>
          <w:i/>
          <w:iCs/>
          <w:sz w:val="28"/>
          <w:szCs w:val="28"/>
        </w:rPr>
        <w:t>Tôi xin cảm ơn Người phản biện 1 về nhận xét này.</w:t>
      </w:r>
      <w:r w:rsidR="00926010">
        <w:rPr>
          <w:rFonts w:ascii="Times New Roman" w:hAnsi="Times New Roman" w:cs="Times New Roman"/>
          <w:i/>
          <w:iCs/>
          <w:sz w:val="28"/>
          <w:szCs w:val="28"/>
        </w:rPr>
        <w:t xml:space="preserve"> Tuy nhiên, tôi cho rằng bảng rubric đánh giá 1 và 2 dùng cho học sinh tự đánh giá</w:t>
      </w:r>
      <w:r w:rsidR="004A1C06">
        <w:rPr>
          <w:rFonts w:ascii="Times New Roman" w:hAnsi="Times New Roman" w:cs="Times New Roman"/>
          <w:i/>
          <w:iCs/>
          <w:sz w:val="28"/>
          <w:szCs w:val="28"/>
        </w:rPr>
        <w:t>.</w:t>
      </w:r>
      <w:r w:rsidR="00926010">
        <w:rPr>
          <w:rFonts w:ascii="Times New Roman" w:hAnsi="Times New Roman" w:cs="Times New Roman"/>
          <w:i/>
          <w:iCs/>
          <w:sz w:val="28"/>
          <w:szCs w:val="28"/>
        </w:rPr>
        <w:t xml:space="preserve"> </w:t>
      </w:r>
      <w:r w:rsidR="004A1C06">
        <w:rPr>
          <w:rFonts w:ascii="Times New Roman" w:hAnsi="Times New Roman" w:cs="Times New Roman"/>
          <w:i/>
          <w:iCs/>
          <w:sz w:val="28"/>
          <w:szCs w:val="28"/>
        </w:rPr>
        <w:t xml:space="preserve">Để học sinh thực hiện tốt việc đánh giá bằng bảng rubric cần có quá trình rèn luyện lâu dài. Nhưng hiện tại, học sinh mới được tiếp cận  </w:t>
      </w:r>
      <w:r w:rsidR="00926010">
        <w:rPr>
          <w:rFonts w:ascii="Times New Roman" w:hAnsi="Times New Roman" w:cs="Times New Roman"/>
          <w:i/>
          <w:iCs/>
          <w:sz w:val="28"/>
          <w:szCs w:val="28"/>
        </w:rPr>
        <w:t xml:space="preserve">nên kết quả đánh giá không đảm bảo được tính khách quan và chính xác. </w:t>
      </w:r>
      <w:r w:rsidR="004A1C06">
        <w:rPr>
          <w:rFonts w:ascii="Times New Roman" w:hAnsi="Times New Roman" w:cs="Times New Roman"/>
          <w:i/>
          <w:iCs/>
          <w:sz w:val="28"/>
          <w:szCs w:val="28"/>
        </w:rPr>
        <w:t>Do đó, tôi chỉ đưa ra 2 bảng mẫu để học sinh tự đánh giá, còn không đi sâu vào phân tích kết quả đánh giá này;</w:t>
      </w:r>
    </w:p>
    <w:p w14:paraId="4E86300D" w14:textId="7EE62A08"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w:t>
      </w:r>
      <w:r w:rsidR="00C81A88" w:rsidRPr="00926010">
        <w:rPr>
          <w:rFonts w:ascii="Times New Roman" w:hAnsi="Times New Roman" w:cs="Times New Roman"/>
          <w:sz w:val="28"/>
          <w:szCs w:val="28"/>
        </w:rPr>
        <w:t xml:space="preserve"> Nếu số lượng mẫu lớn hơn và sử dụng phương pháp thống kê đối với kết quả thực nghiệm để tính độ tin cậy, độ lệch chuẩn, …thì kết quả phân tích thực nghiệm sẽ có tính thuyết phục cao hơn</w:t>
      </w:r>
      <w:r w:rsidRPr="00926010">
        <w:rPr>
          <w:rFonts w:ascii="Times New Roman" w:hAnsi="Times New Roman" w:cs="Times New Roman"/>
          <w:sz w:val="28"/>
          <w:szCs w:val="28"/>
        </w:rPr>
        <w:t>.</w:t>
      </w:r>
      <w:r w:rsidR="00F179AD" w:rsidRPr="001722FE">
        <w:rPr>
          <w:rFonts w:ascii="Times New Roman" w:hAnsi="Times New Roman" w:cs="Times New Roman"/>
          <w:i/>
          <w:iCs/>
          <w:sz w:val="28"/>
          <w:szCs w:val="28"/>
        </w:rPr>
        <w:t xml:space="preserve"> </w:t>
      </w:r>
      <w:r w:rsidR="004C7F0F" w:rsidRPr="001722FE">
        <w:rPr>
          <w:rFonts w:ascii="Times New Roman" w:hAnsi="Times New Roman" w:cs="Times New Roman"/>
          <w:i/>
          <w:iCs/>
          <w:sz w:val="28"/>
          <w:szCs w:val="28"/>
        </w:rPr>
        <w:t xml:space="preserve">Tôi xin cảm ơn Người phản biện 1 về nhận xét này. Tuy nhiên, </w:t>
      </w:r>
      <w:r w:rsidR="004A40A8" w:rsidRPr="001722FE">
        <w:rPr>
          <w:rFonts w:ascii="Times New Roman" w:hAnsi="Times New Roman" w:cs="Times New Roman"/>
          <w:i/>
          <w:iCs/>
          <w:sz w:val="28"/>
          <w:szCs w:val="28"/>
        </w:rPr>
        <w:t>t</w:t>
      </w:r>
      <w:r w:rsidR="00F179AD"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w:t>
      </w:r>
      <w:r w:rsidR="00F179AD" w:rsidRPr="001722FE">
        <w:rPr>
          <w:rFonts w:ascii="Times New Roman" w:hAnsi="Times New Roman" w:cs="Times New Roman"/>
          <w:i/>
          <w:iCs/>
          <w:sz w:val="28"/>
          <w:szCs w:val="28"/>
        </w:rPr>
        <w:lastRenderedPageBreak/>
        <w:t xml:space="preserve">nghiệm chỉ trong phạm vi hẹp. Hơn nữa, </w:t>
      </w:r>
      <w:r w:rsidR="001722FE" w:rsidRPr="001722FE">
        <w:rPr>
          <w:rFonts w:ascii="Times New Roman" w:hAnsi="Times New Roman" w:cs="Times New Roman"/>
          <w:i/>
          <w:iCs/>
          <w:sz w:val="28"/>
          <w:szCs w:val="28"/>
        </w:rPr>
        <w:t>t</w:t>
      </w:r>
      <w:r w:rsidR="00F179AD" w:rsidRPr="001722FE">
        <w:rPr>
          <w:rFonts w:ascii="Times New Roman" w:hAnsi="Times New Roman" w:cs="Times New Roman"/>
          <w:i/>
          <w:iCs/>
          <w:sz w:val="28"/>
          <w:szCs w:val="28"/>
        </w:rPr>
        <w:t xml:space="preserve">rường tiểu học nơi tôi đang công tác thực hiện dạy 01 buổi/ngày nên việc tập trung học sinh tham gia thực nghiệm cần có sự đồng ý của Ban giám hiệu nhà trường và phụ huynh học sinh để đảm bảo an toàn cho các em. </w:t>
      </w:r>
      <w:r w:rsidRPr="001722FE">
        <w:rPr>
          <w:rFonts w:ascii="Times New Roman" w:hAnsi="Times New Roman" w:cs="Times New Roman"/>
          <w:i/>
          <w:iCs/>
          <w:sz w:val="28"/>
          <w:szCs w:val="28"/>
        </w:rPr>
        <w:t>Do đó, tôi không thể thực nghiệm với số lượng mẫu lớn hơn</w:t>
      </w:r>
      <w:r w:rsidR="002D29D8" w:rsidRPr="001722FE">
        <w:rPr>
          <w:rFonts w:ascii="Times New Roman" w:hAnsi="Times New Roman" w:cs="Times New Roman"/>
          <w:i/>
          <w:iCs/>
          <w:sz w:val="28"/>
          <w:szCs w:val="28"/>
        </w:rPr>
        <w:t xml:space="preserve"> và sử dụng phương pháp thống kê được</w:t>
      </w:r>
      <w:r w:rsidR="004C7F0F" w:rsidRPr="001722FE">
        <w:rPr>
          <w:rFonts w:ascii="Times New Roman" w:hAnsi="Times New Roman" w:cs="Times New Roman"/>
          <w:i/>
          <w:iCs/>
          <w:sz w:val="28"/>
          <w:szCs w:val="28"/>
        </w:rPr>
        <w:t>.</w:t>
      </w:r>
    </w:p>
    <w:p w14:paraId="2CD673D2" w14:textId="6AEA71E2" w:rsidR="00712C23" w:rsidRPr="001722FE" w:rsidRDefault="00712C23" w:rsidP="004A40A8">
      <w:pPr>
        <w:spacing w:before="12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 xml:space="preserve">Phản biện 2: </w:t>
      </w:r>
    </w:p>
    <w:p w14:paraId="604DD728" w14:textId="77777777" w:rsidR="006B0346"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Phần nội dung: </w:t>
      </w:r>
    </w:p>
    <w:p w14:paraId="4F3C0CEE" w14:textId="48CC4A5E"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Trong mục 2.2. Bài toán giả thiết tạm ở Tiểu học: </w:t>
      </w:r>
    </w:p>
    <w:p w14:paraId="269C0B38" w14:textId="069B205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Tác giả chỉ đưa ra một bài toán (ví dụ) để phân tích, nên chăng tác giả phân tích thêm 1-2 bài toán khác để làm sáng tỏ phương pháp giả thiết tạm ở Tiểu học. </w:t>
      </w:r>
      <w:r w:rsidR="006B0346"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6B0346" w:rsidRPr="001722FE">
        <w:rPr>
          <w:rFonts w:ascii="Times New Roman" w:hAnsi="Times New Roman" w:cs="Times New Roman"/>
          <w:i/>
          <w:iCs/>
          <w:sz w:val="28"/>
          <w:szCs w:val="28"/>
        </w:rPr>
        <w:t>ã thêm 01 bài toàn khác: ví dụ 2 về bài toán giả thiết tạm)</w:t>
      </w:r>
      <w:r w:rsidR="004C7F0F" w:rsidRPr="001722FE">
        <w:rPr>
          <w:rFonts w:ascii="Times New Roman" w:hAnsi="Times New Roman" w:cs="Times New Roman"/>
          <w:i/>
          <w:iCs/>
          <w:sz w:val="28"/>
          <w:szCs w:val="28"/>
        </w:rPr>
        <w:t>;</w:t>
      </w:r>
    </w:p>
    <w:p w14:paraId="31683815" w14:textId="2792D66C" w:rsidR="00712C23" w:rsidRPr="00926010" w:rsidRDefault="005675CE"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Tình huống 3: </w:t>
      </w:r>
    </w:p>
    <w:p w14:paraId="50C6ECDD" w14:textId="5A4B6860"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Câu “Giả sử số gà và chó bằng nhau, mỗi loại có 18 con” khuyến nghị tác giả điều chỉnh lại “Như vậy số gà và chó bằng nhau, mỗi loại có 18 con”. Và phân tích thêm cho phù hợp với 2 tình huống trên.</w:t>
      </w:r>
    </w:p>
    <w:p w14:paraId="2C3C0790" w14:textId="15FAEA52"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Giải: Câu “Giả sử có 18 gà, 18 chó”. Khuyến nghị tác giả bổ sung như sau: </w:t>
      </w:r>
    </w:p>
    <w:p w14:paraId="3E771125"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 sử số gà và chó bằng nhau. </w:t>
      </w:r>
    </w:p>
    <w:p w14:paraId="4C71D57A"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Ta có: 36 : 2 = 18 </w:t>
      </w:r>
    </w:p>
    <w:p w14:paraId="061BF230"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gà: 18 (con) </w:t>
      </w:r>
    </w:p>
    <w:p w14:paraId="0EFE4E58" w14:textId="4D1051B9"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chó: 18 (con) </w:t>
      </w:r>
    </w:p>
    <w:p w14:paraId="658AF47B" w14:textId="48B33D52" w:rsidR="005675CE" w:rsidRPr="001722FE" w:rsidRDefault="005675CE" w:rsidP="004A40A8">
      <w:pPr>
        <w:spacing w:before="120" w:after="120" w:line="240" w:lineRule="auto"/>
        <w:jc w:val="both"/>
        <w:rPr>
          <w:rFonts w:ascii="Times New Roman" w:hAnsi="Times New Roman" w:cs="Times New Roman"/>
          <w:i/>
          <w:iCs/>
          <w:sz w:val="28"/>
          <w:szCs w:val="28"/>
        </w:rPr>
      </w:pPr>
      <w:r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 xml:space="preserve">ã điểu chỉnh và phân tích tại mục </w:t>
      </w:r>
      <w:r w:rsidR="004A40A8" w:rsidRPr="001722FE">
        <w:rPr>
          <w:rFonts w:ascii="Times New Roman" w:hAnsi="Times New Roman" w:cs="Times New Roman"/>
          <w:i/>
          <w:iCs/>
          <w:sz w:val="28"/>
          <w:szCs w:val="28"/>
        </w:rPr>
        <w:t>tì</w:t>
      </w:r>
      <w:r w:rsidRPr="001722FE">
        <w:rPr>
          <w:rFonts w:ascii="Times New Roman" w:hAnsi="Times New Roman" w:cs="Times New Roman"/>
          <w:i/>
          <w:iCs/>
          <w:sz w:val="28"/>
          <w:szCs w:val="28"/>
        </w:rPr>
        <w:t>nh huống 3)</w:t>
      </w:r>
      <w:r w:rsidR="004C7F0F" w:rsidRPr="001722FE">
        <w:rPr>
          <w:rFonts w:ascii="Times New Roman" w:hAnsi="Times New Roman" w:cs="Times New Roman"/>
          <w:i/>
          <w:iCs/>
          <w:sz w:val="28"/>
          <w:szCs w:val="28"/>
        </w:rPr>
        <w:t>;</w:t>
      </w:r>
    </w:p>
    <w:p w14:paraId="37D8EF04" w14:textId="7BF91D53"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Tác giả cần xem lại phân tích nội dung “ở thang điểm 2,5-3” của bảng 4, ở 2 lớp 5A và 5B?</w:t>
      </w:r>
      <w:r w:rsidR="005675CE"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55DD43D4" w14:textId="7C2E1F14"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Cách đánh số bảng biểu trong phân tích kết quả chưa thống nhất với bảng biểu: Bảng 2.3 và bảng 2.4</w:t>
      </w:r>
      <w:r w:rsidR="00AC6500" w:rsidRPr="00926010">
        <w:rPr>
          <w:rFonts w:ascii="Times New Roman" w:hAnsi="Times New Roman" w:cs="Times New Roman"/>
          <w:sz w:val="28"/>
          <w:szCs w:val="28"/>
        </w:rPr>
        <w:t>.</w:t>
      </w:r>
      <w:r w:rsidR="00AC6500"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28D5ECD8"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thực nghiệm sư phạm:</w:t>
      </w:r>
    </w:p>
    <w:p w14:paraId="2B60115B" w14:textId="7ECFE58B" w:rsidR="005675CE"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Số thập phân nên dùng dấu “,” thống nhất cho toàn bài báo.</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thống nhất </w:t>
      </w:r>
      <w:r w:rsidR="00AC6500" w:rsidRPr="001722FE">
        <w:rPr>
          <w:rFonts w:ascii="Times New Roman" w:hAnsi="Times New Roman" w:cs="Times New Roman"/>
          <w:i/>
          <w:iCs/>
          <w:sz w:val="28"/>
          <w:szCs w:val="28"/>
        </w:rPr>
        <w:t xml:space="preserve">dùng dấu “,” </w:t>
      </w:r>
      <w:r w:rsidR="005675CE" w:rsidRPr="001722FE">
        <w:rPr>
          <w:rFonts w:ascii="Times New Roman" w:hAnsi="Times New Roman" w:cs="Times New Roman"/>
          <w:i/>
          <w:iCs/>
          <w:sz w:val="28"/>
          <w:szCs w:val="28"/>
        </w:rPr>
        <w:t>cho toàn bài báo)</w:t>
      </w:r>
      <w:r w:rsidR="004C7F0F" w:rsidRPr="001722FE">
        <w:rPr>
          <w:rFonts w:ascii="Times New Roman" w:hAnsi="Times New Roman" w:cs="Times New Roman"/>
          <w:i/>
          <w:iCs/>
          <w:sz w:val="28"/>
          <w:szCs w:val="28"/>
        </w:rPr>
        <w:t>;</w:t>
      </w:r>
    </w:p>
    <w:p w14:paraId="37EF92F0" w14:textId="33433DC3"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Trong mục b của 2.3.2, đánh giá về thái độ học tập của học sinh với bài toán giả thiết tạm. Tác giả có đưa ra ra các tiêu chí và bốn mức độ trong đó có “mức độ chưa thích” nhưng trong bảng 5 ghi là “mức độ không thích”. Tác giả cần thống nhất.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điều chỉnh ở bảng </w:t>
      </w:r>
      <w:r w:rsidR="00926010">
        <w:rPr>
          <w:rFonts w:ascii="Times New Roman" w:hAnsi="Times New Roman" w:cs="Times New Roman"/>
          <w:i/>
          <w:iCs/>
          <w:sz w:val="28"/>
          <w:szCs w:val="28"/>
        </w:rPr>
        <w:t>5</w:t>
      </w:r>
      <w:r w:rsidR="005675CE" w:rsidRPr="001722FE">
        <w:rPr>
          <w:rFonts w:ascii="Times New Roman" w:hAnsi="Times New Roman" w:cs="Times New Roman"/>
          <w:i/>
          <w:iCs/>
          <w:sz w:val="28"/>
          <w:szCs w:val="28"/>
        </w:rPr>
        <w:t>)</w:t>
      </w:r>
      <w:r w:rsidRPr="001722FE">
        <w:rPr>
          <w:rFonts w:ascii="Times New Roman" w:hAnsi="Times New Roman" w:cs="Times New Roman"/>
          <w:i/>
          <w:iCs/>
          <w:sz w:val="28"/>
          <w:szCs w:val="28"/>
        </w:rPr>
        <w:t>;</w:t>
      </w:r>
    </w:p>
    <w:p w14:paraId="6FB6CF9D"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kết luận:</w:t>
      </w:r>
    </w:p>
    <w:p w14:paraId="3FB14B96" w14:textId="612D254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Phương pháp giả thiết tạm là một trong những công cụ giải toán rất hay và độc đáo. Tác giả có thể thay thế từ “độc đáo” bằng một từ thích hợp hơn trong môn Toán.</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(đã thay từ “độc đáo” bằng từ “thú vị”)</w:t>
      </w:r>
      <w:r w:rsidR="004C7F0F" w:rsidRPr="001722FE">
        <w:rPr>
          <w:rFonts w:ascii="Times New Roman" w:hAnsi="Times New Roman" w:cs="Times New Roman"/>
          <w:i/>
          <w:iCs/>
          <w:sz w:val="28"/>
          <w:szCs w:val="28"/>
        </w:rPr>
        <w:t>;</w:t>
      </w:r>
    </w:p>
    <w:p w14:paraId="5CFEF83D" w14:textId="27B895B0"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lastRenderedPageBreak/>
        <w:t>Về phần k</w:t>
      </w:r>
      <w:r w:rsidR="00712C23" w:rsidRPr="00926010">
        <w:rPr>
          <w:rFonts w:ascii="Times New Roman" w:hAnsi="Times New Roman" w:cs="Times New Roman"/>
          <w:sz w:val="28"/>
          <w:szCs w:val="28"/>
        </w:rPr>
        <w:t>huyến nghị:</w:t>
      </w: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Để tăng độ tin cậy, giá trị khoa học và thực tiễn của bài báo trong những nghiên cứu tiếp theo tác giả không dừng lại chỉ 1 lớp thực nghiệm và 1 lớp đối chứng.</w:t>
      </w:r>
      <w:r w:rsidR="006B0346" w:rsidRPr="001722FE">
        <w:rPr>
          <w:rFonts w:ascii="Times New Roman" w:hAnsi="Times New Roman" w:cs="Times New Roman"/>
          <w:i/>
          <w:iCs/>
          <w:sz w:val="28"/>
          <w:szCs w:val="28"/>
        </w:rPr>
        <w:t xml:space="preserve"> </w:t>
      </w:r>
      <w:r w:rsidRPr="001722FE">
        <w:rPr>
          <w:rFonts w:ascii="Times New Roman" w:hAnsi="Times New Roman" w:cs="Times New Roman"/>
          <w:i/>
          <w:iCs/>
          <w:sz w:val="28"/>
          <w:szCs w:val="28"/>
        </w:rPr>
        <w:t xml:space="preserve">Tôi xin cảm ơn Người phản biện 2 về nhận xét này. Tuy nhiên, </w:t>
      </w:r>
      <w:r w:rsidR="004A40A8" w:rsidRPr="001722FE">
        <w:rPr>
          <w:rFonts w:ascii="Times New Roman" w:hAnsi="Times New Roman" w:cs="Times New Roman"/>
          <w:i/>
          <w:iCs/>
          <w:sz w:val="28"/>
          <w:szCs w:val="28"/>
        </w:rPr>
        <w:t>t</w:t>
      </w:r>
      <w:r w:rsidR="006B0346"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nghiệm chỉ trong phạm vi hẹp. Hơn nữa, Trường tiểu học nơi tôi đang công tác thực hiện dạy 01 buổi/ngày nên việc tập trung học sinh tham gia thực nghiệm cần có sự đồng ý của Ban giám hiệu nhà trường và phụ huynh học sinh để đảm bảo an toàn cho các em. Do đó, tôi không thể thực nghiệm với số </w:t>
      </w:r>
      <w:r w:rsidR="002D29D8" w:rsidRPr="001722FE">
        <w:rPr>
          <w:rFonts w:ascii="Times New Roman" w:hAnsi="Times New Roman" w:cs="Times New Roman"/>
          <w:i/>
          <w:iCs/>
          <w:sz w:val="28"/>
          <w:szCs w:val="28"/>
        </w:rPr>
        <w:t xml:space="preserve">lớp </w:t>
      </w:r>
      <w:r w:rsidR="001722FE" w:rsidRPr="001722FE">
        <w:rPr>
          <w:rFonts w:ascii="Times New Roman" w:hAnsi="Times New Roman" w:cs="Times New Roman"/>
          <w:i/>
          <w:iCs/>
          <w:sz w:val="28"/>
          <w:szCs w:val="28"/>
        </w:rPr>
        <w:t xml:space="preserve">thực nghiệm </w:t>
      </w:r>
      <w:r w:rsidR="002D29D8" w:rsidRPr="001722FE">
        <w:rPr>
          <w:rFonts w:ascii="Times New Roman" w:hAnsi="Times New Roman" w:cs="Times New Roman"/>
          <w:i/>
          <w:iCs/>
          <w:sz w:val="28"/>
          <w:szCs w:val="28"/>
        </w:rPr>
        <w:t>và đối chứng lớn hơn</w:t>
      </w:r>
      <w:r w:rsidR="006B0346" w:rsidRPr="001722FE">
        <w:rPr>
          <w:rFonts w:ascii="Times New Roman" w:hAnsi="Times New Roman" w:cs="Times New Roman"/>
          <w:i/>
          <w:iCs/>
          <w:sz w:val="28"/>
          <w:szCs w:val="28"/>
        </w:rPr>
        <w:t>.</w:t>
      </w:r>
    </w:p>
    <w:p w14:paraId="0EA50B64" w14:textId="77777777" w:rsidR="0063327F" w:rsidRPr="001722FE" w:rsidRDefault="0063327F" w:rsidP="004A40A8">
      <w:pPr>
        <w:spacing w:before="120" w:after="120" w:line="240" w:lineRule="auto"/>
        <w:rPr>
          <w:rFonts w:ascii="Times New Roman" w:hAnsi="Times New Roman" w:cs="Times New Roman"/>
          <w:i/>
          <w:iCs/>
          <w:sz w:val="28"/>
          <w:szCs w:val="28"/>
        </w:rPr>
      </w:pPr>
    </w:p>
    <w:p w14:paraId="03B5AA92" w14:textId="77777777" w:rsidR="004A73AF" w:rsidRPr="004A40A8" w:rsidRDefault="004A73AF" w:rsidP="004A40A8">
      <w:pPr>
        <w:spacing w:before="120" w:after="120" w:line="240" w:lineRule="auto"/>
        <w:rPr>
          <w:rFonts w:ascii="Times New Roman" w:hAnsi="Times New Roman" w:cs="Times New Roman"/>
          <w:sz w:val="28"/>
          <w:szCs w:val="28"/>
          <w:lang w:val="en-ID"/>
        </w:rPr>
      </w:pPr>
    </w:p>
    <w:p w14:paraId="4DD0B95B" w14:textId="0BD0BD75" w:rsidR="005718C3" w:rsidRPr="004A40A8" w:rsidRDefault="005718C3" w:rsidP="004A40A8">
      <w:pPr>
        <w:spacing w:before="120" w:after="120" w:line="240" w:lineRule="auto"/>
        <w:rPr>
          <w:rFonts w:ascii="Times New Roman" w:hAnsi="Times New Roman" w:cs="Times New Roman"/>
          <w:sz w:val="28"/>
          <w:szCs w:val="28"/>
        </w:rPr>
      </w:pPr>
      <w:r w:rsidRPr="004A40A8">
        <w:rPr>
          <w:rFonts w:ascii="Times New Roman" w:hAnsi="Times New Roman" w:cs="Times New Roman"/>
          <w:sz w:val="28"/>
          <w:szCs w:val="28"/>
        </w:rPr>
        <w:t xml:space="preserve"> </w:t>
      </w:r>
    </w:p>
    <w:sectPr w:rsidR="005718C3" w:rsidRPr="004A40A8" w:rsidSect="001722FE">
      <w:type w:val="continuous"/>
      <w:pgSz w:w="11906" w:h="16838" w:code="9"/>
      <w:pgMar w:top="1134" w:right="991" w:bottom="1134" w:left="1701" w:header="720" w:footer="720"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C3"/>
    <w:rsid w:val="00053FA5"/>
    <w:rsid w:val="000F1F21"/>
    <w:rsid w:val="001462CD"/>
    <w:rsid w:val="001722FE"/>
    <w:rsid w:val="001D07DF"/>
    <w:rsid w:val="002D29D8"/>
    <w:rsid w:val="00305C10"/>
    <w:rsid w:val="00351881"/>
    <w:rsid w:val="003C4520"/>
    <w:rsid w:val="00410BD1"/>
    <w:rsid w:val="00430E78"/>
    <w:rsid w:val="004404FC"/>
    <w:rsid w:val="004A1C06"/>
    <w:rsid w:val="004A40A8"/>
    <w:rsid w:val="004A73AF"/>
    <w:rsid w:val="004C7F0F"/>
    <w:rsid w:val="005675CE"/>
    <w:rsid w:val="005718C3"/>
    <w:rsid w:val="0063327F"/>
    <w:rsid w:val="006706C8"/>
    <w:rsid w:val="006B0346"/>
    <w:rsid w:val="006C6496"/>
    <w:rsid w:val="006D4148"/>
    <w:rsid w:val="00712C23"/>
    <w:rsid w:val="00745A96"/>
    <w:rsid w:val="008343BB"/>
    <w:rsid w:val="00843613"/>
    <w:rsid w:val="00865427"/>
    <w:rsid w:val="008A7D6E"/>
    <w:rsid w:val="00926010"/>
    <w:rsid w:val="00951215"/>
    <w:rsid w:val="00980A05"/>
    <w:rsid w:val="009E0894"/>
    <w:rsid w:val="00AB688A"/>
    <w:rsid w:val="00AC215F"/>
    <w:rsid w:val="00AC365A"/>
    <w:rsid w:val="00AC6500"/>
    <w:rsid w:val="00BB4D4A"/>
    <w:rsid w:val="00BF60A1"/>
    <w:rsid w:val="00C35172"/>
    <w:rsid w:val="00C81A88"/>
    <w:rsid w:val="00CF01A7"/>
    <w:rsid w:val="00D42CBF"/>
    <w:rsid w:val="00D85E67"/>
    <w:rsid w:val="00DB206E"/>
    <w:rsid w:val="00E360E8"/>
    <w:rsid w:val="00E72346"/>
    <w:rsid w:val="00EC5CE0"/>
    <w:rsid w:val="00EF09BC"/>
    <w:rsid w:val="00EF311F"/>
    <w:rsid w:val="00F179AD"/>
    <w:rsid w:val="00F53621"/>
    <w:rsid w:val="00F7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671"/>
  <w15:chartTrackingRefBased/>
  <w15:docId w15:val="{9F8A3470-F1D3-4C43-BFAA-53C3EF28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C3"/>
    <w:rPr>
      <w:rFonts w:eastAsiaTheme="majorEastAsia" w:cstheme="majorBidi"/>
      <w:color w:val="272727" w:themeColor="text1" w:themeTint="D8"/>
    </w:rPr>
  </w:style>
  <w:style w:type="paragraph" w:styleId="Title">
    <w:name w:val="Title"/>
    <w:basedOn w:val="Normal"/>
    <w:next w:val="Normal"/>
    <w:link w:val="TitleChar"/>
    <w:uiPriority w:val="10"/>
    <w:qFormat/>
    <w:rsid w:val="0057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C3"/>
    <w:pPr>
      <w:spacing w:before="160"/>
      <w:jc w:val="center"/>
    </w:pPr>
    <w:rPr>
      <w:i/>
      <w:iCs/>
      <w:color w:val="404040" w:themeColor="text1" w:themeTint="BF"/>
    </w:rPr>
  </w:style>
  <w:style w:type="character" w:customStyle="1" w:styleId="QuoteChar">
    <w:name w:val="Quote Char"/>
    <w:basedOn w:val="DefaultParagraphFont"/>
    <w:link w:val="Quote"/>
    <w:uiPriority w:val="29"/>
    <w:rsid w:val="005718C3"/>
    <w:rPr>
      <w:i/>
      <w:iCs/>
      <w:color w:val="404040" w:themeColor="text1" w:themeTint="BF"/>
    </w:rPr>
  </w:style>
  <w:style w:type="paragraph" w:styleId="ListParagraph">
    <w:name w:val="List Paragraph"/>
    <w:basedOn w:val="Normal"/>
    <w:uiPriority w:val="34"/>
    <w:qFormat/>
    <w:rsid w:val="005718C3"/>
    <w:pPr>
      <w:ind w:left="720"/>
      <w:contextualSpacing/>
    </w:pPr>
  </w:style>
  <w:style w:type="character" w:styleId="IntenseEmphasis">
    <w:name w:val="Intense Emphasis"/>
    <w:basedOn w:val="DefaultParagraphFont"/>
    <w:uiPriority w:val="21"/>
    <w:qFormat/>
    <w:rsid w:val="005718C3"/>
    <w:rPr>
      <w:i/>
      <w:iCs/>
      <w:color w:val="0F4761" w:themeColor="accent1" w:themeShade="BF"/>
    </w:rPr>
  </w:style>
  <w:style w:type="paragraph" w:styleId="IntenseQuote">
    <w:name w:val="Intense Quote"/>
    <w:basedOn w:val="Normal"/>
    <w:next w:val="Normal"/>
    <w:link w:val="IntenseQuoteChar"/>
    <w:uiPriority w:val="30"/>
    <w:qFormat/>
    <w:rsid w:val="0057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C3"/>
    <w:rPr>
      <w:i/>
      <w:iCs/>
      <w:color w:val="0F4761" w:themeColor="accent1" w:themeShade="BF"/>
    </w:rPr>
  </w:style>
  <w:style w:type="character" w:styleId="IntenseReference">
    <w:name w:val="Intense Reference"/>
    <w:basedOn w:val="DefaultParagraphFont"/>
    <w:uiPriority w:val="32"/>
    <w:qFormat/>
    <w:rsid w:val="005718C3"/>
    <w:rPr>
      <w:b/>
      <w:bCs/>
      <w:smallCaps/>
      <w:color w:val="0F4761" w:themeColor="accent1" w:themeShade="BF"/>
      <w:spacing w:val="5"/>
    </w:rPr>
  </w:style>
  <w:style w:type="character" w:styleId="Hyperlink">
    <w:name w:val="Hyperlink"/>
    <w:basedOn w:val="DefaultParagraphFont"/>
    <w:uiPriority w:val="99"/>
    <w:unhideWhenUsed/>
    <w:rsid w:val="004A73AF"/>
    <w:rPr>
      <w:color w:val="467886" w:themeColor="hyperlink"/>
      <w:u w:val="single"/>
    </w:rPr>
  </w:style>
  <w:style w:type="character" w:styleId="UnresolvedMention">
    <w:name w:val="Unresolved Mention"/>
    <w:basedOn w:val="DefaultParagraphFont"/>
    <w:uiPriority w:val="99"/>
    <w:semiHidden/>
    <w:unhideWhenUsed/>
    <w:rsid w:val="004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009207">
      <w:bodyDiv w:val="1"/>
      <w:marLeft w:val="0"/>
      <w:marRight w:val="0"/>
      <w:marTop w:val="0"/>
      <w:marBottom w:val="0"/>
      <w:divBdr>
        <w:top w:val="none" w:sz="0" w:space="0" w:color="auto"/>
        <w:left w:val="none" w:sz="0" w:space="0" w:color="auto"/>
        <w:bottom w:val="none" w:sz="0" w:space="0" w:color="auto"/>
        <w:right w:val="none" w:sz="0" w:space="0" w:color="auto"/>
      </w:divBdr>
    </w:div>
    <w:div w:id="11970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Lê Hương</cp:lastModifiedBy>
  <cp:revision>12</cp:revision>
  <dcterms:created xsi:type="dcterms:W3CDTF">2024-07-03T14:36:00Z</dcterms:created>
  <dcterms:modified xsi:type="dcterms:W3CDTF">2024-07-05T14:42:00Z</dcterms:modified>
</cp:coreProperties>
</file>