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3F30B" w14:textId="77777777" w:rsidR="00E84C37" w:rsidRPr="00A76798" w:rsidRDefault="00E84C37" w:rsidP="00E84C37">
      <w:pPr>
        <w:spacing w:before="0" w:after="0"/>
        <w:jc w:val="center"/>
        <w:rPr>
          <w:b/>
          <w:bCs/>
          <w:spacing w:val="-12"/>
          <w:sz w:val="22"/>
          <w:szCs w:val="22"/>
        </w:rPr>
      </w:pPr>
    </w:p>
    <w:p w14:paraId="6374EF7D" w14:textId="737FE09C" w:rsidR="00242255" w:rsidRPr="00A76798" w:rsidRDefault="00242255" w:rsidP="00242255">
      <w:pPr>
        <w:spacing w:before="0"/>
        <w:jc w:val="center"/>
        <w:rPr>
          <w:rFonts w:ascii="Arial" w:hAnsi="Arial" w:cs="Arial"/>
          <w:b/>
          <w:bCs/>
          <w:spacing w:val="-12"/>
          <w:sz w:val="32"/>
          <w:szCs w:val="32"/>
        </w:rPr>
      </w:pPr>
      <w:r w:rsidRPr="00A76798">
        <w:rPr>
          <w:rFonts w:ascii="Arial" w:hAnsi="Arial" w:cs="Arial"/>
          <w:b/>
          <w:bCs/>
          <w:spacing w:val="-12"/>
          <w:sz w:val="32"/>
          <w:szCs w:val="32"/>
        </w:rPr>
        <w:t xml:space="preserve">Đánh giá điều kiện phát triển du lịch văn học ở thành phố Quy Nhơn và phụ cận bằng </w:t>
      </w:r>
      <w:r w:rsidRPr="00A76798">
        <w:rPr>
          <w:rFonts w:ascii="Arial" w:hAnsi="Arial" w:cs="Arial"/>
          <w:b/>
          <w:bCs/>
          <w:color w:val="000000"/>
          <w:spacing w:val="-12"/>
          <w:sz w:val="32"/>
          <w:szCs w:val="32"/>
          <w:u w:color="FF0000"/>
        </w:rPr>
        <w:t>phân tích</w:t>
      </w:r>
      <w:r w:rsidRPr="00A76798">
        <w:rPr>
          <w:rFonts w:ascii="Arial" w:hAnsi="Arial" w:cs="Arial"/>
          <w:b/>
          <w:bCs/>
          <w:spacing w:val="-12"/>
          <w:sz w:val="32"/>
          <w:szCs w:val="32"/>
        </w:rPr>
        <w:t xml:space="preserve"> SWOT</w:t>
      </w:r>
    </w:p>
    <w:p w14:paraId="18146A80" w14:textId="77777777" w:rsidR="00242255" w:rsidRPr="00A76798" w:rsidRDefault="00242255" w:rsidP="00242255">
      <w:pPr>
        <w:jc w:val="center"/>
        <w:rPr>
          <w:rFonts w:ascii="Arial" w:hAnsi="Arial" w:cs="Arial"/>
          <w:b/>
          <w:bCs/>
          <w:sz w:val="32"/>
          <w:szCs w:val="32"/>
        </w:rPr>
      </w:pPr>
    </w:p>
    <w:p w14:paraId="62466D0A" w14:textId="77777777" w:rsidR="00242255" w:rsidRPr="00A76798" w:rsidRDefault="00242255" w:rsidP="00242255">
      <w:pPr>
        <w:pStyle w:val="Normal1"/>
        <w:spacing w:before="120" w:line="240" w:lineRule="auto"/>
        <w:ind w:firstLine="0"/>
        <w:contextualSpacing/>
        <w:jc w:val="center"/>
        <w:rPr>
          <w:b/>
          <w:bCs/>
          <w:sz w:val="22"/>
          <w:szCs w:val="22"/>
        </w:rPr>
      </w:pPr>
      <w:r w:rsidRPr="00A76798">
        <w:rPr>
          <w:b/>
          <w:bCs/>
          <w:sz w:val="22"/>
          <w:szCs w:val="22"/>
        </w:rPr>
        <w:t>Nguyễn Thị Huyền</w:t>
      </w:r>
      <w:r w:rsidRPr="00A76798">
        <w:rPr>
          <w:b/>
          <w:bCs/>
          <w:sz w:val="22"/>
          <w:szCs w:val="22"/>
          <w:vertAlign w:val="superscript"/>
        </w:rPr>
        <w:t>1*</w:t>
      </w:r>
      <w:r w:rsidRPr="00A76798">
        <w:rPr>
          <w:b/>
          <w:bCs/>
          <w:sz w:val="22"/>
          <w:szCs w:val="22"/>
        </w:rPr>
        <w:t>, Nguyễn Hữu Xuân</w:t>
      </w:r>
      <w:r w:rsidRPr="00A76798">
        <w:rPr>
          <w:b/>
          <w:bCs/>
          <w:sz w:val="22"/>
          <w:szCs w:val="22"/>
          <w:vertAlign w:val="superscript"/>
        </w:rPr>
        <w:t>1</w:t>
      </w:r>
    </w:p>
    <w:p w14:paraId="42D20FD8" w14:textId="77777777" w:rsidR="00242255" w:rsidRPr="00A76798" w:rsidRDefault="00242255" w:rsidP="00242255">
      <w:pPr>
        <w:pStyle w:val="Normal1"/>
        <w:spacing w:before="120" w:line="240" w:lineRule="auto"/>
        <w:ind w:firstLine="0"/>
        <w:contextualSpacing/>
        <w:jc w:val="center"/>
        <w:rPr>
          <w:i/>
          <w:iCs/>
          <w:noProof/>
          <w:sz w:val="22"/>
          <w:szCs w:val="22"/>
          <w:lang w:eastAsia="ja-JP"/>
        </w:rPr>
      </w:pPr>
      <w:r w:rsidRPr="00A76798">
        <w:rPr>
          <w:i/>
          <w:iCs/>
          <w:noProof/>
          <w:sz w:val="22"/>
          <w:szCs w:val="22"/>
          <w:vertAlign w:val="superscript"/>
          <w:lang w:eastAsia="ja-JP"/>
        </w:rPr>
        <w:t>1</w:t>
      </w:r>
      <w:r w:rsidRPr="00A76798">
        <w:rPr>
          <w:i/>
          <w:iCs/>
          <w:noProof/>
          <w:sz w:val="22"/>
          <w:szCs w:val="22"/>
          <w:lang w:eastAsia="ja-JP"/>
        </w:rPr>
        <w:t xml:space="preserve"> Trường Đại học Quy Nhơn</w:t>
      </w:r>
    </w:p>
    <w:p w14:paraId="0FB6AAF0" w14:textId="77777777" w:rsidR="00242255" w:rsidRPr="00A76798" w:rsidRDefault="00242255" w:rsidP="00242255">
      <w:pPr>
        <w:pStyle w:val="Normal1"/>
        <w:spacing w:before="120" w:line="240" w:lineRule="auto"/>
        <w:ind w:firstLine="0"/>
        <w:contextualSpacing/>
        <w:jc w:val="center"/>
        <w:rPr>
          <w:i/>
          <w:iCs/>
          <w:noProof/>
          <w:sz w:val="22"/>
          <w:szCs w:val="22"/>
          <w:lang w:eastAsia="ja-JP"/>
        </w:rPr>
      </w:pPr>
      <w:r w:rsidRPr="00A76798">
        <w:rPr>
          <w:i/>
          <w:iCs/>
          <w:noProof/>
          <w:sz w:val="22"/>
          <w:szCs w:val="22"/>
          <w:lang w:eastAsia="ja-JP"/>
        </w:rPr>
        <w:t>* Tác giả liên hệ chính. Nguyễn Thị Huyền, trường Đại học Quy Nhơn</w:t>
      </w:r>
    </w:p>
    <w:p w14:paraId="6DC86804" w14:textId="77777777" w:rsidR="00242255" w:rsidRPr="00A76798" w:rsidRDefault="00242255" w:rsidP="00242255">
      <w:pPr>
        <w:pStyle w:val="Normal1"/>
        <w:spacing w:before="120" w:line="240" w:lineRule="auto"/>
        <w:ind w:firstLine="0"/>
        <w:contextualSpacing/>
        <w:jc w:val="center"/>
        <w:rPr>
          <w:i/>
          <w:iCs/>
          <w:noProof/>
          <w:sz w:val="22"/>
          <w:szCs w:val="22"/>
          <w:lang w:eastAsia="ja-JP"/>
        </w:rPr>
      </w:pPr>
      <w:r w:rsidRPr="00A76798">
        <w:rPr>
          <w:i/>
          <w:iCs/>
          <w:noProof/>
          <w:sz w:val="22"/>
          <w:szCs w:val="22"/>
          <w:lang w:eastAsia="ja-JP"/>
        </w:rPr>
        <w:t xml:space="preserve">Email: </w:t>
      </w:r>
      <w:hyperlink r:id="rId7" w:history="1">
        <w:r w:rsidRPr="00A76798">
          <w:rPr>
            <w:rStyle w:val="Hyperlink"/>
            <w:rFonts w:eastAsia="Times New Roman"/>
            <w:i/>
            <w:iCs/>
            <w:noProof/>
            <w:color w:val="000000"/>
            <w:sz w:val="22"/>
            <w:szCs w:val="22"/>
            <w:u w:val="none" w:color="FF0000"/>
            <w:lang w:eastAsia="ja-JP"/>
          </w:rPr>
          <w:t>nguyenhuyen@qnu</w:t>
        </w:r>
        <w:r w:rsidRPr="00A76798">
          <w:rPr>
            <w:rStyle w:val="Hyperlink"/>
            <w:rFonts w:eastAsia="Times New Roman"/>
            <w:i/>
            <w:iCs/>
            <w:noProof/>
            <w:sz w:val="22"/>
            <w:szCs w:val="22"/>
            <w:u w:val="none"/>
            <w:lang w:eastAsia="ja-JP"/>
          </w:rPr>
          <w:t>.</w:t>
        </w:r>
        <w:r w:rsidRPr="00A76798">
          <w:rPr>
            <w:rStyle w:val="Hyperlink"/>
            <w:rFonts w:eastAsia="Times New Roman"/>
            <w:i/>
            <w:iCs/>
            <w:noProof/>
            <w:color w:val="000000"/>
            <w:sz w:val="22"/>
            <w:szCs w:val="22"/>
            <w:u w:val="none" w:color="FF0000"/>
            <w:lang w:eastAsia="ja-JP"/>
          </w:rPr>
          <w:t>edu</w:t>
        </w:r>
        <w:r w:rsidRPr="00A76798">
          <w:rPr>
            <w:rStyle w:val="Hyperlink"/>
            <w:rFonts w:eastAsia="Times New Roman"/>
            <w:i/>
            <w:iCs/>
            <w:noProof/>
            <w:sz w:val="22"/>
            <w:szCs w:val="22"/>
            <w:u w:val="none"/>
            <w:lang w:eastAsia="ja-JP"/>
          </w:rPr>
          <w:t>.</w:t>
        </w:r>
        <w:r w:rsidRPr="00A76798">
          <w:rPr>
            <w:rStyle w:val="Hyperlink"/>
            <w:rFonts w:eastAsia="Times New Roman"/>
            <w:i/>
            <w:iCs/>
            <w:noProof/>
            <w:color w:val="000000"/>
            <w:sz w:val="22"/>
            <w:szCs w:val="22"/>
            <w:u w:val="none" w:color="FF0000"/>
            <w:lang w:eastAsia="ja-JP"/>
          </w:rPr>
          <w:t>vn</w:t>
        </w:r>
      </w:hyperlink>
    </w:p>
    <w:p w14:paraId="3C4B4F73" w14:textId="77777777" w:rsidR="00242255" w:rsidRPr="00A76798" w:rsidRDefault="00242255" w:rsidP="00242255">
      <w:pPr>
        <w:pStyle w:val="Normal1"/>
        <w:spacing w:before="120" w:after="0" w:line="240" w:lineRule="auto"/>
        <w:ind w:firstLine="0"/>
        <w:jc w:val="center"/>
        <w:rPr>
          <w:i/>
          <w:iCs/>
          <w:noProof/>
          <w:sz w:val="22"/>
          <w:szCs w:val="22"/>
          <w:lang w:eastAsia="ja-JP"/>
        </w:rPr>
      </w:pPr>
    </w:p>
    <w:p w14:paraId="3033BB21" w14:textId="77777777" w:rsidR="00242255" w:rsidRPr="00A76798" w:rsidRDefault="00242255" w:rsidP="00242255">
      <w:pPr>
        <w:tabs>
          <w:tab w:val="left" w:pos="360"/>
          <w:tab w:val="left" w:pos="540"/>
          <w:tab w:val="right" w:leader="hyphen" w:pos="9072"/>
        </w:tabs>
        <w:spacing w:before="0" w:after="0"/>
        <w:contextualSpacing/>
        <w:jc w:val="both"/>
        <w:rPr>
          <w:rFonts w:eastAsia="Times New Roman"/>
          <w:b/>
          <w:sz w:val="22"/>
          <w:szCs w:val="22"/>
        </w:rPr>
      </w:pPr>
      <w:r w:rsidRPr="00A76798">
        <w:rPr>
          <w:rFonts w:eastAsia="Times New Roman"/>
          <w:b/>
          <w:sz w:val="22"/>
          <w:szCs w:val="22"/>
        </w:rPr>
        <w:t>TÓM TẮT</w:t>
      </w:r>
    </w:p>
    <w:p w14:paraId="4B9EBE59" w14:textId="0E92C8A2" w:rsidR="00242255" w:rsidRPr="00A76798" w:rsidRDefault="00242255" w:rsidP="00242255">
      <w:pPr>
        <w:pStyle w:val="Style84"/>
        <w:spacing w:before="120" w:after="120"/>
        <w:ind w:firstLine="567"/>
        <w:contextualSpacing/>
        <w:rPr>
          <w:sz w:val="20"/>
          <w:szCs w:val="20"/>
          <w:lang w:val="en-US"/>
        </w:rPr>
      </w:pPr>
      <w:bookmarkStart w:id="0" w:name="_Hlk182319444"/>
      <w:bookmarkStart w:id="1" w:name="_Hlk79782736"/>
      <w:r w:rsidRPr="00A76798">
        <w:rPr>
          <w:sz w:val="20"/>
          <w:szCs w:val="20"/>
          <w:lang w:val="en-US"/>
        </w:rPr>
        <w:t xml:space="preserve">Du lịch là ngành kinh tế mũi nhọn của tỉnh Bình Định. </w:t>
      </w:r>
      <w:r w:rsidRPr="00A76798">
        <w:rPr>
          <w:color w:val="000000"/>
          <w:sz w:val="20"/>
          <w:szCs w:val="20"/>
          <w:u w:color="FF0000"/>
          <w:lang w:val="en-US"/>
        </w:rPr>
        <w:t>Thành phố</w:t>
      </w:r>
      <w:r w:rsidRPr="00A76798">
        <w:rPr>
          <w:sz w:val="20"/>
          <w:szCs w:val="20"/>
          <w:lang w:val="en-US"/>
        </w:rPr>
        <w:t xml:space="preserve"> Quy Nhơn là </w:t>
      </w:r>
      <w:r w:rsidRPr="00A76798">
        <w:rPr>
          <w:color w:val="000000"/>
          <w:sz w:val="20"/>
          <w:szCs w:val="20"/>
          <w:u w:color="FF0000"/>
          <w:lang w:val="en-US"/>
        </w:rPr>
        <w:t>điểm đến</w:t>
      </w:r>
      <w:r w:rsidRPr="00A76798">
        <w:rPr>
          <w:sz w:val="20"/>
          <w:szCs w:val="20"/>
          <w:lang w:val="en-US"/>
        </w:rPr>
        <w:t xml:space="preserve"> hấp dẫn, thân thiện, thu hút số lượng du khách lớn nhất. </w:t>
      </w:r>
      <w:r w:rsidRPr="00A76798">
        <w:rPr>
          <w:color w:val="000000"/>
          <w:sz w:val="20"/>
          <w:szCs w:val="20"/>
          <w:u w:color="FF0000"/>
          <w:lang w:val="en-US"/>
        </w:rPr>
        <w:t>Bên cạnh lợi</w:t>
      </w:r>
      <w:r w:rsidRPr="00A76798">
        <w:rPr>
          <w:sz w:val="20"/>
          <w:szCs w:val="20"/>
          <w:lang w:val="en-US"/>
        </w:rPr>
        <w:t xml:space="preserve"> thế của biển, đảo cho phát triển du lịch biển, </w:t>
      </w:r>
      <w:r w:rsidRPr="00A76798">
        <w:rPr>
          <w:color w:val="000000"/>
          <w:sz w:val="20"/>
          <w:szCs w:val="20"/>
          <w:u w:color="FF0000"/>
          <w:lang w:val="en-US"/>
        </w:rPr>
        <w:t>thành phố</w:t>
      </w:r>
      <w:r w:rsidRPr="00A76798">
        <w:rPr>
          <w:sz w:val="20"/>
          <w:szCs w:val="20"/>
          <w:lang w:val="en-US"/>
        </w:rPr>
        <w:t xml:space="preserve"> Quy Nhơn và phụ cận như Tuy Phước, An Nhơn có thế mạnh về tài nguyên văn hóa, văn học cho du lịch. Nghiên cứu này sử dụng phương pháp SWOT, phương pháp thực địa, </w:t>
      </w:r>
      <w:r w:rsidR="0038052D" w:rsidRPr="00A76798">
        <w:rPr>
          <w:sz w:val="20"/>
          <w:szCs w:val="20"/>
          <w:lang w:val="en-US"/>
        </w:rPr>
        <w:t xml:space="preserve">điền dã </w:t>
      </w:r>
      <w:r w:rsidRPr="00A76798">
        <w:rPr>
          <w:sz w:val="20"/>
          <w:szCs w:val="20"/>
          <w:lang w:val="en-US"/>
        </w:rPr>
        <w:t xml:space="preserve">nhằm xác lập những thế mạnh về tài nguyên, khả năng khai thác di sản văn học cho phát triển du lịch; </w:t>
      </w:r>
      <w:r w:rsidR="0038052D" w:rsidRPr="00A76798">
        <w:rPr>
          <w:sz w:val="20"/>
          <w:szCs w:val="20"/>
          <w:lang w:val="en-US"/>
        </w:rPr>
        <w:t>Phân tích các nhân tố ảnh hưởng như nguồn du khách, khoảng cách và thời gian di chuyển… cho những hoạt động du lịch văn học; Đ</w:t>
      </w:r>
      <w:r w:rsidRPr="00A76798">
        <w:rPr>
          <w:sz w:val="20"/>
          <w:szCs w:val="20"/>
          <w:lang w:val="en-US"/>
        </w:rPr>
        <w:t>ánh giá điểm yếu</w:t>
      </w:r>
      <w:r w:rsidR="0038052D" w:rsidRPr="00A76798">
        <w:rPr>
          <w:sz w:val="20"/>
          <w:szCs w:val="20"/>
          <w:lang w:val="en-US"/>
        </w:rPr>
        <w:t>,</w:t>
      </w:r>
      <w:r w:rsidRPr="00A76798">
        <w:rPr>
          <w:sz w:val="20"/>
          <w:szCs w:val="20"/>
          <w:lang w:val="en-US"/>
        </w:rPr>
        <w:t xml:space="preserve"> cơ hội và thách thức cho du lịch văn học của địa phương. Kết quả nghiên cứu cho thấy: </w:t>
      </w:r>
      <w:r w:rsidRPr="00A76798">
        <w:rPr>
          <w:color w:val="000000"/>
          <w:sz w:val="20"/>
          <w:szCs w:val="20"/>
          <w:u w:color="FF0000"/>
          <w:lang w:val="en-US"/>
        </w:rPr>
        <w:t>Thành phố</w:t>
      </w:r>
      <w:r w:rsidRPr="00A76798">
        <w:rPr>
          <w:sz w:val="20"/>
          <w:szCs w:val="20"/>
          <w:lang w:val="en-US"/>
        </w:rPr>
        <w:t xml:space="preserve"> Quy Nhơn và phụ cận có </w:t>
      </w:r>
      <w:r w:rsidR="00504268" w:rsidRPr="00A76798">
        <w:rPr>
          <w:sz w:val="20"/>
          <w:szCs w:val="20"/>
          <w:lang w:val="en-US"/>
        </w:rPr>
        <w:t>TNDL</w:t>
      </w:r>
      <w:r w:rsidRPr="00A76798">
        <w:rPr>
          <w:sz w:val="20"/>
          <w:szCs w:val="20"/>
          <w:lang w:val="en-US"/>
        </w:rPr>
        <w:t xml:space="preserve"> văn học rất phong phú, độc đáo, hấp dẫn; có cơ sở hạ tầng, vật chất kỹ thuật thuận lợi cho khai thác các giá trị văn học; có nguồn du khách lớn; sự quan tâm của chính quyền cho phát triển du lịch… Địa phương có thể khai thác từ 10 đến 12 điểm tài nguyên văn học</w:t>
      </w:r>
      <w:bookmarkEnd w:id="0"/>
      <w:r w:rsidR="0038052D" w:rsidRPr="00A76798">
        <w:rPr>
          <w:sz w:val="20"/>
          <w:szCs w:val="20"/>
          <w:lang w:val="en-US"/>
        </w:rPr>
        <w:t xml:space="preserve"> cho hoạt động tham quan, khám phá, trải nghiệm di sản văn học với tour du lịch ngắn, trong một ngày</w:t>
      </w:r>
      <w:r w:rsidRPr="00A76798">
        <w:rPr>
          <w:sz w:val="20"/>
          <w:szCs w:val="20"/>
          <w:lang w:val="en-US"/>
        </w:rPr>
        <w:t xml:space="preserve">. </w:t>
      </w:r>
    </w:p>
    <w:bookmarkEnd w:id="1"/>
    <w:p w14:paraId="23F9429C" w14:textId="77777777" w:rsidR="00242255" w:rsidRPr="00A76798" w:rsidRDefault="00242255" w:rsidP="00242255">
      <w:pPr>
        <w:tabs>
          <w:tab w:val="right" w:leader="hyphen" w:pos="9072"/>
        </w:tabs>
        <w:ind w:firstLine="567"/>
        <w:jc w:val="both"/>
        <w:rPr>
          <w:rFonts w:eastAsia="Times New Roman"/>
          <w:sz w:val="20"/>
        </w:rPr>
      </w:pPr>
      <w:r w:rsidRPr="00A76798">
        <w:rPr>
          <w:rFonts w:eastAsia="Times New Roman"/>
          <w:b/>
          <w:sz w:val="20"/>
        </w:rPr>
        <w:t>Từ khóa:</w:t>
      </w:r>
      <w:r w:rsidRPr="00A76798">
        <w:rPr>
          <w:rFonts w:eastAsia="Times New Roman"/>
          <w:sz w:val="20"/>
        </w:rPr>
        <w:t xml:space="preserve"> </w:t>
      </w:r>
      <w:r w:rsidRPr="00A76798">
        <w:rPr>
          <w:rFonts w:eastAsia="Times New Roman"/>
          <w:i/>
          <w:iCs/>
          <w:sz w:val="20"/>
        </w:rPr>
        <w:t>Du lịch văn học, tài nguyên văn học, giá trị văn học, thành phố Quy Nhơn, tuyến du lịch.</w:t>
      </w:r>
    </w:p>
    <w:p w14:paraId="2C7D3231" w14:textId="77777777" w:rsidR="00242255" w:rsidRPr="00A76798" w:rsidRDefault="00242255" w:rsidP="00242255">
      <w:pPr>
        <w:tabs>
          <w:tab w:val="left" w:pos="360"/>
          <w:tab w:val="left" w:pos="540"/>
          <w:tab w:val="right" w:leader="hyphen" w:pos="9072"/>
        </w:tabs>
        <w:spacing w:after="0"/>
        <w:jc w:val="both"/>
        <w:rPr>
          <w:rFonts w:eastAsia="Times New Roman"/>
          <w:b/>
          <w:sz w:val="22"/>
          <w:szCs w:val="22"/>
        </w:rPr>
      </w:pPr>
      <w:r w:rsidRPr="00A76798">
        <w:rPr>
          <w:rFonts w:eastAsia="Times New Roman"/>
          <w:b/>
          <w:sz w:val="22"/>
          <w:szCs w:val="22"/>
        </w:rPr>
        <w:t xml:space="preserve">ABSTRACT </w:t>
      </w:r>
    </w:p>
    <w:p w14:paraId="59FB3B45" w14:textId="0CA1B9BC" w:rsidR="00242255" w:rsidRPr="00A76798" w:rsidRDefault="00A31477" w:rsidP="00A31477">
      <w:pPr>
        <w:ind w:firstLine="426"/>
        <w:jc w:val="both"/>
        <w:rPr>
          <w:color w:val="222222"/>
          <w:sz w:val="20"/>
          <w:shd w:val="clear" w:color="auto" w:fill="FFFFFF"/>
        </w:rPr>
      </w:pPr>
      <w:r w:rsidRPr="00A76798">
        <w:rPr>
          <w:color w:val="000000"/>
          <w:sz w:val="20"/>
          <w:u w:color="FF0000"/>
          <w:shd w:val="clear" w:color="auto" w:fill="FFFFFF"/>
        </w:rPr>
        <w:t>Tourism is a key economic sector in Binh Dinh province, with Quy Nhơn city being a prominent, friendly, and highly attractive destination that draws the largest number of visitors. In addition to its coastal and island advantages for marine tourism, Quy Nhơn and its surrounding areas, such as Tuy Phuoc district and An Nhơn town, possess significant cultural and literary resources suitable for tourism development. This study employs the SWOT analysis method, along with field surveys and on-site investigations, to identify the strengths of these resources and their potential for literary heritage tourism. It also examines influencing factors such as visitor demographics, travel distance, and time constraints to evaluate the viability of literary tourism activities. Furthermore, the research assesses the weaknesses, opportunities, and challenges faced by local literary tourism. The findings reveal that Quy Nhơn and its vicinity boast an abundant, unique, and captivating array of literary tourism resources. The region benefits from well-developed infrastructure and technical facilities conducive to leveraging literary values. With a large visitor base and strong governmental support for tourism development, the locality has the potential to utilize 10 to 12 literary heritage sites for activities such as sightseeing, exploration, and immersive literary experiences through short, one-day tours.</w:t>
      </w:r>
      <w:r w:rsidR="00242255" w:rsidRPr="00A76798">
        <w:rPr>
          <w:color w:val="222222"/>
          <w:sz w:val="20"/>
          <w:shd w:val="clear" w:color="auto" w:fill="FFFFFF"/>
        </w:rPr>
        <w:t> </w:t>
      </w:r>
    </w:p>
    <w:p w14:paraId="161DAC1F" w14:textId="77777777" w:rsidR="00242255" w:rsidRPr="00A76798" w:rsidRDefault="00242255" w:rsidP="00242255">
      <w:pPr>
        <w:ind w:firstLine="567"/>
        <w:rPr>
          <w:i/>
          <w:iCs/>
          <w:color w:val="000000"/>
          <w:sz w:val="20"/>
          <w:u w:color="FF0000"/>
        </w:rPr>
      </w:pPr>
      <w:r w:rsidRPr="00A76798">
        <w:rPr>
          <w:b/>
          <w:bCs/>
          <w:sz w:val="20"/>
        </w:rPr>
        <w:t xml:space="preserve">Keywords: </w:t>
      </w:r>
      <w:r w:rsidRPr="00A76798">
        <w:rPr>
          <w:i/>
          <w:iCs/>
          <w:color w:val="000000"/>
          <w:sz w:val="20"/>
          <w:u w:color="FF0000"/>
        </w:rPr>
        <w:t>Literary tourism</w:t>
      </w:r>
      <w:r w:rsidRPr="00A76798">
        <w:rPr>
          <w:i/>
          <w:iCs/>
          <w:sz w:val="20"/>
        </w:rPr>
        <w:t xml:space="preserve">, </w:t>
      </w:r>
      <w:r w:rsidRPr="00A76798">
        <w:rPr>
          <w:i/>
          <w:iCs/>
          <w:color w:val="000000"/>
          <w:sz w:val="20"/>
          <w:u w:color="FF0000"/>
        </w:rPr>
        <w:t>literary resources</w:t>
      </w:r>
      <w:r w:rsidRPr="00A76798">
        <w:rPr>
          <w:i/>
          <w:iCs/>
          <w:sz w:val="20"/>
        </w:rPr>
        <w:t xml:space="preserve">, </w:t>
      </w:r>
      <w:r w:rsidRPr="00A76798">
        <w:rPr>
          <w:i/>
          <w:iCs/>
          <w:color w:val="000000"/>
          <w:sz w:val="20"/>
          <w:u w:color="FF0000"/>
        </w:rPr>
        <w:t>value of literature</w:t>
      </w:r>
      <w:r w:rsidRPr="00A76798">
        <w:rPr>
          <w:i/>
          <w:iCs/>
          <w:sz w:val="20"/>
        </w:rPr>
        <w:t xml:space="preserve">, </w:t>
      </w:r>
      <w:r w:rsidRPr="00A76798">
        <w:rPr>
          <w:i/>
          <w:iCs/>
          <w:color w:val="000000"/>
          <w:sz w:val="20"/>
          <w:u w:color="FF0000"/>
        </w:rPr>
        <w:t>Quy Nhon city</w:t>
      </w:r>
      <w:r w:rsidRPr="00A76798">
        <w:rPr>
          <w:i/>
          <w:iCs/>
          <w:sz w:val="20"/>
        </w:rPr>
        <w:t xml:space="preserve">, </w:t>
      </w:r>
      <w:r w:rsidRPr="00A76798">
        <w:rPr>
          <w:i/>
          <w:iCs/>
          <w:color w:val="000000"/>
          <w:sz w:val="20"/>
          <w:szCs w:val="18"/>
          <w:u w:color="FF0000"/>
        </w:rPr>
        <w:t>Tourist route</w:t>
      </w:r>
    </w:p>
    <w:p w14:paraId="541F463F" w14:textId="77777777" w:rsidR="00394E9B" w:rsidRPr="00A76798" w:rsidRDefault="00394E9B" w:rsidP="00242255">
      <w:pPr>
        <w:jc w:val="both"/>
        <w:rPr>
          <w:b/>
          <w:bCs/>
          <w:sz w:val="22"/>
          <w:szCs w:val="22"/>
        </w:rPr>
        <w:sectPr w:rsidR="00394E9B" w:rsidRPr="00A76798" w:rsidSect="00CC3EBB">
          <w:footerReference w:type="default" r:id="rId8"/>
          <w:type w:val="continuous"/>
          <w:pgSz w:w="11907" w:h="16840" w:code="9"/>
          <w:pgMar w:top="1134" w:right="1134" w:bottom="1134" w:left="1418" w:header="624" w:footer="624" w:gutter="0"/>
          <w:cols w:space="567"/>
          <w:docGrid w:linePitch="360"/>
        </w:sectPr>
      </w:pPr>
      <w:bookmarkStart w:id="2" w:name="_Hlk182951200"/>
    </w:p>
    <w:p w14:paraId="52F99206" w14:textId="7175ED58" w:rsidR="00242255" w:rsidRPr="00A76798" w:rsidRDefault="00242255" w:rsidP="00242255">
      <w:pPr>
        <w:jc w:val="both"/>
        <w:rPr>
          <w:b/>
          <w:bCs/>
          <w:sz w:val="22"/>
          <w:szCs w:val="22"/>
        </w:rPr>
      </w:pPr>
      <w:r w:rsidRPr="00A76798">
        <w:rPr>
          <w:b/>
          <w:bCs/>
          <w:sz w:val="22"/>
          <w:szCs w:val="22"/>
        </w:rPr>
        <w:t>1. ĐẶT VẤN ĐỀ</w:t>
      </w:r>
    </w:p>
    <w:p w14:paraId="4B63CF1D" w14:textId="37C949BC" w:rsidR="00242255" w:rsidRPr="00A76798" w:rsidRDefault="00242255" w:rsidP="00242255">
      <w:pPr>
        <w:ind w:right="-142" w:firstLine="567"/>
        <w:jc w:val="both"/>
        <w:rPr>
          <w:sz w:val="22"/>
          <w:szCs w:val="22"/>
        </w:rPr>
      </w:pPr>
      <w:r w:rsidRPr="00A76798">
        <w:rPr>
          <w:sz w:val="22"/>
          <w:szCs w:val="22"/>
        </w:rPr>
        <w:t xml:space="preserve">Du lịch là ngành dịch vụ tổng hợp liên quan đến sự di chuyển, lưu trú của du khách bên ngoài nơi ở </w:t>
      </w:r>
      <w:r w:rsidRPr="00A76798">
        <w:rPr>
          <w:color w:val="000000"/>
          <w:sz w:val="22"/>
          <w:szCs w:val="22"/>
          <w:u w:color="FF0000"/>
        </w:rPr>
        <w:t>thường xuyên</w:t>
      </w:r>
      <w:r w:rsidR="00C17EDE" w:rsidRPr="00A76798">
        <w:rPr>
          <w:color w:val="000000"/>
          <w:sz w:val="22"/>
          <w:szCs w:val="22"/>
          <w:u w:color="FF0000"/>
          <w:vertAlign w:val="superscript"/>
        </w:rPr>
        <w:t>7</w:t>
      </w:r>
      <w:r w:rsidRPr="00A76798">
        <w:rPr>
          <w:sz w:val="22"/>
          <w:szCs w:val="22"/>
        </w:rPr>
        <w:t xml:space="preserve">. Để phát triển du lịch, bên cạnh thế mạnh về tài nguyên du lịch (TNDL), địa phương cần đảm bảo các dịch vụ như vận tải, viễn thông, giải trí, chăm sóc sức khỏe, tài chính, thương mại, </w:t>
      </w:r>
      <w:r w:rsidRPr="00A76798">
        <w:rPr>
          <w:color w:val="000000"/>
          <w:sz w:val="22"/>
          <w:szCs w:val="22"/>
          <w:u w:color="FF0000"/>
        </w:rPr>
        <w:t>an ninh</w:t>
      </w:r>
      <w:r w:rsidRPr="00A76798">
        <w:rPr>
          <w:sz w:val="22"/>
          <w:szCs w:val="22"/>
        </w:rPr>
        <w:t>, an toàn điểm đến du lịch.</w:t>
      </w:r>
    </w:p>
    <w:p w14:paraId="4F0D6AB2" w14:textId="38613464" w:rsidR="00242255" w:rsidRPr="00A76798" w:rsidRDefault="00242255" w:rsidP="00242255">
      <w:pPr>
        <w:ind w:right="-142" w:firstLine="567"/>
        <w:jc w:val="both"/>
        <w:rPr>
          <w:i/>
          <w:iCs/>
          <w:sz w:val="22"/>
          <w:szCs w:val="22"/>
        </w:rPr>
      </w:pPr>
      <w:r w:rsidRPr="00A76798">
        <w:rPr>
          <w:sz w:val="22"/>
          <w:szCs w:val="22"/>
        </w:rPr>
        <w:t>Du lịch văn học (DLVH</w:t>
      </w:r>
      <w:r w:rsidR="00D45D1F" w:rsidRPr="00A76798">
        <w:rPr>
          <w:sz w:val="22"/>
          <w:szCs w:val="22"/>
        </w:rPr>
        <w:t xml:space="preserve">) - </w:t>
      </w:r>
      <w:r w:rsidRPr="00A76798">
        <w:rPr>
          <w:sz w:val="22"/>
          <w:szCs w:val="22"/>
        </w:rPr>
        <w:t xml:space="preserve"> là dạng thức/kiểu hay một bộ phận của du lịch </w:t>
      </w:r>
      <w:r w:rsidRPr="00A76798">
        <w:rPr>
          <w:color w:val="000000"/>
          <w:sz w:val="22"/>
          <w:szCs w:val="22"/>
          <w:u w:color="FF0000"/>
        </w:rPr>
        <w:t>văn hóa</w:t>
      </w:r>
      <w:r w:rsidR="00C17EDE" w:rsidRPr="00A76798">
        <w:rPr>
          <w:color w:val="000000"/>
          <w:sz w:val="22"/>
          <w:szCs w:val="22"/>
          <w:u w:color="FF0000"/>
          <w:vertAlign w:val="superscript"/>
        </w:rPr>
        <w:t>9</w:t>
      </w:r>
      <w:r w:rsidR="005B36E2" w:rsidRPr="00A76798">
        <w:rPr>
          <w:sz w:val="22"/>
          <w:szCs w:val="22"/>
          <w:vertAlign w:val="superscript"/>
        </w:rPr>
        <w:t>,1</w:t>
      </w:r>
      <w:r w:rsidR="00C17EDE" w:rsidRPr="00A76798">
        <w:rPr>
          <w:sz w:val="22"/>
          <w:szCs w:val="22"/>
          <w:vertAlign w:val="superscript"/>
        </w:rPr>
        <w:t>2</w:t>
      </w:r>
      <w:r w:rsidR="005B36E2" w:rsidRPr="00A76798">
        <w:rPr>
          <w:sz w:val="22"/>
          <w:szCs w:val="22"/>
          <w:vertAlign w:val="superscript"/>
        </w:rPr>
        <w:t>,1</w:t>
      </w:r>
      <w:r w:rsidR="00C17EDE" w:rsidRPr="00A76798">
        <w:rPr>
          <w:sz w:val="22"/>
          <w:szCs w:val="22"/>
          <w:vertAlign w:val="superscript"/>
        </w:rPr>
        <w:t>4</w:t>
      </w:r>
      <w:r w:rsidRPr="00A76798">
        <w:rPr>
          <w:sz w:val="22"/>
          <w:szCs w:val="22"/>
        </w:rPr>
        <w:t xml:space="preserve">, là khái niệm tương đối mới ở Việt Nam. Tuy vậy, ở các nước phát triển, DLVH rất phát triển với nhiều cách tiếp cận và hoạt động nhằm khai thác các giá trị văn học (GTVH). </w:t>
      </w:r>
      <w:r w:rsidRPr="00A76798">
        <w:rPr>
          <w:color w:val="000000"/>
          <w:sz w:val="22"/>
          <w:szCs w:val="22"/>
          <w:u w:color="FF0000"/>
        </w:rPr>
        <w:t>Từ kiểu thức</w:t>
      </w:r>
      <w:r w:rsidRPr="00A76798">
        <w:rPr>
          <w:sz w:val="22"/>
          <w:szCs w:val="22"/>
        </w:rPr>
        <w:t xml:space="preserve"> du lịch xoay quanh cuộc đời tác giả đến du lịch khai thác thế giới nghệ thuật của tác phẩm; Từ hoạt động tham quan di tích, nơi sống của nhà văn, nhà thơ, của địa danh trong tác phẩm đến việc trải nghiệm các tình huống trong tác phẩm, tham gia sáng tác văn chương… Ngày nay, công nghệ trình diễn, nhất là phim ảnh, thực tế ảo (3D, AR…) đã chắp cánh cho DLVH phát triển theo hướng trải nghiệm. Tổ chức du lịch thế giới (UNWTO) đã </w:t>
      </w:r>
      <w:r w:rsidRPr="00A76798">
        <w:rPr>
          <w:color w:val="000000"/>
          <w:sz w:val="22"/>
          <w:szCs w:val="22"/>
          <w:u w:color="FF0000"/>
        </w:rPr>
        <w:t>nhận định</w:t>
      </w:r>
      <w:r w:rsidRPr="00A76798">
        <w:rPr>
          <w:sz w:val="22"/>
          <w:szCs w:val="22"/>
        </w:rPr>
        <w:t xml:space="preserve">: </w:t>
      </w:r>
      <w:r w:rsidRPr="00A76798">
        <w:rPr>
          <w:i/>
          <w:iCs/>
          <w:sz w:val="22"/>
          <w:szCs w:val="22"/>
        </w:rPr>
        <w:t>“</w:t>
      </w:r>
      <w:r w:rsidR="00504268" w:rsidRPr="00A76798">
        <w:rPr>
          <w:i/>
          <w:iCs/>
          <w:sz w:val="22"/>
          <w:szCs w:val="22"/>
        </w:rPr>
        <w:t>DLVH</w:t>
      </w:r>
      <w:r w:rsidRPr="00A76798">
        <w:rPr>
          <w:i/>
          <w:iCs/>
          <w:sz w:val="22"/>
          <w:szCs w:val="22"/>
        </w:rPr>
        <w:t xml:space="preserve"> sẽ là tương lai”</w:t>
      </w:r>
      <w:r w:rsidR="00C17EDE" w:rsidRPr="00A76798">
        <w:rPr>
          <w:i/>
          <w:iCs/>
          <w:sz w:val="22"/>
          <w:szCs w:val="22"/>
          <w:vertAlign w:val="superscript"/>
        </w:rPr>
        <w:t>3</w:t>
      </w:r>
      <w:r w:rsidRPr="00A76798">
        <w:rPr>
          <w:i/>
          <w:iCs/>
          <w:sz w:val="22"/>
          <w:szCs w:val="22"/>
        </w:rPr>
        <w:t>.</w:t>
      </w:r>
    </w:p>
    <w:p w14:paraId="6358637C" w14:textId="1C2982AC" w:rsidR="00242255" w:rsidRPr="00A76798" w:rsidRDefault="00242255" w:rsidP="00242255">
      <w:pPr>
        <w:ind w:right="-142" w:firstLine="567"/>
        <w:jc w:val="both"/>
        <w:rPr>
          <w:sz w:val="22"/>
          <w:szCs w:val="22"/>
        </w:rPr>
      </w:pPr>
      <w:r w:rsidRPr="00A76798">
        <w:rPr>
          <w:sz w:val="22"/>
          <w:szCs w:val="22"/>
        </w:rPr>
        <w:t>Bình Định</w:t>
      </w:r>
      <w:r w:rsidR="009540E9" w:rsidRPr="00A76798">
        <w:rPr>
          <w:sz w:val="22"/>
          <w:szCs w:val="22"/>
        </w:rPr>
        <w:t xml:space="preserve"> -</w:t>
      </w:r>
      <w:r w:rsidRPr="00A76798">
        <w:rPr>
          <w:sz w:val="22"/>
          <w:szCs w:val="22"/>
        </w:rPr>
        <w:t xml:space="preserve"> miền</w:t>
      </w:r>
      <w:r w:rsidRPr="00A76798">
        <w:rPr>
          <w:i/>
          <w:iCs/>
          <w:sz w:val="22"/>
          <w:szCs w:val="22"/>
        </w:rPr>
        <w:t>“</w:t>
      </w:r>
      <w:r w:rsidRPr="00A76798">
        <w:rPr>
          <w:i/>
          <w:iCs/>
          <w:color w:val="000000"/>
          <w:sz w:val="22"/>
          <w:szCs w:val="22"/>
          <w:u w:color="FF0000"/>
        </w:rPr>
        <w:t>Đất võ</w:t>
      </w:r>
      <w:r w:rsidRPr="00A76798">
        <w:rPr>
          <w:i/>
          <w:iCs/>
          <w:sz w:val="22"/>
          <w:szCs w:val="22"/>
        </w:rPr>
        <w:t xml:space="preserve">, </w:t>
      </w:r>
      <w:r w:rsidRPr="00A76798">
        <w:rPr>
          <w:i/>
          <w:iCs/>
          <w:color w:val="000000"/>
          <w:sz w:val="22"/>
          <w:szCs w:val="22"/>
          <w:u w:color="FF0000"/>
        </w:rPr>
        <w:t>Trời văn</w:t>
      </w:r>
      <w:r w:rsidRPr="00A76798">
        <w:rPr>
          <w:i/>
          <w:iCs/>
          <w:sz w:val="22"/>
          <w:szCs w:val="22"/>
        </w:rPr>
        <w:t>”</w:t>
      </w:r>
      <w:r w:rsidR="00C17EDE" w:rsidRPr="00A76798">
        <w:rPr>
          <w:i/>
          <w:iCs/>
          <w:sz w:val="22"/>
          <w:szCs w:val="22"/>
          <w:vertAlign w:val="superscript"/>
        </w:rPr>
        <w:t>4</w:t>
      </w:r>
      <w:r w:rsidR="00F95BFC" w:rsidRPr="00A76798">
        <w:rPr>
          <w:i/>
          <w:iCs/>
          <w:sz w:val="22"/>
          <w:szCs w:val="22"/>
          <w:vertAlign w:val="superscript"/>
        </w:rPr>
        <w:t xml:space="preserve"> </w:t>
      </w:r>
      <w:r w:rsidR="00576ABD" w:rsidRPr="00A76798">
        <w:rPr>
          <w:sz w:val="22"/>
          <w:szCs w:val="22"/>
        </w:rPr>
        <w:t>với 143 di tích được xếp hạng</w:t>
      </w:r>
      <w:r w:rsidR="009540E9" w:rsidRPr="00A76798">
        <w:rPr>
          <w:sz w:val="22"/>
          <w:szCs w:val="22"/>
        </w:rPr>
        <w:t xml:space="preserve"> (</w:t>
      </w:r>
      <w:r w:rsidR="00576ABD" w:rsidRPr="00A76798">
        <w:rPr>
          <w:sz w:val="22"/>
          <w:szCs w:val="22"/>
        </w:rPr>
        <w:t>2 di tích Quốc gia đặc biệt, 34 di tích Quốc gia, 107 di tích cấp tỉnh</w:t>
      </w:r>
      <w:r w:rsidR="009540E9" w:rsidRPr="00A76798">
        <w:rPr>
          <w:sz w:val="22"/>
          <w:szCs w:val="22"/>
        </w:rPr>
        <w:t>)</w:t>
      </w:r>
      <w:r w:rsidR="00062BC7" w:rsidRPr="00A76798">
        <w:rPr>
          <w:sz w:val="22"/>
          <w:szCs w:val="22"/>
        </w:rPr>
        <w:t>.</w:t>
      </w:r>
      <w:r w:rsidR="00576ABD" w:rsidRPr="00A76798">
        <w:rPr>
          <w:sz w:val="22"/>
          <w:szCs w:val="22"/>
        </w:rPr>
        <w:t xml:space="preserve"> Đ</w:t>
      </w:r>
      <w:r w:rsidRPr="00A76798">
        <w:rPr>
          <w:sz w:val="22"/>
          <w:szCs w:val="22"/>
        </w:rPr>
        <w:t xml:space="preserve">ịa phương có hệ thống di sản văn hóa vô cùng đa dạng, độc đáo, hấp dẫn. Đó là di tích quốc gia đặc biệt - Tháp Dương Long, 6 bảo vật quốc gia, 4 di sản văn hóa phi vật thể cấp </w:t>
      </w:r>
      <w:r w:rsidRPr="00A76798">
        <w:rPr>
          <w:sz w:val="22"/>
          <w:szCs w:val="22"/>
        </w:rPr>
        <w:lastRenderedPageBreak/>
        <w:t xml:space="preserve">quốc gia gồm: Hát bội, bài chòi, võ cổ truyền và </w:t>
      </w:r>
      <w:r w:rsidRPr="00A76798">
        <w:rPr>
          <w:color w:val="000000"/>
          <w:sz w:val="22"/>
          <w:szCs w:val="22"/>
          <w:u w:color="FF0000"/>
        </w:rPr>
        <w:t>Lễ hội</w:t>
      </w:r>
      <w:r w:rsidRPr="00A76798">
        <w:rPr>
          <w:sz w:val="22"/>
          <w:szCs w:val="22"/>
        </w:rPr>
        <w:t xml:space="preserve"> Chùa Bà - </w:t>
      </w:r>
      <w:r w:rsidRPr="00A76798">
        <w:rPr>
          <w:color w:val="000000"/>
          <w:sz w:val="22"/>
          <w:szCs w:val="22"/>
          <w:u w:color="FF0000"/>
        </w:rPr>
        <w:t>Cảng thị</w:t>
      </w:r>
      <w:r w:rsidRPr="00A76798">
        <w:rPr>
          <w:sz w:val="22"/>
          <w:szCs w:val="22"/>
        </w:rPr>
        <w:t xml:space="preserve"> Nước Mặn... </w:t>
      </w:r>
      <w:r w:rsidR="009540E9" w:rsidRPr="00A76798">
        <w:rPr>
          <w:color w:val="000000"/>
          <w:sz w:val="22"/>
          <w:szCs w:val="22"/>
          <w:u w:color="FF0000"/>
        </w:rPr>
        <w:t>D</w:t>
      </w:r>
      <w:r w:rsidRPr="00A76798">
        <w:rPr>
          <w:color w:val="000000"/>
          <w:sz w:val="22"/>
          <w:szCs w:val="22"/>
          <w:u w:color="FF0000"/>
        </w:rPr>
        <w:t>i sản võ</w:t>
      </w:r>
      <w:r w:rsidRPr="00A76798">
        <w:rPr>
          <w:sz w:val="22"/>
          <w:szCs w:val="22"/>
        </w:rPr>
        <w:t xml:space="preserve"> cổ truyền Bình Định </w:t>
      </w:r>
      <w:r w:rsidR="002E185E" w:rsidRPr="00A76798">
        <w:rPr>
          <w:sz w:val="22"/>
          <w:szCs w:val="22"/>
        </w:rPr>
        <w:t>đã trở thành</w:t>
      </w:r>
      <w:r w:rsidRPr="00A76798">
        <w:rPr>
          <w:sz w:val="22"/>
          <w:szCs w:val="22"/>
        </w:rPr>
        <w:t xml:space="preserve"> sản phẩm hút khách du lịch. Đến thành phố biển Quy Nhơn, du khách sẽ </w:t>
      </w:r>
      <w:r w:rsidR="009540E9" w:rsidRPr="00A76798">
        <w:rPr>
          <w:sz w:val="22"/>
          <w:szCs w:val="22"/>
        </w:rPr>
        <w:t xml:space="preserve">cảm nhận </w:t>
      </w:r>
      <w:r w:rsidR="00621860" w:rsidRPr="00A76798">
        <w:rPr>
          <w:sz w:val="22"/>
          <w:szCs w:val="22"/>
        </w:rPr>
        <w:t>rõ hơn vùng đất bình yên</w:t>
      </w:r>
      <w:r w:rsidRPr="00A76798">
        <w:rPr>
          <w:sz w:val="22"/>
          <w:szCs w:val="22"/>
        </w:rPr>
        <w:t xml:space="preserve"> tràn đầy </w:t>
      </w:r>
      <w:r w:rsidRPr="00A76798">
        <w:rPr>
          <w:color w:val="000000"/>
          <w:sz w:val="22"/>
          <w:szCs w:val="22"/>
          <w:u w:color="FF0000"/>
        </w:rPr>
        <w:t>nắng gió</w:t>
      </w:r>
      <w:r w:rsidRPr="00A76798">
        <w:rPr>
          <w:sz w:val="22"/>
          <w:szCs w:val="22"/>
        </w:rPr>
        <w:t xml:space="preserve">, mạnh mẽ trong từng thế võ, hồn nhiên, hồ hởi của một miền thi ca. Quy Nhơn </w:t>
      </w:r>
      <w:r w:rsidR="009540E9" w:rsidRPr="00A76798">
        <w:rPr>
          <w:sz w:val="22"/>
          <w:szCs w:val="22"/>
        </w:rPr>
        <w:t xml:space="preserve">đã và đang </w:t>
      </w:r>
      <w:r w:rsidRPr="00A76798">
        <w:rPr>
          <w:sz w:val="22"/>
          <w:szCs w:val="22"/>
        </w:rPr>
        <w:t>nổi lên như là điểm đến mới hấp dẫn du khách trong và ngoài nước.</w:t>
      </w:r>
      <w:r w:rsidR="00E553F2" w:rsidRPr="00A76798">
        <w:rPr>
          <w:sz w:val="22"/>
          <w:szCs w:val="22"/>
        </w:rPr>
        <w:t xml:space="preserve"> </w:t>
      </w:r>
      <w:r w:rsidR="00C17EDE" w:rsidRPr="00A76798">
        <w:rPr>
          <w:sz w:val="22"/>
          <w:szCs w:val="22"/>
        </w:rPr>
        <w:t>T</w:t>
      </w:r>
      <w:r w:rsidR="005A66F8" w:rsidRPr="00A76798">
        <w:rPr>
          <w:sz w:val="22"/>
          <w:szCs w:val="22"/>
        </w:rPr>
        <w:t>heo quy hoạch</w:t>
      </w:r>
      <w:r w:rsidRPr="00A76798">
        <w:rPr>
          <w:sz w:val="22"/>
          <w:szCs w:val="22"/>
        </w:rPr>
        <w:t xml:space="preserve"> </w:t>
      </w:r>
      <w:r w:rsidR="00C17EDE" w:rsidRPr="00A76798">
        <w:rPr>
          <w:sz w:val="22"/>
          <w:szCs w:val="22"/>
        </w:rPr>
        <w:t>chung xây dựng thành phố Quy Nhơn và vùng phụ cận đến năm 2035, tầm nhìn đến năm 2050</w:t>
      </w:r>
      <w:r w:rsidR="00C17EDE" w:rsidRPr="00A76798">
        <w:rPr>
          <w:sz w:val="22"/>
          <w:szCs w:val="22"/>
          <w:vertAlign w:val="superscript"/>
        </w:rPr>
        <w:t>2</w:t>
      </w:r>
      <w:r w:rsidR="004F6D36" w:rsidRPr="00A76798">
        <w:rPr>
          <w:sz w:val="22"/>
          <w:szCs w:val="22"/>
        </w:rPr>
        <w:t>, thành phố Quy Nhơn sẽ được mở rộng với diện tích tới 67.788 ha, bao gồm cả huyện Tuy Phước, một số xã Vân Canh và Phù Cát. Khi đó, vùng phụ cận của Quy Nhơn sẽ thuộc về thành phố Quy Nhơn. P</w:t>
      </w:r>
      <w:r w:rsidRPr="00A76798">
        <w:rPr>
          <w:sz w:val="22"/>
          <w:szCs w:val="22"/>
        </w:rPr>
        <w:t>hát triển</w:t>
      </w:r>
      <w:r w:rsidR="004F6D36" w:rsidRPr="00A76798">
        <w:rPr>
          <w:sz w:val="22"/>
          <w:szCs w:val="22"/>
        </w:rPr>
        <w:t xml:space="preserve"> du lịch theo nguyên lý</w:t>
      </w:r>
      <w:r w:rsidRPr="00A76798">
        <w:rPr>
          <w:i/>
          <w:iCs/>
          <w:sz w:val="22"/>
          <w:szCs w:val="22"/>
        </w:rPr>
        <w:t>“Văn hóa giao hòa thiên nhiên”</w:t>
      </w:r>
      <w:r w:rsidRPr="00A76798">
        <w:rPr>
          <w:sz w:val="22"/>
          <w:szCs w:val="22"/>
        </w:rPr>
        <w:t xml:space="preserve">, kết hợp khai thác thế mạnh tự nhiên, văn hóa </w:t>
      </w:r>
      <w:r w:rsidR="004F6D36" w:rsidRPr="00A76798">
        <w:rPr>
          <w:sz w:val="22"/>
          <w:szCs w:val="22"/>
        </w:rPr>
        <w:t>là</w:t>
      </w:r>
      <w:r w:rsidRPr="00A76798">
        <w:rPr>
          <w:sz w:val="22"/>
          <w:szCs w:val="22"/>
        </w:rPr>
        <w:t xml:space="preserve"> cận quan trọng để </w:t>
      </w:r>
      <w:r w:rsidRPr="00A76798">
        <w:rPr>
          <w:color w:val="000000"/>
          <w:sz w:val="22"/>
          <w:szCs w:val="22"/>
          <w:u w:color="FF0000"/>
        </w:rPr>
        <w:t>biến du</w:t>
      </w:r>
      <w:r w:rsidRPr="00A76798">
        <w:rPr>
          <w:sz w:val="22"/>
          <w:szCs w:val="22"/>
        </w:rPr>
        <w:t xml:space="preserve"> lịch Quy Nhơn thành ngành kinh tế mũi nhọn của địa phương.</w:t>
      </w:r>
    </w:p>
    <w:p w14:paraId="50ED74DF" w14:textId="0DC7DA29" w:rsidR="00242255" w:rsidRPr="00A76798" w:rsidRDefault="00242255" w:rsidP="00242255">
      <w:pPr>
        <w:ind w:right="-142" w:firstLine="567"/>
        <w:jc w:val="both"/>
      </w:pPr>
      <w:r w:rsidRPr="00A76798">
        <w:rPr>
          <w:color w:val="000000"/>
          <w:sz w:val="22"/>
          <w:szCs w:val="22"/>
          <w:u w:color="FF0000"/>
        </w:rPr>
        <w:t>Phương pháp</w:t>
      </w:r>
      <w:r w:rsidRPr="00A76798">
        <w:rPr>
          <w:sz w:val="22"/>
          <w:szCs w:val="22"/>
        </w:rPr>
        <w:t xml:space="preserve"> SWOT được sử dụng để đánh giá các tiêu chí điều kiện về tài TNDL, cơ sở hạ tầng, vật chất kỹ thuật du lịch, hiện trạng và năng lực khai thác, thách thức và cơ hội cho DLVH ở các điểm du lịch, điểm </w:t>
      </w:r>
      <w:r w:rsidR="00504268" w:rsidRPr="00A76798">
        <w:rPr>
          <w:sz w:val="22"/>
          <w:szCs w:val="22"/>
        </w:rPr>
        <w:t>TNDL</w:t>
      </w:r>
      <w:r w:rsidRPr="00A76798">
        <w:rPr>
          <w:sz w:val="22"/>
          <w:szCs w:val="22"/>
        </w:rPr>
        <w:t xml:space="preserve"> của thành phố Quy Nhơn và phụ cận. Quá trình này đòi hỏi có nguồn tư liệu, kết quả điền dã, khảo cứu, phỏng vấn bằng </w:t>
      </w:r>
      <w:r w:rsidRPr="00A76798">
        <w:rPr>
          <w:color w:val="000000"/>
          <w:sz w:val="22"/>
          <w:szCs w:val="22"/>
          <w:u w:color="FF0000"/>
        </w:rPr>
        <w:t>phiếu hỏi</w:t>
      </w:r>
      <w:r w:rsidRPr="00A76798">
        <w:rPr>
          <w:sz w:val="22"/>
          <w:szCs w:val="22"/>
        </w:rPr>
        <w:t xml:space="preserve"> và xây dựng, vận hành tour thí điểm. Đây là phương pháp có tính thực tiễn, tổng hợp cao, phù hợp cho nghiên cứu này.</w:t>
      </w:r>
    </w:p>
    <w:p w14:paraId="40A96D46" w14:textId="77777777" w:rsidR="00242255" w:rsidRPr="00A76798" w:rsidRDefault="00242255" w:rsidP="00242255">
      <w:pPr>
        <w:pStyle w:val="Style84"/>
        <w:spacing w:before="120" w:after="120"/>
        <w:ind w:right="-219" w:firstLine="0"/>
        <w:rPr>
          <w:b/>
          <w:bCs/>
          <w:spacing w:val="-2"/>
          <w:lang w:val="en-US"/>
        </w:rPr>
      </w:pPr>
      <w:r w:rsidRPr="00A76798">
        <w:rPr>
          <w:b/>
          <w:bCs/>
          <w:spacing w:val="-2"/>
          <w:lang w:val="en-US"/>
        </w:rPr>
        <w:t>2. NỘI DUNG</w:t>
      </w:r>
    </w:p>
    <w:p w14:paraId="3ED1DD3D" w14:textId="77777777" w:rsidR="00242255" w:rsidRPr="00A76798" w:rsidRDefault="00242255" w:rsidP="00242255">
      <w:pPr>
        <w:tabs>
          <w:tab w:val="left" w:pos="284"/>
        </w:tabs>
        <w:ind w:right="-219"/>
        <w:rPr>
          <w:b/>
          <w:bCs/>
          <w:sz w:val="22"/>
        </w:rPr>
      </w:pPr>
      <w:r w:rsidRPr="00A76798">
        <w:rPr>
          <w:b/>
          <w:bCs/>
          <w:sz w:val="22"/>
        </w:rPr>
        <w:t>2.1. Phương pháp nghiên cứu</w:t>
      </w:r>
    </w:p>
    <w:p w14:paraId="14213997" w14:textId="77777777" w:rsidR="00242255" w:rsidRPr="00A76798" w:rsidRDefault="00242255" w:rsidP="00242255">
      <w:pPr>
        <w:tabs>
          <w:tab w:val="left" w:pos="284"/>
        </w:tabs>
        <w:ind w:right="-219" w:firstLine="567"/>
        <w:contextualSpacing/>
        <w:jc w:val="both"/>
        <w:rPr>
          <w:sz w:val="22"/>
        </w:rPr>
      </w:pPr>
      <w:r w:rsidRPr="00A76798">
        <w:rPr>
          <w:sz w:val="22"/>
        </w:rPr>
        <w:t>Bài báo đã sử dụng một số phương pháp nghiên cứu chính sau:</w:t>
      </w:r>
    </w:p>
    <w:p w14:paraId="59AB13D2" w14:textId="0865BB48" w:rsidR="00242255" w:rsidRPr="00A76798" w:rsidRDefault="00242255" w:rsidP="00242255">
      <w:pPr>
        <w:pStyle w:val="Style84"/>
        <w:tabs>
          <w:tab w:val="left" w:pos="284"/>
          <w:tab w:val="left" w:pos="567"/>
        </w:tabs>
        <w:spacing w:before="120" w:after="120"/>
        <w:ind w:right="-221"/>
      </w:pPr>
      <w:r w:rsidRPr="00A76798">
        <w:tab/>
      </w:r>
      <w:r w:rsidRPr="00A76798">
        <w:rPr>
          <w:i/>
          <w:iCs/>
          <w:lang w:val="en-US"/>
        </w:rPr>
        <w:t>1) Phương pháp thu thập, phân tích tài liệu thứ cấp</w:t>
      </w:r>
      <w:r w:rsidRPr="00A76798">
        <w:rPr>
          <w:i/>
          <w:iCs/>
        </w:rPr>
        <w:t>:</w:t>
      </w:r>
      <w:r w:rsidR="00F01FAD" w:rsidRPr="00A76798">
        <w:rPr>
          <w:i/>
          <w:iCs/>
          <w:lang w:val="en-US"/>
        </w:rPr>
        <w:t xml:space="preserve"> </w:t>
      </w:r>
      <w:r w:rsidRPr="00A76798">
        <w:rPr>
          <w:lang w:val="en-US"/>
        </w:rPr>
        <w:t xml:space="preserve">Thu thập những </w:t>
      </w:r>
      <w:r w:rsidRPr="00A76798">
        <w:t xml:space="preserve">nghiên cứu, bài viết về </w:t>
      </w:r>
      <w:r w:rsidRPr="00A76798">
        <w:rPr>
          <w:lang w:val="en-US"/>
        </w:rPr>
        <w:t xml:space="preserve">tác gia, tác phẩm văn học, </w:t>
      </w:r>
      <w:r w:rsidR="00504268" w:rsidRPr="00A76798">
        <w:t>DLVH</w:t>
      </w:r>
      <w:r w:rsidRPr="00A76798">
        <w:rPr>
          <w:lang w:val="en-US"/>
        </w:rPr>
        <w:t>, về di sản văn hóa, văn học của Bình Định, thành phố Quy Nhơn; kế thừa kết quả của những nghiên cứu trước. Nhóm nghiên cứu ti</w:t>
      </w:r>
      <w:r w:rsidR="00F01FAD" w:rsidRPr="00A76798">
        <w:rPr>
          <w:lang w:val="en-US"/>
        </w:rPr>
        <w:t>ế</w:t>
      </w:r>
      <w:r w:rsidRPr="00A76798">
        <w:rPr>
          <w:lang w:val="en-US"/>
        </w:rPr>
        <w:t>n hành phân tích, tổng hợp, đánh giá các GTVH của tư liệu.</w:t>
      </w:r>
    </w:p>
    <w:p w14:paraId="13244173" w14:textId="00C622B4" w:rsidR="00242255" w:rsidRPr="00A76798" w:rsidRDefault="00242255" w:rsidP="00242255">
      <w:pPr>
        <w:pStyle w:val="Style84"/>
        <w:tabs>
          <w:tab w:val="left" w:pos="284"/>
          <w:tab w:val="left" w:pos="567"/>
        </w:tabs>
        <w:spacing w:before="120" w:after="120"/>
        <w:ind w:right="-221"/>
        <w:rPr>
          <w:lang w:val="en-US"/>
        </w:rPr>
      </w:pPr>
      <w:r w:rsidRPr="00A76798">
        <w:rPr>
          <w:i/>
          <w:iCs/>
          <w:lang w:val="en-US"/>
        </w:rPr>
        <w:tab/>
        <w:t xml:space="preserve">2) </w:t>
      </w:r>
      <w:r w:rsidRPr="00A76798">
        <w:rPr>
          <w:i/>
          <w:iCs/>
        </w:rPr>
        <w:t xml:space="preserve">Phương pháp </w:t>
      </w:r>
      <w:r w:rsidRPr="00A76798">
        <w:rPr>
          <w:i/>
          <w:iCs/>
          <w:lang w:val="en-US"/>
        </w:rPr>
        <w:t>khảo sát</w:t>
      </w:r>
      <w:r w:rsidRPr="00A76798">
        <w:rPr>
          <w:i/>
          <w:iCs/>
        </w:rPr>
        <w:t>, thực địa</w:t>
      </w:r>
      <w:r w:rsidRPr="00A76798">
        <w:t xml:space="preserve">: </w:t>
      </w:r>
      <w:r w:rsidRPr="00A76798">
        <w:rPr>
          <w:lang w:val="en-US"/>
        </w:rPr>
        <w:t>Nghiên cứu đã tiến hành 02 đợt điền dã, khảo sát, thực địa tại 12 điểm tài nguyên DLVH trên địa bàn thành phố Quy Nhơn</w:t>
      </w:r>
      <w:r w:rsidR="00F01FAD" w:rsidRPr="00A76798">
        <w:rPr>
          <w:lang w:val="en-US"/>
        </w:rPr>
        <w:t xml:space="preserve"> và</w:t>
      </w:r>
      <w:r w:rsidRPr="00A76798">
        <w:rPr>
          <w:lang w:val="en-US"/>
        </w:rPr>
        <w:t xml:space="preserve"> phụ cận; Đánh giá cự ly, điều kiện di chuyển, phân tích ngữ cảnh và không gian văn hóa cho tổ chức các tour tham quan, du lịch trải nghiệm văn học.</w:t>
      </w:r>
    </w:p>
    <w:p w14:paraId="70EF8A4D" w14:textId="77777777" w:rsidR="00242255" w:rsidRPr="00A76798" w:rsidRDefault="00242255" w:rsidP="00242255">
      <w:pPr>
        <w:pStyle w:val="Style84"/>
        <w:tabs>
          <w:tab w:val="left" w:pos="284"/>
          <w:tab w:val="left" w:pos="567"/>
        </w:tabs>
        <w:spacing w:before="120" w:after="120"/>
        <w:ind w:right="-219" w:firstLine="0"/>
        <w:rPr>
          <w:color w:val="000000"/>
          <w:u w:color="FF0000"/>
        </w:rPr>
      </w:pPr>
      <w:r w:rsidRPr="00A76798">
        <w:rPr>
          <w:b/>
          <w:bCs/>
          <w:i/>
          <w:iCs/>
          <w:szCs w:val="16"/>
        </w:rPr>
        <w:tab/>
      </w:r>
      <w:r w:rsidRPr="00A76798">
        <w:rPr>
          <w:b/>
          <w:bCs/>
          <w:i/>
          <w:iCs/>
          <w:szCs w:val="16"/>
        </w:rPr>
        <w:tab/>
      </w:r>
      <w:r w:rsidRPr="00A76798">
        <w:rPr>
          <w:i/>
          <w:iCs/>
          <w:szCs w:val="16"/>
          <w:lang w:val="en-US"/>
        </w:rPr>
        <w:t xml:space="preserve">3) </w:t>
      </w:r>
      <w:r w:rsidRPr="00A76798">
        <w:rPr>
          <w:i/>
          <w:iCs/>
          <w:szCs w:val="16"/>
        </w:rPr>
        <w:t>Phương pháp phân tích SWOT:</w:t>
      </w:r>
      <w:r w:rsidRPr="00A76798">
        <w:rPr>
          <w:b/>
          <w:bCs/>
          <w:i/>
          <w:iCs/>
          <w:szCs w:val="16"/>
        </w:rPr>
        <w:t xml:space="preserve"> </w:t>
      </w:r>
      <w:r w:rsidRPr="00A76798">
        <w:rPr>
          <w:color w:val="000000"/>
          <w:u w:color="FF0000"/>
        </w:rPr>
        <w:t xml:space="preserve">Phân tích các điểm mạnh (Strengths), điểm yếu (Weaknesses), cơ hội (Opportunities) và thách thức (Threats) cho PTDL. Đó là việc đánh giá chủ quan các dữ liệu gồm yếu tố bên trong (điểm mạnh, điểm yếu) và yếu tố bên ngoài (cơ hội, thách thức). </w:t>
      </w:r>
    </w:p>
    <w:p w14:paraId="3099AEA6" w14:textId="065B3A0C" w:rsidR="00242255" w:rsidRPr="00A76798" w:rsidRDefault="00242255" w:rsidP="00242255">
      <w:pPr>
        <w:pStyle w:val="Style84"/>
        <w:tabs>
          <w:tab w:val="left" w:pos="284"/>
          <w:tab w:val="left" w:pos="567"/>
        </w:tabs>
        <w:spacing w:before="120" w:after="120"/>
        <w:ind w:right="-219" w:firstLine="0"/>
        <w:rPr>
          <w:color w:val="000000"/>
          <w:u w:color="FF0000"/>
          <w:lang w:val="en-US"/>
        </w:rPr>
      </w:pPr>
      <w:r w:rsidRPr="00A76798">
        <w:rPr>
          <w:color w:val="000000"/>
          <w:u w:color="FF0000"/>
        </w:rPr>
        <w:tab/>
      </w:r>
      <w:r w:rsidRPr="00A76798">
        <w:rPr>
          <w:color w:val="000000"/>
          <w:u w:color="FF0000"/>
        </w:rPr>
        <w:tab/>
      </w:r>
      <w:r w:rsidRPr="00A76798">
        <w:rPr>
          <w:color w:val="000000"/>
          <w:u w:color="FF0000"/>
          <w:lang w:val="en-US"/>
        </w:rPr>
        <w:t xml:space="preserve">Để có dữ liệu phân tích SWOT, </w:t>
      </w:r>
      <w:r w:rsidRPr="00A76798">
        <w:rPr>
          <w:lang w:val="en-US"/>
        </w:rPr>
        <w:t>n</w:t>
      </w:r>
      <w:r w:rsidRPr="00A76798">
        <w:t xml:space="preserve">hóm nghiên cứu đã </w:t>
      </w:r>
      <w:r w:rsidRPr="00A76798">
        <w:rPr>
          <w:lang w:val="en-US"/>
        </w:rPr>
        <w:t xml:space="preserve">xây dựng </w:t>
      </w:r>
      <w:r w:rsidRPr="00A76798">
        <w:rPr>
          <w:color w:val="000000"/>
          <w:u w:color="FF0000"/>
          <w:lang w:val="en-US"/>
        </w:rPr>
        <w:t>bảng hỏi</w:t>
      </w:r>
      <w:r w:rsidRPr="00A76798">
        <w:rPr>
          <w:lang w:val="en-US"/>
        </w:rPr>
        <w:t xml:space="preserve">, phỏng vấn sâu 05 người có tri thức văn hóa, văn học, người thân của nhà văn, thơ nổi tiếng, 05 người quản lý điểm </w:t>
      </w:r>
      <w:r w:rsidR="00F01FAD" w:rsidRPr="00A76798">
        <w:rPr>
          <w:lang w:val="en-US"/>
        </w:rPr>
        <w:t>TNVH</w:t>
      </w:r>
      <w:r w:rsidRPr="00A76798">
        <w:rPr>
          <w:lang w:val="en-US"/>
        </w:rPr>
        <w:t xml:space="preserve">, 20 du khách. Đối với đối tượng học sinh, sinh viên, nghiên cứu xây dựng mẫu phiếu và khảo sát </w:t>
      </w:r>
      <w:r w:rsidRPr="00A76798">
        <w:rPr>
          <w:color w:val="000000"/>
          <w:u w:color="FF0000"/>
          <w:lang w:val="en-US"/>
        </w:rPr>
        <w:t>online</w:t>
      </w:r>
      <w:r w:rsidRPr="00A76798">
        <w:rPr>
          <w:lang w:val="en-US"/>
        </w:rPr>
        <w:t xml:space="preserve">. </w:t>
      </w:r>
      <w:r w:rsidRPr="00A76798">
        <w:rPr>
          <w:color w:val="000000"/>
          <w:u w:color="FF0000"/>
          <w:lang w:val="en-US"/>
        </w:rPr>
        <w:t>Kết quả khả sát</w:t>
      </w:r>
      <w:r w:rsidRPr="00A76798">
        <w:rPr>
          <w:lang w:val="en-US"/>
        </w:rPr>
        <w:t xml:space="preserve"> sẽ góp phần xác lập </w:t>
      </w:r>
      <w:r w:rsidRPr="00A76798">
        <w:t xml:space="preserve">vấn đề, đánh giá </w:t>
      </w:r>
      <w:r w:rsidRPr="00A76798">
        <w:rPr>
          <w:lang w:val="en-US"/>
        </w:rPr>
        <w:t xml:space="preserve">thực trạng, nhu cầu, khả năng khai thác điểm </w:t>
      </w:r>
      <w:r w:rsidR="009D23A6" w:rsidRPr="00A76798">
        <w:rPr>
          <w:lang w:val="en-US"/>
        </w:rPr>
        <w:t>TNVH</w:t>
      </w:r>
      <w:r w:rsidRPr="00A76798">
        <w:rPr>
          <w:lang w:val="en-US"/>
        </w:rPr>
        <w:t xml:space="preserve"> hiện có của địa phương và thu nhận </w:t>
      </w:r>
      <w:r w:rsidRPr="00A76798">
        <w:t xml:space="preserve">giải pháp </w:t>
      </w:r>
      <w:r w:rsidRPr="00A76798">
        <w:rPr>
          <w:lang w:val="en-US"/>
        </w:rPr>
        <w:t xml:space="preserve">của cộng đồng </w:t>
      </w:r>
      <w:r w:rsidRPr="00A76798">
        <w:t>dựa trên kinh nghiệm và hiểu biết của họ</w:t>
      </w:r>
      <w:r w:rsidRPr="00A76798">
        <w:rPr>
          <w:lang w:val="en-US"/>
        </w:rPr>
        <w:t xml:space="preserve"> về vốn </w:t>
      </w:r>
      <w:r w:rsidR="009D23A6" w:rsidRPr="00A76798">
        <w:rPr>
          <w:lang w:val="en-US"/>
        </w:rPr>
        <w:t>DSVH</w:t>
      </w:r>
      <w:r w:rsidRPr="00A76798">
        <w:rPr>
          <w:lang w:val="en-US"/>
        </w:rPr>
        <w:t xml:space="preserve"> tại các điểm di tích.</w:t>
      </w:r>
    </w:p>
    <w:p w14:paraId="12CDE7C1" w14:textId="77777777" w:rsidR="00242255" w:rsidRPr="00A76798" w:rsidRDefault="00242255" w:rsidP="00242255">
      <w:pPr>
        <w:pStyle w:val="Style84"/>
        <w:tabs>
          <w:tab w:val="left" w:pos="284"/>
          <w:tab w:val="left" w:pos="567"/>
        </w:tabs>
        <w:spacing w:before="120" w:after="120"/>
        <w:ind w:right="-219" w:firstLine="0"/>
      </w:pPr>
      <w:r w:rsidRPr="00A76798">
        <w:rPr>
          <w:color w:val="000000"/>
          <w:u w:color="FF0000"/>
        </w:rPr>
        <w:tab/>
      </w:r>
      <w:r w:rsidRPr="00A76798">
        <w:rPr>
          <w:color w:val="000000"/>
          <w:u w:color="FF0000"/>
        </w:rPr>
        <w:tab/>
      </w:r>
      <w:r w:rsidRPr="00A76798">
        <w:rPr>
          <w:color w:val="000000"/>
          <w:lang w:val="en-US"/>
        </w:rPr>
        <w:t>P</w:t>
      </w:r>
      <w:r w:rsidRPr="00A76798">
        <w:rPr>
          <w:color w:val="000000"/>
        </w:rPr>
        <w:t>hương pháp SWOT</w:t>
      </w:r>
      <w:r w:rsidRPr="00A76798">
        <w:rPr>
          <w:color w:val="000000"/>
          <w:lang w:val="en-US"/>
        </w:rPr>
        <w:t>đã được</w:t>
      </w:r>
      <w:r w:rsidRPr="00A76798">
        <w:rPr>
          <w:color w:val="000000"/>
        </w:rPr>
        <w:t xml:space="preserve"> cải </w:t>
      </w:r>
      <w:r w:rsidRPr="00A76798">
        <w:rPr>
          <w:color w:val="000000"/>
          <w:lang w:val="en-US"/>
        </w:rPr>
        <w:t>biến bằng cách cho điểm từng tiêu chí của điểm mạnh, điểm yếu, cơ hội và thách thức</w:t>
      </w:r>
      <w:r w:rsidRPr="00A76798">
        <w:rPr>
          <w:color w:val="000000"/>
        </w:rPr>
        <w:t xml:space="preserve">. </w:t>
      </w:r>
      <w:r w:rsidRPr="00A76798">
        <w:rPr>
          <w:color w:val="000000"/>
          <w:u w:color="FF0000"/>
        </w:rPr>
        <w:t>T</w:t>
      </w:r>
      <w:r w:rsidRPr="00A76798">
        <w:rPr>
          <w:color w:val="000000"/>
        </w:rPr>
        <w:t xml:space="preserve">hang điểm sử dụng </w:t>
      </w:r>
      <w:r w:rsidRPr="00A76798">
        <w:rPr>
          <w:color w:val="000000"/>
          <w:lang w:val="en-US"/>
        </w:rPr>
        <w:t>để</w:t>
      </w:r>
      <w:r w:rsidRPr="00A76798">
        <w:rPr>
          <w:color w:val="000000"/>
        </w:rPr>
        <w:t xml:space="preserve"> </w:t>
      </w:r>
      <w:r w:rsidRPr="00A76798">
        <w:rPr>
          <w:color w:val="000000"/>
          <w:u w:color="FF0000"/>
        </w:rPr>
        <w:t>lượng hóa</w:t>
      </w:r>
      <w:r w:rsidRPr="00A76798">
        <w:rPr>
          <w:color w:val="000000"/>
        </w:rPr>
        <w:t xml:space="preserve"> các giá trị của 04 nhân tố SWOT từ 1 đến 5, cụ thể là: </w:t>
      </w:r>
      <w:r w:rsidRPr="00A76798">
        <w:rPr>
          <w:color w:val="000000"/>
          <w:lang w:val="en-US"/>
        </w:rPr>
        <w:t xml:space="preserve">i) </w:t>
      </w:r>
      <w:r w:rsidRPr="00A76798">
        <w:rPr>
          <w:color w:val="000000"/>
        </w:rPr>
        <w:t xml:space="preserve">Đánh giá và điểm của </w:t>
      </w:r>
      <w:r w:rsidRPr="00A76798">
        <w:rPr>
          <w:i/>
          <w:color w:val="000000"/>
        </w:rPr>
        <w:t>điểm mạnh</w:t>
      </w:r>
      <w:r w:rsidRPr="00A76798">
        <w:rPr>
          <w:color w:val="000000"/>
        </w:rPr>
        <w:t xml:space="preserve">: yếu tố nổi trội nhất </w:t>
      </w:r>
      <w:r w:rsidRPr="00A76798">
        <w:rPr>
          <w:color w:val="000000"/>
          <w:u w:color="FF0000"/>
        </w:rPr>
        <w:t>nhận điểm</w:t>
      </w:r>
      <w:r w:rsidRPr="00A76798">
        <w:rPr>
          <w:color w:val="000000"/>
        </w:rPr>
        <w:t xml:space="preserve"> cao nhất là 5</w:t>
      </w:r>
      <w:r w:rsidRPr="00A76798">
        <w:rPr>
          <w:color w:val="000000"/>
          <w:lang w:val="en-US"/>
        </w:rPr>
        <w:t xml:space="preserve">, </w:t>
      </w:r>
      <w:r w:rsidRPr="00A76798">
        <w:rPr>
          <w:color w:val="000000"/>
        </w:rPr>
        <w:t xml:space="preserve">thấp nhất là 1; </w:t>
      </w:r>
      <w:r w:rsidRPr="00A76798">
        <w:rPr>
          <w:color w:val="000000"/>
          <w:u w:color="FF0000"/>
          <w:lang w:val="en-US"/>
        </w:rPr>
        <w:t>ii</w:t>
      </w:r>
      <w:r w:rsidRPr="00A76798">
        <w:rPr>
          <w:color w:val="000000"/>
          <w:lang w:val="en-US"/>
        </w:rPr>
        <w:t xml:space="preserve">) </w:t>
      </w:r>
      <w:r w:rsidRPr="00A76798">
        <w:rPr>
          <w:color w:val="000000"/>
        </w:rPr>
        <w:t xml:space="preserve">Đánh giá và điểm của </w:t>
      </w:r>
      <w:r w:rsidRPr="00A76798">
        <w:rPr>
          <w:i/>
          <w:color w:val="000000"/>
        </w:rPr>
        <w:t>điểm yếu</w:t>
      </w:r>
      <w:r w:rsidRPr="00A76798">
        <w:rPr>
          <w:color w:val="000000"/>
        </w:rPr>
        <w:t xml:space="preserve">: yếu tố yếu nhất sẽ nhận điểm 5 (được hiểu là </w:t>
      </w:r>
      <w:r w:rsidRPr="00A76798">
        <w:rPr>
          <w:color w:val="000000"/>
          <w:u w:color="FF0000"/>
        </w:rPr>
        <w:t>điểm âm</w:t>
      </w:r>
      <w:r w:rsidRPr="00A76798">
        <w:rPr>
          <w:color w:val="000000"/>
        </w:rPr>
        <w:t xml:space="preserve">); </w:t>
      </w:r>
      <w:r w:rsidRPr="00A76798">
        <w:rPr>
          <w:color w:val="000000"/>
          <w:lang w:val="en-US"/>
        </w:rPr>
        <w:t xml:space="preserve">iii) </w:t>
      </w:r>
      <w:r w:rsidRPr="00A76798">
        <w:rPr>
          <w:color w:val="000000"/>
        </w:rPr>
        <w:t xml:space="preserve">Đánh giá và điểm của </w:t>
      </w:r>
      <w:r w:rsidRPr="00A76798">
        <w:rPr>
          <w:i/>
          <w:color w:val="000000"/>
        </w:rPr>
        <w:t>cơ hội</w:t>
      </w:r>
      <w:r w:rsidRPr="00A76798">
        <w:rPr>
          <w:color w:val="000000"/>
        </w:rPr>
        <w:t xml:space="preserve">: cơ hội thuận lợi, khả thi nhất </w:t>
      </w:r>
      <w:r w:rsidRPr="00A76798">
        <w:rPr>
          <w:color w:val="000000"/>
          <w:u w:color="FF0000"/>
        </w:rPr>
        <w:t>nhận điểm</w:t>
      </w:r>
      <w:r w:rsidRPr="00A76798">
        <w:rPr>
          <w:color w:val="000000"/>
        </w:rPr>
        <w:t xml:space="preserve"> tối đa 5 và </w:t>
      </w:r>
      <w:r w:rsidRPr="00A76798">
        <w:rPr>
          <w:color w:val="000000"/>
          <w:u w:color="FF0000"/>
          <w:lang w:val="en-US"/>
        </w:rPr>
        <w:t>iv</w:t>
      </w:r>
      <w:r w:rsidRPr="00A76798">
        <w:rPr>
          <w:color w:val="000000"/>
          <w:lang w:val="en-US"/>
        </w:rPr>
        <w:t xml:space="preserve">) </w:t>
      </w:r>
      <w:r w:rsidRPr="00A76798">
        <w:rPr>
          <w:color w:val="000000"/>
        </w:rPr>
        <w:t xml:space="preserve">đánh giá và điểm của </w:t>
      </w:r>
      <w:r w:rsidRPr="00A76798">
        <w:rPr>
          <w:i/>
          <w:color w:val="000000"/>
        </w:rPr>
        <w:t>thách thức</w:t>
      </w:r>
      <w:r w:rsidRPr="00A76798">
        <w:rPr>
          <w:color w:val="000000"/>
        </w:rPr>
        <w:t xml:space="preserve">: yếu tố gây thách thức và tiềm ẩn nguy cơ bất ổn nhất nhận điểm 5 (được hiểu là </w:t>
      </w:r>
      <w:r w:rsidRPr="00A76798">
        <w:rPr>
          <w:color w:val="000000"/>
          <w:u w:color="FF0000"/>
        </w:rPr>
        <w:t>điểm âm</w:t>
      </w:r>
      <w:r w:rsidRPr="00A76798">
        <w:rPr>
          <w:color w:val="000000"/>
        </w:rPr>
        <w:t>). Sau khi xác định đầy đủ các yếu tố và từng nội dung của ma trận SWOT, dạng biểu đồ Radar Charts đã được sử dụng, biểu diễn kết quả phân tích các tiêu chí đánh giá một cách trực quan nhất</w:t>
      </w:r>
      <w:r w:rsidRPr="00A76798">
        <w:rPr>
          <w:color w:val="000000"/>
          <w:lang w:val="en-US"/>
        </w:rPr>
        <w:t>.</w:t>
      </w:r>
    </w:p>
    <w:p w14:paraId="00409B9A" w14:textId="3E4F07AC" w:rsidR="00242255" w:rsidRPr="00A76798" w:rsidRDefault="00242255" w:rsidP="00242255">
      <w:pPr>
        <w:tabs>
          <w:tab w:val="left" w:pos="284"/>
        </w:tabs>
        <w:ind w:right="-219"/>
        <w:rPr>
          <w:b/>
          <w:bCs/>
          <w:sz w:val="22"/>
        </w:rPr>
      </w:pPr>
      <w:r w:rsidRPr="00A76798">
        <w:rPr>
          <w:b/>
          <w:bCs/>
          <w:sz w:val="22"/>
        </w:rPr>
        <w:t xml:space="preserve">2.2. Du lịch văn học và </w:t>
      </w:r>
      <w:r w:rsidR="002F576B" w:rsidRPr="00A76798">
        <w:rPr>
          <w:b/>
          <w:bCs/>
          <w:sz w:val="22"/>
        </w:rPr>
        <w:t>dạng thức tổ chức</w:t>
      </w:r>
    </w:p>
    <w:p w14:paraId="499E172C" w14:textId="77777777" w:rsidR="00242255" w:rsidRPr="00A76798" w:rsidRDefault="00242255" w:rsidP="00242255">
      <w:pPr>
        <w:ind w:right="-219"/>
        <w:jc w:val="both"/>
        <w:rPr>
          <w:i/>
          <w:iCs/>
          <w:sz w:val="22"/>
          <w:szCs w:val="22"/>
        </w:rPr>
      </w:pPr>
      <w:r w:rsidRPr="00A76798">
        <w:rPr>
          <w:i/>
          <w:iCs/>
          <w:sz w:val="22"/>
          <w:szCs w:val="22"/>
        </w:rPr>
        <w:t>2.2.1. Khái niệm du lịch văn học</w:t>
      </w:r>
    </w:p>
    <w:p w14:paraId="68B3BADE" w14:textId="3B2CFC2D" w:rsidR="00150051" w:rsidRPr="00A76798" w:rsidRDefault="002071C5" w:rsidP="00150051">
      <w:pPr>
        <w:ind w:firstLine="567"/>
        <w:jc w:val="both"/>
        <w:rPr>
          <w:sz w:val="22"/>
          <w:szCs w:val="16"/>
        </w:rPr>
      </w:pPr>
      <w:r w:rsidRPr="00A76798">
        <w:rPr>
          <w:sz w:val="22"/>
          <w:szCs w:val="16"/>
        </w:rPr>
        <w:t>DLVH</w:t>
      </w:r>
      <w:r w:rsidR="00242255" w:rsidRPr="00A76798">
        <w:rPr>
          <w:sz w:val="22"/>
          <w:szCs w:val="16"/>
          <w:lang w:val="vi-VN"/>
        </w:rPr>
        <w:t xml:space="preserve"> là hình thức du lịch tới các điểm đến gắn với những cuốn sách hoặc cuộc đ</w:t>
      </w:r>
      <w:r w:rsidR="00242255" w:rsidRPr="00A76798">
        <w:rPr>
          <w:sz w:val="22"/>
          <w:szCs w:val="16"/>
        </w:rPr>
        <w:t>ờ</w:t>
      </w:r>
      <w:r w:rsidR="00242255" w:rsidRPr="00A76798">
        <w:rPr>
          <w:sz w:val="22"/>
          <w:szCs w:val="16"/>
          <w:lang w:val="vi-VN"/>
        </w:rPr>
        <w:t xml:space="preserve">i và sự nghiệp của tác giả văn </w:t>
      </w:r>
      <w:r w:rsidR="00242255" w:rsidRPr="00A76798">
        <w:rPr>
          <w:color w:val="000000"/>
          <w:sz w:val="22"/>
          <w:szCs w:val="16"/>
          <w:u w:color="FF0000"/>
          <w:lang w:val="vi-VN"/>
        </w:rPr>
        <w:t>học</w:t>
      </w:r>
      <w:r w:rsidR="00D45D1F" w:rsidRPr="00A76798">
        <w:rPr>
          <w:color w:val="000000"/>
          <w:sz w:val="22"/>
          <w:szCs w:val="16"/>
          <w:u w:color="FF0000"/>
          <w:vertAlign w:val="superscript"/>
        </w:rPr>
        <w:t>9</w:t>
      </w:r>
      <w:r w:rsidR="00D45D1F" w:rsidRPr="00A76798">
        <w:rPr>
          <w:sz w:val="22"/>
          <w:szCs w:val="16"/>
          <w:vertAlign w:val="superscript"/>
        </w:rPr>
        <w:t>-</w:t>
      </w:r>
      <w:r w:rsidRPr="00A76798">
        <w:rPr>
          <w:sz w:val="22"/>
          <w:szCs w:val="16"/>
          <w:vertAlign w:val="superscript"/>
        </w:rPr>
        <w:t>11</w:t>
      </w:r>
      <w:r w:rsidR="00242255" w:rsidRPr="00A76798">
        <w:rPr>
          <w:sz w:val="22"/>
          <w:szCs w:val="16"/>
          <w:lang w:val="vi-VN"/>
        </w:rPr>
        <w:t>.</w:t>
      </w:r>
      <w:r w:rsidR="00150051" w:rsidRPr="00A76798">
        <w:rPr>
          <w:sz w:val="22"/>
          <w:szCs w:val="16"/>
        </w:rPr>
        <w:t xml:space="preserve"> </w:t>
      </w:r>
      <w:r w:rsidR="00504268" w:rsidRPr="00A76798">
        <w:rPr>
          <w:sz w:val="22"/>
          <w:szCs w:val="16"/>
        </w:rPr>
        <w:t>DLVH</w:t>
      </w:r>
      <w:r w:rsidR="00242255" w:rsidRPr="00A76798">
        <w:rPr>
          <w:sz w:val="22"/>
          <w:szCs w:val="16"/>
          <w:lang w:val="vi-VN"/>
        </w:rPr>
        <w:t xml:space="preserve"> là một hình thức </w:t>
      </w:r>
      <w:r w:rsidR="00150051" w:rsidRPr="00A76798">
        <w:rPr>
          <w:sz w:val="22"/>
          <w:szCs w:val="16"/>
        </w:rPr>
        <w:t>d</w:t>
      </w:r>
      <w:r w:rsidR="00242255" w:rsidRPr="00A76798">
        <w:rPr>
          <w:sz w:val="22"/>
          <w:szCs w:val="16"/>
          <w:lang w:val="vi-VN"/>
        </w:rPr>
        <w:t>u lịch</w:t>
      </w:r>
      <w:r w:rsidR="00150051" w:rsidRPr="00A76798">
        <w:rPr>
          <w:sz w:val="22"/>
          <w:szCs w:val="16"/>
        </w:rPr>
        <w:t xml:space="preserve"> v</w:t>
      </w:r>
      <w:r w:rsidR="00242255" w:rsidRPr="00A76798">
        <w:rPr>
          <w:sz w:val="22"/>
          <w:szCs w:val="16"/>
          <w:lang w:val="vi-VN"/>
        </w:rPr>
        <w:t>ăn hóa</w:t>
      </w:r>
      <w:r w:rsidR="00150051" w:rsidRPr="00A76798">
        <w:rPr>
          <w:sz w:val="22"/>
          <w:szCs w:val="16"/>
        </w:rPr>
        <w:t xml:space="preserve"> </w:t>
      </w:r>
      <w:r w:rsidR="00150051" w:rsidRPr="00A76798">
        <w:rPr>
          <w:sz w:val="22"/>
          <w:szCs w:val="22"/>
        </w:rPr>
        <w:t>(Anjo và cộng sự, 2021)</w:t>
      </w:r>
      <w:r w:rsidR="00242255" w:rsidRPr="00A76798">
        <w:rPr>
          <w:sz w:val="22"/>
          <w:szCs w:val="16"/>
          <w:lang w:val="vi-VN"/>
        </w:rPr>
        <w:t xml:space="preserve">, dựa trên nguồn </w:t>
      </w:r>
      <w:r w:rsidR="00504268" w:rsidRPr="00A76798">
        <w:rPr>
          <w:sz w:val="22"/>
          <w:szCs w:val="16"/>
          <w:lang w:val="vi-VN"/>
        </w:rPr>
        <w:t>TNDL</w:t>
      </w:r>
      <w:r w:rsidR="00242255" w:rsidRPr="00A76798">
        <w:rPr>
          <w:sz w:val="22"/>
          <w:szCs w:val="16"/>
          <w:lang w:val="vi-VN"/>
        </w:rPr>
        <w:t xml:space="preserve"> liên quan đến văn học (gồm cả các hoạt động văn học</w:t>
      </w:r>
      <w:r w:rsidR="00242255" w:rsidRPr="00A76798">
        <w:rPr>
          <w:sz w:val="22"/>
          <w:szCs w:val="16"/>
        </w:rPr>
        <w:t>)</w:t>
      </w:r>
      <w:r w:rsidR="000B3DFF" w:rsidRPr="00A76798">
        <w:rPr>
          <w:sz w:val="22"/>
          <w:szCs w:val="16"/>
          <w:vertAlign w:val="superscript"/>
        </w:rPr>
        <w:t>13</w:t>
      </w:r>
      <w:r w:rsidR="00150051" w:rsidRPr="00A76798">
        <w:rPr>
          <w:sz w:val="22"/>
          <w:szCs w:val="16"/>
        </w:rPr>
        <w:t xml:space="preserve">. </w:t>
      </w:r>
      <w:r w:rsidR="00504268" w:rsidRPr="00A76798">
        <w:rPr>
          <w:sz w:val="22"/>
          <w:szCs w:val="16"/>
          <w:lang w:val="vi-VN"/>
        </w:rPr>
        <w:t>DLVH</w:t>
      </w:r>
      <w:r w:rsidR="00242255" w:rsidRPr="00A76798">
        <w:rPr>
          <w:sz w:val="22"/>
          <w:szCs w:val="16"/>
        </w:rPr>
        <w:t xml:space="preserve"> là l</w:t>
      </w:r>
      <w:r w:rsidR="00242255" w:rsidRPr="00A76798">
        <w:rPr>
          <w:sz w:val="22"/>
          <w:szCs w:val="16"/>
          <w:lang w:val="vi-VN"/>
        </w:rPr>
        <w:t>oại hình du lịch đưa mọi người đến gần hơn với di sản văn học</w:t>
      </w:r>
      <w:r w:rsidR="00242255" w:rsidRPr="00A76798">
        <w:rPr>
          <w:b/>
          <w:bCs/>
          <w:sz w:val="22"/>
          <w:szCs w:val="16"/>
        </w:rPr>
        <w:t xml:space="preserve"> </w:t>
      </w:r>
      <w:r w:rsidR="00242255" w:rsidRPr="00A76798">
        <w:rPr>
          <w:i/>
          <w:iCs/>
          <w:sz w:val="22"/>
          <w:szCs w:val="16"/>
          <w:lang w:val="vi-VN"/>
        </w:rPr>
        <w:t>(Alghureiby, 2015</w:t>
      </w:r>
      <w:r w:rsidR="00242255" w:rsidRPr="00A76798">
        <w:rPr>
          <w:i/>
          <w:iCs/>
          <w:sz w:val="22"/>
          <w:szCs w:val="16"/>
        </w:rPr>
        <w:t>)</w:t>
      </w:r>
      <w:r w:rsidR="00242255" w:rsidRPr="00A76798">
        <w:rPr>
          <w:i/>
          <w:iCs/>
          <w:sz w:val="22"/>
          <w:szCs w:val="16"/>
          <w:lang w:val="vi-VN"/>
        </w:rPr>
        <w:t>.</w:t>
      </w:r>
      <w:r w:rsidR="00242255" w:rsidRPr="00A76798">
        <w:rPr>
          <w:i/>
          <w:iCs/>
          <w:sz w:val="22"/>
          <w:szCs w:val="16"/>
        </w:rPr>
        <w:t xml:space="preserve"> </w:t>
      </w:r>
      <w:r w:rsidR="00504268" w:rsidRPr="00A76798">
        <w:rPr>
          <w:sz w:val="22"/>
          <w:szCs w:val="16"/>
          <w:lang w:val="vi-VN"/>
        </w:rPr>
        <w:t>DLVH</w:t>
      </w:r>
      <w:r w:rsidR="00150051" w:rsidRPr="00A76798">
        <w:rPr>
          <w:sz w:val="22"/>
          <w:szCs w:val="16"/>
          <w:lang w:val="vi-VN"/>
        </w:rPr>
        <w:t xml:space="preserve"> hoặc du lịch gắn liền với những địa điểm nổi</w:t>
      </w:r>
      <w:r w:rsidR="00150051" w:rsidRPr="00A76798">
        <w:rPr>
          <w:sz w:val="22"/>
          <w:szCs w:val="16"/>
        </w:rPr>
        <w:t xml:space="preserve"> </w:t>
      </w:r>
      <w:r w:rsidR="00150051" w:rsidRPr="00A76798">
        <w:rPr>
          <w:sz w:val="22"/>
          <w:szCs w:val="16"/>
          <w:lang w:val="vi-VN"/>
        </w:rPr>
        <w:t>tiếng về miêu tả văn học và/hoặc mối liên hệ với các nhân vật văn học</w:t>
      </w:r>
      <w:r w:rsidR="00150051" w:rsidRPr="00A76798">
        <w:rPr>
          <w:sz w:val="22"/>
          <w:szCs w:val="16"/>
        </w:rPr>
        <w:t xml:space="preserve"> </w:t>
      </w:r>
      <w:r w:rsidR="00150051" w:rsidRPr="00A76798">
        <w:rPr>
          <w:i/>
          <w:iCs/>
          <w:sz w:val="22"/>
          <w:szCs w:val="16"/>
          <w:lang w:val="vi-VN"/>
        </w:rPr>
        <w:t>(Squire, 1996</w:t>
      </w:r>
      <w:r w:rsidR="00150051" w:rsidRPr="00A76798">
        <w:rPr>
          <w:sz w:val="22"/>
          <w:szCs w:val="16"/>
        </w:rPr>
        <w:t>)</w:t>
      </w:r>
      <w:r w:rsidR="00150051" w:rsidRPr="00A76798">
        <w:rPr>
          <w:sz w:val="22"/>
          <w:szCs w:val="16"/>
          <w:lang w:val="vi-VN"/>
        </w:rPr>
        <w:t>, tạo thành một phần của bối cảnh du lịch di</w:t>
      </w:r>
      <w:r w:rsidR="00150051" w:rsidRPr="00A76798">
        <w:rPr>
          <w:sz w:val="22"/>
          <w:szCs w:val="16"/>
        </w:rPr>
        <w:t xml:space="preserve"> </w:t>
      </w:r>
      <w:r w:rsidR="00150051" w:rsidRPr="00A76798">
        <w:rPr>
          <w:sz w:val="22"/>
          <w:szCs w:val="16"/>
          <w:lang w:val="vi-VN"/>
        </w:rPr>
        <w:t xml:space="preserve">sản </w:t>
      </w:r>
      <w:r w:rsidR="00150051" w:rsidRPr="00A76798">
        <w:rPr>
          <w:i/>
          <w:iCs/>
          <w:sz w:val="22"/>
          <w:szCs w:val="16"/>
          <w:lang w:val="vi-VN"/>
        </w:rPr>
        <w:t>(Herbert, 2001</w:t>
      </w:r>
      <w:r w:rsidR="00150051" w:rsidRPr="00A76798">
        <w:rPr>
          <w:i/>
          <w:iCs/>
          <w:sz w:val="22"/>
          <w:szCs w:val="16"/>
        </w:rPr>
        <w:t>)</w:t>
      </w:r>
      <w:r w:rsidR="000B3DFF" w:rsidRPr="00A76798">
        <w:rPr>
          <w:i/>
          <w:iCs/>
          <w:sz w:val="22"/>
          <w:szCs w:val="16"/>
          <w:vertAlign w:val="superscript"/>
        </w:rPr>
        <w:t>15</w:t>
      </w:r>
      <w:r w:rsidR="00150051" w:rsidRPr="00A76798">
        <w:rPr>
          <w:sz w:val="22"/>
          <w:szCs w:val="16"/>
        </w:rPr>
        <w:t>.</w:t>
      </w:r>
    </w:p>
    <w:p w14:paraId="6B1F847A" w14:textId="42D4AE98" w:rsidR="00D45D1F" w:rsidRPr="00A76798" w:rsidRDefault="00D45D1F" w:rsidP="00D45D1F">
      <w:pPr>
        <w:ind w:firstLine="567"/>
        <w:jc w:val="both"/>
        <w:rPr>
          <w:sz w:val="22"/>
          <w:szCs w:val="16"/>
        </w:rPr>
      </w:pPr>
      <w:r w:rsidRPr="00A76798">
        <w:rPr>
          <w:sz w:val="22"/>
          <w:szCs w:val="16"/>
        </w:rPr>
        <w:t xml:space="preserve">Văn học và du lịch có mối liên hệ với nhau (Fox, 2008). Sách là tác nhân mạnh mẽ cho sự thay đổi văn hóa vì nó có thể ảnh hưởng đến động cơ du lịch (Laing &amp; Frost, 2012). Vì vậy, địa danh văn chương </w:t>
      </w:r>
      <w:r w:rsidRPr="00A76798">
        <w:rPr>
          <w:sz w:val="22"/>
          <w:szCs w:val="16"/>
        </w:rPr>
        <w:lastRenderedPageBreak/>
        <w:t>không chỉ là nơi sinh ra</w:t>
      </w:r>
      <w:r w:rsidR="005061BC" w:rsidRPr="00A76798">
        <w:rPr>
          <w:sz w:val="22"/>
          <w:szCs w:val="16"/>
        </w:rPr>
        <w:t xml:space="preserve">, nơi sống của </w:t>
      </w:r>
      <w:r w:rsidRPr="00A76798">
        <w:rPr>
          <w:sz w:val="22"/>
          <w:szCs w:val="16"/>
        </w:rPr>
        <w:t xml:space="preserve">các nhà văn nổi tiếng mà còn cả những công trình kiến trúc xã hội khiến du khách thích </w:t>
      </w:r>
      <w:r w:rsidRPr="00A76798">
        <w:rPr>
          <w:color w:val="000000"/>
          <w:sz w:val="22"/>
          <w:szCs w:val="16"/>
          <w:u w:color="FF0000"/>
        </w:rPr>
        <w:t>thú</w:t>
      </w:r>
      <w:r w:rsidR="000B3DFF" w:rsidRPr="00A76798">
        <w:rPr>
          <w:color w:val="000000"/>
          <w:sz w:val="22"/>
          <w:szCs w:val="16"/>
          <w:u w:color="FF0000"/>
          <w:vertAlign w:val="superscript"/>
        </w:rPr>
        <w:t>16</w:t>
      </w:r>
      <w:r w:rsidR="000B3DFF" w:rsidRPr="00A76798">
        <w:rPr>
          <w:sz w:val="22"/>
          <w:szCs w:val="16"/>
        </w:rPr>
        <w:t>.</w:t>
      </w:r>
    </w:p>
    <w:p w14:paraId="4073BEA6" w14:textId="77777777" w:rsidR="00ED527A" w:rsidRPr="00A76798" w:rsidRDefault="0026397A" w:rsidP="00ED527A">
      <w:pPr>
        <w:ind w:firstLine="567"/>
        <w:jc w:val="both"/>
        <w:rPr>
          <w:sz w:val="22"/>
          <w:szCs w:val="16"/>
        </w:rPr>
      </w:pPr>
      <w:r w:rsidRPr="00A76798">
        <w:rPr>
          <w:sz w:val="22"/>
          <w:szCs w:val="16"/>
        </w:rPr>
        <w:t xml:space="preserve">Có thể thấy, </w:t>
      </w:r>
      <w:r w:rsidR="00504268" w:rsidRPr="00A76798">
        <w:rPr>
          <w:sz w:val="22"/>
          <w:szCs w:val="16"/>
        </w:rPr>
        <w:t>DLVH</w:t>
      </w:r>
      <w:r w:rsidRPr="00A76798">
        <w:rPr>
          <w:sz w:val="22"/>
          <w:szCs w:val="16"/>
        </w:rPr>
        <w:t xml:space="preserve"> là một hình thức du lịch ở đó khách du lịch đến thăm các địa điểm văn học để tham quan, tìm hiểu, trải nghiệm sự đan xen giữa văn học, nghệ thuật, di sản và văn hóa</w:t>
      </w:r>
      <w:r w:rsidR="0031148A" w:rsidRPr="00A76798">
        <w:rPr>
          <w:sz w:val="22"/>
          <w:szCs w:val="16"/>
        </w:rPr>
        <w:t>.</w:t>
      </w:r>
      <w:r w:rsidRPr="00A76798">
        <w:rPr>
          <w:sz w:val="22"/>
          <w:szCs w:val="16"/>
        </w:rPr>
        <w:t xml:space="preserve"> </w:t>
      </w:r>
      <w:r w:rsidR="0031148A" w:rsidRPr="00A76798">
        <w:rPr>
          <w:sz w:val="22"/>
          <w:szCs w:val="16"/>
        </w:rPr>
        <w:t xml:space="preserve">Trước kia, </w:t>
      </w:r>
      <w:r w:rsidR="00504268" w:rsidRPr="00A76798">
        <w:rPr>
          <w:sz w:val="22"/>
          <w:szCs w:val="16"/>
        </w:rPr>
        <w:t>DLVH</w:t>
      </w:r>
      <w:r w:rsidR="0031148A" w:rsidRPr="00A76798">
        <w:rPr>
          <w:sz w:val="22"/>
          <w:szCs w:val="16"/>
        </w:rPr>
        <w:t xml:space="preserve"> chú trọng văn bản tác phẩm (sản phẩm văn học)</w:t>
      </w:r>
      <w:r w:rsidR="000B3DFF" w:rsidRPr="00A76798">
        <w:rPr>
          <w:sz w:val="22"/>
          <w:szCs w:val="16"/>
        </w:rPr>
        <w:t>. G</w:t>
      </w:r>
      <w:r w:rsidR="0031148A" w:rsidRPr="00A76798">
        <w:rPr>
          <w:sz w:val="22"/>
          <w:szCs w:val="16"/>
        </w:rPr>
        <w:t xml:space="preserve">ần đây, </w:t>
      </w:r>
      <w:r w:rsidR="0031148A" w:rsidRPr="00A76798">
        <w:rPr>
          <w:color w:val="000000"/>
          <w:sz w:val="22"/>
          <w:szCs w:val="16"/>
          <w:u w:color="FF0000"/>
        </w:rPr>
        <w:t>DLVH mở</w:t>
      </w:r>
      <w:r w:rsidR="0031148A" w:rsidRPr="00A76798">
        <w:rPr>
          <w:sz w:val="22"/>
          <w:szCs w:val="16"/>
        </w:rPr>
        <w:t xml:space="preserve"> rộng hơn, quan tâm tới HĐVH, đó là sự tiếp nhận/ thưởng thức lẫn sáng tạo văn chương. </w:t>
      </w:r>
      <w:r w:rsidRPr="00A76798">
        <w:rPr>
          <w:sz w:val="22"/>
          <w:szCs w:val="16"/>
        </w:rPr>
        <w:t>Thông qua nhiều cách tiếp cận văn học</w:t>
      </w:r>
      <w:r w:rsidR="0031148A" w:rsidRPr="00A76798">
        <w:rPr>
          <w:sz w:val="22"/>
          <w:szCs w:val="16"/>
        </w:rPr>
        <w:t>, hoạt động du lịch sẽ</w:t>
      </w:r>
      <w:r w:rsidRPr="00A76798">
        <w:rPr>
          <w:sz w:val="22"/>
          <w:szCs w:val="16"/>
        </w:rPr>
        <w:t xml:space="preserve"> thúc đẩy trải nghiệm phong phú về điểm đến văn học, tác gia và tác phẩm văn học. </w:t>
      </w:r>
      <w:r w:rsidR="00504268" w:rsidRPr="00A76798">
        <w:rPr>
          <w:sz w:val="22"/>
          <w:szCs w:val="16"/>
        </w:rPr>
        <w:t>DLVH</w:t>
      </w:r>
      <w:r w:rsidR="00242255" w:rsidRPr="00A76798">
        <w:rPr>
          <w:sz w:val="22"/>
          <w:szCs w:val="16"/>
        </w:rPr>
        <w:t xml:space="preserve"> đề cập đến việc khách du lịch đến thăm các di sản vật thể và phi vật thể được thể hiện trong các tác phẩm văn học. Vì vậy, văn học là cốt lõi của </w:t>
      </w:r>
      <w:r w:rsidR="00504268" w:rsidRPr="00A76798">
        <w:rPr>
          <w:sz w:val="22"/>
          <w:szCs w:val="16"/>
        </w:rPr>
        <w:t>DLVH</w:t>
      </w:r>
      <w:r w:rsidR="00242255" w:rsidRPr="00A76798">
        <w:rPr>
          <w:sz w:val="22"/>
          <w:szCs w:val="16"/>
        </w:rPr>
        <w:t>, tạo nền tảng cho việc khám phá và đánh giá di sản văn học.</w:t>
      </w:r>
      <w:r w:rsidR="000B3DFF" w:rsidRPr="00A76798">
        <w:rPr>
          <w:sz w:val="22"/>
          <w:szCs w:val="16"/>
        </w:rPr>
        <w:t xml:space="preserve"> </w:t>
      </w:r>
    </w:p>
    <w:p w14:paraId="2207A785" w14:textId="76C23227" w:rsidR="00394E9B" w:rsidRPr="00A76798" w:rsidRDefault="005131DE" w:rsidP="00397A79">
      <w:pPr>
        <w:ind w:firstLine="567"/>
        <w:jc w:val="both"/>
        <w:rPr>
          <w:sz w:val="22"/>
          <w:szCs w:val="16"/>
        </w:rPr>
      </w:pPr>
      <w:r>
        <w:rPr>
          <w:sz w:val="22"/>
          <w:szCs w:val="16"/>
        </w:rPr>
        <w:t>DLVH</w:t>
      </w:r>
      <w:r w:rsidR="00ED527A" w:rsidRPr="00A76798">
        <w:rPr>
          <w:sz w:val="22"/>
          <w:szCs w:val="16"/>
        </w:rPr>
        <w:t xml:space="preserve"> được </w:t>
      </w:r>
      <w:r>
        <w:rPr>
          <w:sz w:val="22"/>
          <w:szCs w:val="16"/>
        </w:rPr>
        <w:t xml:space="preserve">coi là </w:t>
      </w:r>
      <w:r w:rsidR="00D42B3D">
        <w:rPr>
          <w:sz w:val="22"/>
          <w:szCs w:val="16"/>
        </w:rPr>
        <w:t xml:space="preserve">một </w:t>
      </w:r>
      <w:r w:rsidR="00ED527A" w:rsidRPr="00A76798">
        <w:rPr>
          <w:sz w:val="22"/>
          <w:szCs w:val="16"/>
        </w:rPr>
        <w:t xml:space="preserve">phân loại </w:t>
      </w:r>
      <w:r>
        <w:rPr>
          <w:sz w:val="22"/>
          <w:szCs w:val="16"/>
        </w:rPr>
        <w:t>của</w:t>
      </w:r>
      <w:r w:rsidR="00ED527A" w:rsidRPr="00A76798">
        <w:rPr>
          <w:sz w:val="22"/>
          <w:szCs w:val="16"/>
        </w:rPr>
        <w:t xml:space="preserve"> du lịch văn hóa và du lịch di </w:t>
      </w:r>
      <w:r w:rsidR="00ED527A" w:rsidRPr="00A76798">
        <w:rPr>
          <w:color w:val="000000"/>
          <w:sz w:val="22"/>
          <w:szCs w:val="16"/>
          <w:u w:color="FF0000"/>
        </w:rPr>
        <w:t>sản</w:t>
      </w:r>
      <w:r w:rsidR="00ED527A" w:rsidRPr="00A76798">
        <w:rPr>
          <w:color w:val="000000"/>
          <w:sz w:val="22"/>
          <w:szCs w:val="16"/>
          <w:u w:color="FF0000"/>
          <w:vertAlign w:val="superscript"/>
        </w:rPr>
        <w:t>16</w:t>
      </w:r>
      <w:r w:rsidR="00ED527A" w:rsidRPr="00A76798">
        <w:rPr>
          <w:sz w:val="22"/>
          <w:szCs w:val="16"/>
        </w:rPr>
        <w:t xml:space="preserve">. </w:t>
      </w:r>
      <w:r w:rsidR="009B5B50">
        <w:rPr>
          <w:sz w:val="22"/>
          <w:szCs w:val="16"/>
        </w:rPr>
        <w:t xml:space="preserve">Du khách đến </w:t>
      </w:r>
      <w:r w:rsidR="00A26346" w:rsidRPr="00A76798">
        <w:rPr>
          <w:sz w:val="22"/>
          <w:szCs w:val="16"/>
        </w:rPr>
        <w:t>xem tác phẩm của các nghệ sĩ tại nhà của họ được coi là du lịch di sản</w:t>
      </w:r>
      <w:r w:rsidR="009B5B50">
        <w:rPr>
          <w:sz w:val="22"/>
          <w:szCs w:val="16"/>
        </w:rPr>
        <w:t xml:space="preserve"> (</w:t>
      </w:r>
      <w:r w:rsidR="009B5B50" w:rsidRPr="00A76798">
        <w:rPr>
          <w:sz w:val="22"/>
          <w:szCs w:val="16"/>
        </w:rPr>
        <w:t>Hoppen và cộng sự, 2014</w:t>
      </w:r>
      <w:r w:rsidR="009B5B50">
        <w:rPr>
          <w:sz w:val="22"/>
          <w:szCs w:val="16"/>
        </w:rPr>
        <w:t>). T</w:t>
      </w:r>
      <w:r w:rsidR="00A26346" w:rsidRPr="00A76798">
        <w:rPr>
          <w:sz w:val="22"/>
          <w:szCs w:val="16"/>
        </w:rPr>
        <w:t xml:space="preserve">rong khi việc thưởng thức nghệ thuật của </w:t>
      </w:r>
      <w:r w:rsidR="009B5B50">
        <w:rPr>
          <w:sz w:val="22"/>
          <w:szCs w:val="16"/>
        </w:rPr>
        <w:t>du khách</w:t>
      </w:r>
      <w:r w:rsidR="00A26346" w:rsidRPr="00A76798">
        <w:rPr>
          <w:sz w:val="22"/>
          <w:szCs w:val="16"/>
        </w:rPr>
        <w:t xml:space="preserve"> như một phần của cuộc triển lãm</w:t>
      </w:r>
      <w:r w:rsidR="005B2D55">
        <w:rPr>
          <w:sz w:val="22"/>
          <w:szCs w:val="16"/>
        </w:rPr>
        <w:t>,</w:t>
      </w:r>
      <w:r w:rsidR="00A26346" w:rsidRPr="00A76798">
        <w:rPr>
          <w:sz w:val="22"/>
          <w:szCs w:val="16"/>
        </w:rPr>
        <w:t xml:space="preserve"> cách xa nơi ở của họ </w:t>
      </w:r>
      <w:r w:rsidR="009B5B50">
        <w:rPr>
          <w:sz w:val="22"/>
          <w:szCs w:val="16"/>
        </w:rPr>
        <w:t xml:space="preserve">lại </w:t>
      </w:r>
      <w:r w:rsidR="00A26346" w:rsidRPr="00A76798">
        <w:rPr>
          <w:sz w:val="22"/>
          <w:szCs w:val="16"/>
        </w:rPr>
        <w:t>được coi là du lịch văn hóa.</w:t>
      </w:r>
      <w:r w:rsidR="006D6E7E" w:rsidRPr="00A76798">
        <w:rPr>
          <w:sz w:val="22"/>
          <w:szCs w:val="16"/>
        </w:rPr>
        <w:t xml:space="preserve"> </w:t>
      </w:r>
      <w:r w:rsidR="00030532" w:rsidRPr="00A76798">
        <w:rPr>
          <w:sz w:val="22"/>
          <w:szCs w:val="16"/>
        </w:rPr>
        <w:t>DLVH</w:t>
      </w:r>
      <w:r w:rsidR="006D6E7E" w:rsidRPr="00A76798">
        <w:rPr>
          <w:sz w:val="22"/>
          <w:szCs w:val="16"/>
        </w:rPr>
        <w:t xml:space="preserve">, cùng với du lịch điện ảnh, hình thành du lịch truyền </w:t>
      </w:r>
      <w:r w:rsidR="006D6E7E" w:rsidRPr="00A76798">
        <w:rPr>
          <w:color w:val="000000"/>
          <w:sz w:val="22"/>
          <w:szCs w:val="16"/>
          <w:u w:color="FF0000"/>
        </w:rPr>
        <w:t>thông</w:t>
      </w:r>
      <w:r w:rsidR="009B5B50">
        <w:rPr>
          <w:color w:val="000000"/>
          <w:sz w:val="22"/>
          <w:szCs w:val="16"/>
          <w:u w:color="FF0000"/>
          <w:vertAlign w:val="superscript"/>
        </w:rPr>
        <w:t>9</w:t>
      </w:r>
      <w:r w:rsidR="00771420" w:rsidRPr="00A76798">
        <w:rPr>
          <w:sz w:val="22"/>
          <w:szCs w:val="16"/>
        </w:rPr>
        <w:t xml:space="preserve"> (Hình 1).</w:t>
      </w:r>
      <w:r w:rsidR="00397A79" w:rsidRPr="00A76798">
        <w:rPr>
          <w:sz w:val="22"/>
          <w:szCs w:val="16"/>
        </w:rPr>
        <w:t xml:space="preserve">  </w:t>
      </w:r>
    </w:p>
    <w:p w14:paraId="01DEB8B6" w14:textId="3A918E48" w:rsidR="00CC3EBB" w:rsidRDefault="00EB1734" w:rsidP="00CC3EBB">
      <w:pPr>
        <w:spacing w:after="240"/>
        <w:jc w:val="center"/>
        <w:rPr>
          <w:b/>
          <w:bCs/>
          <w:i/>
          <w:iCs/>
          <w:sz w:val="20"/>
          <w:szCs w:val="14"/>
        </w:rPr>
      </w:pPr>
      <w:r w:rsidRPr="00EB1734">
        <w:rPr>
          <w:b/>
          <w:bCs/>
          <w:i/>
          <w:iCs/>
          <w:noProof/>
          <w:sz w:val="20"/>
          <w:szCs w:val="14"/>
        </w:rPr>
        <w:drawing>
          <wp:inline distT="0" distB="0" distL="0" distR="0" wp14:anchorId="50439EC9" wp14:editId="3090B58C">
            <wp:extent cx="4320000" cy="2300592"/>
            <wp:effectExtent l="0" t="0" r="444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0000" cy="2300592"/>
                    </a:xfrm>
                    <a:prstGeom prst="rect">
                      <a:avLst/>
                    </a:prstGeom>
                    <a:noFill/>
                    <a:ln>
                      <a:noFill/>
                    </a:ln>
                  </pic:spPr>
                </pic:pic>
              </a:graphicData>
            </a:graphic>
          </wp:inline>
        </w:drawing>
      </w:r>
    </w:p>
    <w:p w14:paraId="7BCABA51" w14:textId="343F77AB" w:rsidR="00242255" w:rsidRPr="00A76798" w:rsidRDefault="006D6E7E" w:rsidP="00CC3EBB">
      <w:pPr>
        <w:spacing w:after="240"/>
        <w:jc w:val="center"/>
        <w:rPr>
          <w:i/>
          <w:iCs/>
          <w:sz w:val="20"/>
        </w:rPr>
        <w:sectPr w:rsidR="00242255" w:rsidRPr="00A76798" w:rsidSect="00FF4FD9">
          <w:type w:val="continuous"/>
          <w:pgSz w:w="11907" w:h="16840" w:code="9"/>
          <w:pgMar w:top="1134" w:right="1134" w:bottom="1134" w:left="1418" w:header="624" w:footer="624" w:gutter="0"/>
          <w:cols w:space="567"/>
          <w:docGrid w:linePitch="360"/>
        </w:sectPr>
      </w:pPr>
      <w:r w:rsidRPr="00A76798">
        <w:rPr>
          <w:b/>
          <w:bCs/>
          <w:i/>
          <w:iCs/>
          <w:sz w:val="20"/>
          <w:szCs w:val="14"/>
        </w:rPr>
        <w:t xml:space="preserve">Hình 1. </w:t>
      </w:r>
      <w:r w:rsidR="00242255" w:rsidRPr="00A76798">
        <w:rPr>
          <w:b/>
          <w:bCs/>
          <w:i/>
          <w:iCs/>
          <w:color w:val="000000"/>
          <w:sz w:val="20"/>
          <w:szCs w:val="14"/>
          <w:u w:color="FF0000"/>
        </w:rPr>
        <w:t>Phân loại</w:t>
      </w:r>
      <w:r w:rsidR="00242255" w:rsidRPr="00A76798">
        <w:rPr>
          <w:b/>
          <w:bCs/>
          <w:i/>
          <w:iCs/>
          <w:sz w:val="20"/>
          <w:szCs w:val="14"/>
        </w:rPr>
        <w:t xml:space="preserve"> </w:t>
      </w:r>
      <w:r w:rsidR="00030532" w:rsidRPr="00A76798">
        <w:rPr>
          <w:b/>
          <w:bCs/>
          <w:i/>
          <w:iCs/>
          <w:sz w:val="20"/>
          <w:szCs w:val="14"/>
        </w:rPr>
        <w:t>DLVH</w:t>
      </w:r>
      <w:r w:rsidR="00242255" w:rsidRPr="00A76798">
        <w:rPr>
          <w:b/>
          <w:bCs/>
          <w:i/>
          <w:iCs/>
          <w:sz w:val="20"/>
          <w:szCs w:val="14"/>
        </w:rPr>
        <w:t xml:space="preserve"> trong lĩnh vực du lịch văn hóa, di sản</w:t>
      </w:r>
      <w:r w:rsidR="00242255" w:rsidRPr="00A76798">
        <w:rPr>
          <w:sz w:val="20"/>
          <w:szCs w:val="14"/>
        </w:rPr>
        <w:t xml:space="preserve"> </w:t>
      </w:r>
      <w:r w:rsidR="00242255" w:rsidRPr="00A76798">
        <w:rPr>
          <w:sz w:val="18"/>
          <w:szCs w:val="12"/>
        </w:rPr>
        <w:t>(theo Anne Hoppen)</w:t>
      </w:r>
      <w:r w:rsidR="00D31F71" w:rsidRPr="00A76798">
        <w:rPr>
          <w:sz w:val="18"/>
          <w:szCs w:val="12"/>
          <w:vertAlign w:val="superscript"/>
        </w:rPr>
        <w:t>9</w:t>
      </w:r>
    </w:p>
    <w:p w14:paraId="2B5AA54C" w14:textId="77777777" w:rsidR="00242255" w:rsidRPr="00A76798" w:rsidRDefault="00242255" w:rsidP="00242255">
      <w:pPr>
        <w:ind w:right="-219"/>
        <w:jc w:val="both"/>
        <w:rPr>
          <w:i/>
          <w:iCs/>
          <w:sz w:val="22"/>
          <w:szCs w:val="22"/>
        </w:rPr>
      </w:pPr>
      <w:r w:rsidRPr="00A76798">
        <w:rPr>
          <w:i/>
          <w:iCs/>
          <w:sz w:val="22"/>
          <w:szCs w:val="22"/>
        </w:rPr>
        <w:t>2.2.2. Vai trò của văn học cho phát triển du lịch</w:t>
      </w:r>
    </w:p>
    <w:p w14:paraId="4F840F6D" w14:textId="15FBF260" w:rsidR="00242255" w:rsidRPr="00A76798" w:rsidRDefault="00242255" w:rsidP="00242255">
      <w:pPr>
        <w:ind w:firstLine="567"/>
        <w:jc w:val="both"/>
        <w:rPr>
          <w:sz w:val="22"/>
          <w:szCs w:val="16"/>
        </w:rPr>
      </w:pPr>
      <w:r w:rsidRPr="00A76798">
        <w:rPr>
          <w:sz w:val="22"/>
          <w:szCs w:val="16"/>
        </w:rPr>
        <w:t>Để phát triển du lịch, vai trò của văn học là vô cùng to lớn, thể hiện ở một số khía cạnh:</w:t>
      </w:r>
    </w:p>
    <w:p w14:paraId="1850B8FE" w14:textId="2513A6C0" w:rsidR="00242255" w:rsidRPr="00A76798" w:rsidRDefault="00242255" w:rsidP="00242255">
      <w:pPr>
        <w:ind w:firstLine="567"/>
        <w:jc w:val="both"/>
        <w:rPr>
          <w:sz w:val="22"/>
          <w:szCs w:val="16"/>
        </w:rPr>
      </w:pPr>
      <w:bookmarkStart w:id="3" w:name="_Hlk182947619"/>
      <w:r w:rsidRPr="00A76798">
        <w:rPr>
          <w:b/>
          <w:bCs/>
          <w:i/>
          <w:iCs/>
          <w:sz w:val="22"/>
          <w:szCs w:val="16"/>
        </w:rPr>
        <w:t>Văn học hướng dẫn du lịch</w:t>
      </w:r>
      <w:r w:rsidRPr="00A76798">
        <w:rPr>
          <w:i/>
          <w:iCs/>
          <w:sz w:val="22"/>
          <w:szCs w:val="16"/>
        </w:rPr>
        <w:t>:</w:t>
      </w:r>
      <w:r w:rsidRPr="00A76798">
        <w:rPr>
          <w:sz w:val="22"/>
          <w:szCs w:val="16"/>
        </w:rPr>
        <w:t xml:space="preserve"> Văn học có vai trò hướng dẫn du khách tìm hiểu điểm đến du lịch được tác phẩm văn học miêu tả có sức hấp dẫn đối với du khách. </w:t>
      </w:r>
      <w:r w:rsidR="00347645" w:rsidRPr="00A76798">
        <w:rPr>
          <w:sz w:val="22"/>
          <w:szCs w:val="16"/>
        </w:rPr>
        <w:t>Những t</w:t>
      </w:r>
      <w:r w:rsidRPr="00A76798">
        <w:rPr>
          <w:sz w:val="22"/>
          <w:szCs w:val="16"/>
        </w:rPr>
        <w:t>ác phẩm văn học</w:t>
      </w:r>
      <w:r w:rsidR="00347645" w:rsidRPr="00A76798">
        <w:rPr>
          <w:sz w:val="22"/>
          <w:szCs w:val="16"/>
        </w:rPr>
        <w:t xml:space="preserve"> nổi tiếng</w:t>
      </w:r>
      <w:r w:rsidRPr="00A76798">
        <w:rPr>
          <w:sz w:val="22"/>
          <w:szCs w:val="16"/>
        </w:rPr>
        <w:t xml:space="preserve"> được phổ biến rộng rãi nên điểm đến vă</w:t>
      </w:r>
      <w:r w:rsidR="00347645" w:rsidRPr="00A76798">
        <w:rPr>
          <w:sz w:val="22"/>
          <w:szCs w:val="16"/>
        </w:rPr>
        <w:t>n</w:t>
      </w:r>
      <w:r w:rsidRPr="00A76798">
        <w:rPr>
          <w:sz w:val="22"/>
          <w:szCs w:val="16"/>
        </w:rPr>
        <w:t xml:space="preserve"> hóa, thiê</w:t>
      </w:r>
      <w:r w:rsidR="00347645" w:rsidRPr="00A76798">
        <w:rPr>
          <w:sz w:val="22"/>
          <w:szCs w:val="16"/>
        </w:rPr>
        <w:t>n</w:t>
      </w:r>
      <w:r w:rsidRPr="00A76798">
        <w:rPr>
          <w:sz w:val="22"/>
          <w:szCs w:val="16"/>
        </w:rPr>
        <w:t xml:space="preserve"> nhiên, con người </w:t>
      </w:r>
      <w:r w:rsidR="00347645" w:rsidRPr="00A76798">
        <w:rPr>
          <w:sz w:val="22"/>
          <w:szCs w:val="16"/>
        </w:rPr>
        <w:t xml:space="preserve">trong tác phẩm sẽ </w:t>
      </w:r>
      <w:r w:rsidRPr="00A76798">
        <w:rPr>
          <w:sz w:val="22"/>
          <w:szCs w:val="16"/>
        </w:rPr>
        <w:t xml:space="preserve">được giới thiệu </w:t>
      </w:r>
      <w:r w:rsidR="00347645" w:rsidRPr="00A76798">
        <w:rPr>
          <w:sz w:val="22"/>
          <w:szCs w:val="16"/>
        </w:rPr>
        <w:t xml:space="preserve">rộng rãi </w:t>
      </w:r>
      <w:r w:rsidRPr="00A76798">
        <w:rPr>
          <w:sz w:val="22"/>
          <w:szCs w:val="16"/>
        </w:rPr>
        <w:t xml:space="preserve">với bạn đọc. </w:t>
      </w:r>
      <w:r w:rsidR="00347645" w:rsidRPr="00A76798">
        <w:rPr>
          <w:sz w:val="22"/>
          <w:szCs w:val="16"/>
        </w:rPr>
        <w:t>Ở một góc độ nào đó</w:t>
      </w:r>
      <w:r w:rsidRPr="00A76798">
        <w:rPr>
          <w:sz w:val="22"/>
          <w:szCs w:val="16"/>
        </w:rPr>
        <w:t xml:space="preserve">, tác phẩm văn học </w:t>
      </w:r>
      <w:r w:rsidR="00347645" w:rsidRPr="00A76798">
        <w:rPr>
          <w:sz w:val="22"/>
          <w:szCs w:val="16"/>
        </w:rPr>
        <w:t>sẽ</w:t>
      </w:r>
      <w:r w:rsidRPr="00A76798">
        <w:rPr>
          <w:sz w:val="22"/>
          <w:szCs w:val="16"/>
        </w:rPr>
        <w:t xml:space="preserve"> trở thành những quảng cáo miễn phí về </w:t>
      </w:r>
      <w:r w:rsidR="00347645" w:rsidRPr="00A76798">
        <w:rPr>
          <w:sz w:val="22"/>
          <w:szCs w:val="16"/>
        </w:rPr>
        <w:t>điểm</w:t>
      </w:r>
      <w:r w:rsidRPr="00A76798">
        <w:rPr>
          <w:sz w:val="22"/>
          <w:szCs w:val="16"/>
        </w:rPr>
        <w:t xml:space="preserve"> </w:t>
      </w:r>
      <w:r w:rsidRPr="00A76798">
        <w:rPr>
          <w:color w:val="000000"/>
          <w:sz w:val="22"/>
          <w:szCs w:val="16"/>
          <w:u w:color="FF0000"/>
        </w:rPr>
        <w:t>du lịch</w:t>
      </w:r>
      <w:r w:rsidR="00D31F71" w:rsidRPr="00A76798">
        <w:rPr>
          <w:color w:val="000000"/>
          <w:sz w:val="22"/>
          <w:szCs w:val="16"/>
          <w:u w:color="FF0000"/>
          <w:vertAlign w:val="superscript"/>
        </w:rPr>
        <w:t>11</w:t>
      </w:r>
      <w:r w:rsidRPr="00A76798">
        <w:rPr>
          <w:sz w:val="22"/>
          <w:szCs w:val="16"/>
        </w:rPr>
        <w:t>. Từ tác phẩm</w:t>
      </w:r>
      <w:r w:rsidR="004423EF" w:rsidRPr="00A76798">
        <w:rPr>
          <w:sz w:val="22"/>
          <w:szCs w:val="16"/>
        </w:rPr>
        <w:t xml:space="preserve"> dành cho thiếu nhi:</w:t>
      </w:r>
      <w:r w:rsidRPr="00A76798">
        <w:rPr>
          <w:i/>
          <w:iCs/>
          <w:sz w:val="22"/>
          <w:szCs w:val="16"/>
        </w:rPr>
        <w:t>“Tôi thấy hoa vàng trên cỏ xanh”</w:t>
      </w:r>
      <w:r w:rsidRPr="00A76798">
        <w:rPr>
          <w:sz w:val="22"/>
          <w:szCs w:val="16"/>
        </w:rPr>
        <w:t xml:space="preserve"> của nhà văn Nguyễn Nhật Ánh</w:t>
      </w:r>
      <w:r w:rsidR="00347645" w:rsidRPr="00A76798">
        <w:rPr>
          <w:sz w:val="22"/>
          <w:szCs w:val="16"/>
        </w:rPr>
        <w:t>, đạo diễn Victor Vũ</w:t>
      </w:r>
      <w:r w:rsidRPr="00A76798">
        <w:rPr>
          <w:sz w:val="22"/>
          <w:szCs w:val="16"/>
        </w:rPr>
        <w:t xml:space="preserve"> chuyển thể thành một bộ phim điện ảnh cùng tên</w:t>
      </w:r>
      <w:r w:rsidR="004423EF" w:rsidRPr="00A76798">
        <w:rPr>
          <w:sz w:val="22"/>
          <w:szCs w:val="16"/>
        </w:rPr>
        <w:t>. Hiệu ứng từ phim</w:t>
      </w:r>
      <w:r w:rsidRPr="00A76798">
        <w:rPr>
          <w:sz w:val="22"/>
          <w:szCs w:val="16"/>
        </w:rPr>
        <w:t xml:space="preserve"> đã tạo nên cơ</w:t>
      </w:r>
      <w:r w:rsidR="00347645" w:rsidRPr="00A76798">
        <w:rPr>
          <w:sz w:val="22"/>
          <w:szCs w:val="16"/>
        </w:rPr>
        <w:t>n</w:t>
      </w:r>
      <w:r w:rsidRPr="00A76798">
        <w:rPr>
          <w:sz w:val="22"/>
          <w:szCs w:val="16"/>
        </w:rPr>
        <w:t xml:space="preserve"> sốt du lịch cho vùng đất Phú Yên. Gành Ông, Bãi Xép</w:t>
      </w:r>
      <w:r w:rsidR="004423EF" w:rsidRPr="00A76798">
        <w:rPr>
          <w:sz w:val="22"/>
          <w:szCs w:val="16"/>
        </w:rPr>
        <w:t xml:space="preserve"> - địa điểm trong phim trường</w:t>
      </w:r>
      <w:r w:rsidR="00347645" w:rsidRPr="00A76798">
        <w:rPr>
          <w:sz w:val="22"/>
          <w:szCs w:val="16"/>
        </w:rPr>
        <w:t xml:space="preserve"> giờ đã trở thành điểm du lịch nổi tiếng </w:t>
      </w:r>
      <w:r w:rsidRPr="00A76798">
        <w:rPr>
          <w:sz w:val="22"/>
          <w:szCs w:val="16"/>
        </w:rPr>
        <w:t>của Phú Yên</w:t>
      </w:r>
      <w:r w:rsidR="00347645" w:rsidRPr="00A76798">
        <w:rPr>
          <w:sz w:val="22"/>
          <w:szCs w:val="16"/>
        </w:rPr>
        <w:t>.</w:t>
      </w:r>
    </w:p>
    <w:bookmarkEnd w:id="3"/>
    <w:p w14:paraId="6BD5AD6E" w14:textId="4F741E42" w:rsidR="00242255" w:rsidRPr="00A76798" w:rsidRDefault="00242255" w:rsidP="00242255">
      <w:pPr>
        <w:ind w:firstLine="567"/>
        <w:jc w:val="both"/>
        <w:rPr>
          <w:sz w:val="22"/>
          <w:szCs w:val="22"/>
        </w:rPr>
      </w:pPr>
      <w:r w:rsidRPr="00A76798">
        <w:rPr>
          <w:b/>
          <w:bCs/>
          <w:i/>
          <w:iCs/>
          <w:sz w:val="22"/>
          <w:szCs w:val="16"/>
        </w:rPr>
        <w:t>Văn học làm thăng hoa hoạt động du lịch</w:t>
      </w:r>
      <w:r w:rsidRPr="00A76798">
        <w:rPr>
          <w:i/>
          <w:iCs/>
          <w:sz w:val="22"/>
          <w:szCs w:val="16"/>
        </w:rPr>
        <w:t xml:space="preserve">: </w:t>
      </w:r>
      <w:r w:rsidRPr="00A76798">
        <w:rPr>
          <w:sz w:val="22"/>
          <w:szCs w:val="16"/>
        </w:rPr>
        <w:t xml:space="preserve">Văn học đã ảnh hưởng và làm sâu sắc thăng hoa cảm xúc, thẩm mỹ của du khách khi đến điểm du lịch đã được thể hiện trong tác phẩm </w:t>
      </w:r>
      <w:r w:rsidRPr="00A76798">
        <w:rPr>
          <w:color w:val="000000"/>
          <w:sz w:val="22"/>
          <w:szCs w:val="16"/>
          <w:u w:color="FF0000"/>
        </w:rPr>
        <w:t>văn học</w:t>
      </w:r>
      <w:r w:rsidR="00D31F71" w:rsidRPr="00A76798">
        <w:rPr>
          <w:color w:val="000000"/>
          <w:sz w:val="22"/>
          <w:szCs w:val="16"/>
          <w:u w:color="FF0000"/>
          <w:vertAlign w:val="superscript"/>
        </w:rPr>
        <w:t>11</w:t>
      </w:r>
      <w:r w:rsidRPr="00A76798">
        <w:rPr>
          <w:sz w:val="22"/>
          <w:szCs w:val="16"/>
        </w:rPr>
        <w:t xml:space="preserve">. </w:t>
      </w:r>
      <w:r w:rsidR="00501523" w:rsidRPr="00A76798">
        <w:rPr>
          <w:sz w:val="22"/>
          <w:szCs w:val="16"/>
        </w:rPr>
        <w:t>Bài</w:t>
      </w:r>
      <w:r w:rsidRPr="00A76798">
        <w:rPr>
          <w:sz w:val="22"/>
          <w:szCs w:val="16"/>
        </w:rPr>
        <w:t xml:space="preserve"> thơ </w:t>
      </w:r>
      <w:r w:rsidR="004220E9" w:rsidRPr="00A76798">
        <w:rPr>
          <w:i/>
          <w:iCs/>
          <w:sz w:val="22"/>
          <w:szCs w:val="16"/>
        </w:rPr>
        <w:t>“</w:t>
      </w:r>
      <w:r w:rsidRPr="00A76798">
        <w:rPr>
          <w:i/>
          <w:iCs/>
          <w:sz w:val="22"/>
          <w:szCs w:val="16"/>
        </w:rPr>
        <w:t>Tây Tiến</w:t>
      </w:r>
      <w:r w:rsidR="004220E9" w:rsidRPr="00A76798">
        <w:rPr>
          <w:i/>
          <w:iCs/>
          <w:sz w:val="22"/>
          <w:szCs w:val="16"/>
        </w:rPr>
        <w:t>”</w:t>
      </w:r>
      <w:r w:rsidRPr="00A76798">
        <w:rPr>
          <w:sz w:val="22"/>
          <w:szCs w:val="16"/>
        </w:rPr>
        <w:t xml:space="preserve"> </w:t>
      </w:r>
      <w:r w:rsidR="00501523" w:rsidRPr="00A76798">
        <w:rPr>
          <w:sz w:val="22"/>
          <w:szCs w:val="16"/>
        </w:rPr>
        <w:t xml:space="preserve">(của </w:t>
      </w:r>
      <w:r w:rsidRPr="00A76798">
        <w:rPr>
          <w:sz w:val="22"/>
          <w:szCs w:val="16"/>
        </w:rPr>
        <w:t>Quang Dũng</w:t>
      </w:r>
      <w:r w:rsidR="00501523" w:rsidRPr="00A76798">
        <w:rPr>
          <w:sz w:val="22"/>
          <w:szCs w:val="16"/>
        </w:rPr>
        <w:t>)</w:t>
      </w:r>
      <w:r w:rsidRPr="00A76798">
        <w:rPr>
          <w:sz w:val="22"/>
          <w:szCs w:val="16"/>
        </w:rPr>
        <w:t xml:space="preserve">, hay tùy bút </w:t>
      </w:r>
      <w:r w:rsidR="004220E9" w:rsidRPr="00A76798">
        <w:rPr>
          <w:i/>
          <w:iCs/>
          <w:sz w:val="22"/>
          <w:szCs w:val="16"/>
        </w:rPr>
        <w:t>“</w:t>
      </w:r>
      <w:r w:rsidRPr="00A76798">
        <w:rPr>
          <w:i/>
          <w:iCs/>
          <w:sz w:val="22"/>
          <w:szCs w:val="16"/>
        </w:rPr>
        <w:t>Người lái đò Sông Đà</w:t>
      </w:r>
      <w:r w:rsidR="004220E9" w:rsidRPr="00A76798">
        <w:rPr>
          <w:i/>
          <w:iCs/>
          <w:sz w:val="22"/>
          <w:szCs w:val="16"/>
        </w:rPr>
        <w:t>”</w:t>
      </w:r>
      <w:r w:rsidRPr="00A76798">
        <w:rPr>
          <w:sz w:val="22"/>
          <w:szCs w:val="16"/>
        </w:rPr>
        <w:t xml:space="preserve"> </w:t>
      </w:r>
      <w:r w:rsidR="00501523" w:rsidRPr="00A76798">
        <w:rPr>
          <w:sz w:val="22"/>
          <w:szCs w:val="16"/>
        </w:rPr>
        <w:t xml:space="preserve">(của Nguyễn Tuân) </w:t>
      </w:r>
      <w:r w:rsidRPr="00A76798">
        <w:rPr>
          <w:sz w:val="22"/>
          <w:szCs w:val="16"/>
        </w:rPr>
        <w:t>luôn gợi cho du khách những cảm xúc về một thời</w:t>
      </w:r>
      <w:r w:rsidR="00DA666A" w:rsidRPr="00A76798">
        <w:rPr>
          <w:sz w:val="22"/>
          <w:szCs w:val="16"/>
        </w:rPr>
        <w:t xml:space="preserve"> đã qua, về </w:t>
      </w:r>
      <w:r w:rsidRPr="00A76798">
        <w:rPr>
          <w:sz w:val="22"/>
          <w:szCs w:val="16"/>
        </w:rPr>
        <w:t xml:space="preserve">cảnh vật, </w:t>
      </w:r>
      <w:r w:rsidR="00DA666A" w:rsidRPr="00A76798">
        <w:rPr>
          <w:sz w:val="22"/>
          <w:szCs w:val="16"/>
        </w:rPr>
        <w:t xml:space="preserve">thiên nhiên, </w:t>
      </w:r>
      <w:r w:rsidRPr="00A76798">
        <w:rPr>
          <w:sz w:val="22"/>
          <w:szCs w:val="16"/>
        </w:rPr>
        <w:t>con người. Và thông qua việc tái tạo trí tưởng tượng, khách du lịch có thể đưa tính cách và đặc điểm của đối tượng trở lại thế giới tâm linh của riêng mình và tận hưởng trải nghiệm thẩm mỹ trong khi tưởng tượng</w:t>
      </w:r>
      <w:r w:rsidRPr="00A76798">
        <w:rPr>
          <w:sz w:val="22"/>
          <w:szCs w:val="22"/>
        </w:rPr>
        <w:t>.</w:t>
      </w:r>
    </w:p>
    <w:p w14:paraId="7F6B47E6" w14:textId="69A5D601" w:rsidR="00242255" w:rsidRPr="00A76798" w:rsidRDefault="00242255" w:rsidP="00242255">
      <w:pPr>
        <w:ind w:right="-219"/>
        <w:jc w:val="both"/>
        <w:rPr>
          <w:i/>
          <w:iCs/>
          <w:sz w:val="22"/>
          <w:szCs w:val="22"/>
        </w:rPr>
      </w:pPr>
      <w:r w:rsidRPr="00A76798">
        <w:rPr>
          <w:i/>
          <w:iCs/>
          <w:sz w:val="22"/>
          <w:szCs w:val="22"/>
        </w:rPr>
        <w:t xml:space="preserve">2.2.3. Một số </w:t>
      </w:r>
      <w:r w:rsidR="0096339A">
        <w:rPr>
          <w:i/>
          <w:iCs/>
          <w:sz w:val="22"/>
          <w:szCs w:val="22"/>
        </w:rPr>
        <w:t>hình</w:t>
      </w:r>
      <w:r w:rsidRPr="00A76798">
        <w:rPr>
          <w:i/>
          <w:iCs/>
          <w:sz w:val="22"/>
          <w:szCs w:val="22"/>
        </w:rPr>
        <w:t xml:space="preserve"> thức tổ chức du lịch văn học</w:t>
      </w:r>
    </w:p>
    <w:p w14:paraId="51B234F8" w14:textId="072E5DE6" w:rsidR="00242255" w:rsidRPr="00A76798" w:rsidRDefault="00242255" w:rsidP="00242255">
      <w:pPr>
        <w:pStyle w:val="ListParagraph"/>
        <w:numPr>
          <w:ilvl w:val="0"/>
          <w:numId w:val="6"/>
        </w:numPr>
        <w:ind w:left="0" w:firstLine="567"/>
        <w:contextualSpacing w:val="0"/>
        <w:jc w:val="both"/>
        <w:rPr>
          <w:i/>
          <w:iCs/>
          <w:sz w:val="22"/>
          <w:szCs w:val="22"/>
        </w:rPr>
      </w:pPr>
      <w:r w:rsidRPr="00A76798">
        <w:rPr>
          <w:i/>
          <w:iCs/>
          <w:sz w:val="22"/>
          <w:szCs w:val="22"/>
        </w:rPr>
        <w:t>Du lịch tham quan địa danh gắn cuộc đời tác giả</w:t>
      </w:r>
      <w:r w:rsidRPr="00A76798">
        <w:rPr>
          <w:sz w:val="22"/>
          <w:szCs w:val="22"/>
        </w:rPr>
        <w:t xml:space="preserve"> (nơi sống, tuổi ấu thơ, nơi mất hay </w:t>
      </w:r>
      <w:r w:rsidRPr="00A76798">
        <w:rPr>
          <w:color w:val="000000"/>
          <w:sz w:val="22"/>
          <w:szCs w:val="22"/>
          <w:u w:color="FF0000"/>
        </w:rPr>
        <w:t>khu mộ</w:t>
      </w:r>
      <w:r w:rsidRPr="00A76798">
        <w:rPr>
          <w:sz w:val="22"/>
          <w:szCs w:val="22"/>
        </w:rPr>
        <w:t xml:space="preserve"> - nơi tưởng niệm…), kết hợp tìm hiểu thế giới nghệ thuật/hoàn cảnh nhân vật/không gian văn hóa của những tác phẩm nổi tiếng. Tỉnh Hà Giang đã khai thác rất hiệu quả bối cảnh phim trường </w:t>
      </w:r>
      <w:r w:rsidRPr="00A76798">
        <w:rPr>
          <w:i/>
          <w:iCs/>
          <w:sz w:val="22"/>
          <w:szCs w:val="22"/>
        </w:rPr>
        <w:t>“Chuyện của Pao”</w:t>
      </w:r>
      <w:r w:rsidR="00DA666A" w:rsidRPr="00A76798">
        <w:rPr>
          <w:sz w:val="22"/>
          <w:szCs w:val="22"/>
        </w:rPr>
        <w:t>. Tại đây,</w:t>
      </w:r>
      <w:r w:rsidRPr="00A76798">
        <w:rPr>
          <w:sz w:val="22"/>
          <w:szCs w:val="22"/>
        </w:rPr>
        <w:t xml:space="preserve"> ngôi nhà cổ của gia đình người Mông, kết hợp </w:t>
      </w:r>
      <w:r w:rsidR="00DA666A" w:rsidRPr="00A76798">
        <w:rPr>
          <w:sz w:val="22"/>
          <w:szCs w:val="22"/>
        </w:rPr>
        <w:t xml:space="preserve">với </w:t>
      </w:r>
      <w:r w:rsidRPr="00A76798">
        <w:rPr>
          <w:sz w:val="22"/>
          <w:szCs w:val="22"/>
        </w:rPr>
        <w:t xml:space="preserve">điểm du lịch Làng văn hóa Lủng Cẩm </w:t>
      </w:r>
      <w:r w:rsidR="00DA666A" w:rsidRPr="00A76798">
        <w:rPr>
          <w:sz w:val="22"/>
          <w:szCs w:val="22"/>
        </w:rPr>
        <w:t xml:space="preserve">đã </w:t>
      </w:r>
      <w:r w:rsidRPr="00A76798">
        <w:rPr>
          <w:sz w:val="22"/>
          <w:szCs w:val="22"/>
        </w:rPr>
        <w:t xml:space="preserve">trở thành </w:t>
      </w:r>
      <w:r w:rsidRPr="00A76798">
        <w:rPr>
          <w:color w:val="000000"/>
          <w:sz w:val="22"/>
          <w:szCs w:val="22"/>
          <w:u w:color="FF0000"/>
        </w:rPr>
        <w:t>điểm check</w:t>
      </w:r>
      <w:r w:rsidRPr="00A76798">
        <w:rPr>
          <w:sz w:val="22"/>
          <w:szCs w:val="22"/>
        </w:rPr>
        <w:t xml:space="preserve">-in, điểm đến </w:t>
      </w:r>
      <w:r w:rsidR="00DA666A" w:rsidRPr="00A76798">
        <w:rPr>
          <w:sz w:val="22"/>
          <w:szCs w:val="22"/>
        </w:rPr>
        <w:t>thu hút rất đông du khách trên</w:t>
      </w:r>
      <w:r w:rsidRPr="00A76798">
        <w:rPr>
          <w:sz w:val="22"/>
          <w:szCs w:val="22"/>
        </w:rPr>
        <w:t xml:space="preserve"> tuyến du lịch khám phá Cao nguyên đá Đồng Văn.</w:t>
      </w:r>
    </w:p>
    <w:p w14:paraId="3CA6F605" w14:textId="32CA8655" w:rsidR="00242255" w:rsidRPr="00A76798" w:rsidRDefault="00242255" w:rsidP="00242255">
      <w:pPr>
        <w:pStyle w:val="ListParagraph"/>
        <w:numPr>
          <w:ilvl w:val="0"/>
          <w:numId w:val="6"/>
        </w:numPr>
        <w:ind w:left="0" w:firstLine="567"/>
        <w:contextualSpacing w:val="0"/>
        <w:jc w:val="both"/>
        <w:rPr>
          <w:sz w:val="22"/>
          <w:szCs w:val="22"/>
        </w:rPr>
      </w:pPr>
      <w:r w:rsidRPr="00A76798">
        <w:rPr>
          <w:i/>
          <w:iCs/>
          <w:sz w:val="22"/>
          <w:szCs w:val="22"/>
        </w:rPr>
        <w:lastRenderedPageBreak/>
        <w:t>Du lịch tham quan không gian của địa danh trong tác phẩm</w:t>
      </w:r>
      <w:r w:rsidRPr="00A76798">
        <w:rPr>
          <w:sz w:val="22"/>
          <w:szCs w:val="22"/>
        </w:rPr>
        <w:t xml:space="preserve"> (gắn với các nhân vật, sự kiện) kết hợp du lịch trải nghiệm văn học (ở đó du khách nhập thân nhân vật tham gia một số tình huống, </w:t>
      </w:r>
      <w:r w:rsidRPr="00A76798">
        <w:rPr>
          <w:color w:val="000000"/>
          <w:sz w:val="22"/>
          <w:szCs w:val="22"/>
          <w:u w:color="FF0000"/>
        </w:rPr>
        <w:t>diễn cảnh</w:t>
      </w:r>
      <w:r w:rsidRPr="00A76798">
        <w:rPr>
          <w:sz w:val="22"/>
          <w:szCs w:val="22"/>
        </w:rPr>
        <w:t xml:space="preserve"> trong tác phẩm). </w:t>
      </w:r>
      <w:r w:rsidR="0031148A" w:rsidRPr="00A76798">
        <w:rPr>
          <w:sz w:val="22"/>
          <w:szCs w:val="22"/>
        </w:rPr>
        <w:t>Ở</w:t>
      </w:r>
      <w:r w:rsidRPr="00A76798">
        <w:rPr>
          <w:sz w:val="22"/>
          <w:szCs w:val="22"/>
        </w:rPr>
        <w:t xml:space="preserve"> Việt Nam, ngôi nhà Bá Kiến (làng Đại Hoàng, xã Lý Nhân, Hà Nam) trong tác phẩm Chí Phèo của nhà văn Nam Cao đã trở thành điểm đến mới của một số tour du lịch kết hợp giáo dục các tác phẩm văn học trong nhà trường</w:t>
      </w:r>
      <w:r w:rsidR="00CD6FC2" w:rsidRPr="00A76798">
        <w:rPr>
          <w:sz w:val="22"/>
          <w:szCs w:val="22"/>
        </w:rPr>
        <w:t xml:space="preserve"> dành cho học sinh.</w:t>
      </w:r>
    </w:p>
    <w:p w14:paraId="6C38F52E" w14:textId="1B5587D3" w:rsidR="00242255" w:rsidRPr="00A76798" w:rsidRDefault="00242255" w:rsidP="00242255">
      <w:pPr>
        <w:pStyle w:val="ListParagraph"/>
        <w:numPr>
          <w:ilvl w:val="0"/>
          <w:numId w:val="6"/>
        </w:numPr>
        <w:ind w:left="0" w:firstLine="567"/>
        <w:contextualSpacing w:val="0"/>
        <w:jc w:val="both"/>
        <w:rPr>
          <w:sz w:val="22"/>
          <w:szCs w:val="22"/>
        </w:rPr>
      </w:pPr>
      <w:r w:rsidRPr="00A76798">
        <w:rPr>
          <w:i/>
          <w:iCs/>
          <w:sz w:val="22"/>
          <w:szCs w:val="22"/>
        </w:rPr>
        <w:t>Du lịch tìm hiểu tác phẩm văn học</w:t>
      </w:r>
      <w:r w:rsidRPr="00A76798">
        <w:rPr>
          <w:sz w:val="22"/>
          <w:szCs w:val="22"/>
        </w:rPr>
        <w:t xml:space="preserve"> (hiện vật, kỷ vật của các sáng tác văn chương). Ở đây, du khách sẽ tham gia </w:t>
      </w:r>
      <w:r w:rsidRPr="00A76798">
        <w:rPr>
          <w:color w:val="000000"/>
          <w:sz w:val="22"/>
          <w:szCs w:val="22"/>
          <w:u w:color="FF0000"/>
        </w:rPr>
        <w:t>tour tham quan</w:t>
      </w:r>
      <w:r w:rsidRPr="00A76798">
        <w:rPr>
          <w:sz w:val="22"/>
          <w:szCs w:val="22"/>
        </w:rPr>
        <w:t xml:space="preserve"> những ngôi nhà, bảo tàng, viện</w:t>
      </w:r>
      <w:r w:rsidR="0031148A" w:rsidRPr="00A76798">
        <w:rPr>
          <w:sz w:val="22"/>
          <w:szCs w:val="22"/>
        </w:rPr>
        <w:t>…</w:t>
      </w:r>
      <w:r w:rsidRPr="00A76798">
        <w:rPr>
          <w:sz w:val="22"/>
          <w:szCs w:val="22"/>
        </w:rPr>
        <w:t xml:space="preserve"> theo dấu các tác giả, tác phẩm nổi tiếng.</w:t>
      </w:r>
    </w:p>
    <w:p w14:paraId="34AA6177" w14:textId="77777777" w:rsidR="00242255" w:rsidRPr="00A76798" w:rsidRDefault="00242255" w:rsidP="00242255">
      <w:pPr>
        <w:pStyle w:val="ListParagraph"/>
        <w:numPr>
          <w:ilvl w:val="0"/>
          <w:numId w:val="6"/>
        </w:numPr>
        <w:ind w:left="0" w:firstLine="567"/>
        <w:contextualSpacing w:val="0"/>
        <w:jc w:val="both"/>
        <w:rPr>
          <w:sz w:val="22"/>
          <w:szCs w:val="22"/>
        </w:rPr>
      </w:pPr>
      <w:r w:rsidRPr="00A76798">
        <w:rPr>
          <w:i/>
          <w:iCs/>
          <w:color w:val="000000"/>
          <w:sz w:val="22"/>
          <w:szCs w:val="22"/>
          <w:u w:color="FF0000"/>
        </w:rPr>
        <w:t>Trải nghiệm</w:t>
      </w:r>
      <w:r w:rsidRPr="00A76798">
        <w:rPr>
          <w:i/>
          <w:iCs/>
          <w:sz w:val="22"/>
          <w:szCs w:val="22"/>
        </w:rPr>
        <w:t xml:space="preserve"> DLVH “Sống động/thực cảnh”</w:t>
      </w:r>
      <w:r w:rsidRPr="00A76798">
        <w:rPr>
          <w:sz w:val="22"/>
          <w:szCs w:val="22"/>
        </w:rPr>
        <w:t xml:space="preserve"> gắn với hoạt động thưởng thức giá trị văn học, tham gia sáng tác văn chương tại điểm đến du lịch dưới dạng các hoạt động bình văn/thơ, sân khấu kịch (ví dụ xem Tuồng/ Bài chòi). Ở hình thức này, DLVH cùng các lĩnh vực văn hóa nghệ thuật khác (nhất là phim ảnh), sử dụng sức mạnh công nghệ truyền thông sẽ tạo ra những điểm độc đáo, nổi bật của tour DLVH, tăng giá trị thu hút du khách. </w:t>
      </w:r>
    </w:p>
    <w:p w14:paraId="0769DB11" w14:textId="3B284286" w:rsidR="00242255" w:rsidRPr="00A76798" w:rsidRDefault="00242255" w:rsidP="00242255">
      <w:pPr>
        <w:ind w:right="-1"/>
        <w:jc w:val="both"/>
        <w:rPr>
          <w:i/>
          <w:iCs/>
          <w:sz w:val="22"/>
          <w:szCs w:val="22"/>
        </w:rPr>
      </w:pPr>
      <w:r w:rsidRPr="00A76798">
        <w:rPr>
          <w:i/>
          <w:iCs/>
          <w:sz w:val="22"/>
          <w:szCs w:val="22"/>
        </w:rPr>
        <w:t xml:space="preserve">2.2.4. </w:t>
      </w:r>
      <w:r w:rsidR="00806660">
        <w:rPr>
          <w:i/>
          <w:iCs/>
          <w:sz w:val="22"/>
          <w:szCs w:val="22"/>
        </w:rPr>
        <w:t>Một số dạng thức của điểm đến</w:t>
      </w:r>
      <w:r w:rsidRPr="00A76798">
        <w:rPr>
          <w:i/>
          <w:iCs/>
          <w:sz w:val="22"/>
          <w:szCs w:val="22"/>
        </w:rPr>
        <w:t xml:space="preserve"> du lịch văn học</w:t>
      </w:r>
    </w:p>
    <w:p w14:paraId="0305BD92" w14:textId="5F70A7A9" w:rsidR="00242255" w:rsidRPr="00A76798" w:rsidRDefault="00242255" w:rsidP="00242255">
      <w:pPr>
        <w:ind w:firstLine="567"/>
        <w:jc w:val="both"/>
        <w:rPr>
          <w:sz w:val="22"/>
          <w:szCs w:val="16"/>
        </w:rPr>
      </w:pPr>
      <w:r w:rsidRPr="00A76798">
        <w:rPr>
          <w:sz w:val="22"/>
          <w:szCs w:val="16"/>
        </w:rPr>
        <w:t xml:space="preserve">Phát triển </w:t>
      </w:r>
      <w:r w:rsidR="00504268" w:rsidRPr="00A76798">
        <w:rPr>
          <w:sz w:val="22"/>
          <w:szCs w:val="16"/>
        </w:rPr>
        <w:t>DLVH</w:t>
      </w:r>
      <w:r w:rsidRPr="00A76798">
        <w:rPr>
          <w:sz w:val="22"/>
          <w:szCs w:val="16"/>
        </w:rPr>
        <w:t xml:space="preserve"> đi cùng với quá trình hình thành những thiết chế </w:t>
      </w:r>
      <w:r w:rsidRPr="00A76798">
        <w:rPr>
          <w:color w:val="000000"/>
          <w:sz w:val="22"/>
          <w:szCs w:val="16"/>
          <w:u w:color="FF0000"/>
        </w:rPr>
        <w:t>văn học</w:t>
      </w:r>
      <w:r w:rsidR="0003457C" w:rsidRPr="00A76798">
        <w:rPr>
          <w:color w:val="000000"/>
          <w:sz w:val="22"/>
          <w:szCs w:val="16"/>
          <w:u w:color="FF0000"/>
          <w:vertAlign w:val="superscript"/>
        </w:rPr>
        <w:t>3</w:t>
      </w:r>
      <w:r w:rsidRPr="00A76798">
        <w:rPr>
          <w:sz w:val="22"/>
          <w:szCs w:val="16"/>
        </w:rPr>
        <w:t xml:space="preserve">. Sự kết hợp, chuyển đổi từ thiết chế học thuật đến thiết chế văn hóa đại chúng sẽ mang văn học đến với đông đảo độc giả, du khách. Một số </w:t>
      </w:r>
      <w:r w:rsidR="00D42B3D">
        <w:rPr>
          <w:sz w:val="22"/>
          <w:szCs w:val="16"/>
        </w:rPr>
        <w:t>dạng thức của điểm đến</w:t>
      </w:r>
      <w:r w:rsidRPr="00A76798">
        <w:rPr>
          <w:sz w:val="22"/>
          <w:szCs w:val="16"/>
        </w:rPr>
        <w:t xml:space="preserve"> chính, gồm: </w:t>
      </w:r>
    </w:p>
    <w:p w14:paraId="0E464BD4" w14:textId="258BD3CA" w:rsidR="00242255" w:rsidRPr="00A76798" w:rsidRDefault="00242255" w:rsidP="00242255">
      <w:pPr>
        <w:ind w:firstLine="567"/>
        <w:jc w:val="both"/>
        <w:rPr>
          <w:sz w:val="22"/>
          <w:szCs w:val="16"/>
        </w:rPr>
      </w:pPr>
      <w:r w:rsidRPr="00A76798">
        <w:rPr>
          <w:i/>
          <w:iCs/>
          <w:sz w:val="22"/>
          <w:szCs w:val="16"/>
        </w:rPr>
        <w:t xml:space="preserve">Bảo tàng văn học: </w:t>
      </w:r>
      <w:r w:rsidRPr="00A76798">
        <w:rPr>
          <w:sz w:val="22"/>
          <w:szCs w:val="16"/>
        </w:rPr>
        <w:t xml:space="preserve">Bảo tàng văn học đầu tiên ở Pháp là Bảo tàng Victor Hugo, được thành lập đầu thế kỷ 20 (năm 1902). Đến nay, Pháp có đến 300 bảo tàng văn học và Hàn Quốc có hơn 70 bảo tàng </w:t>
      </w:r>
      <w:r w:rsidRPr="00A76798">
        <w:rPr>
          <w:color w:val="000000"/>
          <w:sz w:val="22"/>
          <w:szCs w:val="16"/>
          <w:u w:color="FF0000"/>
        </w:rPr>
        <w:t>này</w:t>
      </w:r>
      <w:r w:rsidR="0003457C" w:rsidRPr="00A76798">
        <w:rPr>
          <w:color w:val="000000"/>
          <w:sz w:val="22"/>
          <w:szCs w:val="16"/>
          <w:u w:color="FF0000"/>
          <w:vertAlign w:val="superscript"/>
        </w:rPr>
        <w:t>3</w:t>
      </w:r>
      <w:r w:rsidRPr="00A76798">
        <w:rPr>
          <w:sz w:val="22"/>
          <w:szCs w:val="16"/>
        </w:rPr>
        <w:t xml:space="preserve">. ở Việt </w:t>
      </w:r>
      <w:r w:rsidR="0003457C" w:rsidRPr="00A76798">
        <w:rPr>
          <w:sz w:val="22"/>
          <w:szCs w:val="16"/>
        </w:rPr>
        <w:t>N</w:t>
      </w:r>
      <w:r w:rsidRPr="00A76798">
        <w:rPr>
          <w:sz w:val="22"/>
          <w:szCs w:val="16"/>
        </w:rPr>
        <w:t xml:space="preserve">am, đã có </w:t>
      </w:r>
      <w:r w:rsidR="0003457C" w:rsidRPr="00A76798">
        <w:rPr>
          <w:sz w:val="22"/>
          <w:szCs w:val="16"/>
        </w:rPr>
        <w:t>B</w:t>
      </w:r>
      <w:r w:rsidRPr="00A76798">
        <w:rPr>
          <w:sz w:val="22"/>
          <w:szCs w:val="16"/>
        </w:rPr>
        <w:t>ảo tàng văn học</w:t>
      </w:r>
      <w:r w:rsidR="0003457C" w:rsidRPr="00A76798">
        <w:rPr>
          <w:sz w:val="22"/>
          <w:szCs w:val="16"/>
        </w:rPr>
        <w:t>, nhiều</w:t>
      </w:r>
      <w:r w:rsidRPr="00A76798">
        <w:rPr>
          <w:sz w:val="22"/>
          <w:szCs w:val="16"/>
        </w:rPr>
        <w:t xml:space="preserve"> nhà trưng bày, lưu niệm tư nhân của gia đình, dòng họ các nhà văn nổi tiếng trên khắp cả nước</w:t>
      </w:r>
      <w:r w:rsidR="0003457C" w:rsidRPr="00A76798">
        <w:rPr>
          <w:sz w:val="22"/>
          <w:szCs w:val="16"/>
        </w:rPr>
        <w:t xml:space="preserve"> như của Chế Lan Viên (ở Tp Hồ Chí Minh), </w:t>
      </w:r>
      <w:r w:rsidR="004038FB" w:rsidRPr="00A76798">
        <w:rPr>
          <w:sz w:val="22"/>
          <w:szCs w:val="16"/>
        </w:rPr>
        <w:t>Yến La (ở Bình Định)..</w:t>
      </w:r>
      <w:r w:rsidRPr="00A76798">
        <w:rPr>
          <w:sz w:val="22"/>
          <w:szCs w:val="16"/>
        </w:rPr>
        <w:t>.</w:t>
      </w:r>
    </w:p>
    <w:p w14:paraId="39D7C9ED" w14:textId="22841407" w:rsidR="00242255" w:rsidRPr="00A76798" w:rsidRDefault="00242255" w:rsidP="00242255">
      <w:pPr>
        <w:ind w:firstLine="567"/>
        <w:jc w:val="both"/>
        <w:rPr>
          <w:sz w:val="22"/>
          <w:szCs w:val="16"/>
        </w:rPr>
      </w:pPr>
      <w:r w:rsidRPr="00A76798">
        <w:rPr>
          <w:i/>
          <w:iCs/>
          <w:sz w:val="22"/>
          <w:szCs w:val="16"/>
        </w:rPr>
        <w:t xml:space="preserve">Quán truyện: </w:t>
      </w:r>
      <w:r w:rsidRPr="00A76798">
        <w:rPr>
          <w:sz w:val="22"/>
          <w:szCs w:val="16"/>
        </w:rPr>
        <w:t xml:space="preserve">Một số điểm </w:t>
      </w:r>
      <w:r w:rsidR="00504F8A" w:rsidRPr="00A76798">
        <w:rPr>
          <w:sz w:val="22"/>
          <w:szCs w:val="16"/>
        </w:rPr>
        <w:t xml:space="preserve">đến </w:t>
      </w:r>
      <w:r w:rsidRPr="00A76798">
        <w:rPr>
          <w:sz w:val="22"/>
          <w:szCs w:val="16"/>
        </w:rPr>
        <w:t xml:space="preserve">như quán cà phê, tiệm sách cũ… </w:t>
      </w:r>
      <w:r w:rsidR="00504F8A" w:rsidRPr="00A76798">
        <w:rPr>
          <w:sz w:val="22"/>
          <w:szCs w:val="16"/>
        </w:rPr>
        <w:t>đã</w:t>
      </w:r>
      <w:r w:rsidRPr="00A76798">
        <w:rPr>
          <w:sz w:val="22"/>
          <w:szCs w:val="16"/>
        </w:rPr>
        <w:t xml:space="preserve"> </w:t>
      </w:r>
      <w:r w:rsidRPr="00A76798">
        <w:rPr>
          <w:color w:val="000000"/>
          <w:sz w:val="22"/>
          <w:szCs w:val="16"/>
          <w:u w:color="FF0000"/>
        </w:rPr>
        <w:t>trang trí</w:t>
      </w:r>
      <w:r w:rsidRPr="00A76798">
        <w:rPr>
          <w:sz w:val="22"/>
          <w:szCs w:val="16"/>
        </w:rPr>
        <w:t xml:space="preserve"> không gian quán theo phong cách hoài cổ, dùng hàng nghìn quyển sách trang trí trên kệ cao, thu hút nhiều bạn trẻ đến chụp ảnh, đọc sách.</w:t>
      </w:r>
      <w:r w:rsidR="005004C8" w:rsidRPr="00A76798">
        <w:rPr>
          <w:sz w:val="22"/>
          <w:szCs w:val="16"/>
        </w:rPr>
        <w:t xml:space="preserve"> </w:t>
      </w:r>
      <w:r w:rsidR="005004C8" w:rsidRPr="00A76798">
        <w:rPr>
          <w:color w:val="000000"/>
          <w:sz w:val="22"/>
          <w:szCs w:val="16"/>
          <w:u w:color="FF0000"/>
        </w:rPr>
        <w:t>Hệ thống quán café</w:t>
      </w:r>
      <w:r w:rsidR="005004C8" w:rsidRPr="00A76798">
        <w:rPr>
          <w:sz w:val="22"/>
          <w:szCs w:val="16"/>
        </w:rPr>
        <w:t xml:space="preserve"> Trung Nguyên </w:t>
      </w:r>
      <w:r w:rsidR="005004C8" w:rsidRPr="00A76798">
        <w:rPr>
          <w:color w:val="000000"/>
          <w:sz w:val="22"/>
          <w:szCs w:val="16"/>
          <w:u w:color="FF0000"/>
        </w:rPr>
        <w:t>Legend</w:t>
      </w:r>
      <w:r w:rsidR="005004C8" w:rsidRPr="00A76798">
        <w:rPr>
          <w:sz w:val="22"/>
          <w:szCs w:val="16"/>
        </w:rPr>
        <w:t xml:space="preserve"> - không gian </w:t>
      </w:r>
      <w:r w:rsidR="005004C8" w:rsidRPr="00A76798">
        <w:rPr>
          <w:color w:val="000000"/>
          <w:sz w:val="22"/>
          <w:szCs w:val="16"/>
          <w:u w:color="FF0000"/>
        </w:rPr>
        <w:t>café</w:t>
      </w:r>
      <w:r w:rsidR="005004C8" w:rsidRPr="00A76798">
        <w:rPr>
          <w:sz w:val="22"/>
          <w:szCs w:val="16"/>
        </w:rPr>
        <w:t xml:space="preserve"> năng lượng với những đầu sách hay, hữu ích là một ví dụ.</w:t>
      </w:r>
    </w:p>
    <w:p w14:paraId="266A65A3" w14:textId="77777777" w:rsidR="00242255" w:rsidRPr="00A76798" w:rsidRDefault="00242255" w:rsidP="00242255">
      <w:pPr>
        <w:ind w:firstLine="567"/>
        <w:jc w:val="both"/>
        <w:rPr>
          <w:sz w:val="22"/>
          <w:szCs w:val="16"/>
        </w:rPr>
      </w:pPr>
      <w:r w:rsidRPr="00A76798">
        <w:rPr>
          <w:i/>
          <w:iCs/>
          <w:color w:val="000000"/>
          <w:sz w:val="22"/>
          <w:szCs w:val="16"/>
          <w:u w:color="FF0000"/>
        </w:rPr>
        <w:t>Vườn thơ</w:t>
      </w:r>
      <w:r w:rsidRPr="00A76798">
        <w:rPr>
          <w:i/>
          <w:iCs/>
          <w:sz w:val="22"/>
          <w:szCs w:val="16"/>
        </w:rPr>
        <w:t xml:space="preserve">, </w:t>
      </w:r>
      <w:r w:rsidRPr="00A76798">
        <w:rPr>
          <w:i/>
          <w:iCs/>
          <w:color w:val="000000"/>
          <w:sz w:val="22"/>
          <w:szCs w:val="16"/>
          <w:u w:color="FF0000"/>
        </w:rPr>
        <w:t>đồi thơ</w:t>
      </w:r>
      <w:r w:rsidRPr="00A76798">
        <w:rPr>
          <w:sz w:val="22"/>
          <w:szCs w:val="16"/>
        </w:rPr>
        <w:t>: Bình Định có Đồi Thi nhân, nơi có mộ nhà thơ Hàn Mặc Tử cùng một số điểm đến hấp dẫn tại khu du lịch Ghềnh Ráng.</w:t>
      </w:r>
    </w:p>
    <w:p w14:paraId="5AC9DE34" w14:textId="24E25906" w:rsidR="00242255" w:rsidRPr="00A76798" w:rsidRDefault="00242255" w:rsidP="00242255">
      <w:pPr>
        <w:ind w:firstLine="567"/>
        <w:jc w:val="both"/>
        <w:rPr>
          <w:sz w:val="22"/>
          <w:szCs w:val="16"/>
        </w:rPr>
      </w:pPr>
      <w:r w:rsidRPr="00A76798">
        <w:rPr>
          <w:i/>
          <w:iCs/>
          <w:sz w:val="22"/>
          <w:szCs w:val="16"/>
        </w:rPr>
        <w:t>Làng văn học:</w:t>
      </w:r>
      <w:r w:rsidRPr="00A76798">
        <w:rPr>
          <w:sz w:val="22"/>
          <w:szCs w:val="16"/>
        </w:rPr>
        <w:t xml:space="preserve"> </w:t>
      </w:r>
      <w:r w:rsidRPr="00A76798">
        <w:rPr>
          <w:color w:val="000000"/>
          <w:sz w:val="22"/>
          <w:szCs w:val="16"/>
          <w:u w:color="FF0000"/>
        </w:rPr>
        <w:t>Các tour</w:t>
      </w:r>
      <w:r w:rsidRPr="00A76798">
        <w:rPr>
          <w:sz w:val="22"/>
          <w:szCs w:val="16"/>
        </w:rPr>
        <w:t xml:space="preserve"> du lịch đến những làng văn học - văn hóa - sinh thái này thường kết nối các </w:t>
      </w:r>
      <w:r w:rsidRPr="00A76798">
        <w:rPr>
          <w:color w:val="000000"/>
          <w:sz w:val="22"/>
          <w:szCs w:val="16"/>
          <w:u w:color="FF0000"/>
        </w:rPr>
        <w:t>Bảo tàng</w:t>
      </w:r>
      <w:r w:rsidRPr="00A76798">
        <w:rPr>
          <w:sz w:val="22"/>
          <w:szCs w:val="16"/>
        </w:rPr>
        <w:t xml:space="preserve"> văn học với “lễ hội văn học” và lễ hội</w:t>
      </w:r>
      <w:r w:rsidR="00790A74">
        <w:rPr>
          <w:sz w:val="22"/>
          <w:szCs w:val="16"/>
        </w:rPr>
        <w:t xml:space="preserve"> khác</w:t>
      </w:r>
      <w:r w:rsidRPr="00A76798">
        <w:rPr>
          <w:sz w:val="22"/>
          <w:szCs w:val="16"/>
        </w:rPr>
        <w:t xml:space="preserve">. Bảo tàng Văn học Việt Nam đã tổ chức nhiều tour </w:t>
      </w:r>
      <w:r w:rsidR="00790A74">
        <w:rPr>
          <w:sz w:val="22"/>
          <w:szCs w:val="16"/>
        </w:rPr>
        <w:t xml:space="preserve">DLVH </w:t>
      </w:r>
      <w:r w:rsidRPr="00A76798">
        <w:rPr>
          <w:sz w:val="22"/>
          <w:szCs w:val="16"/>
        </w:rPr>
        <w:t>hấp dẫn</w:t>
      </w:r>
      <w:r w:rsidR="00790A74">
        <w:rPr>
          <w:sz w:val="22"/>
          <w:szCs w:val="16"/>
        </w:rPr>
        <w:t xml:space="preserve"> cho học sinh</w:t>
      </w:r>
      <w:r w:rsidR="00696703">
        <w:rPr>
          <w:sz w:val="22"/>
          <w:szCs w:val="16"/>
        </w:rPr>
        <w:t xml:space="preserve"> phổ thông</w:t>
      </w:r>
      <w:r w:rsidRPr="00A76798">
        <w:rPr>
          <w:sz w:val="22"/>
          <w:szCs w:val="16"/>
        </w:rPr>
        <w:t>.</w:t>
      </w:r>
    </w:p>
    <w:p w14:paraId="0D5E4F61" w14:textId="77777777" w:rsidR="00242255" w:rsidRPr="00A76798" w:rsidRDefault="00242255" w:rsidP="00242255">
      <w:pPr>
        <w:ind w:firstLine="567"/>
        <w:jc w:val="both"/>
        <w:rPr>
          <w:sz w:val="22"/>
          <w:szCs w:val="16"/>
        </w:rPr>
      </w:pPr>
      <w:r w:rsidRPr="00A76798">
        <w:rPr>
          <w:i/>
          <w:iCs/>
          <w:sz w:val="22"/>
          <w:szCs w:val="16"/>
        </w:rPr>
        <w:t>Công viên văn học:</w:t>
      </w:r>
      <w:r w:rsidRPr="00A76798">
        <w:rPr>
          <w:sz w:val="22"/>
          <w:szCs w:val="16"/>
        </w:rPr>
        <w:t xml:space="preserve"> Tại Hàn Quốc, Xuan Huong Theme Park là công viên văn học thu hút rất đông du khách.</w:t>
      </w:r>
    </w:p>
    <w:p w14:paraId="43F2C8F5" w14:textId="77777777" w:rsidR="00C26CBB" w:rsidRPr="00A76798" w:rsidRDefault="00242255" w:rsidP="00C26CBB">
      <w:pPr>
        <w:ind w:firstLine="567"/>
        <w:jc w:val="both"/>
        <w:rPr>
          <w:sz w:val="22"/>
          <w:szCs w:val="16"/>
        </w:rPr>
      </w:pPr>
      <w:r w:rsidRPr="00A76798">
        <w:rPr>
          <w:i/>
          <w:iCs/>
          <w:color w:val="000000"/>
          <w:sz w:val="22"/>
          <w:szCs w:val="16"/>
          <w:u w:color="FF0000"/>
        </w:rPr>
        <w:t>Thành phố</w:t>
      </w:r>
      <w:r w:rsidRPr="00A76798">
        <w:rPr>
          <w:i/>
          <w:iCs/>
          <w:sz w:val="22"/>
          <w:szCs w:val="16"/>
        </w:rPr>
        <w:t xml:space="preserve"> văn học:</w:t>
      </w:r>
      <w:r w:rsidRPr="00A76798">
        <w:rPr>
          <w:sz w:val="22"/>
          <w:szCs w:val="16"/>
        </w:rPr>
        <w:t xml:space="preserve"> </w:t>
      </w:r>
      <w:r w:rsidRPr="00A76798">
        <w:rPr>
          <w:color w:val="000000"/>
          <w:sz w:val="22"/>
          <w:szCs w:val="16"/>
          <w:u w:color="FF0000"/>
        </w:rPr>
        <w:t>Thành phố</w:t>
      </w:r>
      <w:r w:rsidRPr="00A76798">
        <w:rPr>
          <w:sz w:val="22"/>
          <w:szCs w:val="16"/>
        </w:rPr>
        <w:t xml:space="preserve"> văn học là nơi tổ chức các sự kiện văn học. Các thư viện, cửa hàng sách và các trung tâm văn hóa công cộng hoặc tư nhân… sẽ là những nơi bảo tồn, thúc đẩy và phổ biến, quảng bá văn học và đẩy mạnh thị </w:t>
      </w:r>
      <w:r w:rsidR="00C26CBB" w:rsidRPr="00A76798">
        <w:rPr>
          <w:sz w:val="22"/>
          <w:szCs w:val="16"/>
        </w:rPr>
        <w:t>trường sách văn học. Trên thế giới đã có 11 thành phố được công nhận là thành phố Văn học UNESCO (UNESCO City of Literature). Hàn Quốc có sự phát triển rất mạnh của DLVH với  Namwon là “Thành phố Văn học” - “Thành phố của Tình Yêu</w:t>
      </w:r>
      <w:r w:rsidR="00C26CBB" w:rsidRPr="00A76798">
        <w:rPr>
          <w:sz w:val="22"/>
          <w:szCs w:val="16"/>
          <w:vertAlign w:val="superscript"/>
        </w:rPr>
        <w:t>3</w:t>
      </w:r>
      <w:r w:rsidR="00C26CBB" w:rsidRPr="00A76798">
        <w:rPr>
          <w:sz w:val="22"/>
          <w:szCs w:val="16"/>
        </w:rPr>
        <w:t>.</w:t>
      </w:r>
    </w:p>
    <w:p w14:paraId="541432EC" w14:textId="77777777" w:rsidR="00C26CBB" w:rsidRPr="00A76798" w:rsidRDefault="00C26CBB" w:rsidP="00C26CBB">
      <w:pPr>
        <w:ind w:firstLine="567"/>
        <w:jc w:val="both"/>
        <w:rPr>
          <w:sz w:val="22"/>
          <w:szCs w:val="16"/>
        </w:rPr>
      </w:pPr>
      <w:r w:rsidRPr="00A76798">
        <w:rPr>
          <w:i/>
          <w:iCs/>
          <w:sz w:val="22"/>
          <w:szCs w:val="16"/>
        </w:rPr>
        <w:t>Cửa hàng văn học</w:t>
      </w:r>
      <w:r w:rsidRPr="00A76798">
        <w:rPr>
          <w:sz w:val="22"/>
          <w:szCs w:val="16"/>
        </w:rPr>
        <w:t xml:space="preserve">: Các quầy hàng bán tác phẩm văn học, đồ lưu niệm theo đề tài tác giả, tác phẩm…  </w:t>
      </w:r>
    </w:p>
    <w:p w14:paraId="5237971D" w14:textId="77777777" w:rsidR="00242255" w:rsidRPr="00A76798" w:rsidRDefault="00242255" w:rsidP="00242255">
      <w:pPr>
        <w:tabs>
          <w:tab w:val="left" w:pos="284"/>
        </w:tabs>
        <w:ind w:right="-1"/>
        <w:jc w:val="both"/>
        <w:rPr>
          <w:b/>
          <w:bCs/>
          <w:sz w:val="22"/>
        </w:rPr>
      </w:pPr>
      <w:r w:rsidRPr="00A76798">
        <w:rPr>
          <w:b/>
          <w:bCs/>
          <w:sz w:val="22"/>
        </w:rPr>
        <w:t>2.3. Giá trị tài nguyên du lịch văn học của thành phố Quy Nhơn và phụ cận</w:t>
      </w:r>
    </w:p>
    <w:p w14:paraId="39AD165E" w14:textId="77777777" w:rsidR="00242255" w:rsidRPr="00A76798" w:rsidRDefault="00242255" w:rsidP="00242255">
      <w:pPr>
        <w:ind w:firstLine="567"/>
        <w:jc w:val="both"/>
        <w:rPr>
          <w:sz w:val="22"/>
          <w:szCs w:val="22"/>
        </w:rPr>
      </w:pPr>
      <w:r w:rsidRPr="00A76798">
        <w:rPr>
          <w:sz w:val="22"/>
          <w:szCs w:val="22"/>
        </w:rPr>
        <w:t>Trên địa bàn thành phố Quy Nhơn, huyện Tuy Phước và thị xã An Nhơn, nhóm  nghiên cứu  đã xác định có 12 điểm tài nguyên văn học có thể khai thác cho du lịch, gồm:</w:t>
      </w:r>
    </w:p>
    <w:p w14:paraId="403FDE07" w14:textId="7D03FD60" w:rsidR="00242255" w:rsidRPr="00A76798" w:rsidRDefault="00242255" w:rsidP="00242255">
      <w:pPr>
        <w:ind w:firstLine="567"/>
        <w:jc w:val="both"/>
        <w:rPr>
          <w:sz w:val="22"/>
          <w:szCs w:val="22"/>
        </w:rPr>
      </w:pPr>
      <w:r w:rsidRPr="00A76798">
        <w:rPr>
          <w:b/>
          <w:bCs/>
          <w:i/>
          <w:iCs/>
          <w:sz w:val="22"/>
          <w:szCs w:val="22"/>
        </w:rPr>
        <w:t>Trường Đại học Quy Nhơn - điểm đến khoa học, giáo dục và văn hóa</w:t>
      </w:r>
      <w:r w:rsidRPr="00A76798">
        <w:rPr>
          <w:sz w:val="22"/>
          <w:szCs w:val="22"/>
        </w:rPr>
        <w:t>: Trường Đại học Quy Nhơn - cơ sở giáo dục, đào tạo lớn bậc nhất miền Trung Việt Nam, tiền thân là Trường Đại học Sư phạm Quy Nhơn, được xây dựng, phát triển trên khuôn viên Trường Sư phạm Quy Nhơn (1962-1974). Một số điểm đến du lịch mang đậm dấu ấn văn hóa, văn học tại QNU gồm:</w:t>
      </w:r>
    </w:p>
    <w:p w14:paraId="6D359020" w14:textId="79472DB9" w:rsidR="00242255" w:rsidRPr="00A76798" w:rsidRDefault="00242255" w:rsidP="00242255">
      <w:pPr>
        <w:ind w:firstLine="567"/>
        <w:jc w:val="both"/>
        <w:rPr>
          <w:sz w:val="22"/>
          <w:szCs w:val="22"/>
        </w:rPr>
      </w:pPr>
      <w:r w:rsidRPr="00A76798">
        <w:rPr>
          <w:i/>
          <w:iCs/>
          <w:sz w:val="22"/>
          <w:szCs w:val="22"/>
        </w:rPr>
        <w:t>Cổng Trường</w:t>
      </w:r>
      <w:r w:rsidRPr="00A76798">
        <w:rPr>
          <w:sz w:val="22"/>
          <w:szCs w:val="22"/>
        </w:rPr>
        <w:t xml:space="preserve">: </w:t>
      </w:r>
      <w:r w:rsidRPr="00A76798">
        <w:rPr>
          <w:rFonts w:eastAsia="Times New Roman"/>
          <w:color w:val="333333"/>
          <w:sz w:val="22"/>
          <w:szCs w:val="22"/>
        </w:rPr>
        <w:t xml:space="preserve">Với kiến trúc hiện đại, </w:t>
      </w:r>
      <w:r w:rsidRPr="00A76798">
        <w:rPr>
          <w:rFonts w:eastAsia="Times New Roman"/>
          <w:color w:val="000000"/>
          <w:sz w:val="22"/>
          <w:szCs w:val="22"/>
          <w:u w:color="FF0000"/>
        </w:rPr>
        <w:t>thanh thoát</w:t>
      </w:r>
      <w:r w:rsidR="00500C1D" w:rsidRPr="00A76798">
        <w:rPr>
          <w:rFonts w:eastAsia="Times New Roman"/>
          <w:color w:val="000000"/>
          <w:sz w:val="22"/>
          <w:szCs w:val="22"/>
          <w:u w:color="FF0000"/>
        </w:rPr>
        <w:t xml:space="preserve"> </w:t>
      </w:r>
      <w:r w:rsidR="00030532" w:rsidRPr="00A76798">
        <w:rPr>
          <w:rFonts w:eastAsia="Times New Roman"/>
          <w:color w:val="000000"/>
          <w:sz w:val="22"/>
          <w:szCs w:val="22"/>
          <w:u w:color="FF0000"/>
        </w:rPr>
        <w:t>và</w:t>
      </w:r>
      <w:r w:rsidR="00030532" w:rsidRPr="00A76798">
        <w:rPr>
          <w:rFonts w:eastAsia="Times New Roman"/>
          <w:color w:val="333333"/>
          <w:sz w:val="22"/>
          <w:szCs w:val="22"/>
        </w:rPr>
        <w:t xml:space="preserve"> hoàn toàn “mở”,</w:t>
      </w:r>
      <w:r w:rsidRPr="00A76798">
        <w:rPr>
          <w:rFonts w:eastAsia="Times New Roman"/>
          <w:color w:val="333333"/>
          <w:sz w:val="22"/>
          <w:szCs w:val="22"/>
        </w:rPr>
        <w:t xml:space="preserve"> cổng Trường Đại học Quy Nhơn trở thành điểm nhấn của ngôi trường có cảnh quan và vị trí đẹp bậc nhất Việt Nam</w:t>
      </w:r>
      <w:r w:rsidR="00030532" w:rsidRPr="00A76798">
        <w:rPr>
          <w:rFonts w:eastAsia="Times New Roman"/>
          <w:color w:val="333333"/>
          <w:sz w:val="22"/>
          <w:szCs w:val="22"/>
        </w:rPr>
        <w:t xml:space="preserve">. Cổng </w:t>
      </w:r>
      <w:r w:rsidR="00A1185D" w:rsidRPr="00A76798">
        <w:rPr>
          <w:rFonts w:eastAsia="Times New Roman"/>
          <w:color w:val="333333"/>
          <w:sz w:val="22"/>
          <w:szCs w:val="22"/>
        </w:rPr>
        <w:t>có kết cấu thanh thoát, màu sắc trang nhã,</w:t>
      </w:r>
      <w:r w:rsidRPr="00A76798">
        <w:rPr>
          <w:rFonts w:eastAsia="Times New Roman"/>
          <w:color w:val="333333"/>
          <w:sz w:val="22"/>
          <w:szCs w:val="22"/>
        </w:rPr>
        <w:t xml:space="preserve"> thể hiện triết lý giáo dục “</w:t>
      </w:r>
      <w:r w:rsidRPr="00A76798">
        <w:rPr>
          <w:rFonts w:eastAsia="Times New Roman"/>
          <w:i/>
          <w:iCs/>
          <w:color w:val="333333"/>
          <w:sz w:val="22"/>
          <w:szCs w:val="22"/>
        </w:rPr>
        <w:t>Toàn diện - Khai phóng - Thực nghiệp”</w:t>
      </w:r>
      <w:r w:rsidRPr="00A76798">
        <w:rPr>
          <w:rFonts w:eastAsia="Times New Roman"/>
          <w:color w:val="333333"/>
          <w:sz w:val="22"/>
          <w:szCs w:val="22"/>
        </w:rPr>
        <w:t xml:space="preserve"> của Nhà Trường. Đây có thể coi là cổng </w:t>
      </w:r>
      <w:r w:rsidR="00A1185D" w:rsidRPr="00A76798">
        <w:rPr>
          <w:rFonts w:eastAsia="Times New Roman"/>
          <w:color w:val="333333"/>
          <w:sz w:val="22"/>
          <w:szCs w:val="22"/>
        </w:rPr>
        <w:t xml:space="preserve">trường </w:t>
      </w:r>
      <w:r w:rsidRPr="00A76798">
        <w:rPr>
          <w:rFonts w:eastAsia="Times New Roman"/>
          <w:color w:val="333333"/>
          <w:sz w:val="22"/>
          <w:szCs w:val="22"/>
        </w:rPr>
        <w:t>mở đầu tiên ở Việt Nam</w:t>
      </w:r>
      <w:r w:rsidR="00A1185D" w:rsidRPr="00A76798">
        <w:rPr>
          <w:rFonts w:eastAsia="Times New Roman"/>
          <w:color w:val="333333"/>
          <w:sz w:val="22"/>
          <w:szCs w:val="22"/>
        </w:rPr>
        <w:t xml:space="preserve"> (hoàn toàn không có </w:t>
      </w:r>
      <w:r w:rsidR="00500C1D" w:rsidRPr="00A76798">
        <w:rPr>
          <w:rFonts w:eastAsia="Times New Roman"/>
          <w:color w:val="000000"/>
          <w:sz w:val="22"/>
          <w:szCs w:val="22"/>
          <w:u w:color="FF0000"/>
        </w:rPr>
        <w:t>rào chắn</w:t>
      </w:r>
      <w:r w:rsidR="00A1185D" w:rsidRPr="00A76798">
        <w:rPr>
          <w:rFonts w:eastAsia="Times New Roman"/>
          <w:color w:val="333333"/>
          <w:sz w:val="22"/>
          <w:szCs w:val="22"/>
        </w:rPr>
        <w:t xml:space="preserve">) nhằm </w:t>
      </w:r>
      <w:r w:rsidRPr="00A76798">
        <w:rPr>
          <w:rFonts w:eastAsia="Times New Roman"/>
          <w:color w:val="333333"/>
          <w:sz w:val="22"/>
          <w:szCs w:val="22"/>
        </w:rPr>
        <w:t>lan tỏa thông điệp về thành phố Quy Nhơn - điểm đến du lịch biển hấp dẫn, bình yên!</w:t>
      </w:r>
    </w:p>
    <w:p w14:paraId="30EAB3D5" w14:textId="77777777" w:rsidR="00242255" w:rsidRPr="00A76798" w:rsidRDefault="00242255" w:rsidP="00242255">
      <w:pPr>
        <w:tabs>
          <w:tab w:val="left" w:pos="567"/>
        </w:tabs>
        <w:ind w:firstLine="567"/>
        <w:jc w:val="both"/>
        <w:rPr>
          <w:rFonts w:eastAsia="Times New Roman"/>
          <w:i/>
          <w:iCs/>
          <w:color w:val="333333"/>
          <w:sz w:val="22"/>
          <w:szCs w:val="22"/>
        </w:rPr>
        <w:sectPr w:rsidR="00242255" w:rsidRPr="00A76798" w:rsidSect="00FF4FD9">
          <w:type w:val="continuous"/>
          <w:pgSz w:w="11907" w:h="16840" w:code="9"/>
          <w:pgMar w:top="1134" w:right="1134" w:bottom="1134" w:left="1418" w:header="624" w:footer="624" w:gutter="0"/>
          <w:cols w:space="567"/>
          <w:docGrid w:linePitch="360"/>
        </w:sectPr>
      </w:pPr>
    </w:p>
    <w:p w14:paraId="5681E06F" w14:textId="77777777" w:rsidR="00146B24" w:rsidRDefault="00146B24" w:rsidP="00242255">
      <w:pPr>
        <w:tabs>
          <w:tab w:val="left" w:pos="567"/>
        </w:tabs>
        <w:ind w:firstLine="567"/>
        <w:jc w:val="both"/>
        <w:rPr>
          <w:rFonts w:eastAsia="Times New Roman"/>
          <w:i/>
          <w:iCs/>
          <w:color w:val="333333"/>
          <w:sz w:val="22"/>
          <w:szCs w:val="22"/>
        </w:rPr>
      </w:pPr>
    </w:p>
    <w:p w14:paraId="3AE716CF" w14:textId="0D92DF01" w:rsidR="00242255" w:rsidRPr="00A76798" w:rsidRDefault="00242255" w:rsidP="00242255">
      <w:pPr>
        <w:tabs>
          <w:tab w:val="left" w:pos="567"/>
        </w:tabs>
        <w:ind w:firstLine="567"/>
        <w:jc w:val="both"/>
        <w:rPr>
          <w:rFonts w:eastAsia="Times New Roman"/>
          <w:color w:val="333333"/>
          <w:sz w:val="22"/>
          <w:szCs w:val="22"/>
        </w:rPr>
      </w:pPr>
      <w:r w:rsidRPr="00A76798">
        <w:rPr>
          <w:rFonts w:eastAsia="Times New Roman"/>
          <w:i/>
          <w:iCs/>
          <w:color w:val="333333"/>
          <w:sz w:val="22"/>
          <w:szCs w:val="22"/>
        </w:rPr>
        <w:t>Biểu tượng“Từ trái tim đến trái tim”</w:t>
      </w:r>
      <w:r w:rsidRPr="00A76798">
        <w:rPr>
          <w:rFonts w:eastAsia="Times New Roman"/>
          <w:color w:val="333333"/>
          <w:sz w:val="22"/>
          <w:szCs w:val="22"/>
        </w:rPr>
        <w:t xml:space="preserve"> do điêu khắc gia tài danh Phạm Văn Hạng thực hiện. Đây là kỷ niệm của cựu giáo sinh Trường Sư phạm Quy Nhơn nhân 60 năm ngày về</w:t>
      </w:r>
      <w:r w:rsidR="00B7020D" w:rsidRPr="00A76798">
        <w:rPr>
          <w:rFonts w:eastAsia="Times New Roman"/>
          <w:color w:val="333333"/>
          <w:sz w:val="22"/>
          <w:szCs w:val="22"/>
        </w:rPr>
        <w:t xml:space="preserve"> (1962-2022)</w:t>
      </w:r>
      <w:r w:rsidRPr="00A76798">
        <w:rPr>
          <w:rFonts w:eastAsia="Times New Roman"/>
          <w:color w:val="333333"/>
          <w:sz w:val="22"/>
          <w:szCs w:val="22"/>
        </w:rPr>
        <w:t>. Biểu tượng 13 trái tim tượng trưng cho 13 khóa đào tạo (giai đoạn 1962-1974</w:t>
      </w:r>
      <w:r w:rsidR="00B7020D" w:rsidRPr="00A76798">
        <w:rPr>
          <w:rFonts w:eastAsia="Times New Roman"/>
          <w:color w:val="333333"/>
          <w:sz w:val="22"/>
          <w:szCs w:val="22"/>
        </w:rPr>
        <w:t>)</w:t>
      </w:r>
      <w:r w:rsidRPr="00A76798">
        <w:rPr>
          <w:rFonts w:eastAsia="Times New Roman"/>
          <w:color w:val="333333"/>
          <w:sz w:val="22"/>
          <w:szCs w:val="22"/>
        </w:rPr>
        <w:t xml:space="preserve"> </w:t>
      </w:r>
      <w:r w:rsidRPr="00A76798">
        <w:rPr>
          <w:sz w:val="22"/>
          <w:szCs w:val="22"/>
        </w:rPr>
        <w:t xml:space="preserve">mà Trịnh Công Sơn là học viên khóa </w:t>
      </w:r>
      <w:r w:rsidR="00D31F71" w:rsidRPr="00A76798">
        <w:rPr>
          <w:sz w:val="22"/>
          <w:szCs w:val="22"/>
        </w:rPr>
        <w:t>I</w:t>
      </w:r>
      <w:r w:rsidRPr="00A76798">
        <w:rPr>
          <w:sz w:val="22"/>
          <w:szCs w:val="22"/>
        </w:rPr>
        <w:t xml:space="preserve"> của Trường) </w:t>
      </w:r>
      <w:r w:rsidRPr="00A76798">
        <w:rPr>
          <w:rFonts w:eastAsia="Times New Roman"/>
          <w:color w:val="333333"/>
          <w:sz w:val="22"/>
          <w:szCs w:val="22"/>
        </w:rPr>
        <w:t>là thông điệp nhân văn, truyền mãi.</w:t>
      </w:r>
    </w:p>
    <w:p w14:paraId="4E62CE5A" w14:textId="682EF419" w:rsidR="00242255" w:rsidRPr="00A76798" w:rsidRDefault="00242255" w:rsidP="00242255">
      <w:pPr>
        <w:tabs>
          <w:tab w:val="left" w:pos="567"/>
        </w:tabs>
        <w:ind w:firstLine="567"/>
        <w:jc w:val="both"/>
        <w:rPr>
          <w:rFonts w:eastAsia="Times New Roman"/>
          <w:color w:val="333333"/>
          <w:sz w:val="22"/>
          <w:szCs w:val="22"/>
        </w:rPr>
      </w:pPr>
      <w:r w:rsidRPr="00A76798">
        <w:rPr>
          <w:rFonts w:eastAsia="Times New Roman"/>
          <w:i/>
          <w:iCs/>
          <w:color w:val="333333"/>
          <w:sz w:val="22"/>
          <w:szCs w:val="22"/>
        </w:rPr>
        <w:t xml:space="preserve">Đại chủng viện Qui Nhơn: </w:t>
      </w:r>
      <w:r w:rsidRPr="00A76798">
        <w:rPr>
          <w:rFonts w:eastAsia="Times New Roman"/>
          <w:color w:val="333333"/>
          <w:sz w:val="22"/>
          <w:szCs w:val="22"/>
        </w:rPr>
        <w:t>là cơ sở đào tạo linh mục cho Địa phận Tông tòa Qui Nhơn. Hoàn thành năm 1932, nơi đây là di sản mang dấu ấn kiến trúc Pháp nổi bật ở Bình Định. Được thiết kế theo kiến trúc Gothic, tòa nhà gồm 2 dãy nhà 3 tầng, chính giữa là nhà nguy</w:t>
      </w:r>
      <w:r w:rsidR="00424ED5" w:rsidRPr="00A76798">
        <w:rPr>
          <w:rFonts w:eastAsia="Times New Roman"/>
          <w:color w:val="333333"/>
          <w:sz w:val="22"/>
          <w:szCs w:val="22"/>
        </w:rPr>
        <w:t>ệ</w:t>
      </w:r>
      <w:r w:rsidRPr="00A76798">
        <w:rPr>
          <w:rFonts w:eastAsia="Times New Roman"/>
          <w:color w:val="333333"/>
          <w:sz w:val="22"/>
          <w:szCs w:val="22"/>
        </w:rPr>
        <w:t xml:space="preserve">n, </w:t>
      </w:r>
      <w:r w:rsidRPr="00A76798">
        <w:rPr>
          <w:rFonts w:eastAsia="Times New Roman"/>
          <w:color w:val="000000"/>
          <w:sz w:val="22"/>
          <w:szCs w:val="22"/>
          <w:u w:color="FF0000"/>
        </w:rPr>
        <w:t>vòm cửa</w:t>
      </w:r>
      <w:r w:rsidRPr="00A76798">
        <w:rPr>
          <w:rFonts w:eastAsia="Times New Roman"/>
          <w:color w:val="333333"/>
          <w:sz w:val="22"/>
          <w:szCs w:val="22"/>
        </w:rPr>
        <w:t xml:space="preserve"> cao rộng, cầu thang </w:t>
      </w:r>
      <w:r w:rsidRPr="00A76798">
        <w:rPr>
          <w:rFonts w:eastAsia="Times New Roman"/>
          <w:color w:val="000000"/>
          <w:sz w:val="22"/>
          <w:szCs w:val="22"/>
          <w:u w:color="FF0000"/>
        </w:rPr>
        <w:t>gỗ sao đen</w:t>
      </w:r>
      <w:r w:rsidRPr="00A76798">
        <w:rPr>
          <w:rFonts w:eastAsia="Times New Roman"/>
          <w:color w:val="333333"/>
          <w:sz w:val="22"/>
          <w:szCs w:val="22"/>
        </w:rPr>
        <w:t xml:space="preserve">, hành lang dài hun hút. Hơn 90 năm thăng trầm dâu bể, công trình vẫn giữ nguyên kết cấu, hình dáng và màu sắc. Nơi đây hiện là Thư viện của Trường Đại học Quy Nhơn, </w:t>
      </w:r>
      <w:r w:rsidR="00424ED5" w:rsidRPr="00A76798">
        <w:rPr>
          <w:rFonts w:eastAsia="Times New Roman"/>
          <w:color w:val="333333"/>
          <w:sz w:val="22"/>
          <w:szCs w:val="22"/>
        </w:rPr>
        <w:t xml:space="preserve">điểm </w:t>
      </w:r>
      <w:r w:rsidRPr="00A76798">
        <w:rPr>
          <w:rFonts w:eastAsia="Times New Roman"/>
          <w:color w:val="333333"/>
          <w:sz w:val="22"/>
          <w:szCs w:val="22"/>
        </w:rPr>
        <w:t xml:space="preserve">học tập, nghiên cứu của hàng vạn sinh viên, điểm tham quan hấp dẫn dành cho bạn đọc với </w:t>
      </w:r>
      <w:r w:rsidRPr="00A76798">
        <w:rPr>
          <w:rFonts w:eastAsia="Times New Roman"/>
          <w:color w:val="000000"/>
          <w:sz w:val="22"/>
          <w:szCs w:val="22"/>
          <w:u w:color="FF0000"/>
        </w:rPr>
        <w:t>Tuần lễ sách</w:t>
      </w:r>
      <w:r w:rsidRPr="00A76798">
        <w:rPr>
          <w:rFonts w:eastAsia="Times New Roman"/>
          <w:color w:val="333333"/>
          <w:sz w:val="22"/>
          <w:szCs w:val="22"/>
        </w:rPr>
        <w:t xml:space="preserve">, </w:t>
      </w:r>
      <w:r w:rsidRPr="00A76798">
        <w:rPr>
          <w:rFonts w:eastAsia="Times New Roman"/>
          <w:color w:val="000000"/>
          <w:sz w:val="22"/>
          <w:szCs w:val="22"/>
          <w:u w:color="FF0000"/>
        </w:rPr>
        <w:t>Ngày hội sách</w:t>
      </w:r>
      <w:r w:rsidRPr="00A76798">
        <w:rPr>
          <w:rFonts w:eastAsia="Times New Roman"/>
          <w:color w:val="333333"/>
          <w:sz w:val="22"/>
          <w:szCs w:val="22"/>
        </w:rPr>
        <w:t xml:space="preserve"> kết hợp trình diễn tuồng, bài chòi rất đặc sắc.</w:t>
      </w:r>
    </w:p>
    <w:p w14:paraId="3F9333A7" w14:textId="3C6EF251" w:rsidR="00242255" w:rsidRPr="00A76798" w:rsidRDefault="00242255" w:rsidP="00242255">
      <w:pPr>
        <w:ind w:firstLine="567"/>
        <w:jc w:val="both"/>
        <w:rPr>
          <w:color w:val="404040"/>
          <w:sz w:val="22"/>
          <w:szCs w:val="22"/>
          <w:shd w:val="clear" w:color="auto" w:fill="FFFFFF"/>
        </w:rPr>
      </w:pPr>
      <w:r w:rsidRPr="00A76798">
        <w:rPr>
          <w:rFonts w:eastAsia="Times New Roman"/>
          <w:i/>
          <w:iCs/>
          <w:color w:val="000000"/>
          <w:sz w:val="22"/>
          <w:szCs w:val="22"/>
          <w:u w:color="FF0000"/>
        </w:rPr>
        <w:t>Vườn tượng</w:t>
      </w:r>
      <w:r w:rsidRPr="00A76798">
        <w:rPr>
          <w:rFonts w:eastAsia="Times New Roman"/>
          <w:i/>
          <w:iCs/>
          <w:color w:val="333333"/>
          <w:sz w:val="22"/>
          <w:szCs w:val="22"/>
        </w:rPr>
        <w:t xml:space="preserve"> danh nhân</w:t>
      </w:r>
      <w:r w:rsidRPr="00A76798">
        <w:rPr>
          <w:rFonts w:eastAsia="Times New Roman"/>
          <w:color w:val="333333"/>
          <w:sz w:val="22"/>
          <w:szCs w:val="22"/>
        </w:rPr>
        <w:t xml:space="preserve">: Trước Thư viện Trường Đại học Quy Nhơn là </w:t>
      </w:r>
      <w:r w:rsidRPr="00A76798">
        <w:rPr>
          <w:rFonts w:eastAsia="Times New Roman"/>
          <w:color w:val="000000"/>
          <w:sz w:val="22"/>
          <w:szCs w:val="22"/>
          <w:u w:color="FF0000"/>
        </w:rPr>
        <w:t>vườn tượng</w:t>
      </w:r>
      <w:r w:rsidRPr="00A76798">
        <w:rPr>
          <w:rFonts w:eastAsia="Times New Roman"/>
          <w:color w:val="333333"/>
          <w:sz w:val="22"/>
          <w:szCs w:val="22"/>
        </w:rPr>
        <w:t xml:space="preserve"> </w:t>
      </w:r>
      <w:r w:rsidR="00473BD5" w:rsidRPr="00A76798">
        <w:rPr>
          <w:rFonts w:eastAsia="Times New Roman"/>
          <w:color w:val="333333"/>
          <w:sz w:val="22"/>
          <w:szCs w:val="22"/>
        </w:rPr>
        <w:t>- nơi tôn vinh trí tuệ và nhân cách</w:t>
      </w:r>
      <w:r w:rsidR="00473BD5" w:rsidRPr="00A76798">
        <w:rPr>
          <w:color w:val="404040"/>
          <w:sz w:val="22"/>
          <w:szCs w:val="22"/>
          <w:shd w:val="clear" w:color="auto" w:fill="FFFFFF"/>
        </w:rPr>
        <w:t xml:space="preserve"> của các </w:t>
      </w:r>
      <w:r w:rsidRPr="00A76798">
        <w:rPr>
          <w:color w:val="404040"/>
          <w:sz w:val="22"/>
          <w:szCs w:val="22"/>
          <w:shd w:val="clear" w:color="auto" w:fill="FFFFFF"/>
        </w:rPr>
        <w:t>danh nhân văn hoá, nhà khoa học hàng đầu của Việt Nam và thế giới trong nhiều lĩnh vực khoa học. 20 bức tượng đã được nhà điêu khắc Lê Ân (Bình Định) thổi hồn và đá</w:t>
      </w:r>
      <w:r w:rsidR="00473BD5" w:rsidRPr="00A76798">
        <w:rPr>
          <w:color w:val="404040"/>
          <w:sz w:val="22"/>
          <w:szCs w:val="22"/>
          <w:shd w:val="clear" w:color="auto" w:fill="FFFFFF"/>
        </w:rPr>
        <w:t>, chân thực mà gần gũi</w:t>
      </w:r>
      <w:r w:rsidR="00424ED5" w:rsidRPr="00A76798">
        <w:rPr>
          <w:color w:val="404040"/>
          <w:sz w:val="22"/>
          <w:szCs w:val="22"/>
          <w:shd w:val="clear" w:color="auto" w:fill="FFFFFF"/>
        </w:rPr>
        <w:t>, bác học mà đời thường!</w:t>
      </w:r>
    </w:p>
    <w:p w14:paraId="0D316929" w14:textId="6422B4C2" w:rsidR="00242255" w:rsidRPr="00A76798" w:rsidRDefault="00242255" w:rsidP="00242255">
      <w:pPr>
        <w:ind w:firstLine="567"/>
        <w:jc w:val="both"/>
        <w:rPr>
          <w:sz w:val="22"/>
          <w:szCs w:val="16"/>
        </w:rPr>
      </w:pPr>
      <w:r w:rsidRPr="00A76798">
        <w:rPr>
          <w:b/>
          <w:bCs/>
          <w:i/>
          <w:iCs/>
          <w:color w:val="000000"/>
          <w:sz w:val="22"/>
          <w:szCs w:val="22"/>
          <w:u w:color="FF0000"/>
          <w:shd w:val="clear" w:color="auto" w:fill="FFFFFF"/>
        </w:rPr>
        <w:t>Đền thờ</w:t>
      </w:r>
      <w:r w:rsidRPr="00A76798">
        <w:rPr>
          <w:b/>
          <w:bCs/>
          <w:i/>
          <w:iCs/>
          <w:color w:val="404040"/>
          <w:sz w:val="22"/>
          <w:szCs w:val="22"/>
          <w:shd w:val="clear" w:color="auto" w:fill="FFFFFF"/>
        </w:rPr>
        <w:t xml:space="preserve"> Đào Tấn: </w:t>
      </w:r>
      <w:r w:rsidRPr="00A76798">
        <w:rPr>
          <w:sz w:val="22"/>
          <w:szCs w:val="16"/>
        </w:rPr>
        <w:t>Đào Tấn (1845-1907) tên thật là Đào Đăng Tấn. Ông sinh tại thôn Vinh Thạnh, tổng Thời Tú</w:t>
      </w:r>
      <w:r w:rsidR="00B554A0" w:rsidRPr="00A76798">
        <w:rPr>
          <w:sz w:val="22"/>
          <w:szCs w:val="16"/>
        </w:rPr>
        <w:t>,</w:t>
      </w:r>
      <w:r w:rsidRPr="00A76798">
        <w:rPr>
          <w:sz w:val="22"/>
          <w:szCs w:val="16"/>
        </w:rPr>
        <w:t xml:space="preserve"> huyện Tuy Phước, tỉnh Bình Định. Ðào Tấn là nhà thơ, nhà soạn tuồng, đạo diễn tuồng bậc thầy </w:t>
      </w:r>
      <w:r w:rsidR="00B554A0" w:rsidRPr="00A76798">
        <w:rPr>
          <w:sz w:val="22"/>
          <w:szCs w:val="16"/>
        </w:rPr>
        <w:t>của</w:t>
      </w:r>
      <w:r w:rsidRPr="00A76798">
        <w:rPr>
          <w:sz w:val="22"/>
          <w:szCs w:val="16"/>
        </w:rPr>
        <w:t xml:space="preserve"> Việt Nam. Ông có công nâng văn học tuồng lên trình độ bác học, sáng tạo, cách tân trong nghệ thuật biểu diễn tuồng. Tên ông được đặt cho Nhà hát tuồng Đào Tấn (nay là Nhà hát nghệ thuật truyền thống Bình Định). </w:t>
      </w:r>
    </w:p>
    <w:p w14:paraId="3B9BF50E" w14:textId="77777777" w:rsidR="00242255" w:rsidRPr="00A76798" w:rsidRDefault="00242255" w:rsidP="00242255">
      <w:pPr>
        <w:ind w:firstLine="567"/>
        <w:jc w:val="both"/>
        <w:rPr>
          <w:sz w:val="22"/>
          <w:szCs w:val="16"/>
        </w:rPr>
        <w:sectPr w:rsidR="00242255" w:rsidRPr="00A76798" w:rsidSect="00FF4FD9">
          <w:type w:val="continuous"/>
          <w:pgSz w:w="11907" w:h="16840" w:code="9"/>
          <w:pgMar w:top="1134" w:right="1134" w:bottom="1134" w:left="1418" w:header="624" w:footer="624" w:gutter="0"/>
          <w:cols w:space="567"/>
          <w:docGrid w:linePitch="360"/>
        </w:sectPr>
      </w:pPr>
    </w:p>
    <w:p w14:paraId="6914E589" w14:textId="2A66C256" w:rsidR="00242255" w:rsidRPr="00A76798" w:rsidRDefault="00242255" w:rsidP="00242255">
      <w:pPr>
        <w:ind w:firstLine="567"/>
        <w:jc w:val="both"/>
        <w:rPr>
          <w:sz w:val="18"/>
          <w:szCs w:val="18"/>
        </w:rPr>
      </w:pPr>
      <w:r w:rsidRPr="00A76798">
        <w:rPr>
          <w:sz w:val="22"/>
          <w:szCs w:val="16"/>
        </w:rPr>
        <w:t xml:space="preserve">Đền thờ Đào Tấn được xây mới tại nơi ông sinh ra (xã Phước Lộc, huyện Tuy Phước) trong khuôn viên rộng 4000 </w:t>
      </w:r>
      <w:r w:rsidRPr="00A76798">
        <w:rPr>
          <w:color w:val="000000"/>
          <w:sz w:val="22"/>
          <w:szCs w:val="16"/>
          <w:u w:color="FF0000"/>
        </w:rPr>
        <w:t>m</w:t>
      </w:r>
      <w:r w:rsidRPr="00A76798">
        <w:rPr>
          <w:color w:val="000000"/>
          <w:sz w:val="22"/>
          <w:szCs w:val="16"/>
          <w:u w:color="FF0000"/>
          <w:vertAlign w:val="superscript"/>
        </w:rPr>
        <w:t>2</w:t>
      </w:r>
      <w:r w:rsidRPr="00A76798">
        <w:rPr>
          <w:sz w:val="22"/>
          <w:szCs w:val="16"/>
        </w:rPr>
        <w:t xml:space="preserve"> thoáng đãng và xanh. </w:t>
      </w:r>
      <w:r w:rsidRPr="00A76798">
        <w:rPr>
          <w:color w:val="000000"/>
          <w:sz w:val="22"/>
          <w:szCs w:val="16"/>
          <w:u w:color="FF0000"/>
        </w:rPr>
        <w:t>Công trình gồm</w:t>
      </w:r>
      <w:r w:rsidRPr="00A76798">
        <w:rPr>
          <w:sz w:val="22"/>
          <w:szCs w:val="16"/>
        </w:rPr>
        <w:t xml:space="preserve"> đền thờ, nhà quản lý, sân hành lễ, </w:t>
      </w:r>
      <w:r w:rsidRPr="00A76798">
        <w:rPr>
          <w:color w:val="000000"/>
          <w:sz w:val="22"/>
          <w:szCs w:val="16"/>
          <w:u w:color="FF0000"/>
        </w:rPr>
        <w:t>nhà biểu</w:t>
      </w:r>
      <w:r w:rsidRPr="00A76798">
        <w:rPr>
          <w:sz w:val="22"/>
          <w:szCs w:val="16"/>
        </w:rPr>
        <w:t xml:space="preserve"> diễn tuồng mô phỏng Học </w:t>
      </w:r>
      <w:r w:rsidRPr="00A76798">
        <w:rPr>
          <w:color w:val="000000"/>
          <w:sz w:val="22"/>
          <w:szCs w:val="16"/>
          <w:u w:color="FF0000"/>
        </w:rPr>
        <w:t>bộ đình</w:t>
      </w:r>
      <w:r w:rsidRPr="00A76798">
        <w:rPr>
          <w:sz w:val="22"/>
          <w:szCs w:val="16"/>
        </w:rPr>
        <w:t xml:space="preserve">, công viên cây xanh… </w:t>
      </w:r>
      <w:r w:rsidRPr="00A76798">
        <w:rPr>
          <w:sz w:val="22"/>
          <w:szCs w:val="22"/>
        </w:rPr>
        <w:t xml:space="preserve">Đây là </w:t>
      </w:r>
      <w:r w:rsidRPr="00A76798">
        <w:rPr>
          <w:color w:val="000000"/>
          <w:sz w:val="22"/>
          <w:szCs w:val="22"/>
          <w:u w:color="FF0000"/>
        </w:rPr>
        <w:t>nơi thờ</w:t>
      </w:r>
      <w:r w:rsidRPr="00A76798">
        <w:rPr>
          <w:color w:val="292929"/>
          <w:sz w:val="22"/>
          <w:szCs w:val="22"/>
          <w:shd w:val="clear" w:color="auto" w:fill="FFFFFF"/>
        </w:rPr>
        <w:t>, nơi trưng bày, gìn giữ và phát huy giá trị những tư liệu, hiện vật, kỷ vật, bút tích tác phẩm của Đào Tấn.</w:t>
      </w:r>
      <w:r w:rsidRPr="00A76798">
        <w:rPr>
          <w:sz w:val="22"/>
          <w:szCs w:val="16"/>
        </w:rPr>
        <w:t xml:space="preserve"> Tại đây, du khách sẽ nghe những câu chuyện về cuộc đời và tình yêu nghệ thuật mãnh liệt của Đào Tấn - “</w:t>
      </w:r>
      <w:r w:rsidRPr="00A76798">
        <w:rPr>
          <w:color w:val="000000"/>
          <w:sz w:val="22"/>
          <w:szCs w:val="16"/>
          <w:u w:color="FF0000"/>
        </w:rPr>
        <w:t>Hậu tổ</w:t>
      </w:r>
      <w:r w:rsidRPr="00A76798">
        <w:rPr>
          <w:sz w:val="22"/>
          <w:szCs w:val="16"/>
        </w:rPr>
        <w:t xml:space="preserve">” của nghệ thuật Tuồng Việt Nam; được giới thiệu về những dấu ấn văn hóa của nghệ thuật tuồng Bình Định và được </w:t>
      </w:r>
      <w:r w:rsidRPr="00A76798">
        <w:rPr>
          <w:color w:val="000000"/>
          <w:sz w:val="22"/>
          <w:szCs w:val="16"/>
          <w:u w:color="FF0000"/>
        </w:rPr>
        <w:t>thưởng lã</w:t>
      </w:r>
      <w:r w:rsidR="00500C1D" w:rsidRPr="00A76798">
        <w:rPr>
          <w:color w:val="000000"/>
          <w:sz w:val="22"/>
          <w:szCs w:val="16"/>
          <w:u w:color="FF0000"/>
        </w:rPr>
        <w:t>m</w:t>
      </w:r>
      <w:r w:rsidRPr="00A76798">
        <w:rPr>
          <w:color w:val="000000"/>
          <w:sz w:val="22"/>
          <w:szCs w:val="16"/>
          <w:u w:color="FF0000"/>
        </w:rPr>
        <w:t xml:space="preserve"> tuồng</w:t>
      </w:r>
      <w:r w:rsidRPr="00A76798">
        <w:rPr>
          <w:sz w:val="22"/>
          <w:szCs w:val="16"/>
        </w:rPr>
        <w:t xml:space="preserve"> - một loại hình văn hóa dân gian đặc sắc. Khung cảnh nơi đây như tái hiện lại cảnh sắc sân khấu truyền thống Việt Nam qua các hiện vật, trang phục diễn và cả những </w:t>
      </w:r>
      <w:r w:rsidRPr="00A76798">
        <w:rPr>
          <w:color w:val="000000"/>
          <w:sz w:val="22"/>
          <w:szCs w:val="16"/>
          <w:u w:color="FF0000"/>
        </w:rPr>
        <w:t>bản soạn tuồng đầy</w:t>
      </w:r>
      <w:r w:rsidRPr="00A76798">
        <w:rPr>
          <w:sz w:val="22"/>
          <w:szCs w:val="16"/>
        </w:rPr>
        <w:t xml:space="preserve"> tính nghệ thuật. Thăm đền thờ Đào Tấn - không gian linh thiêng, đưa ta về với tâm hồn của một nghệ sĩ tận tụy, người đã cống hiến cả cuộc đời cho nghệ thuật dân tộc.</w:t>
      </w:r>
    </w:p>
    <w:p w14:paraId="61B6B599" w14:textId="77777777" w:rsidR="00242255" w:rsidRPr="00A76798" w:rsidRDefault="00242255" w:rsidP="00242255">
      <w:pPr>
        <w:ind w:firstLine="567"/>
        <w:jc w:val="both"/>
        <w:rPr>
          <w:sz w:val="22"/>
          <w:szCs w:val="22"/>
        </w:rPr>
      </w:pPr>
      <w:r w:rsidRPr="00A76798">
        <w:rPr>
          <w:b/>
          <w:bCs/>
          <w:i/>
          <w:iCs/>
          <w:sz w:val="22"/>
          <w:szCs w:val="22"/>
        </w:rPr>
        <w:t>Nhà lưu niệm thi sĩ Yến Lan</w:t>
      </w:r>
      <w:r w:rsidRPr="00A76798">
        <w:rPr>
          <w:b/>
          <w:bCs/>
          <w:sz w:val="22"/>
          <w:szCs w:val="22"/>
        </w:rPr>
        <w:t>:</w:t>
      </w:r>
      <w:r w:rsidRPr="00A76798">
        <w:rPr>
          <w:sz w:val="22"/>
          <w:szCs w:val="22"/>
        </w:rPr>
        <w:t xml:space="preserve"> Thi sĩ Yến Lan (1916-1998), tên thật là Lâm Thanh Lang, sinh tại thị trấn Bình Định. Ông cùng Quách Tấn, Chế Lan Viên, Hàn Mặc Tử lập nhóm thơ Bình Định với tên gọi đã nổi danh thi đàn trước năm 1945 - nhóm thơ </w:t>
      </w:r>
      <w:r w:rsidRPr="00A76798">
        <w:rPr>
          <w:i/>
          <w:iCs/>
          <w:sz w:val="22"/>
          <w:szCs w:val="22"/>
        </w:rPr>
        <w:t>“Bàn thành tứ hữu”</w:t>
      </w:r>
      <w:r w:rsidRPr="00A76798">
        <w:rPr>
          <w:sz w:val="22"/>
          <w:szCs w:val="22"/>
        </w:rPr>
        <w:t xml:space="preserve">. </w:t>
      </w:r>
    </w:p>
    <w:p w14:paraId="39619FF3" w14:textId="4525DA51" w:rsidR="00242255" w:rsidRPr="00A76798" w:rsidRDefault="00242255" w:rsidP="00242255">
      <w:pPr>
        <w:ind w:firstLine="567"/>
        <w:jc w:val="both"/>
        <w:rPr>
          <w:sz w:val="22"/>
          <w:szCs w:val="22"/>
        </w:rPr>
      </w:pPr>
      <w:r w:rsidRPr="00A76798">
        <w:rPr>
          <w:sz w:val="22"/>
          <w:szCs w:val="22"/>
        </w:rPr>
        <w:t xml:space="preserve">Tọa lạc trên diện tích rộng đến 500 </w:t>
      </w:r>
      <w:r w:rsidRPr="00A76798">
        <w:rPr>
          <w:color w:val="000000"/>
          <w:sz w:val="22"/>
          <w:szCs w:val="22"/>
          <w:u w:color="FF0000"/>
        </w:rPr>
        <w:t>m</w:t>
      </w:r>
      <w:r w:rsidRPr="00A76798">
        <w:rPr>
          <w:color w:val="000000"/>
          <w:sz w:val="22"/>
          <w:szCs w:val="22"/>
          <w:u w:color="FF0000"/>
          <w:vertAlign w:val="superscript"/>
        </w:rPr>
        <w:t>2</w:t>
      </w:r>
      <w:r w:rsidRPr="00A76798">
        <w:rPr>
          <w:sz w:val="22"/>
          <w:szCs w:val="22"/>
        </w:rPr>
        <w:t xml:space="preserve">, giữa bốn bề đồng lúa của vùng hạ </w:t>
      </w:r>
      <w:r w:rsidRPr="00A76798">
        <w:rPr>
          <w:color w:val="000000"/>
          <w:sz w:val="22"/>
          <w:szCs w:val="22"/>
          <w:u w:color="FF0000"/>
        </w:rPr>
        <w:t>lưu sông</w:t>
      </w:r>
      <w:r w:rsidRPr="00A76798">
        <w:rPr>
          <w:sz w:val="22"/>
          <w:szCs w:val="22"/>
        </w:rPr>
        <w:t xml:space="preserve"> Kôn, Nhà lưu niệm thi sĩ Yến Lan thuộc khu phố Hòa Cư (phường Nhơn Hưng, thị xã An Nhơn) là nơi thờ cúng, trưng bày tác phẩm, hình ảnh, tài liệu, sách liên quan đến cố thi sĩ tài hoa với hơn 2500 hiện vật. </w:t>
      </w:r>
      <w:r w:rsidRPr="00A76798">
        <w:rPr>
          <w:color w:val="000000"/>
          <w:sz w:val="22"/>
          <w:szCs w:val="22"/>
          <w:u w:color="FF0000"/>
        </w:rPr>
        <w:t>Đến khu</w:t>
      </w:r>
      <w:r w:rsidRPr="00A76798">
        <w:rPr>
          <w:sz w:val="22"/>
          <w:szCs w:val="22"/>
        </w:rPr>
        <w:t xml:space="preserve"> lưu niệm Yến Lan, du khách sẽ đến với nhánh sông Tân An - con sông quê hương trong tác phẩm </w:t>
      </w:r>
      <w:r w:rsidRPr="00A76798">
        <w:rPr>
          <w:i/>
          <w:iCs/>
          <w:sz w:val="22"/>
          <w:szCs w:val="22"/>
        </w:rPr>
        <w:t>“Bến M</w:t>
      </w:r>
      <w:r w:rsidR="00865623" w:rsidRPr="00A76798">
        <w:rPr>
          <w:i/>
          <w:iCs/>
          <w:sz w:val="22"/>
          <w:szCs w:val="22"/>
        </w:rPr>
        <w:t>y</w:t>
      </w:r>
      <w:r w:rsidRPr="00A76798">
        <w:rPr>
          <w:i/>
          <w:iCs/>
          <w:sz w:val="22"/>
          <w:szCs w:val="22"/>
        </w:rPr>
        <w:t xml:space="preserve"> Lăng”</w:t>
      </w:r>
      <w:r w:rsidRPr="00A76798">
        <w:rPr>
          <w:sz w:val="22"/>
          <w:szCs w:val="22"/>
        </w:rPr>
        <w:t xml:space="preserve"> để cảm nhận đầy đủ, sâu sắc hơn giá trị biểu cảm về </w:t>
      </w:r>
      <w:r w:rsidR="00123114">
        <w:rPr>
          <w:sz w:val="22"/>
          <w:szCs w:val="22"/>
        </w:rPr>
        <w:t>c</w:t>
      </w:r>
      <w:r w:rsidRPr="00A76798">
        <w:rPr>
          <w:sz w:val="22"/>
          <w:szCs w:val="22"/>
        </w:rPr>
        <w:t xml:space="preserve">ái đìu hiu, cái mênh mông và choáng ngợp đó trải ra trên </w:t>
      </w:r>
      <w:r w:rsidRPr="00A76798">
        <w:rPr>
          <w:color w:val="000000"/>
          <w:sz w:val="22"/>
          <w:szCs w:val="22"/>
          <w:u w:color="FF0000"/>
        </w:rPr>
        <w:t>bến sông</w:t>
      </w:r>
      <w:r w:rsidRPr="00A76798">
        <w:rPr>
          <w:sz w:val="22"/>
          <w:szCs w:val="22"/>
        </w:rPr>
        <w:t>, con đò, trên vòm trời và những vì sao trong khổ thơ:</w:t>
      </w:r>
    </w:p>
    <w:p w14:paraId="7142004C" w14:textId="77777777" w:rsidR="00242255" w:rsidRPr="00A76798" w:rsidRDefault="00242255" w:rsidP="00242255">
      <w:pPr>
        <w:pStyle w:val="ListParagraph"/>
        <w:ind w:left="0" w:firstLine="284"/>
        <w:jc w:val="both"/>
        <w:rPr>
          <w:i/>
          <w:iCs/>
          <w:sz w:val="22"/>
          <w:szCs w:val="22"/>
        </w:rPr>
      </w:pPr>
      <w:r w:rsidRPr="00A76798">
        <w:rPr>
          <w:i/>
          <w:iCs/>
          <w:sz w:val="22"/>
          <w:szCs w:val="22"/>
        </w:rPr>
        <w:t xml:space="preserve">“Bến My Lăng nằm không, </w:t>
      </w:r>
      <w:r w:rsidRPr="00A76798">
        <w:rPr>
          <w:i/>
          <w:iCs/>
          <w:color w:val="000000"/>
          <w:sz w:val="22"/>
          <w:szCs w:val="22"/>
          <w:u w:color="FF0000"/>
        </w:rPr>
        <w:t>thuyền đợi khách</w:t>
      </w:r>
      <w:r w:rsidRPr="00A76798">
        <w:rPr>
          <w:i/>
          <w:iCs/>
          <w:sz w:val="22"/>
          <w:szCs w:val="22"/>
        </w:rPr>
        <w:t>,</w:t>
      </w:r>
    </w:p>
    <w:p w14:paraId="0C124758" w14:textId="77777777" w:rsidR="00242255" w:rsidRPr="00A76798" w:rsidRDefault="00242255" w:rsidP="00242255">
      <w:pPr>
        <w:pStyle w:val="ListParagraph"/>
        <w:ind w:left="0" w:firstLine="284"/>
        <w:jc w:val="both"/>
        <w:rPr>
          <w:i/>
          <w:iCs/>
          <w:sz w:val="22"/>
          <w:szCs w:val="22"/>
        </w:rPr>
      </w:pPr>
      <w:r w:rsidRPr="00A76798">
        <w:rPr>
          <w:i/>
          <w:iCs/>
          <w:sz w:val="22"/>
          <w:szCs w:val="22"/>
        </w:rPr>
        <w:t>Rượu hết rồi, ông lái chẳng buông câu.</w:t>
      </w:r>
    </w:p>
    <w:p w14:paraId="3447A574" w14:textId="77777777" w:rsidR="00242255" w:rsidRPr="00A76798" w:rsidRDefault="00242255" w:rsidP="00242255">
      <w:pPr>
        <w:pStyle w:val="ListParagraph"/>
        <w:spacing w:before="0" w:after="0"/>
        <w:ind w:left="0" w:firstLine="284"/>
        <w:contextualSpacing w:val="0"/>
        <w:jc w:val="both"/>
        <w:rPr>
          <w:i/>
          <w:iCs/>
          <w:sz w:val="22"/>
          <w:szCs w:val="22"/>
        </w:rPr>
      </w:pPr>
      <w:r w:rsidRPr="00A76798">
        <w:rPr>
          <w:i/>
          <w:iCs/>
          <w:sz w:val="22"/>
          <w:szCs w:val="22"/>
        </w:rPr>
        <w:t xml:space="preserve">Trăng thì </w:t>
      </w:r>
      <w:r w:rsidRPr="00A76798">
        <w:rPr>
          <w:i/>
          <w:iCs/>
          <w:color w:val="000000"/>
          <w:sz w:val="22"/>
          <w:szCs w:val="22"/>
          <w:u w:color="FF0000"/>
        </w:rPr>
        <w:t>đầy rơi vàng</w:t>
      </w:r>
      <w:r w:rsidRPr="00A76798">
        <w:rPr>
          <w:i/>
          <w:iCs/>
          <w:sz w:val="22"/>
          <w:szCs w:val="22"/>
        </w:rPr>
        <w:t xml:space="preserve"> trên mặt sách,</w:t>
      </w:r>
    </w:p>
    <w:p w14:paraId="7220CC43" w14:textId="77777777" w:rsidR="00045E59" w:rsidRPr="00A76798" w:rsidRDefault="00242255" w:rsidP="00E84C37">
      <w:pPr>
        <w:spacing w:before="0"/>
        <w:ind w:firstLine="284"/>
        <w:jc w:val="both"/>
        <w:rPr>
          <w:i/>
          <w:iCs/>
          <w:sz w:val="22"/>
          <w:szCs w:val="22"/>
        </w:rPr>
      </w:pPr>
      <w:r w:rsidRPr="00A76798">
        <w:rPr>
          <w:i/>
          <w:iCs/>
          <w:color w:val="000000"/>
          <w:sz w:val="22"/>
          <w:szCs w:val="22"/>
          <w:u w:color="FF0000"/>
        </w:rPr>
        <w:t>Ông lái</w:t>
      </w:r>
      <w:r w:rsidRPr="00A76798">
        <w:rPr>
          <w:i/>
          <w:iCs/>
          <w:sz w:val="22"/>
          <w:szCs w:val="22"/>
        </w:rPr>
        <w:t xml:space="preserve"> buồn để </w:t>
      </w:r>
      <w:r w:rsidRPr="00A76798">
        <w:rPr>
          <w:i/>
          <w:iCs/>
          <w:color w:val="000000"/>
          <w:sz w:val="22"/>
          <w:szCs w:val="22"/>
          <w:u w:color="FF0000"/>
        </w:rPr>
        <w:t>gió lén mơn râu</w:t>
      </w:r>
      <w:r w:rsidRPr="00A76798">
        <w:rPr>
          <w:i/>
          <w:iCs/>
          <w:sz w:val="22"/>
          <w:szCs w:val="22"/>
        </w:rPr>
        <w:t>”.</w:t>
      </w:r>
      <w:r w:rsidR="00E84C37" w:rsidRPr="00A76798">
        <w:rPr>
          <w:i/>
          <w:iCs/>
          <w:sz w:val="22"/>
          <w:szCs w:val="22"/>
        </w:rPr>
        <w:t xml:space="preserve"> </w:t>
      </w:r>
    </w:p>
    <w:p w14:paraId="700D1B7E" w14:textId="6D875E3A" w:rsidR="00242255" w:rsidRPr="00A76798" w:rsidRDefault="00242255" w:rsidP="00E84C37">
      <w:pPr>
        <w:spacing w:before="0"/>
        <w:ind w:firstLine="284"/>
        <w:jc w:val="both"/>
        <w:rPr>
          <w:sz w:val="22"/>
          <w:szCs w:val="22"/>
        </w:rPr>
      </w:pPr>
      <w:r w:rsidRPr="00A76798">
        <w:rPr>
          <w:sz w:val="22"/>
          <w:szCs w:val="22"/>
        </w:rPr>
        <w:t xml:space="preserve">Nhà lưu niệm thi sĩ Yến Lan với tư liệu văn chương, </w:t>
      </w:r>
      <w:r w:rsidRPr="00A76798">
        <w:rPr>
          <w:color w:val="000000"/>
          <w:sz w:val="22"/>
          <w:szCs w:val="22"/>
          <w:u w:color="FF0000"/>
        </w:rPr>
        <w:t>k</w:t>
      </w:r>
      <w:r w:rsidR="00500C1D" w:rsidRPr="00A76798">
        <w:rPr>
          <w:color w:val="000000"/>
          <w:sz w:val="22"/>
          <w:szCs w:val="22"/>
          <w:u w:color="FF0000"/>
        </w:rPr>
        <w:t>ỷ</w:t>
      </w:r>
      <w:r w:rsidRPr="00A76798">
        <w:rPr>
          <w:color w:val="000000"/>
          <w:sz w:val="22"/>
          <w:szCs w:val="22"/>
          <w:u w:color="FF0000"/>
        </w:rPr>
        <w:t xml:space="preserve"> vật</w:t>
      </w:r>
      <w:r w:rsidRPr="00A76798">
        <w:rPr>
          <w:sz w:val="22"/>
          <w:szCs w:val="22"/>
        </w:rPr>
        <w:t xml:space="preserve"> văn học, di cảo sẽ được số hóa, bổ sung thêm tư liệu, sách mới sưu tầm để </w:t>
      </w:r>
      <w:r w:rsidRPr="00A76798">
        <w:rPr>
          <w:color w:val="000000"/>
          <w:sz w:val="22"/>
          <w:szCs w:val="22"/>
          <w:u w:color="FF0000"/>
        </w:rPr>
        <w:t>thành điểm</w:t>
      </w:r>
      <w:r w:rsidRPr="00A76798">
        <w:rPr>
          <w:sz w:val="22"/>
          <w:szCs w:val="22"/>
        </w:rPr>
        <w:t xml:space="preserve"> đọc sách cộng đồng, phục vụ người dân địa phương, bạn đọc và người yêu thơ. Tại đây có thể tổ chức tham quan, đ</w:t>
      </w:r>
      <w:r w:rsidR="002D055D">
        <w:rPr>
          <w:sz w:val="22"/>
          <w:szCs w:val="22"/>
        </w:rPr>
        <w:t>ọ</w:t>
      </w:r>
      <w:r w:rsidRPr="00A76798">
        <w:rPr>
          <w:sz w:val="22"/>
          <w:szCs w:val="22"/>
        </w:rPr>
        <w:t xml:space="preserve">c và bình thơ, tổ chức các buổi tọa đàm về </w:t>
      </w:r>
      <w:r w:rsidRPr="00A76798">
        <w:rPr>
          <w:color w:val="000000"/>
          <w:sz w:val="22"/>
          <w:szCs w:val="22"/>
          <w:u w:color="FF0000"/>
        </w:rPr>
        <w:t>nhóm thơ</w:t>
      </w:r>
      <w:r w:rsidRPr="00A76798">
        <w:rPr>
          <w:sz w:val="22"/>
          <w:szCs w:val="22"/>
        </w:rPr>
        <w:t xml:space="preserve"> </w:t>
      </w:r>
      <w:r w:rsidRPr="00A76798">
        <w:rPr>
          <w:i/>
          <w:iCs/>
          <w:sz w:val="22"/>
          <w:szCs w:val="22"/>
        </w:rPr>
        <w:t>“</w:t>
      </w:r>
      <w:r w:rsidRPr="00A76798">
        <w:rPr>
          <w:i/>
          <w:iCs/>
          <w:color w:val="000000"/>
          <w:sz w:val="22"/>
          <w:szCs w:val="22"/>
          <w:u w:color="FF0000"/>
        </w:rPr>
        <w:t>Bàn thành tứ hữu</w:t>
      </w:r>
      <w:r w:rsidRPr="00A76798">
        <w:rPr>
          <w:i/>
          <w:iCs/>
          <w:sz w:val="22"/>
          <w:szCs w:val="22"/>
        </w:rPr>
        <w:t>”</w:t>
      </w:r>
      <w:r w:rsidRPr="00A76798">
        <w:rPr>
          <w:sz w:val="22"/>
          <w:szCs w:val="22"/>
        </w:rPr>
        <w:t>, tổ chức hội thảo khoa học về thơ, bảo tồn, phát huy di sản văn học của địa phương.</w:t>
      </w:r>
    </w:p>
    <w:p w14:paraId="7B60CFD8" w14:textId="417D7A0D" w:rsidR="00242255" w:rsidRPr="00A76798" w:rsidRDefault="00242255" w:rsidP="00E84C37">
      <w:pPr>
        <w:ind w:right="-1" w:firstLine="567"/>
        <w:jc w:val="both"/>
        <w:rPr>
          <w:sz w:val="22"/>
          <w:szCs w:val="22"/>
        </w:rPr>
      </w:pPr>
      <w:r w:rsidRPr="00A76798">
        <w:rPr>
          <w:b/>
          <w:bCs/>
          <w:i/>
          <w:iCs/>
          <w:sz w:val="22"/>
          <w:szCs w:val="22"/>
        </w:rPr>
        <w:t>Nhà lưu niệm nhà thơ Xuân Diệu</w:t>
      </w:r>
      <w:r w:rsidRPr="00A76798">
        <w:rPr>
          <w:sz w:val="22"/>
          <w:szCs w:val="22"/>
        </w:rPr>
        <w:t xml:space="preserve">: Xuân Diệu là nhà thơ lớn của Việt Nam. “Ông hoàng thơ tình” nổi danh với những bài thơ lãng mạn được dạy trong nhà trường, nhưng cũng rất nổi tiếng với câu nói </w:t>
      </w:r>
      <w:r w:rsidRPr="00A76798">
        <w:rPr>
          <w:i/>
          <w:iCs/>
          <w:sz w:val="22"/>
          <w:szCs w:val="22"/>
        </w:rPr>
        <w:t>“Nhà văn tồn tại ở tác phẩm. Không có tác phẩm thì nhà văn ấy coi như đã chết”.</w:t>
      </w:r>
      <w:r w:rsidRPr="00A76798">
        <w:rPr>
          <w:sz w:val="22"/>
          <w:szCs w:val="22"/>
        </w:rPr>
        <w:t xml:space="preserve"> Nhà lưu niệm Xuân Diệu tại thôn Tùng Giản</w:t>
      </w:r>
      <w:r w:rsidR="008155B1" w:rsidRPr="00A76798">
        <w:rPr>
          <w:sz w:val="22"/>
          <w:szCs w:val="22"/>
        </w:rPr>
        <w:t xml:space="preserve"> (nơi ông sinh ra vào năm 1917)</w:t>
      </w:r>
      <w:r w:rsidRPr="00A76798">
        <w:rPr>
          <w:sz w:val="22"/>
          <w:szCs w:val="22"/>
        </w:rPr>
        <w:t xml:space="preserve">, xã Phước Hòa, huyện Tuy Phước, cách Quy Nhơn khoảng </w:t>
      </w:r>
      <w:r w:rsidRPr="00A76798">
        <w:rPr>
          <w:sz w:val="22"/>
          <w:szCs w:val="22"/>
        </w:rPr>
        <w:lastRenderedPageBreak/>
        <w:t xml:space="preserve">20 km. </w:t>
      </w:r>
      <w:r w:rsidR="00B554A3" w:rsidRPr="00A76798">
        <w:rPr>
          <w:sz w:val="22"/>
          <w:szCs w:val="22"/>
        </w:rPr>
        <w:t>Nhà lưu niệm Xuân Diệu đã được xây dựng mới khang trang</w:t>
      </w:r>
      <w:r w:rsidRPr="00A76798">
        <w:rPr>
          <w:sz w:val="22"/>
          <w:szCs w:val="22"/>
        </w:rPr>
        <w:t>, trông thẳng ra sông Gò Bồi mênh mang nước mỗi khi lũ về. Như một bảo tàng thu nhỏ, nơi đây trưng bày nhiều hiện vật, bút tích, hình ảnh, tác phẩm của Xuân Diệu. Đến</w:t>
      </w:r>
      <w:r w:rsidR="00B554A3" w:rsidRPr="00A76798">
        <w:rPr>
          <w:sz w:val="22"/>
          <w:szCs w:val="22"/>
        </w:rPr>
        <w:t xml:space="preserve"> đây</w:t>
      </w:r>
      <w:r w:rsidRPr="00A76798">
        <w:rPr>
          <w:sz w:val="22"/>
          <w:szCs w:val="22"/>
        </w:rPr>
        <w:t xml:space="preserve">, du khách sẽ </w:t>
      </w:r>
      <w:r w:rsidR="00B554A3" w:rsidRPr="00A76798">
        <w:rPr>
          <w:sz w:val="22"/>
          <w:szCs w:val="22"/>
        </w:rPr>
        <w:t xml:space="preserve">được </w:t>
      </w:r>
      <w:r w:rsidRPr="00A76798">
        <w:rPr>
          <w:sz w:val="22"/>
          <w:szCs w:val="22"/>
        </w:rPr>
        <w:t>biết nhiều về cuộc đời, thân thế và</w:t>
      </w:r>
      <w:r w:rsidR="008155B1" w:rsidRPr="00A76798">
        <w:rPr>
          <w:sz w:val="22"/>
          <w:szCs w:val="22"/>
        </w:rPr>
        <w:t xml:space="preserve"> </w:t>
      </w:r>
      <w:r w:rsidRPr="00A76798">
        <w:rPr>
          <w:sz w:val="22"/>
          <w:szCs w:val="22"/>
        </w:rPr>
        <w:t xml:space="preserve">sự nghiệp của </w:t>
      </w:r>
      <w:r w:rsidR="00B554A3" w:rsidRPr="00A76798">
        <w:rPr>
          <w:sz w:val="22"/>
          <w:szCs w:val="22"/>
        </w:rPr>
        <w:t>Xuân Diệu</w:t>
      </w:r>
      <w:r w:rsidRPr="00A76798">
        <w:rPr>
          <w:sz w:val="22"/>
          <w:szCs w:val="22"/>
        </w:rPr>
        <w:t xml:space="preserve"> trên các lĩnh vực thi ca, phê bình văn học… Từ Nhà lưu niệm Xuân Diệu, du khách có thể </w:t>
      </w:r>
      <w:r w:rsidR="008155B1" w:rsidRPr="00A76798">
        <w:rPr>
          <w:sz w:val="22"/>
          <w:szCs w:val="22"/>
        </w:rPr>
        <w:t>khám phá</w:t>
      </w:r>
      <w:r w:rsidRPr="00A76798">
        <w:rPr>
          <w:sz w:val="22"/>
          <w:szCs w:val="22"/>
        </w:rPr>
        <w:t xml:space="preserve"> nhiều điểm tham quan tự nhiên, văn hóa hấp dẫn quanh vùng như tháp Bình Lâm, làng hoa Bình Lâm, cảng thị Nước Mặn, nhà thờ </w:t>
      </w:r>
      <w:r w:rsidR="00B554A3" w:rsidRPr="00A76798">
        <w:rPr>
          <w:sz w:val="22"/>
          <w:szCs w:val="22"/>
        </w:rPr>
        <w:t>Vĩnh Thạnh</w:t>
      </w:r>
      <w:r w:rsidRPr="00A76798">
        <w:rPr>
          <w:sz w:val="22"/>
          <w:szCs w:val="22"/>
        </w:rPr>
        <w:t>, cánh đồng điện gió Phương Mai, Cồn Chim…</w:t>
      </w:r>
    </w:p>
    <w:p w14:paraId="4C127EB7" w14:textId="578EF9D9" w:rsidR="00242255" w:rsidRPr="00A76798" w:rsidRDefault="00242255" w:rsidP="00E84C37">
      <w:pPr>
        <w:ind w:right="-1" w:firstLine="567"/>
        <w:jc w:val="both"/>
        <w:rPr>
          <w:sz w:val="22"/>
          <w:szCs w:val="22"/>
        </w:rPr>
      </w:pPr>
      <w:r w:rsidRPr="00A76798">
        <w:rPr>
          <w:b/>
          <w:bCs/>
          <w:i/>
          <w:iCs/>
          <w:sz w:val="22"/>
          <w:szCs w:val="22"/>
        </w:rPr>
        <w:t>Ghềnh Ráng - Quy Hòa với thi nhân Hàn Mặc Tử</w:t>
      </w:r>
      <w:r w:rsidRPr="00A76798">
        <w:rPr>
          <w:sz w:val="22"/>
          <w:szCs w:val="22"/>
        </w:rPr>
        <w:t xml:space="preserve">: </w:t>
      </w:r>
    </w:p>
    <w:p w14:paraId="4CA44D1E" w14:textId="2B4A7ACF" w:rsidR="00BF2A7D" w:rsidRPr="00A76798" w:rsidRDefault="00BF2A7D" w:rsidP="00E84C37">
      <w:pPr>
        <w:ind w:right="-1" w:firstLine="567"/>
        <w:jc w:val="both"/>
        <w:rPr>
          <w:sz w:val="22"/>
          <w:szCs w:val="22"/>
        </w:rPr>
      </w:pPr>
      <w:r w:rsidRPr="00A76798">
        <w:rPr>
          <w:i/>
          <w:iCs/>
          <w:sz w:val="22"/>
          <w:szCs w:val="22"/>
        </w:rPr>
        <w:t xml:space="preserve">Ghềnh Ráng và mộ Hàn Mặc Tử: </w:t>
      </w:r>
      <w:r w:rsidR="00960A6D" w:rsidRPr="00A76798">
        <w:rPr>
          <w:sz w:val="22"/>
          <w:szCs w:val="22"/>
        </w:rPr>
        <w:t>Ghềnh Ráng là khu du lịch nổi tiếng ở Quy Nhơn, gồm nhiều điểm tham quan như Mộ Hàn Mặc Tử, bãi tắm Hoàng Hậu, Hòn Chồng, điểm du lịch cộng đồng…</w:t>
      </w:r>
      <w:r w:rsidR="009E6B68" w:rsidRPr="00A76798">
        <w:rPr>
          <w:sz w:val="22"/>
          <w:szCs w:val="22"/>
        </w:rPr>
        <w:t xml:space="preserve"> Mộ thi sĩ tài hoa bạc mệnh Hàn Mặc Tử nằm trên ngọn đồi Thi Nhân nhìn thẳng </w:t>
      </w:r>
      <w:r w:rsidR="009E6B68" w:rsidRPr="00A76798">
        <w:rPr>
          <w:color w:val="000000"/>
          <w:sz w:val="22"/>
          <w:szCs w:val="22"/>
          <w:u w:color="FF0000"/>
        </w:rPr>
        <w:t>ra vịnh</w:t>
      </w:r>
      <w:r w:rsidR="009E6B68" w:rsidRPr="00A76798">
        <w:rPr>
          <w:sz w:val="22"/>
          <w:szCs w:val="22"/>
        </w:rPr>
        <w:t xml:space="preserve"> Quy Nhơn lộng gió. </w:t>
      </w:r>
      <w:r w:rsidR="00030A9E" w:rsidRPr="00A76798">
        <w:rPr>
          <w:sz w:val="22"/>
          <w:szCs w:val="22"/>
        </w:rPr>
        <w:t xml:space="preserve">Năm 1940, Hàn Mặc Tử qua đời  và được an táng tại Quy Hòa. Đến năm 1959, </w:t>
      </w:r>
      <w:r w:rsidR="00D60AF6" w:rsidRPr="00A76798">
        <w:rPr>
          <w:sz w:val="22"/>
          <w:szCs w:val="22"/>
        </w:rPr>
        <w:t xml:space="preserve">Quách Tấn </w:t>
      </w:r>
      <w:r w:rsidR="00030A9E" w:rsidRPr="00A76798">
        <w:rPr>
          <w:sz w:val="22"/>
          <w:szCs w:val="22"/>
        </w:rPr>
        <w:t xml:space="preserve">và người thân của </w:t>
      </w:r>
      <w:r w:rsidR="002D055D">
        <w:rPr>
          <w:sz w:val="22"/>
          <w:szCs w:val="22"/>
        </w:rPr>
        <w:t>Hàn Mặc Tử</w:t>
      </w:r>
      <w:r w:rsidR="00030A9E" w:rsidRPr="00A76798">
        <w:rPr>
          <w:sz w:val="22"/>
          <w:szCs w:val="22"/>
        </w:rPr>
        <w:t xml:space="preserve"> đã cải táng và di dời phần mộ về Ghềnh Ráng</w:t>
      </w:r>
      <w:r w:rsidR="00D60AF6" w:rsidRPr="00A76798">
        <w:rPr>
          <w:sz w:val="22"/>
          <w:szCs w:val="22"/>
        </w:rPr>
        <w:t xml:space="preserve">. Đến đây, sau khi thắp nén nhang tưởng nhớ thi sĩ họ Hàn, </w:t>
      </w:r>
      <w:r w:rsidR="00D60AF6" w:rsidRPr="00A76798">
        <w:rPr>
          <w:color w:val="000000"/>
          <w:sz w:val="22"/>
          <w:szCs w:val="22"/>
          <w:u w:color="FF0000"/>
        </w:rPr>
        <w:t xml:space="preserve">du </w:t>
      </w:r>
      <w:r w:rsidR="00500C1D" w:rsidRPr="00A76798">
        <w:rPr>
          <w:color w:val="000000"/>
          <w:sz w:val="22"/>
          <w:szCs w:val="22"/>
          <w:u w:color="FF0000"/>
        </w:rPr>
        <w:t>khách</w:t>
      </w:r>
      <w:r w:rsidR="00D60AF6" w:rsidRPr="00A76798">
        <w:rPr>
          <w:sz w:val="22"/>
          <w:szCs w:val="22"/>
        </w:rPr>
        <w:t xml:space="preserve"> nên ghé qua Ngôi nhà nhỏ của nghệ nhân Dzũ Kha - “người giữ </w:t>
      </w:r>
      <w:r w:rsidR="00D60AF6" w:rsidRPr="00A76798">
        <w:rPr>
          <w:color w:val="000000"/>
          <w:sz w:val="22"/>
          <w:szCs w:val="22"/>
          <w:u w:color="FF0000"/>
        </w:rPr>
        <w:t>lửa thơ</w:t>
      </w:r>
      <w:r w:rsidR="00D60AF6" w:rsidRPr="00A76798">
        <w:rPr>
          <w:sz w:val="22"/>
          <w:szCs w:val="22"/>
        </w:rPr>
        <w:t xml:space="preserve"> Hàn”. Những nét chữ, vần thơ, bức tranh biển… được khắc tinh tế, uyển chuyển trên gỗ, trên giấy sẽ là những món quà độc đáo, ý nghĩa cho du khách khi đến Quy Nhơn và </w:t>
      </w:r>
      <w:r w:rsidR="00D60AF6" w:rsidRPr="00A76798">
        <w:rPr>
          <w:color w:val="000000"/>
          <w:sz w:val="22"/>
          <w:szCs w:val="22"/>
          <w:u w:color="FF0000"/>
        </w:rPr>
        <w:t>viếng mộ</w:t>
      </w:r>
      <w:r w:rsidR="00500C1D" w:rsidRPr="00A76798">
        <w:rPr>
          <w:color w:val="000000"/>
          <w:sz w:val="22"/>
          <w:szCs w:val="22"/>
          <w:u w:color="FF0000"/>
        </w:rPr>
        <w:t xml:space="preserve"> thi sĩ họ</w:t>
      </w:r>
      <w:r w:rsidR="00D60AF6" w:rsidRPr="00A76798">
        <w:rPr>
          <w:sz w:val="22"/>
          <w:szCs w:val="22"/>
        </w:rPr>
        <w:t xml:space="preserve"> Hàn.</w:t>
      </w:r>
    </w:p>
    <w:p w14:paraId="2B7372C4" w14:textId="1428B142" w:rsidR="00242255" w:rsidRPr="00A76798" w:rsidRDefault="00BC1897" w:rsidP="00E84C37">
      <w:pPr>
        <w:ind w:right="-1" w:firstLine="567"/>
        <w:jc w:val="both"/>
        <w:rPr>
          <w:sz w:val="22"/>
          <w:szCs w:val="22"/>
        </w:rPr>
      </w:pPr>
      <w:r w:rsidRPr="00A76798">
        <w:rPr>
          <w:i/>
          <w:iCs/>
          <w:color w:val="000000"/>
          <w:sz w:val="22"/>
          <w:szCs w:val="22"/>
          <w:u w:color="FF0000"/>
        </w:rPr>
        <w:t>Làng Phong</w:t>
      </w:r>
      <w:r w:rsidRPr="00A76798">
        <w:rPr>
          <w:i/>
          <w:iCs/>
          <w:sz w:val="22"/>
          <w:szCs w:val="22"/>
        </w:rPr>
        <w:t xml:space="preserve"> Quy Hòa và nhà lưu niệm Hàn Mặc Tử: </w:t>
      </w:r>
      <w:r w:rsidRPr="00A76798">
        <w:rPr>
          <w:sz w:val="22"/>
          <w:szCs w:val="22"/>
        </w:rPr>
        <w:t xml:space="preserve">Làng phong Quy Hòa </w:t>
      </w:r>
      <w:r w:rsidR="00843236" w:rsidRPr="00A76798">
        <w:rPr>
          <w:color w:val="000000"/>
          <w:sz w:val="22"/>
          <w:szCs w:val="22"/>
          <w:u w:color="FF0000"/>
        </w:rPr>
        <w:t>(</w:t>
      </w:r>
      <w:r w:rsidRPr="00A76798">
        <w:rPr>
          <w:color w:val="000000"/>
          <w:sz w:val="22"/>
          <w:szCs w:val="22"/>
          <w:u w:color="FF0000"/>
        </w:rPr>
        <w:t>phường</w:t>
      </w:r>
      <w:r w:rsidRPr="00A76798">
        <w:rPr>
          <w:sz w:val="22"/>
          <w:szCs w:val="22"/>
        </w:rPr>
        <w:t xml:space="preserve"> Ghềnh Ráng</w:t>
      </w:r>
      <w:r w:rsidR="00843236" w:rsidRPr="00A76798">
        <w:rPr>
          <w:sz w:val="22"/>
          <w:szCs w:val="22"/>
        </w:rPr>
        <w:t>)</w:t>
      </w:r>
      <w:r w:rsidRPr="00A76798">
        <w:rPr>
          <w:sz w:val="22"/>
          <w:szCs w:val="22"/>
        </w:rPr>
        <w:t xml:space="preserve">, cách Quy Nhơn khoảng 7 km về phía Nam. Được xây dựng từ năm 1929, làng </w:t>
      </w:r>
      <w:r w:rsidR="00797458" w:rsidRPr="00A76798">
        <w:rPr>
          <w:sz w:val="22"/>
          <w:szCs w:val="22"/>
        </w:rPr>
        <w:t xml:space="preserve">Phong Quy Hòa </w:t>
      </w:r>
      <w:r w:rsidR="00E72402" w:rsidRPr="00A76798">
        <w:rPr>
          <w:sz w:val="22"/>
          <w:szCs w:val="22"/>
        </w:rPr>
        <w:t>-</w:t>
      </w:r>
      <w:r w:rsidR="00797458" w:rsidRPr="00A76798">
        <w:rPr>
          <w:sz w:val="22"/>
          <w:szCs w:val="22"/>
        </w:rPr>
        <w:t xml:space="preserve"> nơi những người </w:t>
      </w:r>
      <w:r w:rsidRPr="00A76798">
        <w:rPr>
          <w:sz w:val="22"/>
          <w:szCs w:val="22"/>
        </w:rPr>
        <w:t xml:space="preserve">bệnh </w:t>
      </w:r>
      <w:r w:rsidR="00797458" w:rsidRPr="00A76798">
        <w:rPr>
          <w:sz w:val="22"/>
          <w:szCs w:val="22"/>
        </w:rPr>
        <w:t>phong như Hàn Mặ</w:t>
      </w:r>
      <w:r w:rsidR="000B5B06" w:rsidRPr="00A76798">
        <w:rPr>
          <w:sz w:val="22"/>
          <w:szCs w:val="22"/>
        </w:rPr>
        <w:t>c</w:t>
      </w:r>
      <w:r w:rsidR="00797458" w:rsidRPr="00A76798">
        <w:rPr>
          <w:sz w:val="22"/>
          <w:szCs w:val="22"/>
        </w:rPr>
        <w:t xml:space="preserve"> Tử tìm về những năm cuối đời để trị bệnh</w:t>
      </w:r>
      <w:r w:rsidR="00E72402" w:rsidRPr="00A76798">
        <w:rPr>
          <w:sz w:val="22"/>
          <w:szCs w:val="22"/>
        </w:rPr>
        <w:t>. Ông</w:t>
      </w:r>
      <w:r w:rsidR="00797458" w:rsidRPr="00A76798">
        <w:rPr>
          <w:sz w:val="22"/>
          <w:szCs w:val="22"/>
        </w:rPr>
        <w:t xml:space="preserve"> qua đời năm 1940</w:t>
      </w:r>
      <w:r w:rsidR="000B5B06" w:rsidRPr="00A76798">
        <w:rPr>
          <w:sz w:val="22"/>
          <w:szCs w:val="22"/>
        </w:rPr>
        <w:t xml:space="preserve"> khi vừa 28 tuổi</w:t>
      </w:r>
      <w:r w:rsidRPr="00A76798">
        <w:rPr>
          <w:sz w:val="22"/>
          <w:szCs w:val="22"/>
        </w:rPr>
        <w:t>. Nhà lưu niệm Hàn Mặc Tử</w:t>
      </w:r>
      <w:r w:rsidR="000B5B06" w:rsidRPr="00A76798">
        <w:rPr>
          <w:sz w:val="22"/>
          <w:szCs w:val="22"/>
        </w:rPr>
        <w:t xml:space="preserve"> là </w:t>
      </w:r>
      <w:r w:rsidRPr="00A76798">
        <w:rPr>
          <w:sz w:val="22"/>
          <w:szCs w:val="22"/>
        </w:rPr>
        <w:t xml:space="preserve">căn phòng </w:t>
      </w:r>
      <w:r w:rsidR="000B5B06" w:rsidRPr="00A76798">
        <w:rPr>
          <w:sz w:val="22"/>
          <w:szCs w:val="22"/>
        </w:rPr>
        <w:t xml:space="preserve">nhỏ </w:t>
      </w:r>
      <w:r w:rsidR="000B5B06" w:rsidRPr="00A76798">
        <w:rPr>
          <w:color w:val="000000"/>
          <w:sz w:val="22"/>
          <w:szCs w:val="22"/>
          <w:u w:color="FF0000"/>
        </w:rPr>
        <w:t>hướng ra biển</w:t>
      </w:r>
      <w:r w:rsidR="000B5B06" w:rsidRPr="00A76798">
        <w:rPr>
          <w:sz w:val="22"/>
          <w:szCs w:val="22"/>
        </w:rPr>
        <w:t xml:space="preserve"> Quy Hòa,</w:t>
      </w:r>
      <w:r w:rsidRPr="00A76798">
        <w:rPr>
          <w:sz w:val="22"/>
          <w:szCs w:val="22"/>
        </w:rPr>
        <w:t xml:space="preserve"> trước kia là nơi nhà thơ sống, trị bệnh phong. </w:t>
      </w:r>
      <w:r w:rsidR="000B5B06" w:rsidRPr="00A76798">
        <w:rPr>
          <w:sz w:val="22"/>
          <w:szCs w:val="22"/>
        </w:rPr>
        <w:t>Gian ngoài đặt tượng thờ của thi sĩ họ Hàn. Những v</w:t>
      </w:r>
      <w:r w:rsidRPr="00A76798">
        <w:rPr>
          <w:sz w:val="22"/>
          <w:szCs w:val="22"/>
        </w:rPr>
        <w:t xml:space="preserve">ật dụng </w:t>
      </w:r>
      <w:r w:rsidR="00E72402" w:rsidRPr="00A76798">
        <w:rPr>
          <w:sz w:val="22"/>
          <w:szCs w:val="22"/>
        </w:rPr>
        <w:t>khi Hàn sống</w:t>
      </w:r>
      <w:r w:rsidRPr="00A76798">
        <w:rPr>
          <w:sz w:val="22"/>
          <w:szCs w:val="22"/>
        </w:rPr>
        <w:t xml:space="preserve"> vẫn được giữ nguyên</w:t>
      </w:r>
      <w:r w:rsidR="00E72402" w:rsidRPr="00A76798">
        <w:rPr>
          <w:sz w:val="22"/>
          <w:szCs w:val="22"/>
        </w:rPr>
        <w:t>:</w:t>
      </w:r>
      <w:r w:rsidRPr="00A76798">
        <w:rPr>
          <w:sz w:val="22"/>
          <w:szCs w:val="22"/>
        </w:rPr>
        <w:t xml:space="preserve"> giường nhỏ, manh chiếu, tranh ảnh, </w:t>
      </w:r>
      <w:r w:rsidR="000B5B06" w:rsidRPr="00A76798">
        <w:rPr>
          <w:sz w:val="22"/>
          <w:szCs w:val="22"/>
        </w:rPr>
        <w:t>tủ sách lưu giữ bút tích của Hàn Mặc Tử.</w:t>
      </w:r>
      <w:r w:rsidR="002D055D">
        <w:rPr>
          <w:sz w:val="22"/>
          <w:szCs w:val="22"/>
        </w:rPr>
        <w:t xml:space="preserve">Tại </w:t>
      </w:r>
      <w:r w:rsidR="000B5B06" w:rsidRPr="00A76798">
        <w:rPr>
          <w:sz w:val="22"/>
          <w:szCs w:val="22"/>
        </w:rPr>
        <w:t xml:space="preserve">đây, du khách sẽ thấy tấm gỗ khắc câu nói của Chế Lan Viên về người bạn thân của mình: </w:t>
      </w:r>
      <w:r w:rsidR="000B5B06" w:rsidRPr="00A76798">
        <w:rPr>
          <w:i/>
          <w:iCs/>
          <w:sz w:val="22"/>
          <w:szCs w:val="22"/>
        </w:rPr>
        <w:t>“Mai sau, những cái tầm thường, mực thước kia sẽ biến tan đi, và còn lại của cái thời kỳ này, chút gì đáng kể đó là Hàn Mạc Tử”</w:t>
      </w:r>
      <w:r w:rsidR="000B5B06" w:rsidRPr="00A76798">
        <w:rPr>
          <w:sz w:val="22"/>
          <w:szCs w:val="22"/>
        </w:rPr>
        <w:t>. Biển Quy Hòa rất đẹp, lộng gió, rì rào sóng vỗ. Th</w:t>
      </w:r>
      <w:r w:rsidR="00F64139" w:rsidRPr="00A76798">
        <w:rPr>
          <w:sz w:val="22"/>
          <w:szCs w:val="22"/>
        </w:rPr>
        <w:t>ấ</w:t>
      </w:r>
      <w:r w:rsidR="000B5B06" w:rsidRPr="00A76798">
        <w:rPr>
          <w:sz w:val="22"/>
          <w:szCs w:val="22"/>
        </w:rPr>
        <w:t>p thoáng sau bóng dừa cao vút là nhưng ngôi nhà nhỏ, rất nhỏ, rất đẹp của những người bị bệnh phong</w:t>
      </w:r>
      <w:r w:rsidR="00594F04" w:rsidRPr="00A76798">
        <w:rPr>
          <w:sz w:val="22"/>
          <w:szCs w:val="22"/>
        </w:rPr>
        <w:t xml:space="preserve"> năm xưa từng ở đây điều trị.</w:t>
      </w:r>
      <w:r w:rsidR="00F64139" w:rsidRPr="00A76798">
        <w:rPr>
          <w:sz w:val="22"/>
          <w:szCs w:val="22"/>
        </w:rPr>
        <w:t xml:space="preserve"> Một không gian nơi quá khứ tìm về.</w:t>
      </w:r>
    </w:p>
    <w:p w14:paraId="55B80253" w14:textId="3C3CD7F5" w:rsidR="00242255" w:rsidRPr="00A76798" w:rsidRDefault="00242255" w:rsidP="00E84C37">
      <w:pPr>
        <w:ind w:right="-1" w:firstLine="567"/>
        <w:jc w:val="both"/>
        <w:rPr>
          <w:sz w:val="22"/>
          <w:szCs w:val="22"/>
        </w:rPr>
      </w:pPr>
      <w:r w:rsidRPr="00A76798">
        <w:rPr>
          <w:b/>
          <w:bCs/>
          <w:i/>
          <w:iCs/>
          <w:sz w:val="22"/>
          <w:szCs w:val="22"/>
        </w:rPr>
        <w:t>Tiểu chủng viện Làng Sông:</w:t>
      </w:r>
      <w:r w:rsidRPr="00A76798">
        <w:rPr>
          <w:b/>
          <w:bCs/>
          <w:sz w:val="22"/>
          <w:szCs w:val="22"/>
        </w:rPr>
        <w:t xml:space="preserve"> </w:t>
      </w:r>
      <w:r w:rsidRPr="00A76798">
        <w:rPr>
          <w:sz w:val="22"/>
          <w:szCs w:val="22"/>
        </w:rPr>
        <w:t>Là một cơ sở đào tạo của Công giáo, tọa lạc tại thôn Quảng Vân, xã Phước Thuận, huyện Tuy Phước, cách thành phố Quy Nhơn 10 km</w:t>
      </w:r>
      <w:r w:rsidR="00E201B7" w:rsidRPr="00A76798">
        <w:rPr>
          <w:sz w:val="22"/>
          <w:szCs w:val="22"/>
        </w:rPr>
        <w:t xml:space="preserve">. </w:t>
      </w:r>
      <w:r w:rsidRPr="00A76798">
        <w:rPr>
          <w:sz w:val="22"/>
          <w:szCs w:val="22"/>
        </w:rPr>
        <w:t xml:space="preserve">Tiểu chủng viện Làng Sông đã trở thành điểm đến không thể thiếu của du khách mỗi lần đến với Quy Nhơn. Nơi đây có khuôn viên rất đẹp với hàng cây sao xanh cổ thụ </w:t>
      </w:r>
      <w:r w:rsidRPr="00A76798">
        <w:rPr>
          <w:color w:val="000000"/>
          <w:sz w:val="22"/>
          <w:szCs w:val="22"/>
          <w:u w:color="FF0000"/>
        </w:rPr>
        <w:t xml:space="preserve">rợp mát </w:t>
      </w:r>
      <w:r w:rsidR="00E201B7" w:rsidRPr="00A76798">
        <w:rPr>
          <w:color w:val="000000"/>
          <w:sz w:val="22"/>
          <w:szCs w:val="22"/>
          <w:u w:color="FF0000"/>
        </w:rPr>
        <w:t>hàng</w:t>
      </w:r>
      <w:r w:rsidRPr="00A76798">
        <w:rPr>
          <w:sz w:val="22"/>
          <w:szCs w:val="22"/>
        </w:rPr>
        <w:t xml:space="preserve"> 100 </w:t>
      </w:r>
      <w:r w:rsidR="00E201B7" w:rsidRPr="00A76798">
        <w:rPr>
          <w:sz w:val="22"/>
          <w:szCs w:val="22"/>
        </w:rPr>
        <w:t>tuổi</w:t>
      </w:r>
      <w:r w:rsidRPr="00A76798">
        <w:rPr>
          <w:sz w:val="22"/>
          <w:szCs w:val="22"/>
        </w:rPr>
        <w:t xml:space="preserve">, những </w:t>
      </w:r>
      <w:r w:rsidR="00D828E5" w:rsidRPr="00A76798">
        <w:rPr>
          <w:sz w:val="22"/>
          <w:szCs w:val="22"/>
        </w:rPr>
        <w:t xml:space="preserve"> </w:t>
      </w:r>
      <w:r w:rsidRPr="00A76798">
        <w:rPr>
          <w:sz w:val="22"/>
          <w:szCs w:val="22"/>
        </w:rPr>
        <w:t xml:space="preserve">thảm cỏ xanh, hồ nước, vườn hoa và đặc biệt nhất là có phòng trưng bày tư liệu của </w:t>
      </w:r>
      <w:r w:rsidRPr="00A76798">
        <w:rPr>
          <w:color w:val="000000"/>
          <w:sz w:val="22"/>
          <w:szCs w:val="22"/>
          <w:u w:color="FF0000"/>
        </w:rPr>
        <w:t>Nhà in</w:t>
      </w:r>
      <w:r w:rsidRPr="00A76798">
        <w:rPr>
          <w:sz w:val="22"/>
          <w:szCs w:val="22"/>
        </w:rPr>
        <w:t xml:space="preserve"> Làng Sông, một trong những nhà in chữ Quốc ngữ đầu tiên của Việt Nam. </w:t>
      </w:r>
    </w:p>
    <w:p w14:paraId="1600E7D3" w14:textId="093A3E7C" w:rsidR="00242255" w:rsidRPr="00A76798" w:rsidRDefault="00242255" w:rsidP="00E84C37">
      <w:pPr>
        <w:ind w:right="-1" w:firstLine="567"/>
        <w:jc w:val="both"/>
        <w:rPr>
          <w:sz w:val="22"/>
          <w:szCs w:val="22"/>
        </w:rPr>
      </w:pPr>
      <w:r w:rsidRPr="00A76798">
        <w:rPr>
          <w:sz w:val="22"/>
          <w:szCs w:val="22"/>
        </w:rPr>
        <w:t xml:space="preserve">Hơn 400 năm trước, tại </w:t>
      </w:r>
      <w:r w:rsidRPr="00A76798">
        <w:rPr>
          <w:color w:val="000000"/>
          <w:sz w:val="22"/>
          <w:szCs w:val="22"/>
          <w:u w:color="FF0000"/>
        </w:rPr>
        <w:t>cảng thị</w:t>
      </w:r>
      <w:r w:rsidRPr="00A76798">
        <w:rPr>
          <w:sz w:val="22"/>
          <w:szCs w:val="22"/>
        </w:rPr>
        <w:t xml:space="preserve"> Nước Mặn, các linh mục Pháp và cư dân địa phương đã sáng tạo ra chữ Quốc ngữ. Trong bối cảnh đó, nhà in Làng Sông</w:t>
      </w:r>
      <w:r w:rsidR="006868DA" w:rsidRPr="00A76798">
        <w:rPr>
          <w:sz w:val="22"/>
          <w:szCs w:val="22"/>
        </w:rPr>
        <w:t xml:space="preserve"> (</w:t>
      </w:r>
      <w:r w:rsidRPr="00A76798">
        <w:rPr>
          <w:sz w:val="22"/>
          <w:szCs w:val="22"/>
        </w:rPr>
        <w:t>Tiểu chủng viện Làng Sông</w:t>
      </w:r>
      <w:r w:rsidR="006868DA" w:rsidRPr="00A76798">
        <w:rPr>
          <w:sz w:val="22"/>
          <w:szCs w:val="22"/>
        </w:rPr>
        <w:t>)</w:t>
      </w:r>
      <w:r w:rsidRPr="00A76798">
        <w:rPr>
          <w:sz w:val="22"/>
          <w:szCs w:val="22"/>
        </w:rPr>
        <w:t xml:space="preserve"> </w:t>
      </w:r>
      <w:r w:rsidR="006868DA" w:rsidRPr="00A76798">
        <w:rPr>
          <w:sz w:val="22"/>
          <w:szCs w:val="22"/>
        </w:rPr>
        <w:t>đã</w:t>
      </w:r>
      <w:r w:rsidRPr="00A76798">
        <w:rPr>
          <w:sz w:val="22"/>
          <w:szCs w:val="22"/>
        </w:rPr>
        <w:t xml:space="preserve"> trở thành một trung tâm truyền bá chữ </w:t>
      </w:r>
      <w:r w:rsidR="002D055D">
        <w:rPr>
          <w:sz w:val="22"/>
          <w:szCs w:val="22"/>
        </w:rPr>
        <w:t>Q</w:t>
      </w:r>
      <w:r w:rsidRPr="00A76798">
        <w:rPr>
          <w:sz w:val="22"/>
          <w:szCs w:val="22"/>
        </w:rPr>
        <w:t xml:space="preserve">uốc ngữ, </w:t>
      </w:r>
      <w:r w:rsidR="006868DA" w:rsidRPr="00A76798">
        <w:rPr>
          <w:sz w:val="22"/>
          <w:szCs w:val="22"/>
        </w:rPr>
        <w:t>với</w:t>
      </w:r>
      <w:r w:rsidRPr="00A76798">
        <w:rPr>
          <w:sz w:val="22"/>
          <w:szCs w:val="22"/>
        </w:rPr>
        <w:t xml:space="preserve"> nhiều loại sách báo, ấn phẩm khác nhau.</w:t>
      </w:r>
      <w:r w:rsidRPr="00A76798">
        <w:rPr>
          <w:i/>
          <w:iCs/>
          <w:sz w:val="22"/>
          <w:szCs w:val="22"/>
        </w:rPr>
        <w:t>“</w:t>
      </w:r>
      <w:r w:rsidR="007C0189" w:rsidRPr="00A76798">
        <w:rPr>
          <w:i/>
          <w:iCs/>
          <w:sz w:val="22"/>
          <w:szCs w:val="22"/>
        </w:rPr>
        <w:t>N</w:t>
      </w:r>
      <w:r w:rsidRPr="00A76798">
        <w:rPr>
          <w:i/>
          <w:iCs/>
          <w:sz w:val="22"/>
          <w:szCs w:val="22"/>
        </w:rPr>
        <w:t xml:space="preserve">ăm 1922, nhà in Làng Sông đã in </w:t>
      </w:r>
      <w:r w:rsidR="007C0189" w:rsidRPr="00A76798">
        <w:rPr>
          <w:i/>
          <w:iCs/>
          <w:sz w:val="22"/>
          <w:szCs w:val="22"/>
        </w:rPr>
        <w:t xml:space="preserve">tờ báo  Lời thăm, mỗi </w:t>
      </w:r>
      <w:r w:rsidR="007C0189" w:rsidRPr="00A76798">
        <w:rPr>
          <w:i/>
          <w:iCs/>
          <w:color w:val="000000"/>
          <w:sz w:val="22"/>
          <w:szCs w:val="22"/>
          <w:u w:color="FF0000"/>
        </w:rPr>
        <w:t xml:space="preserve">số </w:t>
      </w:r>
      <w:r w:rsidR="007C0189" w:rsidRPr="00A76798">
        <w:rPr>
          <w:i/>
          <w:iCs/>
          <w:sz w:val="22"/>
          <w:szCs w:val="22"/>
        </w:rPr>
        <w:t xml:space="preserve">1.500 bản, phát hành cả Đông Dương; </w:t>
      </w:r>
      <w:r w:rsidRPr="00A76798">
        <w:rPr>
          <w:i/>
          <w:iCs/>
          <w:sz w:val="22"/>
          <w:szCs w:val="22"/>
        </w:rPr>
        <w:t>18.000 tờ báo định kỳ</w:t>
      </w:r>
      <w:r w:rsidR="007C0189" w:rsidRPr="00A76798">
        <w:rPr>
          <w:i/>
          <w:iCs/>
          <w:sz w:val="22"/>
          <w:szCs w:val="22"/>
        </w:rPr>
        <w:t>;</w:t>
      </w:r>
      <w:r w:rsidRPr="00A76798">
        <w:rPr>
          <w:i/>
          <w:iCs/>
          <w:sz w:val="22"/>
          <w:szCs w:val="22"/>
        </w:rPr>
        <w:t xml:space="preserve"> 1.000 </w:t>
      </w:r>
      <w:r w:rsidRPr="00A76798">
        <w:rPr>
          <w:i/>
          <w:iCs/>
          <w:color w:val="000000"/>
          <w:sz w:val="22"/>
          <w:szCs w:val="22"/>
          <w:u w:color="FF0000"/>
        </w:rPr>
        <w:t>bản sách</w:t>
      </w:r>
      <w:r w:rsidRPr="00A76798">
        <w:rPr>
          <w:i/>
          <w:iCs/>
          <w:sz w:val="22"/>
          <w:szCs w:val="22"/>
        </w:rPr>
        <w:t xml:space="preserve"> các loại</w:t>
      </w:r>
      <w:r w:rsidR="007C0189" w:rsidRPr="00A76798">
        <w:rPr>
          <w:i/>
          <w:iCs/>
          <w:sz w:val="22"/>
          <w:szCs w:val="22"/>
        </w:rPr>
        <w:t>;</w:t>
      </w:r>
      <w:r w:rsidRPr="00A76798">
        <w:rPr>
          <w:i/>
          <w:iCs/>
          <w:sz w:val="22"/>
          <w:szCs w:val="22"/>
        </w:rPr>
        <w:t xml:space="preserve"> 32.000 ấn phẩm khá</w:t>
      </w:r>
      <w:r w:rsidR="007C0189" w:rsidRPr="00A76798">
        <w:rPr>
          <w:i/>
          <w:iCs/>
          <w:sz w:val="22"/>
          <w:szCs w:val="22"/>
        </w:rPr>
        <w:t>c</w:t>
      </w:r>
      <w:r w:rsidRPr="00A76798">
        <w:rPr>
          <w:i/>
          <w:iCs/>
          <w:sz w:val="22"/>
          <w:szCs w:val="22"/>
        </w:rPr>
        <w:t xml:space="preserve">. Tổng cộng ấn phẩm của </w:t>
      </w:r>
      <w:r w:rsidRPr="00A76798">
        <w:rPr>
          <w:i/>
          <w:iCs/>
          <w:color w:val="000000"/>
          <w:sz w:val="22"/>
          <w:szCs w:val="22"/>
          <w:u w:color="FF0000"/>
        </w:rPr>
        <w:t>nhà in</w:t>
      </w:r>
      <w:r w:rsidRPr="00A76798">
        <w:rPr>
          <w:i/>
          <w:iCs/>
          <w:sz w:val="22"/>
          <w:szCs w:val="22"/>
        </w:rPr>
        <w:t xml:space="preserve"> trong năm lên đến 63.185 ấn phẩm với 3,407 triệu trang in”</w:t>
      </w:r>
      <w:r w:rsidRPr="00A76798">
        <w:rPr>
          <w:sz w:val="22"/>
          <w:szCs w:val="22"/>
        </w:rPr>
        <w:t>. Nhà in Làng Sông là một điểm mốc quan trọng trong lịch sử phát triển văn hóa</w:t>
      </w:r>
      <w:r w:rsidR="002D055D">
        <w:rPr>
          <w:sz w:val="22"/>
          <w:szCs w:val="22"/>
        </w:rPr>
        <w:t>, văn học</w:t>
      </w:r>
      <w:r w:rsidRPr="00A76798">
        <w:rPr>
          <w:sz w:val="22"/>
          <w:szCs w:val="22"/>
        </w:rPr>
        <w:t xml:space="preserve"> Việt Nam. Nhờ vào các ấn phẩm của nhà in, chữ Quốc </w:t>
      </w:r>
      <w:r w:rsidRPr="00A76798">
        <w:rPr>
          <w:color w:val="000000"/>
          <w:sz w:val="22"/>
          <w:szCs w:val="22"/>
          <w:u w:color="FF0000"/>
        </w:rPr>
        <w:t>ngữ dần</w:t>
      </w:r>
      <w:r w:rsidRPr="00A76798">
        <w:rPr>
          <w:sz w:val="22"/>
          <w:szCs w:val="22"/>
        </w:rPr>
        <w:t xml:space="preserve"> khẳng định vị trí là hệ chữ viết chính thức, thay thế cho chữ Nôm và chữ Hán trong việc truyền </w:t>
      </w:r>
      <w:r w:rsidR="002D055D">
        <w:rPr>
          <w:sz w:val="22"/>
          <w:szCs w:val="22"/>
        </w:rPr>
        <w:t>bá</w:t>
      </w:r>
      <w:r w:rsidRPr="00A76798">
        <w:rPr>
          <w:sz w:val="22"/>
          <w:szCs w:val="22"/>
        </w:rPr>
        <w:t xml:space="preserve"> văn hóa và tri thức</w:t>
      </w:r>
      <w:r w:rsidR="002D055D">
        <w:rPr>
          <w:sz w:val="22"/>
          <w:szCs w:val="22"/>
        </w:rPr>
        <w:t xml:space="preserve"> Việt</w:t>
      </w:r>
      <w:r w:rsidRPr="00A76798">
        <w:rPr>
          <w:sz w:val="22"/>
          <w:szCs w:val="22"/>
        </w:rPr>
        <w:t xml:space="preserve">. Nhà in này không chỉ góp phần phổ cập giáo dục bằng chữ Quốc ngữ mà còn thúc đẩy sự chuyển đổi trong nhận thức văn hóa và lối sống của người Việt. Với 241 đầu sách chữ </w:t>
      </w:r>
      <w:r w:rsidR="00CD7D50">
        <w:rPr>
          <w:sz w:val="22"/>
          <w:szCs w:val="22"/>
        </w:rPr>
        <w:t>Q</w:t>
      </w:r>
      <w:r w:rsidRPr="00A76798">
        <w:rPr>
          <w:sz w:val="22"/>
          <w:szCs w:val="22"/>
        </w:rPr>
        <w:t xml:space="preserve">uốc ngữ đang được lưu trữ tại </w:t>
      </w:r>
      <w:r w:rsidRPr="00A76798">
        <w:rPr>
          <w:color w:val="000000"/>
          <w:sz w:val="22"/>
          <w:szCs w:val="22"/>
          <w:u w:color="FF0000"/>
        </w:rPr>
        <w:t>Thư viện</w:t>
      </w:r>
      <w:r w:rsidRPr="00A76798">
        <w:rPr>
          <w:sz w:val="22"/>
          <w:szCs w:val="22"/>
        </w:rPr>
        <w:t xml:space="preserve"> Quốc gia, nếu gầy dựng lại, Tiểu chủng viện Làng Sông có tiềm năng lớn trở thành điểm </w:t>
      </w:r>
      <w:r w:rsidR="00504268" w:rsidRPr="00A76798">
        <w:rPr>
          <w:sz w:val="22"/>
          <w:szCs w:val="22"/>
        </w:rPr>
        <w:t>DLVH</w:t>
      </w:r>
      <w:r w:rsidRPr="00A76798">
        <w:rPr>
          <w:sz w:val="22"/>
          <w:szCs w:val="22"/>
        </w:rPr>
        <w:t xml:space="preserve"> rất hấp dẫn. Ngoài ra, có thể coi đây là điểm đến chính, cơ sở cho việc hình thành tour du lịch đặc sắc, mang thương hiệu </w:t>
      </w:r>
      <w:r w:rsidRPr="00A76798">
        <w:rPr>
          <w:i/>
          <w:iCs/>
          <w:sz w:val="22"/>
          <w:szCs w:val="22"/>
        </w:rPr>
        <w:t>“Nước Mặn - Làng Sông”</w:t>
      </w:r>
      <w:r w:rsidRPr="00A76798">
        <w:rPr>
          <w:sz w:val="22"/>
          <w:szCs w:val="22"/>
        </w:rPr>
        <w:t xml:space="preserve"> với hoạt động tìm về nơi phôi thai chữ Quốc ngữ và cơ sở in chữ Quốc ngữ đầu tiên của Việt Nam.</w:t>
      </w:r>
    </w:p>
    <w:p w14:paraId="45D6F58A" w14:textId="1EC32583" w:rsidR="00242255" w:rsidRPr="00A76798" w:rsidRDefault="00242255" w:rsidP="00CC3EBB">
      <w:pPr>
        <w:ind w:right="-1" w:firstLine="567"/>
        <w:jc w:val="both"/>
        <w:rPr>
          <w:i/>
          <w:iCs/>
          <w:sz w:val="22"/>
          <w:szCs w:val="22"/>
        </w:rPr>
      </w:pPr>
      <w:r w:rsidRPr="00A76798">
        <w:rPr>
          <w:b/>
          <w:bCs/>
          <w:i/>
          <w:iCs/>
          <w:sz w:val="22"/>
          <w:szCs w:val="22"/>
        </w:rPr>
        <w:t>Tượng Trịnh Công Sơn:</w:t>
      </w:r>
      <w:r w:rsidRPr="00A76798">
        <w:rPr>
          <w:sz w:val="22"/>
          <w:szCs w:val="22"/>
        </w:rPr>
        <w:t xml:space="preserve"> Tượng Trịnh Công Sơn nằm </w:t>
      </w:r>
      <w:r w:rsidR="00D10706" w:rsidRPr="00A76798">
        <w:rPr>
          <w:sz w:val="22"/>
          <w:szCs w:val="22"/>
        </w:rPr>
        <w:t>sát</w:t>
      </w:r>
      <w:r w:rsidRPr="00A76798">
        <w:rPr>
          <w:sz w:val="22"/>
          <w:szCs w:val="22"/>
        </w:rPr>
        <w:t xml:space="preserve"> biển Quy Nhơn, cách nơi ông học khoá </w:t>
      </w:r>
      <w:r w:rsidR="00D10706" w:rsidRPr="00A76798">
        <w:rPr>
          <w:sz w:val="22"/>
          <w:szCs w:val="22"/>
        </w:rPr>
        <w:t>I</w:t>
      </w:r>
      <w:r w:rsidRPr="00A76798">
        <w:rPr>
          <w:sz w:val="22"/>
          <w:szCs w:val="22"/>
        </w:rPr>
        <w:t xml:space="preserve"> Trường Sư phạm Quy Nhơn (1962-1964) chỉ vào trăm mét. Tượng ông ngồi ôm đàn, trầm tư, bên cạnh là nhạc phẩm "Biển nhớ" với những ca từ da diết</w:t>
      </w:r>
      <w:r w:rsidR="00D10706" w:rsidRPr="00A76798">
        <w:rPr>
          <w:sz w:val="22"/>
          <w:szCs w:val="22"/>
        </w:rPr>
        <w:t xml:space="preserve"> thổi vào không gian biển n</w:t>
      </w:r>
      <w:r w:rsidR="00CD7D50">
        <w:rPr>
          <w:sz w:val="22"/>
          <w:szCs w:val="22"/>
        </w:rPr>
        <w:t>ỗ</w:t>
      </w:r>
      <w:r w:rsidR="00D10706" w:rsidRPr="00A76798">
        <w:rPr>
          <w:sz w:val="22"/>
          <w:szCs w:val="22"/>
        </w:rPr>
        <w:t>i buồn diệu vợi</w:t>
      </w:r>
      <w:r w:rsidRPr="00A76798">
        <w:rPr>
          <w:sz w:val="22"/>
          <w:szCs w:val="22"/>
        </w:rPr>
        <w:t xml:space="preserve">: </w:t>
      </w:r>
      <w:r w:rsidRPr="00A76798">
        <w:rPr>
          <w:i/>
          <w:iCs/>
          <w:sz w:val="22"/>
          <w:szCs w:val="22"/>
        </w:rPr>
        <w:t>"Ngày mai em đi</w:t>
      </w:r>
      <w:r w:rsidR="00CC3EBB">
        <w:rPr>
          <w:i/>
          <w:iCs/>
          <w:sz w:val="22"/>
          <w:szCs w:val="22"/>
        </w:rPr>
        <w:t xml:space="preserve">/ </w:t>
      </w:r>
      <w:r w:rsidRPr="00A76798">
        <w:rPr>
          <w:i/>
          <w:iCs/>
          <w:sz w:val="22"/>
          <w:szCs w:val="22"/>
        </w:rPr>
        <w:t>biển nhớ tên em gọi về...</w:t>
      </w:r>
      <w:r w:rsidR="00CC3EBB">
        <w:rPr>
          <w:i/>
          <w:iCs/>
          <w:sz w:val="22"/>
          <w:szCs w:val="22"/>
        </w:rPr>
        <w:t xml:space="preserve"> </w:t>
      </w:r>
      <w:r w:rsidR="00F70C42" w:rsidRPr="00A76798">
        <w:rPr>
          <w:i/>
          <w:iCs/>
          <w:sz w:val="22"/>
          <w:szCs w:val="22"/>
        </w:rPr>
        <w:t xml:space="preserve">… </w:t>
      </w:r>
      <w:r w:rsidRPr="00A76798">
        <w:rPr>
          <w:i/>
          <w:iCs/>
          <w:color w:val="000000"/>
          <w:sz w:val="22"/>
          <w:szCs w:val="22"/>
          <w:u w:color="FF0000"/>
        </w:rPr>
        <w:t>sỏi đá trông</w:t>
      </w:r>
      <w:r w:rsidRPr="00A76798">
        <w:rPr>
          <w:i/>
          <w:iCs/>
          <w:sz w:val="22"/>
          <w:szCs w:val="22"/>
        </w:rPr>
        <w:t xml:space="preserve"> em từng giờ</w:t>
      </w:r>
      <w:r w:rsidR="00CC3EBB">
        <w:rPr>
          <w:i/>
          <w:iCs/>
          <w:sz w:val="22"/>
          <w:szCs w:val="22"/>
        </w:rPr>
        <w:t>/</w:t>
      </w:r>
      <w:r w:rsidRPr="00A76798">
        <w:rPr>
          <w:i/>
          <w:iCs/>
          <w:sz w:val="22"/>
          <w:szCs w:val="22"/>
        </w:rPr>
        <w:t xml:space="preserve">nghe buồn </w:t>
      </w:r>
      <w:r w:rsidRPr="00A76798">
        <w:rPr>
          <w:i/>
          <w:iCs/>
          <w:color w:val="000000"/>
          <w:sz w:val="22"/>
          <w:szCs w:val="22"/>
          <w:u w:color="FF0000"/>
        </w:rPr>
        <w:t>nhịp chân</w:t>
      </w:r>
      <w:r w:rsidRPr="00A76798">
        <w:rPr>
          <w:i/>
          <w:iCs/>
          <w:sz w:val="22"/>
          <w:szCs w:val="22"/>
        </w:rPr>
        <w:t xml:space="preserve"> bơ vơ"</w:t>
      </w:r>
      <w:r w:rsidR="00CC3EBB">
        <w:rPr>
          <w:i/>
          <w:iCs/>
          <w:sz w:val="22"/>
          <w:szCs w:val="22"/>
        </w:rPr>
        <w:t>.</w:t>
      </w:r>
      <w:r w:rsidRPr="00A76798">
        <w:rPr>
          <w:i/>
          <w:iCs/>
          <w:sz w:val="22"/>
          <w:szCs w:val="22"/>
        </w:rPr>
        <w:t xml:space="preserve"> </w:t>
      </w:r>
    </w:p>
    <w:p w14:paraId="62967DA8" w14:textId="0906FA76" w:rsidR="00242255" w:rsidRPr="00A76798" w:rsidRDefault="00242255" w:rsidP="00E84C37">
      <w:pPr>
        <w:spacing w:before="0" w:after="0"/>
        <w:ind w:right="-1" w:firstLine="567"/>
        <w:jc w:val="both"/>
        <w:rPr>
          <w:sz w:val="22"/>
          <w:szCs w:val="22"/>
        </w:rPr>
      </w:pPr>
      <w:r w:rsidRPr="00A76798">
        <w:rPr>
          <w:sz w:val="22"/>
          <w:szCs w:val="22"/>
        </w:rPr>
        <w:t xml:space="preserve">Đến đây, trong không gian xanh của trời, của biển, của </w:t>
      </w:r>
      <w:r w:rsidRPr="00A76798">
        <w:rPr>
          <w:color w:val="000000"/>
          <w:sz w:val="22"/>
          <w:szCs w:val="22"/>
          <w:u w:color="FF0000"/>
        </w:rPr>
        <w:t>cây lá</w:t>
      </w:r>
      <w:r w:rsidRPr="00A76798">
        <w:rPr>
          <w:sz w:val="22"/>
          <w:szCs w:val="22"/>
        </w:rPr>
        <w:t xml:space="preserve">, du khách tha hồ </w:t>
      </w:r>
      <w:r w:rsidRPr="00A76798">
        <w:rPr>
          <w:color w:val="000000"/>
          <w:sz w:val="22"/>
          <w:szCs w:val="22"/>
          <w:u w:color="FF0000"/>
        </w:rPr>
        <w:t>tạo dáng</w:t>
      </w:r>
      <w:r w:rsidRPr="00A76798">
        <w:rPr>
          <w:sz w:val="22"/>
          <w:szCs w:val="22"/>
        </w:rPr>
        <w:t xml:space="preserve"> với người nhạc sĩ tài hoa để có những bức ảnh ưng ý nhất. Để khai thác giá trị văn hoá văn học của điểm di tích này, có thể tổ chức đêm thơ nhạc Trịnh, ký hoạ chân dung hoạ sĩ, nghe biểu diễn nhạc Jazz về "Biển nhớ"... Từ đây, du khách có thể đến thăm giảng đường, nơi Trịnh công Sơn từng học, đi dọc phố biển Xuân Diệu đến </w:t>
      </w:r>
      <w:r w:rsidRPr="00A76798">
        <w:rPr>
          <w:sz w:val="22"/>
          <w:szCs w:val="22"/>
        </w:rPr>
        <w:lastRenderedPageBreak/>
        <w:t xml:space="preserve">với quán cà phê Trịnh để thưởng thức </w:t>
      </w:r>
      <w:r w:rsidRPr="00A76798">
        <w:rPr>
          <w:color w:val="000000"/>
          <w:sz w:val="22"/>
          <w:szCs w:val="22"/>
          <w:u w:color="FF0000"/>
        </w:rPr>
        <w:t>ly ca</w:t>
      </w:r>
      <w:r w:rsidR="00843236" w:rsidRPr="00A76798">
        <w:rPr>
          <w:color w:val="000000"/>
          <w:sz w:val="22"/>
          <w:szCs w:val="22"/>
          <w:u w:color="FF0000"/>
        </w:rPr>
        <w:t>fe</w:t>
      </w:r>
      <w:r w:rsidRPr="00A76798">
        <w:rPr>
          <w:color w:val="000000"/>
          <w:sz w:val="22"/>
          <w:szCs w:val="22"/>
          <w:u w:color="FF0000"/>
        </w:rPr>
        <w:t xml:space="preserve"> đen nóng</w:t>
      </w:r>
      <w:r w:rsidRPr="00A76798">
        <w:rPr>
          <w:sz w:val="22"/>
          <w:szCs w:val="22"/>
        </w:rPr>
        <w:t xml:space="preserve">, </w:t>
      </w:r>
      <w:r w:rsidRPr="00A76798">
        <w:rPr>
          <w:color w:val="000000"/>
          <w:sz w:val="22"/>
          <w:szCs w:val="22"/>
          <w:u w:color="FF0000"/>
        </w:rPr>
        <w:t>đắng mát</w:t>
      </w:r>
      <w:r w:rsidRPr="00A76798">
        <w:rPr>
          <w:sz w:val="22"/>
          <w:szCs w:val="22"/>
        </w:rPr>
        <w:t>, thả hồn vào biển Quy Nhơn với những âm điệu quen thuộc của Khánh Ly.</w:t>
      </w:r>
    </w:p>
    <w:p w14:paraId="425F7DA8" w14:textId="34F2D0DD" w:rsidR="00242255" w:rsidRPr="00A76798" w:rsidRDefault="00242255" w:rsidP="00242255">
      <w:pPr>
        <w:ind w:firstLine="567"/>
        <w:jc w:val="both"/>
        <w:rPr>
          <w:color w:val="333333"/>
          <w:sz w:val="22"/>
          <w:szCs w:val="22"/>
          <w:shd w:val="clear" w:color="auto" w:fill="FFFFFF"/>
        </w:rPr>
      </w:pPr>
      <w:r w:rsidRPr="00A76798">
        <w:rPr>
          <w:b/>
          <w:bCs/>
          <w:i/>
          <w:iCs/>
          <w:sz w:val="22"/>
          <w:szCs w:val="22"/>
        </w:rPr>
        <w:t>Nhà hát tuồng Bình Định</w:t>
      </w:r>
      <w:r w:rsidRPr="00A76798">
        <w:rPr>
          <w:sz w:val="22"/>
          <w:szCs w:val="22"/>
        </w:rPr>
        <w:t xml:space="preserve"> (nhà hát Nghệ thuật truyền thống): </w:t>
      </w:r>
      <w:r w:rsidRPr="00A76798">
        <w:rPr>
          <w:color w:val="333333"/>
          <w:sz w:val="22"/>
          <w:szCs w:val="22"/>
          <w:shd w:val="clear" w:color="auto" w:fill="FFFFFF"/>
        </w:rPr>
        <w:t xml:space="preserve">Bình Định không chỉ là vùng “đất Võ trời Văn” mà còn là “kinh đô” của nghệ thuật hát Bội - di sản văn hóa phi vật thể cấp quốc gia năm 2015. Tuồng Bình Định mang bản sắc địa phương, cuốn hút với yếu tố hát và múa võ đặc sắc, lối hóa trang và trang phục rất ấn tượng. </w:t>
      </w:r>
      <w:r w:rsidRPr="00A76798">
        <w:rPr>
          <w:i/>
          <w:iCs/>
          <w:color w:val="333333"/>
          <w:sz w:val="22"/>
          <w:szCs w:val="22"/>
          <w:shd w:val="clear" w:color="auto" w:fill="FFFFFF"/>
        </w:rPr>
        <w:t>Yếu tố văn học trong tuồng thể hiện ở cốt truyện, hoạt cảnh, hình tượng nhân vật, kịch bản sân khấu.</w:t>
      </w:r>
      <w:r w:rsidRPr="00A76798">
        <w:rPr>
          <w:color w:val="333333"/>
          <w:sz w:val="22"/>
          <w:szCs w:val="22"/>
          <w:shd w:val="clear" w:color="auto" w:fill="FFFFFF"/>
        </w:rPr>
        <w:t xml:space="preserve"> </w:t>
      </w:r>
      <w:r w:rsidRPr="00A76798">
        <w:rPr>
          <w:sz w:val="22"/>
          <w:szCs w:val="22"/>
        </w:rPr>
        <w:t>Nhà hát tuồng Đào Tấn l</w:t>
      </w:r>
      <w:r w:rsidRPr="00A76798">
        <w:rPr>
          <w:color w:val="333333"/>
          <w:sz w:val="22"/>
          <w:szCs w:val="22"/>
          <w:shd w:val="clear" w:color="auto" w:fill="FFFFFF"/>
        </w:rPr>
        <w:t xml:space="preserve">à nơi giữ gìn và phát huy di sản của Bài chòi và Tuồng đồ sộ của Đào Tấn, là “bảo tàng sống” về nghệ thuật Tuồng Việt Nam. Ở vùng đất của tuồng, Bình Định có hàng chục đoàn nghệ thuật </w:t>
      </w:r>
      <w:r w:rsidRPr="00A76798">
        <w:rPr>
          <w:color w:val="000000"/>
          <w:sz w:val="22"/>
          <w:szCs w:val="22"/>
          <w:u w:color="FF0000"/>
          <w:shd w:val="clear" w:color="auto" w:fill="FFFFFF"/>
        </w:rPr>
        <w:t>tuồng dân gian</w:t>
      </w:r>
      <w:r w:rsidRPr="00A76798">
        <w:rPr>
          <w:color w:val="333333"/>
          <w:sz w:val="22"/>
          <w:szCs w:val="22"/>
          <w:shd w:val="clear" w:color="auto" w:fill="FFFFFF"/>
        </w:rPr>
        <w:t xml:space="preserve">, không chuyên ở các xã, huyện. Để </w:t>
      </w:r>
      <w:r w:rsidR="00175D64" w:rsidRPr="00A76798">
        <w:rPr>
          <w:color w:val="333333"/>
          <w:sz w:val="22"/>
          <w:szCs w:val="22"/>
          <w:shd w:val="clear" w:color="auto" w:fill="FFFFFF"/>
        </w:rPr>
        <w:t>thu hút</w:t>
      </w:r>
      <w:r w:rsidRPr="00A76798">
        <w:rPr>
          <w:color w:val="333333"/>
          <w:sz w:val="22"/>
          <w:szCs w:val="22"/>
          <w:shd w:val="clear" w:color="auto" w:fill="FFFFFF"/>
        </w:rPr>
        <w:t xml:space="preserve"> giới trẻ, Nhà hát </w:t>
      </w:r>
      <w:r w:rsidR="00305354">
        <w:rPr>
          <w:sz w:val="22"/>
          <w:szCs w:val="22"/>
        </w:rPr>
        <w:t>N</w:t>
      </w:r>
      <w:r w:rsidRPr="00A76798">
        <w:rPr>
          <w:sz w:val="22"/>
          <w:szCs w:val="22"/>
        </w:rPr>
        <w:t>ghệ thuật truyền thống Bình Định</w:t>
      </w:r>
      <w:r w:rsidRPr="00A76798">
        <w:rPr>
          <w:color w:val="333333"/>
          <w:sz w:val="22"/>
          <w:szCs w:val="22"/>
          <w:shd w:val="clear" w:color="auto" w:fill="FFFFFF"/>
        </w:rPr>
        <w:t xml:space="preserve"> đã có nhiều đổi mới. Ngoài những </w:t>
      </w:r>
      <w:r w:rsidRPr="00A76798">
        <w:rPr>
          <w:color w:val="000000"/>
          <w:sz w:val="22"/>
          <w:szCs w:val="22"/>
          <w:u w:color="FF0000"/>
          <w:shd w:val="clear" w:color="auto" w:fill="FFFFFF"/>
        </w:rPr>
        <w:t>vở tuồng</w:t>
      </w:r>
      <w:r w:rsidRPr="00A76798">
        <w:rPr>
          <w:color w:val="333333"/>
          <w:sz w:val="22"/>
          <w:szCs w:val="22"/>
          <w:shd w:val="clear" w:color="auto" w:fill="FFFFFF"/>
        </w:rPr>
        <w:t xml:space="preserve"> nổi tiếng như </w:t>
      </w:r>
      <w:r w:rsidR="00175D64" w:rsidRPr="00A76798">
        <w:rPr>
          <w:color w:val="333333"/>
          <w:sz w:val="22"/>
          <w:szCs w:val="22"/>
          <w:shd w:val="clear" w:color="auto" w:fill="FFFFFF"/>
        </w:rPr>
        <w:t>“</w:t>
      </w:r>
      <w:r w:rsidRPr="00A76798">
        <w:rPr>
          <w:i/>
          <w:iCs/>
          <w:color w:val="000000"/>
          <w:sz w:val="22"/>
          <w:szCs w:val="22"/>
          <w:u w:color="FF0000"/>
          <w:shd w:val="clear" w:color="auto" w:fill="FFFFFF"/>
        </w:rPr>
        <w:t>Hộ sanh đàn</w:t>
      </w:r>
      <w:r w:rsidR="00175D64" w:rsidRPr="00A76798">
        <w:rPr>
          <w:i/>
          <w:iCs/>
          <w:color w:val="000000"/>
          <w:sz w:val="22"/>
          <w:szCs w:val="22"/>
          <w:u w:color="FF0000"/>
          <w:shd w:val="clear" w:color="auto" w:fill="FFFFFF"/>
        </w:rPr>
        <w:t>”</w:t>
      </w:r>
      <w:r w:rsidRPr="00A76798">
        <w:rPr>
          <w:i/>
          <w:iCs/>
          <w:color w:val="333333"/>
          <w:sz w:val="22"/>
          <w:szCs w:val="22"/>
          <w:shd w:val="clear" w:color="auto" w:fill="FFFFFF"/>
        </w:rPr>
        <w:t xml:space="preserve">, </w:t>
      </w:r>
      <w:r w:rsidR="00175D64" w:rsidRPr="00A76798">
        <w:rPr>
          <w:i/>
          <w:iCs/>
          <w:color w:val="333333"/>
          <w:sz w:val="22"/>
          <w:szCs w:val="22"/>
          <w:shd w:val="clear" w:color="auto" w:fill="FFFFFF"/>
        </w:rPr>
        <w:t>“</w:t>
      </w:r>
      <w:r w:rsidRPr="00A76798">
        <w:rPr>
          <w:i/>
          <w:iCs/>
          <w:color w:val="333333"/>
          <w:sz w:val="22"/>
          <w:szCs w:val="22"/>
          <w:shd w:val="clear" w:color="auto" w:fill="FFFFFF"/>
        </w:rPr>
        <w:t>Cổ Thành</w:t>
      </w:r>
      <w:r w:rsidR="00175D64" w:rsidRPr="00A76798">
        <w:rPr>
          <w:i/>
          <w:iCs/>
          <w:color w:val="333333"/>
          <w:sz w:val="22"/>
          <w:szCs w:val="22"/>
          <w:shd w:val="clear" w:color="auto" w:fill="FFFFFF"/>
        </w:rPr>
        <w:t>”</w:t>
      </w:r>
      <w:r w:rsidRPr="00A76798">
        <w:rPr>
          <w:i/>
          <w:iCs/>
          <w:color w:val="333333"/>
          <w:sz w:val="22"/>
          <w:szCs w:val="22"/>
          <w:shd w:val="clear" w:color="auto" w:fill="FFFFFF"/>
        </w:rPr>
        <w:t xml:space="preserve">, </w:t>
      </w:r>
      <w:r w:rsidR="00175D64" w:rsidRPr="00A76798">
        <w:rPr>
          <w:i/>
          <w:iCs/>
          <w:color w:val="333333"/>
          <w:sz w:val="22"/>
          <w:szCs w:val="22"/>
          <w:shd w:val="clear" w:color="auto" w:fill="FFFFFF"/>
        </w:rPr>
        <w:t>“</w:t>
      </w:r>
      <w:r w:rsidRPr="00A76798">
        <w:rPr>
          <w:i/>
          <w:iCs/>
          <w:color w:val="333333"/>
          <w:sz w:val="22"/>
          <w:szCs w:val="22"/>
          <w:shd w:val="clear" w:color="auto" w:fill="FFFFFF"/>
        </w:rPr>
        <w:t>Trầm Hương Các</w:t>
      </w:r>
      <w:r w:rsidR="00175D64" w:rsidRPr="00A76798">
        <w:rPr>
          <w:i/>
          <w:iCs/>
          <w:color w:val="333333"/>
          <w:sz w:val="22"/>
          <w:szCs w:val="22"/>
          <w:shd w:val="clear" w:color="auto" w:fill="FFFFFF"/>
        </w:rPr>
        <w:t>”</w:t>
      </w:r>
      <w:r w:rsidRPr="00A76798">
        <w:rPr>
          <w:i/>
          <w:iCs/>
          <w:color w:val="333333"/>
          <w:sz w:val="22"/>
          <w:szCs w:val="22"/>
          <w:shd w:val="clear" w:color="auto" w:fill="FFFFFF"/>
        </w:rPr>
        <w:t>...,</w:t>
      </w:r>
      <w:r w:rsidRPr="00A76798">
        <w:rPr>
          <w:color w:val="333333"/>
          <w:sz w:val="22"/>
          <w:szCs w:val="22"/>
          <w:shd w:val="clear" w:color="auto" w:fill="FFFFFF"/>
        </w:rPr>
        <w:t xml:space="preserve"> nhiều vở diễn mới, đậm chất thời sự hay hài hước như vở </w:t>
      </w:r>
      <w:r w:rsidR="00175D64" w:rsidRPr="00A76798">
        <w:rPr>
          <w:color w:val="333333"/>
          <w:sz w:val="22"/>
          <w:szCs w:val="22"/>
          <w:shd w:val="clear" w:color="auto" w:fill="FFFFFF"/>
        </w:rPr>
        <w:t>“</w:t>
      </w:r>
      <w:r w:rsidRPr="00A76798">
        <w:rPr>
          <w:i/>
          <w:iCs/>
          <w:color w:val="000000"/>
          <w:sz w:val="22"/>
          <w:szCs w:val="22"/>
          <w:u w:color="FF0000"/>
          <w:shd w:val="clear" w:color="auto" w:fill="FFFFFF"/>
        </w:rPr>
        <w:t>Đồng tiền</w:t>
      </w:r>
      <w:r w:rsidRPr="00A76798">
        <w:rPr>
          <w:i/>
          <w:iCs/>
          <w:color w:val="333333"/>
          <w:sz w:val="22"/>
          <w:szCs w:val="22"/>
          <w:shd w:val="clear" w:color="auto" w:fill="FFFFFF"/>
        </w:rPr>
        <w:t xml:space="preserve"> Vạn Lịch</w:t>
      </w:r>
      <w:r w:rsidR="00175D64" w:rsidRPr="00A76798">
        <w:rPr>
          <w:i/>
          <w:iCs/>
          <w:color w:val="333333"/>
          <w:sz w:val="22"/>
          <w:szCs w:val="22"/>
          <w:shd w:val="clear" w:color="auto" w:fill="FFFFFF"/>
        </w:rPr>
        <w:t>”</w:t>
      </w:r>
      <w:r w:rsidRPr="00A76798">
        <w:rPr>
          <w:color w:val="333333"/>
          <w:sz w:val="22"/>
          <w:szCs w:val="22"/>
          <w:shd w:val="clear" w:color="auto" w:fill="FFFFFF"/>
        </w:rPr>
        <w:t>,</w:t>
      </w:r>
      <w:r w:rsidRPr="00A76798">
        <w:rPr>
          <w:i/>
          <w:iCs/>
          <w:color w:val="333333"/>
          <w:sz w:val="22"/>
          <w:szCs w:val="22"/>
          <w:shd w:val="clear" w:color="auto" w:fill="FFFFFF"/>
        </w:rPr>
        <w:t xml:space="preserve"> </w:t>
      </w:r>
      <w:r w:rsidR="00175D64" w:rsidRPr="00A76798">
        <w:rPr>
          <w:i/>
          <w:iCs/>
          <w:color w:val="333333"/>
          <w:sz w:val="22"/>
          <w:szCs w:val="22"/>
          <w:shd w:val="clear" w:color="auto" w:fill="FFFFFF"/>
        </w:rPr>
        <w:t>“</w:t>
      </w:r>
      <w:r w:rsidRPr="00A76798">
        <w:rPr>
          <w:i/>
          <w:iCs/>
          <w:color w:val="333333"/>
          <w:sz w:val="22"/>
          <w:szCs w:val="22"/>
          <w:shd w:val="clear" w:color="auto" w:fill="FFFFFF"/>
        </w:rPr>
        <w:t>Nghêu, sò, ốc, hến</w:t>
      </w:r>
      <w:r w:rsidR="00175D64" w:rsidRPr="00A76798">
        <w:rPr>
          <w:i/>
          <w:iCs/>
          <w:color w:val="333333"/>
          <w:sz w:val="22"/>
          <w:szCs w:val="22"/>
          <w:shd w:val="clear" w:color="auto" w:fill="FFFFFF"/>
        </w:rPr>
        <w:t>”</w:t>
      </w:r>
      <w:r w:rsidRPr="00A76798">
        <w:rPr>
          <w:i/>
          <w:iCs/>
          <w:color w:val="333333"/>
          <w:sz w:val="22"/>
          <w:szCs w:val="22"/>
          <w:shd w:val="clear" w:color="auto" w:fill="FFFFFF"/>
        </w:rPr>
        <w:t xml:space="preserve">… </w:t>
      </w:r>
      <w:r w:rsidRPr="00A76798">
        <w:rPr>
          <w:color w:val="333333"/>
          <w:sz w:val="22"/>
          <w:szCs w:val="22"/>
          <w:shd w:val="clear" w:color="auto" w:fill="FFFFFF"/>
        </w:rPr>
        <w:t xml:space="preserve">Ngoài ra, nhiều tiết mục được xây dựng mới như </w:t>
      </w:r>
      <w:r w:rsidRPr="00A76798">
        <w:rPr>
          <w:i/>
          <w:iCs/>
          <w:color w:val="333333"/>
          <w:sz w:val="22"/>
          <w:szCs w:val="22"/>
          <w:shd w:val="clear" w:color="auto" w:fill="FFFFFF"/>
        </w:rPr>
        <w:t>“</w:t>
      </w:r>
      <w:r w:rsidRPr="00A76798">
        <w:rPr>
          <w:i/>
          <w:iCs/>
          <w:color w:val="000000"/>
          <w:sz w:val="22"/>
          <w:szCs w:val="22"/>
          <w:u w:color="FF0000"/>
          <w:shd w:val="clear" w:color="auto" w:fill="FFFFFF"/>
        </w:rPr>
        <w:t>Trống trận</w:t>
      </w:r>
      <w:r w:rsidRPr="00A76798">
        <w:rPr>
          <w:i/>
          <w:iCs/>
          <w:color w:val="333333"/>
          <w:sz w:val="22"/>
          <w:szCs w:val="22"/>
          <w:shd w:val="clear" w:color="auto" w:fill="FFFFFF"/>
        </w:rPr>
        <w:t xml:space="preserve"> Tây Sơn”</w:t>
      </w:r>
      <w:r w:rsidRPr="00A76798">
        <w:rPr>
          <w:color w:val="333333"/>
          <w:sz w:val="22"/>
          <w:szCs w:val="22"/>
          <w:shd w:val="clear" w:color="auto" w:fill="FFFFFF"/>
        </w:rPr>
        <w:t>, “múa "</w:t>
      </w:r>
      <w:r w:rsidRPr="00A76798">
        <w:rPr>
          <w:i/>
          <w:iCs/>
          <w:color w:val="000000"/>
          <w:sz w:val="22"/>
          <w:szCs w:val="22"/>
          <w:u w:color="FF0000"/>
          <w:shd w:val="clear" w:color="auto" w:fill="FFFFFF"/>
        </w:rPr>
        <w:t>Vũ điệu</w:t>
      </w:r>
      <w:r w:rsidRPr="00A76798">
        <w:rPr>
          <w:i/>
          <w:iCs/>
          <w:color w:val="333333"/>
          <w:sz w:val="22"/>
          <w:szCs w:val="22"/>
          <w:shd w:val="clear" w:color="auto" w:fill="FFFFFF"/>
        </w:rPr>
        <w:t xml:space="preserve"> Chăm Pa"</w:t>
      </w:r>
      <w:r w:rsidRPr="00A76798">
        <w:rPr>
          <w:color w:val="333333"/>
          <w:sz w:val="22"/>
          <w:szCs w:val="22"/>
          <w:shd w:val="clear" w:color="auto" w:fill="FFFFFF"/>
        </w:rPr>
        <w:t>, hòa tấu “</w:t>
      </w:r>
      <w:r w:rsidRPr="00A76798">
        <w:rPr>
          <w:color w:val="000000"/>
          <w:sz w:val="22"/>
          <w:szCs w:val="22"/>
          <w:u w:color="FF0000"/>
          <w:shd w:val="clear" w:color="auto" w:fill="FFFFFF"/>
        </w:rPr>
        <w:t>Nhạc cụ tuồng</w:t>
      </w:r>
      <w:r w:rsidRPr="00A76798">
        <w:rPr>
          <w:color w:val="333333"/>
          <w:sz w:val="22"/>
          <w:szCs w:val="22"/>
          <w:shd w:val="clear" w:color="auto" w:fill="FFFFFF"/>
        </w:rPr>
        <w:t>”… Chương trình phục vụ du lịch, sân khấu học đường.</w:t>
      </w:r>
    </w:p>
    <w:p w14:paraId="646477E3" w14:textId="77777777" w:rsidR="00242255" w:rsidRPr="00A76798" w:rsidRDefault="00242255" w:rsidP="00242255">
      <w:pPr>
        <w:ind w:firstLine="567"/>
        <w:jc w:val="both"/>
        <w:rPr>
          <w:sz w:val="24"/>
          <w:szCs w:val="18"/>
        </w:rPr>
      </w:pPr>
      <w:r w:rsidRPr="00A76798">
        <w:rPr>
          <w:b/>
          <w:bCs/>
          <w:i/>
          <w:iCs/>
          <w:color w:val="333333"/>
          <w:sz w:val="22"/>
          <w:szCs w:val="22"/>
          <w:shd w:val="clear" w:color="auto" w:fill="FFFFFF"/>
        </w:rPr>
        <w:t>Điểm biểu diễn Bài chòi dân gian</w:t>
      </w:r>
      <w:r w:rsidRPr="00A76798">
        <w:rPr>
          <w:color w:val="333333"/>
          <w:sz w:val="22"/>
          <w:szCs w:val="22"/>
          <w:shd w:val="clear" w:color="auto" w:fill="FFFFFF"/>
        </w:rPr>
        <w:t xml:space="preserve">: </w:t>
      </w:r>
    </w:p>
    <w:p w14:paraId="312B1277" w14:textId="77777777" w:rsidR="004F600C" w:rsidRPr="00305354" w:rsidRDefault="00242255" w:rsidP="00045E59">
      <w:pPr>
        <w:ind w:right="-1" w:firstLine="567"/>
        <w:jc w:val="both"/>
        <w:rPr>
          <w:i/>
          <w:iCs/>
          <w:sz w:val="22"/>
          <w:szCs w:val="22"/>
        </w:rPr>
      </w:pPr>
      <w:r w:rsidRPr="00A76798">
        <w:rPr>
          <w:sz w:val="22"/>
          <w:szCs w:val="22"/>
        </w:rPr>
        <w:t xml:space="preserve">Ngày 07/12/2017, </w:t>
      </w:r>
      <w:r w:rsidRPr="00A76798">
        <w:rPr>
          <w:color w:val="000000"/>
          <w:sz w:val="22"/>
          <w:szCs w:val="22"/>
          <w:u w:color="FF0000"/>
        </w:rPr>
        <w:t>Nghệ thuật</w:t>
      </w:r>
      <w:r w:rsidRPr="00A76798">
        <w:rPr>
          <w:sz w:val="22"/>
          <w:szCs w:val="22"/>
        </w:rPr>
        <w:t xml:space="preserve"> Bài chòi Trung bộ được UNESCO ghi danh vào Danh sách di sản văn hóa phi vật thể của nhân loại. Đây là loại hình nghệ thuật diễn xướng vừa mang tính sáng tạo, ngẫu hứng, vừa là trò chơi dân gian vui nhộn nhưng đầy trí tuệ (kết hợp âm nhạc, thơ ca, diễn xuất, hội họa và văn học). Các tỉnh miền Trung từ Quảng Ngãi đến Bình Thuận, đâu đâu cũng biết chơi bài chòi. Nhưng nhiều nhất là ở Bình Ðịnh, có thể nói, đây là cái nôi của trò chơi lý thú này. </w:t>
      </w:r>
      <w:r w:rsidRPr="00A76798">
        <w:rPr>
          <w:color w:val="000000"/>
          <w:sz w:val="22"/>
          <w:szCs w:val="22"/>
          <w:u w:color="FF0000"/>
        </w:rPr>
        <w:t>Trong thẻ</w:t>
      </w:r>
      <w:r w:rsidRPr="00A76798">
        <w:rPr>
          <w:sz w:val="22"/>
          <w:szCs w:val="22"/>
        </w:rPr>
        <w:t xml:space="preserve"> Bài chòi có 27 </w:t>
      </w:r>
      <w:r w:rsidRPr="00A76798">
        <w:rPr>
          <w:color w:val="000000"/>
          <w:sz w:val="22"/>
          <w:szCs w:val="22"/>
          <w:u w:color="FF0000"/>
        </w:rPr>
        <w:t>cặp gồm</w:t>
      </w:r>
      <w:r w:rsidRPr="00A76798">
        <w:rPr>
          <w:sz w:val="22"/>
          <w:szCs w:val="22"/>
        </w:rPr>
        <w:t xml:space="preserve"> 3 pho: Pho Văn, pho Vạn, pho Sách, mỗi pho 9 cặp. Yếu tố văn học trong biểu diễn bài chòi thể hiện rất đa dạng, sáng tạo và mang đặc trưng riêng của từng địa phương ở Miền Trung Việt Nam. Người ta thường dùng câu đối, hò, vè để giới thiệu con bài. Chẳng hạn, tên con bài Ngũ Trượt sẽ là:</w:t>
      </w:r>
      <w:r w:rsidR="00FF2338" w:rsidRPr="00A76798">
        <w:rPr>
          <w:sz w:val="22"/>
          <w:szCs w:val="22"/>
        </w:rPr>
        <w:t xml:space="preserve"> </w:t>
      </w:r>
      <w:r w:rsidRPr="00A76798">
        <w:rPr>
          <w:i/>
          <w:iCs/>
          <w:sz w:val="22"/>
          <w:szCs w:val="22"/>
        </w:rPr>
        <w:t xml:space="preserve">“Trời mưa làm ướt </w:t>
      </w:r>
      <w:r w:rsidRPr="00A76798">
        <w:rPr>
          <w:i/>
          <w:iCs/>
          <w:color w:val="000000"/>
          <w:sz w:val="22"/>
          <w:szCs w:val="22"/>
          <w:u w:color="FF0000"/>
        </w:rPr>
        <w:t>sân đình</w:t>
      </w:r>
      <w:r w:rsidR="00FF2338" w:rsidRPr="00A76798">
        <w:rPr>
          <w:i/>
          <w:iCs/>
          <w:sz w:val="22"/>
          <w:szCs w:val="22"/>
        </w:rPr>
        <w:t xml:space="preserve">/ </w:t>
      </w:r>
      <w:r w:rsidRPr="00A76798">
        <w:rPr>
          <w:i/>
          <w:iCs/>
          <w:sz w:val="22"/>
          <w:szCs w:val="22"/>
        </w:rPr>
        <w:t xml:space="preserve">Anh đi cho </w:t>
      </w:r>
      <w:r w:rsidRPr="00A76798">
        <w:rPr>
          <w:i/>
          <w:iCs/>
          <w:color w:val="000000"/>
          <w:sz w:val="22"/>
          <w:szCs w:val="22"/>
          <w:u w:color="FF0000"/>
        </w:rPr>
        <w:t>khéo trợt ình xuống đây</w:t>
      </w:r>
      <w:r w:rsidRPr="00A76798">
        <w:rPr>
          <w:i/>
          <w:iCs/>
          <w:sz w:val="22"/>
          <w:szCs w:val="22"/>
        </w:rPr>
        <w:t>”</w:t>
      </w:r>
      <w:r w:rsidRPr="00A76798">
        <w:rPr>
          <w:sz w:val="22"/>
          <w:szCs w:val="22"/>
        </w:rPr>
        <w:t xml:space="preserve">. Hay </w:t>
      </w:r>
      <w:r w:rsidR="009B04CE" w:rsidRPr="00A76798">
        <w:rPr>
          <w:sz w:val="22"/>
          <w:szCs w:val="22"/>
        </w:rPr>
        <w:t xml:space="preserve">những câu hát đố </w:t>
      </w:r>
      <w:r w:rsidR="00082447" w:rsidRPr="00A76798">
        <w:rPr>
          <w:sz w:val="22"/>
          <w:szCs w:val="22"/>
        </w:rPr>
        <w:t xml:space="preserve">dí dỏm </w:t>
      </w:r>
      <w:r w:rsidR="009B04CE" w:rsidRPr="00A76798">
        <w:rPr>
          <w:sz w:val="22"/>
          <w:szCs w:val="22"/>
        </w:rPr>
        <w:t xml:space="preserve">của anh Hiệu (người </w:t>
      </w:r>
      <w:r w:rsidR="00082447" w:rsidRPr="00A76798">
        <w:rPr>
          <w:sz w:val="22"/>
          <w:szCs w:val="22"/>
        </w:rPr>
        <w:t>dẫn trò</w:t>
      </w:r>
      <w:r w:rsidR="009B04CE" w:rsidRPr="00A76798">
        <w:rPr>
          <w:sz w:val="22"/>
          <w:szCs w:val="22"/>
        </w:rPr>
        <w:t>) với người chơi bài chòi:</w:t>
      </w:r>
      <w:r w:rsidR="00FF2338" w:rsidRPr="00A76798">
        <w:rPr>
          <w:sz w:val="22"/>
          <w:szCs w:val="22"/>
        </w:rPr>
        <w:t xml:space="preserve"> </w:t>
      </w:r>
      <w:r w:rsidRPr="00305354">
        <w:rPr>
          <w:i/>
          <w:iCs/>
          <w:sz w:val="22"/>
          <w:szCs w:val="22"/>
        </w:rPr>
        <w:t>“Cái gì không trái, không hoa</w:t>
      </w:r>
      <w:r w:rsidR="00FF2338" w:rsidRPr="00305354">
        <w:rPr>
          <w:i/>
          <w:iCs/>
          <w:sz w:val="22"/>
          <w:szCs w:val="22"/>
        </w:rPr>
        <w:t>/</w:t>
      </w:r>
      <w:r w:rsidRPr="00305354">
        <w:rPr>
          <w:i/>
          <w:iCs/>
          <w:sz w:val="22"/>
          <w:szCs w:val="22"/>
        </w:rPr>
        <w:t>Cái gì không rễ cho ta tìm tòi?”</w:t>
      </w:r>
      <w:r w:rsidR="00514EC0" w:rsidRPr="00305354">
        <w:rPr>
          <w:i/>
          <w:iCs/>
          <w:sz w:val="22"/>
          <w:szCs w:val="22"/>
        </w:rPr>
        <w:t xml:space="preserve">. </w:t>
      </w:r>
    </w:p>
    <w:p w14:paraId="4CDE27C6" w14:textId="2F24C2FE" w:rsidR="00E40D6F" w:rsidRPr="00A76798" w:rsidRDefault="00242255" w:rsidP="00E8191B">
      <w:pPr>
        <w:ind w:right="-1" w:firstLine="567"/>
        <w:jc w:val="both"/>
        <w:rPr>
          <w:b/>
          <w:bCs/>
          <w:i/>
          <w:iCs/>
          <w:sz w:val="20"/>
        </w:rPr>
      </w:pPr>
      <w:r w:rsidRPr="00A76798">
        <w:rPr>
          <w:sz w:val="22"/>
          <w:szCs w:val="22"/>
        </w:rPr>
        <w:t xml:space="preserve">Tại Quảng trường Nguyễn Tất Thành, vào </w:t>
      </w:r>
      <w:r w:rsidR="004F600C" w:rsidRPr="00A76798">
        <w:rPr>
          <w:sz w:val="22"/>
          <w:szCs w:val="22"/>
        </w:rPr>
        <w:t xml:space="preserve">tối </w:t>
      </w:r>
      <w:r w:rsidRPr="00A76798">
        <w:rPr>
          <w:sz w:val="22"/>
          <w:szCs w:val="22"/>
        </w:rPr>
        <w:t>thứ bảy, chủ nhật hàng tuần, Đoàn Ca kịch Bài chòi Bình Định lại tổ chức biểu diễn phục vụ khán giả, du khách</w:t>
      </w:r>
      <w:r w:rsidR="00E8191B" w:rsidRPr="00A76798">
        <w:rPr>
          <w:sz w:val="22"/>
          <w:szCs w:val="22"/>
        </w:rPr>
        <w:t xml:space="preserve"> với tiểu phẩm Tuồng, múa Chăm, võ thuật..</w:t>
      </w:r>
      <w:r w:rsidRPr="00A76798">
        <w:rPr>
          <w:sz w:val="22"/>
          <w:szCs w:val="22"/>
        </w:rPr>
        <w:t>.</w:t>
      </w:r>
      <w:r w:rsidR="00F70C42" w:rsidRPr="00A76798">
        <w:rPr>
          <w:sz w:val="22"/>
          <w:szCs w:val="22"/>
        </w:rPr>
        <w:t xml:space="preserve"> Đến đây, bạn sẽ có được những trải nghiệm chơi Bài chòi </w:t>
      </w:r>
      <w:r w:rsidR="009B04CE" w:rsidRPr="00A76798">
        <w:rPr>
          <w:sz w:val="22"/>
          <w:szCs w:val="22"/>
        </w:rPr>
        <w:t>-</w:t>
      </w:r>
      <w:r w:rsidR="00F70C42" w:rsidRPr="00A76798">
        <w:rPr>
          <w:sz w:val="22"/>
          <w:szCs w:val="22"/>
        </w:rPr>
        <w:t xml:space="preserve"> loại hình văn hóa dân gian vô cùng độc đáo của thành phố biển Quy Nhơn.</w:t>
      </w:r>
    </w:p>
    <w:p w14:paraId="4554A8CF" w14:textId="0F379464" w:rsidR="00E40D6F" w:rsidRPr="00A76798" w:rsidRDefault="00E40D6F" w:rsidP="00242255">
      <w:pPr>
        <w:ind w:right="-219"/>
        <w:jc w:val="center"/>
        <w:rPr>
          <w:b/>
          <w:bCs/>
          <w:i/>
          <w:iCs/>
          <w:sz w:val="20"/>
        </w:rPr>
        <w:sectPr w:rsidR="00E40D6F" w:rsidRPr="00A76798" w:rsidSect="00E40D6F">
          <w:type w:val="continuous"/>
          <w:pgSz w:w="11907" w:h="16840" w:code="9"/>
          <w:pgMar w:top="1134" w:right="1134" w:bottom="1134" w:left="1418" w:header="624" w:footer="624" w:gutter="0"/>
          <w:cols w:space="567"/>
          <w:docGrid w:linePitch="360"/>
        </w:sectPr>
      </w:pPr>
    </w:p>
    <w:p w14:paraId="215D4503" w14:textId="19D63E08" w:rsidR="00D6105E" w:rsidRPr="00A76798" w:rsidRDefault="00C77F5E" w:rsidP="00D44398">
      <w:pPr>
        <w:spacing w:before="0" w:after="0"/>
        <w:ind w:right="-221"/>
        <w:jc w:val="center"/>
        <w:rPr>
          <w:b/>
          <w:bCs/>
          <w:i/>
          <w:iCs/>
          <w:sz w:val="20"/>
        </w:rPr>
      </w:pPr>
      <w:r w:rsidRPr="00A76798">
        <w:rPr>
          <w:b/>
          <w:bCs/>
          <w:i/>
          <w:iCs/>
          <w:noProof/>
          <w:sz w:val="20"/>
        </w:rPr>
        <w:drawing>
          <wp:inline distT="0" distB="0" distL="0" distR="0" wp14:anchorId="3740BC00" wp14:editId="1573F9F8">
            <wp:extent cx="5940425" cy="3709670"/>
            <wp:effectExtent l="0" t="0" r="317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709670"/>
                    </a:xfrm>
                    <a:prstGeom prst="rect">
                      <a:avLst/>
                    </a:prstGeom>
                    <a:noFill/>
                    <a:ln>
                      <a:noFill/>
                    </a:ln>
                  </pic:spPr>
                </pic:pic>
              </a:graphicData>
            </a:graphic>
          </wp:inline>
        </w:drawing>
      </w:r>
    </w:p>
    <w:p w14:paraId="28D87926" w14:textId="77777777" w:rsidR="00CC3EBB" w:rsidRDefault="00CC3EBB" w:rsidP="00D44398">
      <w:pPr>
        <w:spacing w:after="0"/>
        <w:ind w:right="-221"/>
        <w:jc w:val="center"/>
        <w:rPr>
          <w:b/>
          <w:bCs/>
          <w:i/>
          <w:iCs/>
          <w:sz w:val="20"/>
        </w:rPr>
        <w:sectPr w:rsidR="00CC3EBB" w:rsidSect="004202A7">
          <w:type w:val="continuous"/>
          <w:pgSz w:w="11907" w:h="16840" w:code="9"/>
          <w:pgMar w:top="1134" w:right="1134" w:bottom="1134" w:left="1418" w:header="624" w:footer="624" w:gutter="0"/>
          <w:cols w:space="567"/>
          <w:docGrid w:linePitch="360"/>
        </w:sectPr>
      </w:pPr>
    </w:p>
    <w:p w14:paraId="1E77C18F" w14:textId="3C5C8F36" w:rsidR="004202A7" w:rsidRPr="00A76798" w:rsidRDefault="005614FA" w:rsidP="00CC3EBB">
      <w:pPr>
        <w:spacing w:after="0"/>
        <w:ind w:right="-221"/>
        <w:jc w:val="center"/>
        <w:rPr>
          <w:b/>
          <w:bCs/>
          <w:sz w:val="22"/>
        </w:rPr>
        <w:sectPr w:rsidR="004202A7" w:rsidRPr="00A76798" w:rsidSect="00CC3EBB">
          <w:type w:val="continuous"/>
          <w:pgSz w:w="11907" w:h="16840" w:code="9"/>
          <w:pgMar w:top="1134" w:right="1134" w:bottom="1134" w:left="1418" w:header="720" w:footer="720" w:gutter="0"/>
          <w:cols w:space="567"/>
          <w:docGrid w:linePitch="360"/>
        </w:sectPr>
      </w:pPr>
      <w:r w:rsidRPr="00A76798">
        <w:rPr>
          <w:b/>
          <w:bCs/>
          <w:i/>
          <w:iCs/>
          <w:sz w:val="20"/>
        </w:rPr>
        <w:t xml:space="preserve">Hình. </w:t>
      </w:r>
      <w:r w:rsidR="00C20EAB" w:rsidRPr="00A76798">
        <w:rPr>
          <w:b/>
          <w:bCs/>
          <w:i/>
          <w:iCs/>
          <w:sz w:val="20"/>
        </w:rPr>
        <w:t>Sơ đồ</w:t>
      </w:r>
      <w:r w:rsidR="00D828E5" w:rsidRPr="00A76798">
        <w:rPr>
          <w:b/>
          <w:bCs/>
          <w:i/>
          <w:iCs/>
          <w:sz w:val="20"/>
        </w:rPr>
        <w:t xml:space="preserve"> 12 điểm </w:t>
      </w:r>
      <w:r w:rsidR="00C20EAB" w:rsidRPr="00A76798">
        <w:rPr>
          <w:b/>
          <w:bCs/>
          <w:i/>
          <w:iCs/>
          <w:sz w:val="20"/>
        </w:rPr>
        <w:t>đến</w:t>
      </w:r>
      <w:r w:rsidR="00D828E5" w:rsidRPr="00A76798">
        <w:rPr>
          <w:b/>
          <w:bCs/>
          <w:i/>
          <w:iCs/>
          <w:sz w:val="20"/>
        </w:rPr>
        <w:t xml:space="preserve"> văn học của thành phố Quy Nhơn và phụ cận cho phát triển du lịch</w:t>
      </w:r>
    </w:p>
    <w:p w14:paraId="605FD33F" w14:textId="7CE9553B" w:rsidR="00242255" w:rsidRPr="00A76798" w:rsidRDefault="00242255" w:rsidP="00242255">
      <w:pPr>
        <w:tabs>
          <w:tab w:val="left" w:pos="284"/>
        </w:tabs>
        <w:ind w:right="-219"/>
        <w:rPr>
          <w:b/>
          <w:bCs/>
          <w:sz w:val="22"/>
        </w:rPr>
      </w:pPr>
      <w:r w:rsidRPr="00A76798">
        <w:rPr>
          <w:b/>
          <w:bCs/>
          <w:sz w:val="22"/>
        </w:rPr>
        <w:t>2.4. Nhân tố ảnh hưởng đến phát triển du lịch văn học ở thành phố Quy Nhơn và phụ cận</w:t>
      </w:r>
    </w:p>
    <w:p w14:paraId="5857D393" w14:textId="77777777" w:rsidR="00CC3EBB" w:rsidRDefault="00CC3EBB" w:rsidP="00242255">
      <w:pPr>
        <w:ind w:right="-1"/>
        <w:jc w:val="both"/>
        <w:rPr>
          <w:i/>
          <w:iCs/>
          <w:sz w:val="22"/>
          <w:szCs w:val="22"/>
        </w:rPr>
        <w:sectPr w:rsidR="00CC3EBB" w:rsidSect="00CC3EBB">
          <w:type w:val="continuous"/>
          <w:pgSz w:w="11907" w:h="16840" w:code="9"/>
          <w:pgMar w:top="1134" w:right="1134" w:bottom="1134" w:left="1418" w:header="720" w:footer="720" w:gutter="0"/>
          <w:cols w:space="567"/>
          <w:docGrid w:linePitch="360"/>
        </w:sectPr>
      </w:pPr>
    </w:p>
    <w:p w14:paraId="5737F46C" w14:textId="13AC697E" w:rsidR="00242255" w:rsidRPr="00A76798" w:rsidRDefault="00242255" w:rsidP="00242255">
      <w:pPr>
        <w:ind w:right="-1"/>
        <w:jc w:val="both"/>
        <w:rPr>
          <w:i/>
          <w:iCs/>
          <w:sz w:val="22"/>
          <w:szCs w:val="22"/>
        </w:rPr>
      </w:pPr>
      <w:r w:rsidRPr="00A76798">
        <w:rPr>
          <w:i/>
          <w:iCs/>
          <w:sz w:val="22"/>
          <w:szCs w:val="22"/>
        </w:rPr>
        <w:lastRenderedPageBreak/>
        <w:t xml:space="preserve">2.4.1. Nguồn du khách và </w:t>
      </w:r>
      <w:r w:rsidR="002F054E" w:rsidRPr="00A76798">
        <w:rPr>
          <w:i/>
          <w:iCs/>
          <w:sz w:val="22"/>
          <w:szCs w:val="22"/>
        </w:rPr>
        <w:t xml:space="preserve">điều kiện </w:t>
      </w:r>
      <w:r w:rsidRPr="00A76798">
        <w:rPr>
          <w:i/>
          <w:iCs/>
          <w:sz w:val="22"/>
          <w:szCs w:val="22"/>
        </w:rPr>
        <w:t>kết nối tuyến, điểm du lịch</w:t>
      </w:r>
    </w:p>
    <w:p w14:paraId="4A2F4203" w14:textId="710B852A" w:rsidR="00242255" w:rsidRPr="00A76798" w:rsidRDefault="008421D1" w:rsidP="00491321">
      <w:pPr>
        <w:tabs>
          <w:tab w:val="left" w:pos="567"/>
        </w:tabs>
        <w:ind w:firstLine="567"/>
        <w:jc w:val="both"/>
        <w:rPr>
          <w:sz w:val="22"/>
          <w:szCs w:val="22"/>
        </w:rPr>
      </w:pPr>
      <w:r w:rsidRPr="00A76798">
        <w:rPr>
          <w:sz w:val="22"/>
          <w:szCs w:val="22"/>
        </w:rPr>
        <w:t xml:space="preserve">Những năm gần đây, du lịch Bình Định phát triển rất nhanh, là một trong những địa phương có lượng du khách lớn. Nếu năm 2015, có 2,5 triệu lượt du khách đến Bình Định thì đến năm 2023, Bình Định đón 4,87 triệu lượt du khách, doanh thu du lịch đạt 16.405 </w:t>
      </w:r>
      <w:r w:rsidRPr="00A76798">
        <w:rPr>
          <w:color w:val="000000"/>
          <w:sz w:val="22"/>
          <w:szCs w:val="22"/>
          <w:u w:color="FF0000"/>
        </w:rPr>
        <w:t>tỷ đồng</w:t>
      </w:r>
      <w:r w:rsidRPr="00A76798">
        <w:rPr>
          <w:sz w:val="22"/>
          <w:szCs w:val="22"/>
        </w:rPr>
        <w:t xml:space="preserve">, </w:t>
      </w:r>
      <w:r w:rsidRPr="00A76798">
        <w:rPr>
          <w:color w:val="000000"/>
          <w:sz w:val="22"/>
          <w:szCs w:val="22"/>
          <w:u w:color="FF0000"/>
        </w:rPr>
        <w:t>tăng</w:t>
      </w:r>
      <w:r w:rsidRPr="00A76798">
        <w:rPr>
          <w:sz w:val="22"/>
          <w:szCs w:val="22"/>
        </w:rPr>
        <w:t xml:space="preserve"> 2</w:t>
      </w:r>
      <w:r w:rsidRPr="00A76798">
        <w:rPr>
          <w:color w:val="000000"/>
          <w:sz w:val="22"/>
          <w:szCs w:val="22"/>
          <w:u w:color="FF0000"/>
        </w:rPr>
        <w:t>5% so với năm</w:t>
      </w:r>
      <w:r w:rsidRPr="00A76798">
        <w:rPr>
          <w:sz w:val="22"/>
          <w:szCs w:val="22"/>
        </w:rPr>
        <w:t xml:space="preserve"> 2022</w:t>
      </w:r>
      <w:r w:rsidRPr="00A76798">
        <w:rPr>
          <w:sz w:val="22"/>
          <w:szCs w:val="22"/>
          <w:vertAlign w:val="superscript"/>
        </w:rPr>
        <w:t>1</w:t>
      </w:r>
      <w:r w:rsidRPr="00A76798">
        <w:rPr>
          <w:sz w:val="22"/>
          <w:szCs w:val="22"/>
        </w:rPr>
        <w:t>. Dự kiến năm 2024 sẽ đó tới 9,2 triệu lượt du khách với doanh thu 25.500 tỷ đồng. D</w:t>
      </w:r>
      <w:r w:rsidRPr="00A76798">
        <w:rPr>
          <w:color w:val="000000"/>
          <w:sz w:val="22"/>
          <w:szCs w:val="22"/>
          <w:u w:color="FF0000"/>
        </w:rPr>
        <w:t>u</w:t>
      </w:r>
      <w:r w:rsidRPr="00A76798">
        <w:rPr>
          <w:sz w:val="22"/>
          <w:szCs w:val="22"/>
        </w:rPr>
        <w:t xml:space="preserve"> khách đến thành phố Quy Nhơn chiếm 70% du khách toàn tỉnh và có xu hướng tăng nhanh. Có thể thấy, số lượng du khách lớn, nếu biết đầu tư khai thác, quảng bá tốt</w:t>
      </w:r>
      <w:r w:rsidR="00B87440">
        <w:rPr>
          <w:sz w:val="22"/>
          <w:szCs w:val="22"/>
        </w:rPr>
        <w:t>,</w:t>
      </w:r>
      <w:r w:rsidRPr="00A76798">
        <w:rPr>
          <w:sz w:val="22"/>
          <w:szCs w:val="22"/>
        </w:rPr>
        <w:t xml:space="preserve"> </w:t>
      </w:r>
      <w:r w:rsidR="00B87440">
        <w:rPr>
          <w:sz w:val="22"/>
          <w:szCs w:val="22"/>
        </w:rPr>
        <w:t>TNVH</w:t>
      </w:r>
      <w:r w:rsidRPr="00A76798">
        <w:rPr>
          <w:sz w:val="22"/>
          <w:szCs w:val="22"/>
        </w:rPr>
        <w:t xml:space="preserve"> sẽ thu hút nguồn du khách </w:t>
      </w:r>
      <w:r w:rsidR="00B87440">
        <w:rPr>
          <w:sz w:val="22"/>
          <w:szCs w:val="22"/>
        </w:rPr>
        <w:t xml:space="preserve">lớn </w:t>
      </w:r>
      <w:r w:rsidRPr="00A76798">
        <w:rPr>
          <w:sz w:val="22"/>
          <w:szCs w:val="22"/>
        </w:rPr>
        <w:t>cho hoạt động DLVH tại địa phương</w:t>
      </w:r>
      <w:r w:rsidR="009728F7" w:rsidRPr="00A76798">
        <w:rPr>
          <w:sz w:val="22"/>
          <w:szCs w:val="22"/>
        </w:rPr>
        <w:t>.</w:t>
      </w:r>
    </w:p>
    <w:p w14:paraId="1248E456" w14:textId="2F37F3C7" w:rsidR="00B107FD" w:rsidRPr="00A76798" w:rsidRDefault="009728F7" w:rsidP="00491321">
      <w:pPr>
        <w:tabs>
          <w:tab w:val="left" w:pos="567"/>
        </w:tabs>
        <w:ind w:firstLine="567"/>
        <w:jc w:val="both"/>
        <w:rPr>
          <w:sz w:val="22"/>
          <w:szCs w:val="22"/>
        </w:rPr>
      </w:pPr>
      <w:r w:rsidRPr="00A76798">
        <w:rPr>
          <w:color w:val="000000"/>
          <w:sz w:val="22"/>
          <w:szCs w:val="22"/>
          <w:u w:color="FF0000"/>
        </w:rPr>
        <w:t>Nguồn khách</w:t>
      </w:r>
      <w:r w:rsidRPr="00A76798">
        <w:rPr>
          <w:sz w:val="22"/>
          <w:szCs w:val="22"/>
        </w:rPr>
        <w:t xml:space="preserve"> tiềm năng và có lợi thế cho DLVH của địa phương là học sinh, sinh viên. </w:t>
      </w:r>
      <w:r w:rsidR="00B107FD" w:rsidRPr="00A76798">
        <w:rPr>
          <w:sz w:val="22"/>
          <w:szCs w:val="22"/>
        </w:rPr>
        <w:t xml:space="preserve">Trong năm học 2023-2024, thành phố Quy Nhơn có 57 trường học (25 trường Tiểu học, 19 trường THCS, 10 trường THPT và 3 </w:t>
      </w:r>
      <w:r w:rsidR="00B107FD" w:rsidRPr="00A76798">
        <w:rPr>
          <w:color w:val="000000"/>
          <w:sz w:val="22"/>
          <w:szCs w:val="22"/>
          <w:u w:color="FF0000"/>
        </w:rPr>
        <w:t>trường liên cấp</w:t>
      </w:r>
      <w:r w:rsidR="00B107FD" w:rsidRPr="00A76798">
        <w:rPr>
          <w:sz w:val="22"/>
          <w:szCs w:val="22"/>
        </w:rPr>
        <w:t>)</w:t>
      </w:r>
      <w:r w:rsidR="001E1544" w:rsidRPr="00A76798">
        <w:rPr>
          <w:sz w:val="22"/>
          <w:szCs w:val="22"/>
        </w:rPr>
        <w:t>, huyện Tuy Phước có 44 trường, thị xã An Nhơn có 40 trường.</w:t>
      </w:r>
      <w:r w:rsidR="00B107FD" w:rsidRPr="00A76798">
        <w:rPr>
          <w:sz w:val="22"/>
          <w:szCs w:val="22"/>
        </w:rPr>
        <w:t xml:space="preserve"> </w:t>
      </w:r>
      <w:r w:rsidR="001E1544" w:rsidRPr="00A76798">
        <w:rPr>
          <w:sz w:val="22"/>
          <w:szCs w:val="22"/>
        </w:rPr>
        <w:t>S</w:t>
      </w:r>
      <w:r w:rsidR="00B107FD" w:rsidRPr="00A76798">
        <w:rPr>
          <w:sz w:val="22"/>
          <w:szCs w:val="22"/>
        </w:rPr>
        <w:t xml:space="preserve">ố học sinh </w:t>
      </w:r>
      <w:r w:rsidR="001E1544" w:rsidRPr="00A76798">
        <w:rPr>
          <w:sz w:val="22"/>
          <w:szCs w:val="22"/>
        </w:rPr>
        <w:t xml:space="preserve">các cấp của 3 địa phương trên </w:t>
      </w:r>
      <w:r w:rsidR="00B107FD" w:rsidRPr="00A76798">
        <w:rPr>
          <w:sz w:val="22"/>
          <w:szCs w:val="22"/>
        </w:rPr>
        <w:t xml:space="preserve">khoảng </w:t>
      </w:r>
      <w:r w:rsidR="001E1544" w:rsidRPr="00A76798">
        <w:rPr>
          <w:sz w:val="22"/>
          <w:szCs w:val="22"/>
        </w:rPr>
        <w:t>120 nghìn</w:t>
      </w:r>
      <w:r w:rsidR="00496C24" w:rsidRPr="00A76798">
        <w:rPr>
          <w:sz w:val="22"/>
          <w:szCs w:val="22"/>
        </w:rPr>
        <w:t xml:space="preserve"> </w:t>
      </w:r>
      <w:r w:rsidR="001E1544" w:rsidRPr="00A76798">
        <w:rPr>
          <w:sz w:val="22"/>
          <w:szCs w:val="22"/>
        </w:rPr>
        <w:t>(trong đó, khoảng 24 nghìn học sinh THPT, 42 nghìn học sinh THCS)</w:t>
      </w:r>
      <w:r w:rsidR="00A25370" w:rsidRPr="00A76798">
        <w:rPr>
          <w:sz w:val="22"/>
          <w:szCs w:val="22"/>
          <w:vertAlign w:val="superscript"/>
        </w:rPr>
        <w:t>1</w:t>
      </w:r>
      <w:r w:rsidR="00A25370" w:rsidRPr="00A76798">
        <w:rPr>
          <w:sz w:val="22"/>
          <w:szCs w:val="22"/>
        </w:rPr>
        <w:t xml:space="preserve">. </w:t>
      </w:r>
      <w:r w:rsidR="001E1544" w:rsidRPr="00A76798">
        <w:rPr>
          <w:sz w:val="22"/>
          <w:szCs w:val="22"/>
        </w:rPr>
        <w:t>Số lượng sinh viên các cấp học trên địa bàn khoảng 27 nghìn sinh viên (khoảng 1</w:t>
      </w:r>
      <w:r w:rsidR="001E1544" w:rsidRPr="00A76798">
        <w:rPr>
          <w:color w:val="000000"/>
          <w:sz w:val="22"/>
          <w:szCs w:val="22"/>
          <w:u w:color="FF0000"/>
        </w:rPr>
        <w:t>6 nghìn</w:t>
      </w:r>
      <w:r w:rsidR="001E1544" w:rsidRPr="00A76798">
        <w:rPr>
          <w:sz w:val="22"/>
          <w:szCs w:val="22"/>
        </w:rPr>
        <w:t xml:space="preserve"> sinh viên Trường Đại học Quy Nhơn, </w:t>
      </w:r>
      <w:r w:rsidR="00496C24" w:rsidRPr="00A76798">
        <w:rPr>
          <w:sz w:val="22"/>
          <w:szCs w:val="22"/>
        </w:rPr>
        <w:t xml:space="preserve">trong đó có khoảng 4 nghìn sinh viên </w:t>
      </w:r>
      <w:r w:rsidR="00496C24" w:rsidRPr="00A76798">
        <w:rPr>
          <w:color w:val="000000"/>
          <w:sz w:val="22"/>
          <w:szCs w:val="22"/>
          <w:u w:color="FF0000"/>
        </w:rPr>
        <w:t>khối ngành</w:t>
      </w:r>
      <w:r w:rsidR="00496C24" w:rsidRPr="00A76798">
        <w:rPr>
          <w:sz w:val="22"/>
          <w:szCs w:val="22"/>
        </w:rPr>
        <w:t xml:space="preserve"> xã hội)</w:t>
      </w:r>
      <w:r w:rsidR="001E1544" w:rsidRPr="00A76798">
        <w:rPr>
          <w:sz w:val="22"/>
          <w:szCs w:val="22"/>
        </w:rPr>
        <w:t>.</w:t>
      </w:r>
      <w:r w:rsidR="00496C24" w:rsidRPr="00A76798">
        <w:rPr>
          <w:sz w:val="22"/>
          <w:szCs w:val="22"/>
        </w:rPr>
        <w:t xml:space="preserve"> Đây là nguồn “du khách” rất lớn nếu biết khai thác, tổ chức thực hiện các tour </w:t>
      </w:r>
      <w:r w:rsidR="00504268" w:rsidRPr="00A76798">
        <w:rPr>
          <w:sz w:val="22"/>
          <w:szCs w:val="22"/>
        </w:rPr>
        <w:t>DLVH</w:t>
      </w:r>
      <w:r w:rsidR="00496C24" w:rsidRPr="00A76798">
        <w:rPr>
          <w:sz w:val="22"/>
          <w:szCs w:val="22"/>
        </w:rPr>
        <w:t xml:space="preserve"> trong nhà trường tại các </w:t>
      </w:r>
      <w:r w:rsidR="00CF6148" w:rsidRPr="00A76798">
        <w:rPr>
          <w:sz w:val="22"/>
          <w:szCs w:val="22"/>
        </w:rPr>
        <w:t xml:space="preserve">ĐĐVH </w:t>
      </w:r>
      <w:r w:rsidR="00496C24" w:rsidRPr="00A76798">
        <w:rPr>
          <w:sz w:val="22"/>
          <w:szCs w:val="22"/>
        </w:rPr>
        <w:t>của thành phố Quy Nhơn và phụ cận.</w:t>
      </w:r>
      <w:r w:rsidR="001E1544" w:rsidRPr="00A76798">
        <w:rPr>
          <w:sz w:val="22"/>
          <w:szCs w:val="22"/>
        </w:rPr>
        <w:t xml:space="preserve"> </w:t>
      </w:r>
      <w:r w:rsidR="009B04CE" w:rsidRPr="00A76798">
        <w:rPr>
          <w:color w:val="000000"/>
          <w:sz w:val="22"/>
          <w:szCs w:val="22"/>
          <w:u w:color="FF0000"/>
        </w:rPr>
        <w:t>Một số trường</w:t>
      </w:r>
      <w:r w:rsidR="009B04CE" w:rsidRPr="00A76798">
        <w:rPr>
          <w:sz w:val="22"/>
          <w:szCs w:val="22"/>
        </w:rPr>
        <w:t xml:space="preserve"> trên địa bàn như Trường THPT chuyên Lê Quý Đôn, trường THPT Xuân Diệu, trường THCS Lương Thế Vinh đã tổ chức cho học sinh tham quan, trải nghiệm</w:t>
      </w:r>
      <w:r w:rsidR="00822B51" w:rsidRPr="00A76798">
        <w:rPr>
          <w:sz w:val="22"/>
          <w:szCs w:val="22"/>
        </w:rPr>
        <w:t xml:space="preserve"> một số điểm đến văn học, di tích văn hóa - lịch sử trong Chương trình ngoại khóa Xưa - Nay. Trường Đại học Quy Nhơn đã kết hợp Nhà hát Nghệ </w:t>
      </w:r>
      <w:r w:rsidR="00822B51" w:rsidRPr="00A76798">
        <w:rPr>
          <w:color w:val="000000"/>
          <w:sz w:val="22"/>
          <w:szCs w:val="22"/>
          <w:u w:color="FF0000"/>
        </w:rPr>
        <w:t>thuật truyề</w:t>
      </w:r>
      <w:r w:rsidR="00511EBD" w:rsidRPr="00A76798">
        <w:rPr>
          <w:color w:val="000000"/>
          <w:sz w:val="22"/>
          <w:szCs w:val="22"/>
          <w:u w:color="FF0000"/>
        </w:rPr>
        <w:t>n</w:t>
      </w:r>
      <w:r w:rsidR="00822B51" w:rsidRPr="00A76798">
        <w:rPr>
          <w:color w:val="000000"/>
          <w:sz w:val="22"/>
          <w:szCs w:val="22"/>
          <w:u w:color="FF0000"/>
        </w:rPr>
        <w:t xml:space="preserve"> thống</w:t>
      </w:r>
      <w:r w:rsidR="00822B51" w:rsidRPr="00A76798">
        <w:rPr>
          <w:sz w:val="22"/>
          <w:szCs w:val="22"/>
        </w:rPr>
        <w:t xml:space="preserve"> Bình Định, </w:t>
      </w:r>
      <w:r w:rsidR="00822B51" w:rsidRPr="00A76798">
        <w:rPr>
          <w:color w:val="000000"/>
          <w:sz w:val="22"/>
          <w:szCs w:val="22"/>
          <w:u w:color="FF0000"/>
        </w:rPr>
        <w:t>Chi hội</w:t>
      </w:r>
      <w:r w:rsidR="00822B51" w:rsidRPr="00A76798">
        <w:rPr>
          <w:sz w:val="22"/>
          <w:szCs w:val="22"/>
        </w:rPr>
        <w:t xml:space="preserve"> Văn học dân gian Bình Định tổ chức nhiều buổi tọa đàm, giao lưu về văn hóa, nghệ thuật, ngày Hội sách và </w:t>
      </w:r>
      <w:r w:rsidR="00822B51" w:rsidRPr="00A76798">
        <w:rPr>
          <w:color w:val="000000"/>
          <w:sz w:val="22"/>
          <w:szCs w:val="22"/>
          <w:u w:color="FF0000"/>
        </w:rPr>
        <w:t>Văn hóa đọc</w:t>
      </w:r>
      <w:r w:rsidR="00822B51" w:rsidRPr="00A76798">
        <w:rPr>
          <w:sz w:val="22"/>
          <w:szCs w:val="22"/>
        </w:rPr>
        <w:t>, biểu diễn Tuồng, Bài chòi… thu hút rất đông sinh viên tham gia.</w:t>
      </w:r>
    </w:p>
    <w:p w14:paraId="3B304D2C" w14:textId="7CDC979E" w:rsidR="00440E76" w:rsidRPr="00A76798" w:rsidRDefault="0052206B" w:rsidP="00491321">
      <w:pPr>
        <w:tabs>
          <w:tab w:val="left" w:pos="567"/>
        </w:tabs>
        <w:ind w:firstLine="567"/>
        <w:jc w:val="both"/>
        <w:rPr>
          <w:sz w:val="22"/>
          <w:szCs w:val="22"/>
        </w:rPr>
      </w:pPr>
      <w:r w:rsidRPr="00A76798">
        <w:rPr>
          <w:sz w:val="22"/>
          <w:szCs w:val="22"/>
        </w:rPr>
        <w:t xml:space="preserve">Du khách đến Quy Nhơn chủ yếu tham quan, nghỉ dưỡng biển. </w:t>
      </w:r>
      <w:r w:rsidR="00440E76" w:rsidRPr="00A76798">
        <w:rPr>
          <w:color w:val="000000"/>
          <w:sz w:val="22"/>
          <w:szCs w:val="22"/>
          <w:u w:color="FF0000"/>
        </w:rPr>
        <w:t>Nhiều tuyến</w:t>
      </w:r>
      <w:r w:rsidR="00440E76" w:rsidRPr="00A76798">
        <w:rPr>
          <w:sz w:val="22"/>
          <w:szCs w:val="22"/>
        </w:rPr>
        <w:t xml:space="preserve"> du lịch </w:t>
      </w:r>
      <w:r w:rsidR="00F17154" w:rsidRPr="00A76798">
        <w:rPr>
          <w:sz w:val="22"/>
          <w:szCs w:val="22"/>
        </w:rPr>
        <w:t xml:space="preserve">trong nội và ngoại thành </w:t>
      </w:r>
      <w:r w:rsidR="00440E76" w:rsidRPr="00A76798">
        <w:rPr>
          <w:sz w:val="22"/>
          <w:szCs w:val="22"/>
        </w:rPr>
        <w:t xml:space="preserve">đã có sự kết hợp nhiều loại hình du lịch với những </w:t>
      </w:r>
      <w:r w:rsidR="00504268" w:rsidRPr="00A76798">
        <w:rPr>
          <w:sz w:val="22"/>
          <w:szCs w:val="22"/>
        </w:rPr>
        <w:t>SPDL</w:t>
      </w:r>
      <w:r w:rsidR="00440E76" w:rsidRPr="00A76798">
        <w:rPr>
          <w:sz w:val="22"/>
          <w:szCs w:val="22"/>
        </w:rPr>
        <w:t xml:space="preserve"> hấp dẫn. </w:t>
      </w:r>
      <w:r w:rsidR="00C900C1" w:rsidRPr="00A76798">
        <w:rPr>
          <w:sz w:val="22"/>
          <w:szCs w:val="22"/>
        </w:rPr>
        <w:t xml:space="preserve">Những năm gần đây, Quy Nhơn nổi lên như là </w:t>
      </w:r>
      <w:r w:rsidR="00C900C1" w:rsidRPr="00A76798">
        <w:rPr>
          <w:color w:val="000000"/>
          <w:sz w:val="22"/>
          <w:szCs w:val="22"/>
          <w:u w:color="FF0000"/>
        </w:rPr>
        <w:t>trung tâm</w:t>
      </w:r>
      <w:r w:rsidR="00C900C1" w:rsidRPr="00A76798">
        <w:rPr>
          <w:sz w:val="22"/>
          <w:szCs w:val="22"/>
        </w:rPr>
        <w:t xml:space="preserve"> du lịch khoa học của cả nước với </w:t>
      </w:r>
      <w:r w:rsidR="00504268" w:rsidRPr="00A76798">
        <w:rPr>
          <w:sz w:val="22"/>
          <w:szCs w:val="22"/>
        </w:rPr>
        <w:t>SPDL</w:t>
      </w:r>
      <w:r w:rsidR="00C900C1" w:rsidRPr="00A76798">
        <w:rPr>
          <w:sz w:val="22"/>
          <w:szCs w:val="22"/>
        </w:rPr>
        <w:t xml:space="preserve"> đặc thù - du lịch khám phá khoa học. Sự kết hợp giữa Trường Đại học Quy Nhơn, một số </w:t>
      </w:r>
      <w:r w:rsidR="00CF6148" w:rsidRPr="00A76798">
        <w:rPr>
          <w:sz w:val="22"/>
          <w:szCs w:val="22"/>
        </w:rPr>
        <w:t xml:space="preserve">ĐĐVH </w:t>
      </w:r>
      <w:r w:rsidR="00C900C1" w:rsidRPr="00A76798">
        <w:rPr>
          <w:sz w:val="22"/>
          <w:szCs w:val="22"/>
        </w:rPr>
        <w:t xml:space="preserve">với </w:t>
      </w:r>
      <w:r w:rsidR="00C900C1" w:rsidRPr="00A76798">
        <w:rPr>
          <w:color w:val="000000"/>
          <w:sz w:val="22"/>
          <w:szCs w:val="22"/>
          <w:u w:color="FF0000"/>
        </w:rPr>
        <w:t>Trung tâm</w:t>
      </w:r>
      <w:r w:rsidR="00C900C1" w:rsidRPr="00A76798">
        <w:rPr>
          <w:sz w:val="22"/>
          <w:szCs w:val="22"/>
        </w:rPr>
        <w:t xml:space="preserve"> Quốc tế Khoa học và Giáo dục liên ngành (ICISE), Trung tâm Khám phá khoa học </w:t>
      </w:r>
      <w:r w:rsidR="00511EBD" w:rsidRPr="00A76798">
        <w:rPr>
          <w:sz w:val="22"/>
          <w:szCs w:val="22"/>
        </w:rPr>
        <w:t>Quy Nhơn</w:t>
      </w:r>
      <w:r w:rsidR="00913F06" w:rsidRPr="00A76798">
        <w:rPr>
          <w:sz w:val="22"/>
          <w:szCs w:val="22"/>
        </w:rPr>
        <w:t xml:space="preserve"> sẽ phát huy tối đa giá trị văn hóa, văn học của địa phương cho </w:t>
      </w:r>
      <w:r w:rsidR="00913F06" w:rsidRPr="00A76798">
        <w:rPr>
          <w:color w:val="000000"/>
          <w:sz w:val="22"/>
          <w:szCs w:val="22"/>
          <w:u w:color="FF0000"/>
        </w:rPr>
        <w:t>phát triển</w:t>
      </w:r>
      <w:r w:rsidR="00913F06" w:rsidRPr="00A76798">
        <w:rPr>
          <w:sz w:val="22"/>
          <w:szCs w:val="22"/>
        </w:rPr>
        <w:t xml:space="preserve"> du lịch</w:t>
      </w:r>
      <w:r w:rsidR="00C900C1" w:rsidRPr="00A76798">
        <w:rPr>
          <w:sz w:val="22"/>
          <w:szCs w:val="22"/>
        </w:rPr>
        <w:t>.</w:t>
      </w:r>
    </w:p>
    <w:p w14:paraId="6C5A7B50" w14:textId="77777777" w:rsidR="00FF4FD9" w:rsidRDefault="00FF4FD9" w:rsidP="00242255">
      <w:pPr>
        <w:jc w:val="center"/>
        <w:rPr>
          <w:b/>
          <w:bCs/>
          <w:i/>
          <w:iCs/>
          <w:sz w:val="20"/>
        </w:rPr>
        <w:sectPr w:rsidR="00FF4FD9" w:rsidSect="00FF4FD9">
          <w:type w:val="continuous"/>
          <w:pgSz w:w="11907" w:h="16840" w:code="9"/>
          <w:pgMar w:top="1134" w:right="1134" w:bottom="1134" w:left="1418" w:header="720" w:footer="720" w:gutter="0"/>
          <w:cols w:space="567"/>
          <w:docGrid w:linePitch="360"/>
        </w:sectPr>
      </w:pPr>
    </w:p>
    <w:p w14:paraId="4AAC50A9" w14:textId="77777777" w:rsidR="00E06F61" w:rsidRPr="00A76798" w:rsidRDefault="00E06F61" w:rsidP="00242255">
      <w:pPr>
        <w:jc w:val="center"/>
        <w:rPr>
          <w:b/>
          <w:bCs/>
          <w:i/>
          <w:iCs/>
          <w:sz w:val="20"/>
        </w:rPr>
        <w:sectPr w:rsidR="00E06F61" w:rsidRPr="00A76798" w:rsidSect="00F14A31">
          <w:type w:val="continuous"/>
          <w:pgSz w:w="11907" w:h="16840" w:code="9"/>
          <w:pgMar w:top="1134" w:right="1134" w:bottom="1134" w:left="1418" w:header="720" w:footer="720" w:gutter="0"/>
          <w:cols w:space="567"/>
          <w:docGrid w:linePitch="360"/>
        </w:sectPr>
      </w:pPr>
      <w:r w:rsidRPr="00A76798">
        <w:rPr>
          <w:noProof/>
          <w:sz w:val="22"/>
          <w:szCs w:val="22"/>
        </w:rPr>
        <w:drawing>
          <wp:inline distT="0" distB="0" distL="0" distR="0" wp14:anchorId="77A92DB9" wp14:editId="28085D34">
            <wp:extent cx="4680000" cy="2634527"/>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80000" cy="2634527"/>
                    </a:xfrm>
                    <a:prstGeom prst="rect">
                      <a:avLst/>
                    </a:prstGeom>
                  </pic:spPr>
                </pic:pic>
              </a:graphicData>
            </a:graphic>
          </wp:inline>
        </w:drawing>
      </w:r>
    </w:p>
    <w:p w14:paraId="7E3507E1" w14:textId="77777777" w:rsidR="00E06F61" w:rsidRPr="00A76798" w:rsidRDefault="00613A79" w:rsidP="00F14A31">
      <w:pPr>
        <w:jc w:val="center"/>
        <w:rPr>
          <w:b/>
          <w:bCs/>
          <w:i/>
          <w:iCs/>
          <w:sz w:val="20"/>
        </w:rPr>
      </w:pPr>
      <w:r w:rsidRPr="00A76798">
        <w:rPr>
          <w:b/>
          <w:bCs/>
          <w:i/>
          <w:iCs/>
          <w:sz w:val="20"/>
        </w:rPr>
        <w:t xml:space="preserve">Hình. </w:t>
      </w:r>
      <w:r w:rsidR="00242255" w:rsidRPr="00A76798">
        <w:rPr>
          <w:b/>
          <w:bCs/>
          <w:i/>
          <w:iCs/>
          <w:sz w:val="20"/>
        </w:rPr>
        <w:t xml:space="preserve">Du khách đến </w:t>
      </w:r>
      <w:r w:rsidR="00242255" w:rsidRPr="00A76798">
        <w:rPr>
          <w:b/>
          <w:bCs/>
          <w:i/>
          <w:iCs/>
          <w:color w:val="000000"/>
          <w:sz w:val="20"/>
          <w:u w:color="FF0000"/>
        </w:rPr>
        <w:t>thăm Đền thờ</w:t>
      </w:r>
      <w:r w:rsidR="00242255" w:rsidRPr="00A76798">
        <w:rPr>
          <w:b/>
          <w:bCs/>
          <w:i/>
          <w:iCs/>
          <w:sz w:val="20"/>
        </w:rPr>
        <w:t xml:space="preserve"> Đào Tấn (ảnh Nguyễn  Hữu Xuân)</w:t>
      </w:r>
    </w:p>
    <w:p w14:paraId="62FE13D4" w14:textId="77777777" w:rsidR="00F14A31" w:rsidRPr="00A76798" w:rsidRDefault="00F14A31" w:rsidP="00242255">
      <w:pPr>
        <w:ind w:right="-219"/>
        <w:jc w:val="both"/>
        <w:rPr>
          <w:i/>
          <w:iCs/>
          <w:sz w:val="22"/>
          <w:szCs w:val="22"/>
        </w:rPr>
        <w:sectPr w:rsidR="00F14A31" w:rsidRPr="00A76798" w:rsidSect="00630295">
          <w:type w:val="continuous"/>
          <w:pgSz w:w="11907" w:h="16840" w:code="9"/>
          <w:pgMar w:top="1134" w:right="1134" w:bottom="851" w:left="1418" w:header="624" w:footer="567" w:gutter="0"/>
          <w:cols w:space="567"/>
          <w:docGrid w:linePitch="360"/>
        </w:sectPr>
      </w:pPr>
    </w:p>
    <w:p w14:paraId="6678BED4" w14:textId="537C4F61" w:rsidR="00242255" w:rsidRPr="00A76798" w:rsidRDefault="00242255" w:rsidP="00242255">
      <w:pPr>
        <w:ind w:right="-219"/>
        <w:jc w:val="both"/>
        <w:rPr>
          <w:i/>
          <w:iCs/>
          <w:sz w:val="22"/>
          <w:szCs w:val="22"/>
        </w:rPr>
      </w:pPr>
      <w:r w:rsidRPr="00A76798">
        <w:rPr>
          <w:i/>
          <w:iCs/>
          <w:sz w:val="22"/>
          <w:szCs w:val="22"/>
        </w:rPr>
        <w:t>2.4.2. Giao thông, vật chất kỹ thuật du lịch và khả năng tiếp cận</w:t>
      </w:r>
    </w:p>
    <w:p w14:paraId="413DC8F8" w14:textId="74BA2B06" w:rsidR="00242255" w:rsidRPr="00A76798" w:rsidRDefault="00440E76" w:rsidP="00CC3EBB">
      <w:pPr>
        <w:tabs>
          <w:tab w:val="left" w:pos="567"/>
        </w:tabs>
        <w:ind w:firstLine="567"/>
        <w:jc w:val="both"/>
        <w:rPr>
          <w:i/>
          <w:iCs/>
          <w:sz w:val="22"/>
          <w:szCs w:val="22"/>
        </w:rPr>
      </w:pPr>
      <w:r w:rsidRPr="00A76798">
        <w:rPr>
          <w:sz w:val="22"/>
          <w:szCs w:val="22"/>
        </w:rPr>
        <w:t>Quy Nhơn là đô thị loại I với cơ sở hạ tầng khá hiện đại. Giao thông đường không, đường bộ, đường sắt, đường biển thuận lợi đã kết nối du lịch Quy Nhơn với nhiều điểm du lịch khác trong và ngoài nước. Từ</w:t>
      </w:r>
      <w:r w:rsidR="00CC3EBB">
        <w:rPr>
          <w:sz w:val="22"/>
          <w:szCs w:val="22"/>
        </w:rPr>
        <w:t xml:space="preserve"> </w:t>
      </w:r>
      <w:r w:rsidRPr="00A76798">
        <w:rPr>
          <w:sz w:val="22"/>
          <w:szCs w:val="22"/>
        </w:rPr>
        <w:t xml:space="preserve">thành phố Quy Nhơn, các tuyến quốc lộ 1A, 1D, 19, 19B, 19C, các tuyến giao thông liên tỉnh, liên huyện/thị đã được nâng cấp, mở rộng, tạo thuận lợi rất lớn cho khai thác các điểm du lịch ở trong và ngoài thành phố Quy Nhơn. Hệ thống khách sạn, nhà nghỉ, cơ sở dịch vụ ăn uống, mua sắm, tổ chức hội </w:t>
      </w:r>
      <w:r w:rsidR="00F61C27" w:rsidRPr="00A76798">
        <w:rPr>
          <w:sz w:val="22"/>
          <w:szCs w:val="22"/>
        </w:rPr>
        <w:t>n</w:t>
      </w:r>
      <w:r w:rsidRPr="00A76798">
        <w:rPr>
          <w:sz w:val="22"/>
          <w:szCs w:val="22"/>
        </w:rPr>
        <w:t xml:space="preserve">ghị, hội thảo… đều đảm bảo khả năng đáp ứng </w:t>
      </w:r>
      <w:r w:rsidR="00F61C27" w:rsidRPr="00A76798">
        <w:rPr>
          <w:sz w:val="22"/>
          <w:szCs w:val="22"/>
        </w:rPr>
        <w:t>các nhu cầu sử dụng của du khách.</w:t>
      </w:r>
      <w:r w:rsidR="009C4694" w:rsidRPr="00A76798">
        <w:rPr>
          <w:sz w:val="22"/>
          <w:szCs w:val="22"/>
        </w:rPr>
        <w:t xml:space="preserve"> Từ trung tâm thành phố đến các điểm tài nguyên văn học như Nhà lưu niệm nhà thơ Xuân Diệu, Yến Lan (khoảng 20km), Đền thờ Đào Tấn, Tiểu chủng viện Làng Sông (khoảng 10 km). Các điểm trong nội thành như Ghềnh Ráng, Quy Hòa… chỉ khoảng </w:t>
      </w:r>
      <w:r w:rsidR="009C4694" w:rsidRPr="00A76798">
        <w:rPr>
          <w:sz w:val="22"/>
          <w:szCs w:val="22"/>
        </w:rPr>
        <w:lastRenderedPageBreak/>
        <w:t xml:space="preserve">từ 2 đến 4km. Khả năng tiếp cận </w:t>
      </w:r>
      <w:r w:rsidR="00CF6148" w:rsidRPr="00A76798">
        <w:rPr>
          <w:sz w:val="22"/>
          <w:szCs w:val="22"/>
        </w:rPr>
        <w:t xml:space="preserve">ĐĐVH </w:t>
      </w:r>
      <w:r w:rsidR="009C4694" w:rsidRPr="00A76798">
        <w:rPr>
          <w:sz w:val="22"/>
          <w:szCs w:val="22"/>
        </w:rPr>
        <w:t xml:space="preserve">chỉ khoảng 15 phút đến 30 phút, rất thuận tiện cho đi lại thực hiện tour </w:t>
      </w:r>
      <w:r w:rsidR="00471AA9" w:rsidRPr="00A76798">
        <w:rPr>
          <w:sz w:val="22"/>
          <w:szCs w:val="22"/>
        </w:rPr>
        <w:t xml:space="preserve">thời gian </w:t>
      </w:r>
      <w:r w:rsidR="009C4694" w:rsidRPr="00A76798">
        <w:rPr>
          <w:sz w:val="22"/>
          <w:szCs w:val="22"/>
        </w:rPr>
        <w:t>ngắn</w:t>
      </w:r>
      <w:r w:rsidR="00471AA9" w:rsidRPr="00A76798">
        <w:rPr>
          <w:sz w:val="22"/>
          <w:szCs w:val="22"/>
        </w:rPr>
        <w:t>, đi trong ngày</w:t>
      </w:r>
      <w:r w:rsidR="009C4694" w:rsidRPr="00A76798">
        <w:rPr>
          <w:sz w:val="22"/>
          <w:szCs w:val="22"/>
        </w:rPr>
        <w:t>.</w:t>
      </w:r>
    </w:p>
    <w:p w14:paraId="7A53B8E4" w14:textId="77777777" w:rsidR="00242255" w:rsidRPr="00A76798" w:rsidRDefault="00242255" w:rsidP="00242255">
      <w:pPr>
        <w:ind w:right="-1"/>
        <w:jc w:val="both"/>
        <w:rPr>
          <w:i/>
          <w:iCs/>
          <w:sz w:val="22"/>
          <w:szCs w:val="22"/>
        </w:rPr>
      </w:pPr>
      <w:r w:rsidRPr="00A76798">
        <w:rPr>
          <w:i/>
          <w:iCs/>
          <w:sz w:val="22"/>
          <w:szCs w:val="22"/>
        </w:rPr>
        <w:t>2.4.3. Chính sách cho phát triển du lịch của địa phương</w:t>
      </w:r>
    </w:p>
    <w:p w14:paraId="1F5C8DB0" w14:textId="5E2F51F0" w:rsidR="00242255" w:rsidRPr="00A76798" w:rsidRDefault="00C460EB" w:rsidP="007636D3">
      <w:pPr>
        <w:ind w:right="-1" w:firstLine="567"/>
        <w:jc w:val="both"/>
        <w:rPr>
          <w:sz w:val="22"/>
          <w:szCs w:val="22"/>
        </w:rPr>
      </w:pPr>
      <w:r w:rsidRPr="00A76798">
        <w:rPr>
          <w:sz w:val="22"/>
          <w:szCs w:val="22"/>
        </w:rPr>
        <w:t xml:space="preserve">Tỉnh Bình Định đã ban hành Chương trình hành động số 06-Ctr/TU của Tỉnh ủy về </w:t>
      </w:r>
      <w:r w:rsidRPr="00A76798">
        <w:rPr>
          <w:i/>
          <w:iCs/>
          <w:sz w:val="22"/>
          <w:szCs w:val="22"/>
        </w:rPr>
        <w:t xml:space="preserve">“Phát triển du lịch Bình Định trở thành ngành kinh tế mũi nhọn giai đoạn 2020 - 2025”. </w:t>
      </w:r>
      <w:r w:rsidRPr="00A76798">
        <w:rPr>
          <w:sz w:val="22"/>
          <w:szCs w:val="22"/>
        </w:rPr>
        <w:t xml:space="preserve">Theo đó, chính quyền nổ lực đầu tư về cơ sở hạ tầng, vật chất kỹ thuật du lịch, đa dạng hóa </w:t>
      </w:r>
      <w:r w:rsidR="00504268" w:rsidRPr="00A76798">
        <w:rPr>
          <w:sz w:val="22"/>
          <w:szCs w:val="22"/>
        </w:rPr>
        <w:t>SPDL</w:t>
      </w:r>
      <w:r w:rsidRPr="00A76798">
        <w:rPr>
          <w:sz w:val="22"/>
          <w:szCs w:val="22"/>
        </w:rPr>
        <w:t>…</w:t>
      </w:r>
      <w:r w:rsidR="007636D3" w:rsidRPr="00A76798">
        <w:rPr>
          <w:sz w:val="22"/>
          <w:szCs w:val="22"/>
        </w:rPr>
        <w:t xml:space="preserve"> tổ chức nhiều hoạt động du lịch</w:t>
      </w:r>
      <w:r w:rsidR="001E026D" w:rsidRPr="00A76798">
        <w:rPr>
          <w:sz w:val="22"/>
          <w:szCs w:val="22"/>
        </w:rPr>
        <w:t>, sự kiện đặc sắc</w:t>
      </w:r>
      <w:r w:rsidR="007636D3" w:rsidRPr="00A76798">
        <w:rPr>
          <w:sz w:val="22"/>
          <w:szCs w:val="22"/>
        </w:rPr>
        <w:t xml:space="preserve"> tầm quốc tế như</w:t>
      </w:r>
      <w:r w:rsidR="001E026D" w:rsidRPr="00A76798">
        <w:rPr>
          <w:sz w:val="22"/>
          <w:szCs w:val="22"/>
        </w:rPr>
        <w:t>: Giải đua thuyền máy nhà nghề quốc tế (Grand Prix of Binh Dinh 2024), Liên hoan ẩm thực quốc tế Bình Định lần thứ I năm 2024; Lễ hội âm nhạc quốc tế và thời trang biển, lễ hội Du lịch Bình Định 2024 với chủ đề “Quy Nhơn - Thiên đường biển - Toả sáng phát triển”</w:t>
      </w:r>
      <w:r w:rsidR="007636D3" w:rsidRPr="00A76798">
        <w:rPr>
          <w:sz w:val="22"/>
          <w:szCs w:val="22"/>
        </w:rPr>
        <w:t>…</w:t>
      </w:r>
      <w:r w:rsidR="001E026D" w:rsidRPr="00A76798">
        <w:rPr>
          <w:sz w:val="22"/>
          <w:szCs w:val="22"/>
        </w:rPr>
        <w:t xml:space="preserve"> Những giải pháp trên đã đưa Quy Nhơn thành điểm đến không thể thiếu trên bản đồ du lịch Việt Nam. Bên cạnh đó, nổ lực đầu tư xây mới Đền thờ Đào Tấn, trùng tu mộ Đào Tấn, trình diễn Bài chòi, sân khấu tuồng… đã tăng sức hấp dẫn của những điểm </w:t>
      </w:r>
      <w:r w:rsidR="001973EB" w:rsidRPr="00A76798">
        <w:rPr>
          <w:sz w:val="22"/>
          <w:szCs w:val="22"/>
        </w:rPr>
        <w:t>TNVH</w:t>
      </w:r>
      <w:r w:rsidR="001E026D" w:rsidRPr="00A76798">
        <w:rPr>
          <w:sz w:val="22"/>
          <w:szCs w:val="22"/>
        </w:rPr>
        <w:t xml:space="preserve"> của địa phương.</w:t>
      </w:r>
    </w:p>
    <w:p w14:paraId="3CB4624B" w14:textId="77777777" w:rsidR="00242255" w:rsidRPr="00A76798" w:rsidRDefault="00242255" w:rsidP="00AD5C5B">
      <w:pPr>
        <w:tabs>
          <w:tab w:val="left" w:pos="284"/>
        </w:tabs>
        <w:ind w:right="-1"/>
        <w:jc w:val="both"/>
        <w:rPr>
          <w:b/>
          <w:bCs/>
          <w:sz w:val="22"/>
        </w:rPr>
      </w:pPr>
      <w:r w:rsidRPr="00A76798">
        <w:rPr>
          <w:b/>
          <w:bCs/>
          <w:sz w:val="22"/>
        </w:rPr>
        <w:t xml:space="preserve">2.5. </w:t>
      </w:r>
      <w:r w:rsidRPr="00A76798">
        <w:rPr>
          <w:b/>
          <w:bCs/>
          <w:color w:val="000000"/>
          <w:sz w:val="22"/>
          <w:u w:color="FF0000"/>
        </w:rPr>
        <w:t>Phân tích</w:t>
      </w:r>
      <w:r w:rsidRPr="00A76798">
        <w:rPr>
          <w:b/>
          <w:bCs/>
          <w:sz w:val="22"/>
        </w:rPr>
        <w:t xml:space="preserve"> SWOT cho phát triển du lịch văn học ở thành phố Quy Nhơn và phụ cận</w:t>
      </w:r>
    </w:p>
    <w:p w14:paraId="6F2BAA6A" w14:textId="77777777" w:rsidR="00242255" w:rsidRPr="00A76798" w:rsidRDefault="00242255" w:rsidP="00242255">
      <w:pPr>
        <w:ind w:right="-219"/>
        <w:jc w:val="both"/>
        <w:rPr>
          <w:i/>
          <w:iCs/>
          <w:sz w:val="22"/>
          <w:szCs w:val="22"/>
        </w:rPr>
      </w:pPr>
      <w:r w:rsidRPr="00A76798">
        <w:rPr>
          <w:i/>
          <w:iCs/>
          <w:sz w:val="22"/>
          <w:szCs w:val="22"/>
        </w:rPr>
        <w:t>2.5.1. Điểm mạnh cho phát triển du lịch văn học</w:t>
      </w:r>
    </w:p>
    <w:p w14:paraId="0D04917D" w14:textId="07B12E5C" w:rsidR="00C60BFA" w:rsidRPr="00A76798" w:rsidRDefault="00242255" w:rsidP="00F0462E">
      <w:pPr>
        <w:ind w:right="-1" w:firstLine="567"/>
        <w:jc w:val="both"/>
        <w:rPr>
          <w:sz w:val="22"/>
          <w:szCs w:val="16"/>
        </w:rPr>
      </w:pPr>
      <w:r w:rsidRPr="00A76798">
        <w:rPr>
          <w:i/>
          <w:iCs/>
          <w:sz w:val="22"/>
          <w:szCs w:val="16"/>
        </w:rPr>
        <w:t>Bình Định - "</w:t>
      </w:r>
      <w:r w:rsidRPr="00A76798">
        <w:rPr>
          <w:i/>
          <w:iCs/>
          <w:color w:val="000000"/>
          <w:sz w:val="22"/>
          <w:szCs w:val="16"/>
          <w:u w:color="FF0000"/>
        </w:rPr>
        <w:t>Đất võ, Trời văn</w:t>
      </w:r>
      <w:r w:rsidRPr="00A76798">
        <w:rPr>
          <w:i/>
          <w:iCs/>
          <w:sz w:val="22"/>
          <w:szCs w:val="16"/>
        </w:rPr>
        <w:t>", nơi quy tụ những "ngôi sao văn học" trên văn đàn Việt Nam</w:t>
      </w:r>
      <w:r w:rsidR="00F0462E" w:rsidRPr="00A76798">
        <w:rPr>
          <w:sz w:val="22"/>
          <w:szCs w:val="16"/>
        </w:rPr>
        <w:t xml:space="preserve">: </w:t>
      </w:r>
      <w:r w:rsidR="00C60BFA" w:rsidRPr="00A76798">
        <w:rPr>
          <w:sz w:val="22"/>
          <w:szCs w:val="16"/>
        </w:rPr>
        <w:t xml:space="preserve">Quy Nhơn (quy nhân), nơi </w:t>
      </w:r>
      <w:r w:rsidR="00AD5C5B" w:rsidRPr="00A76798">
        <w:rPr>
          <w:sz w:val="22"/>
          <w:szCs w:val="16"/>
        </w:rPr>
        <w:t>n</w:t>
      </w:r>
      <w:r w:rsidR="00C60BFA" w:rsidRPr="00A76798">
        <w:rPr>
          <w:sz w:val="22"/>
          <w:szCs w:val="16"/>
        </w:rPr>
        <w:t>gười tìm đến. Bình Định</w:t>
      </w:r>
      <w:r w:rsidR="00F0462E" w:rsidRPr="00A76798">
        <w:rPr>
          <w:sz w:val="22"/>
          <w:szCs w:val="16"/>
        </w:rPr>
        <w:t xml:space="preserve"> không chỉ là mảnh đất thiêng,</w:t>
      </w:r>
      <w:r w:rsidR="00C60BFA" w:rsidRPr="00A76798">
        <w:rPr>
          <w:sz w:val="22"/>
          <w:szCs w:val="16"/>
        </w:rPr>
        <w:t xml:space="preserve"> nơi </w:t>
      </w:r>
      <w:r w:rsidR="00F0462E" w:rsidRPr="00A76798">
        <w:rPr>
          <w:sz w:val="22"/>
          <w:szCs w:val="16"/>
        </w:rPr>
        <w:t>danh nhân văn hóa tìm về, đó là</w:t>
      </w:r>
      <w:r w:rsidR="00C60BFA" w:rsidRPr="00A76798">
        <w:rPr>
          <w:sz w:val="22"/>
          <w:szCs w:val="16"/>
        </w:rPr>
        <w:t xml:space="preserve"> Đào Duy Từ (Thanh Hóa), Hàn Mặc Tử (Quảng Bình), Chế Lan Viên (Quảng Trị</w:t>
      </w:r>
      <w:r w:rsidR="002A462E" w:rsidRPr="00A76798">
        <w:rPr>
          <w:sz w:val="22"/>
          <w:szCs w:val="16"/>
        </w:rPr>
        <w:t>)</w:t>
      </w:r>
      <w:r w:rsidR="00A25370" w:rsidRPr="00A76798">
        <w:rPr>
          <w:sz w:val="22"/>
          <w:szCs w:val="16"/>
          <w:vertAlign w:val="superscript"/>
        </w:rPr>
        <w:t>3</w:t>
      </w:r>
      <w:r w:rsidR="00C60BFA" w:rsidRPr="00A76798">
        <w:rPr>
          <w:sz w:val="22"/>
          <w:szCs w:val="16"/>
        </w:rPr>
        <w:t xml:space="preserve">... </w:t>
      </w:r>
      <w:r w:rsidR="00F0462E" w:rsidRPr="00A76798">
        <w:rPr>
          <w:sz w:val="22"/>
          <w:szCs w:val="16"/>
        </w:rPr>
        <w:t>mà còn là nơi sản sinh những nhà văn hóa, thi nhân lớn như</w:t>
      </w:r>
      <w:r w:rsidR="00C60BFA" w:rsidRPr="00A76798">
        <w:rPr>
          <w:sz w:val="22"/>
          <w:szCs w:val="16"/>
        </w:rPr>
        <w:t xml:space="preserve"> Đào Tấn, </w:t>
      </w:r>
      <w:r w:rsidR="00F0462E" w:rsidRPr="00A76798">
        <w:rPr>
          <w:sz w:val="22"/>
          <w:szCs w:val="16"/>
        </w:rPr>
        <w:t>Quách Tấn</w:t>
      </w:r>
      <w:r w:rsidR="00C60BFA" w:rsidRPr="00A76798">
        <w:rPr>
          <w:sz w:val="22"/>
          <w:szCs w:val="16"/>
        </w:rPr>
        <w:t xml:space="preserve">, </w:t>
      </w:r>
      <w:r w:rsidR="00F0462E" w:rsidRPr="00A76798">
        <w:rPr>
          <w:sz w:val="22"/>
          <w:szCs w:val="16"/>
        </w:rPr>
        <w:t xml:space="preserve">Xuân Diệu, Yến Lan, </w:t>
      </w:r>
      <w:r w:rsidR="00C60BFA" w:rsidRPr="00A76798">
        <w:rPr>
          <w:sz w:val="22"/>
          <w:szCs w:val="16"/>
        </w:rPr>
        <w:t>Phạm Hổ...</w:t>
      </w:r>
    </w:p>
    <w:p w14:paraId="17CF04F5" w14:textId="50EE999A" w:rsidR="00242255" w:rsidRPr="00A76798" w:rsidRDefault="00242255" w:rsidP="00E06F61">
      <w:pPr>
        <w:ind w:firstLine="567"/>
        <w:jc w:val="both"/>
        <w:rPr>
          <w:sz w:val="22"/>
          <w:szCs w:val="16"/>
        </w:rPr>
      </w:pPr>
      <w:r w:rsidRPr="00A76798">
        <w:rPr>
          <w:i/>
          <w:iCs/>
          <w:sz w:val="22"/>
          <w:szCs w:val="16"/>
        </w:rPr>
        <w:t xml:space="preserve">Quy Nhơn và phụ cận có </w:t>
      </w:r>
      <w:r w:rsidR="00504268" w:rsidRPr="00A76798">
        <w:rPr>
          <w:i/>
          <w:iCs/>
          <w:sz w:val="22"/>
          <w:szCs w:val="16"/>
        </w:rPr>
        <w:t>TNDL</w:t>
      </w:r>
      <w:r w:rsidRPr="00A76798">
        <w:rPr>
          <w:i/>
          <w:iCs/>
          <w:sz w:val="22"/>
          <w:szCs w:val="16"/>
        </w:rPr>
        <w:t xml:space="preserve"> văn hóa đa dạng, độc đáo, đặc sắc</w:t>
      </w:r>
      <w:r w:rsidR="00F0462E" w:rsidRPr="00A76798">
        <w:rPr>
          <w:i/>
          <w:iCs/>
          <w:sz w:val="22"/>
          <w:szCs w:val="16"/>
        </w:rPr>
        <w:t xml:space="preserve">, mức độ tập trung cao, rất thuận lợi cho </w:t>
      </w:r>
      <w:r w:rsidR="00F0462E" w:rsidRPr="00A76798">
        <w:rPr>
          <w:i/>
          <w:iCs/>
          <w:color w:val="000000"/>
          <w:sz w:val="22"/>
          <w:szCs w:val="16"/>
          <w:u w:color="FF0000"/>
        </w:rPr>
        <w:t>khai thác</w:t>
      </w:r>
      <w:r w:rsidR="00F0462E" w:rsidRPr="00A76798">
        <w:rPr>
          <w:i/>
          <w:iCs/>
          <w:sz w:val="22"/>
          <w:szCs w:val="16"/>
        </w:rPr>
        <w:t xml:space="preserve"> </w:t>
      </w:r>
      <w:r w:rsidR="00504268" w:rsidRPr="00A76798">
        <w:rPr>
          <w:i/>
          <w:iCs/>
          <w:sz w:val="22"/>
          <w:szCs w:val="16"/>
        </w:rPr>
        <w:t>DLVH</w:t>
      </w:r>
      <w:r w:rsidR="00F0462E" w:rsidRPr="00A76798">
        <w:rPr>
          <w:sz w:val="22"/>
          <w:szCs w:val="16"/>
        </w:rPr>
        <w:t xml:space="preserve">: </w:t>
      </w:r>
      <w:r w:rsidR="000935B7" w:rsidRPr="00A76798">
        <w:rPr>
          <w:sz w:val="22"/>
          <w:szCs w:val="16"/>
        </w:rPr>
        <w:t xml:space="preserve">Đó là </w:t>
      </w:r>
      <w:r w:rsidR="00656C80" w:rsidRPr="00A76798">
        <w:rPr>
          <w:sz w:val="22"/>
          <w:szCs w:val="16"/>
        </w:rPr>
        <w:t>12 điểm tài nguyên văn học như tượng, mộ phần, đền thờ danh nhân văn hóa, công trình kiến trúc cổ, nhà lưu niệm</w:t>
      </w:r>
      <w:r w:rsidR="0091687A" w:rsidRPr="00A76798">
        <w:rPr>
          <w:sz w:val="22"/>
          <w:szCs w:val="16"/>
        </w:rPr>
        <w:t xml:space="preserve"> (là những di tích cấp quốc gia, cấp tỉnh) và các </w:t>
      </w:r>
      <w:r w:rsidR="00656C80" w:rsidRPr="00A76798">
        <w:rPr>
          <w:sz w:val="22"/>
          <w:szCs w:val="16"/>
        </w:rPr>
        <w:t xml:space="preserve">điểm biểu diễn nghệ </w:t>
      </w:r>
      <w:r w:rsidR="0091687A" w:rsidRPr="00A76798">
        <w:rPr>
          <w:sz w:val="22"/>
          <w:szCs w:val="16"/>
        </w:rPr>
        <w:t xml:space="preserve">thuật </w:t>
      </w:r>
      <w:r w:rsidR="00656C80" w:rsidRPr="00A76798">
        <w:rPr>
          <w:sz w:val="22"/>
          <w:szCs w:val="16"/>
        </w:rPr>
        <w:t xml:space="preserve">liên quan đến di sản văn học. </w:t>
      </w:r>
      <w:r w:rsidR="00656C80" w:rsidRPr="00A76798">
        <w:rPr>
          <w:color w:val="000000"/>
          <w:sz w:val="22"/>
          <w:szCs w:val="16"/>
          <w:u w:color="FF0000"/>
        </w:rPr>
        <w:t>Nếu</w:t>
      </w:r>
      <w:r w:rsidR="00AD5C5B" w:rsidRPr="00A76798">
        <w:rPr>
          <w:color w:val="000000"/>
          <w:sz w:val="22"/>
          <w:szCs w:val="16"/>
          <w:u w:color="FF0000"/>
        </w:rPr>
        <w:t xml:space="preserve"> chọn</w:t>
      </w:r>
      <w:r w:rsidR="000935B7" w:rsidRPr="00A76798">
        <w:rPr>
          <w:sz w:val="22"/>
          <w:szCs w:val="16"/>
        </w:rPr>
        <w:t xml:space="preserve"> Trường Đại học Quy Nhơn làm điểm xuất phát tour du lịch, </w:t>
      </w:r>
      <w:r w:rsidR="00656C80" w:rsidRPr="00A76798">
        <w:rPr>
          <w:sz w:val="22"/>
          <w:szCs w:val="16"/>
        </w:rPr>
        <w:t xml:space="preserve">trong bán kính từ 2 km đến 3 km đã có 5 </w:t>
      </w:r>
      <w:r w:rsidR="003A4052">
        <w:rPr>
          <w:sz w:val="22"/>
          <w:szCs w:val="16"/>
        </w:rPr>
        <w:t xml:space="preserve">đến </w:t>
      </w:r>
      <w:r w:rsidR="00656C80" w:rsidRPr="00A76798">
        <w:rPr>
          <w:sz w:val="22"/>
          <w:szCs w:val="16"/>
        </w:rPr>
        <w:t>7 điểm di tích văn hóa, văn học.</w:t>
      </w:r>
      <w:r w:rsidR="0091687A" w:rsidRPr="00A76798">
        <w:rPr>
          <w:sz w:val="22"/>
          <w:szCs w:val="16"/>
        </w:rPr>
        <w:t xml:space="preserve"> Điều đó rất thuận lợi cho tổ chức các tuyến du lịch nội</w:t>
      </w:r>
      <w:r w:rsidR="008D5CCD" w:rsidRPr="00A76798">
        <w:rPr>
          <w:sz w:val="22"/>
          <w:szCs w:val="16"/>
        </w:rPr>
        <w:t xml:space="preserve"> thị</w:t>
      </w:r>
      <w:r w:rsidR="0091687A" w:rsidRPr="00A76798">
        <w:rPr>
          <w:sz w:val="22"/>
          <w:szCs w:val="16"/>
        </w:rPr>
        <w:t>, trong thời gian ngắn.</w:t>
      </w:r>
    </w:p>
    <w:p w14:paraId="4C4ACD31" w14:textId="77777777" w:rsidR="00FF4FD9" w:rsidRDefault="00FF4FD9" w:rsidP="00E06F61">
      <w:pPr>
        <w:jc w:val="center"/>
        <w:rPr>
          <w:b/>
          <w:bCs/>
          <w:i/>
          <w:iCs/>
          <w:sz w:val="20"/>
        </w:rPr>
        <w:sectPr w:rsidR="00FF4FD9" w:rsidSect="00E84C37">
          <w:type w:val="continuous"/>
          <w:pgSz w:w="11907" w:h="16840" w:code="9"/>
          <w:pgMar w:top="1134" w:right="1134" w:bottom="1134" w:left="1418" w:header="624" w:footer="624" w:gutter="0"/>
          <w:cols w:space="567"/>
          <w:docGrid w:linePitch="360"/>
        </w:sectPr>
      </w:pPr>
    </w:p>
    <w:p w14:paraId="730E8D40" w14:textId="6639A3B9" w:rsidR="00E06F61" w:rsidRPr="00A76798" w:rsidRDefault="00E06F61" w:rsidP="00E06F61">
      <w:pPr>
        <w:jc w:val="center"/>
        <w:rPr>
          <w:b/>
          <w:bCs/>
          <w:i/>
          <w:iCs/>
          <w:sz w:val="20"/>
        </w:rPr>
      </w:pPr>
      <w:r w:rsidRPr="00A76798">
        <w:rPr>
          <w:noProof/>
          <w:sz w:val="22"/>
          <w:szCs w:val="16"/>
        </w:rPr>
        <w:drawing>
          <wp:inline distT="0" distB="0" distL="0" distR="0" wp14:anchorId="672397AE" wp14:editId="00EE1A1A">
            <wp:extent cx="4680000" cy="2723350"/>
            <wp:effectExtent l="0" t="0" r="635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2" cstate="print">
                      <a:extLst>
                        <a:ext uri="{28A0092B-C50C-407E-A947-70E740481C1C}">
                          <a14:useLocalDpi xmlns:a14="http://schemas.microsoft.com/office/drawing/2010/main" val="0"/>
                        </a:ext>
                      </a:extLst>
                    </a:blip>
                    <a:srcRect t="685"/>
                    <a:stretch/>
                  </pic:blipFill>
                  <pic:spPr bwMode="auto">
                    <a:xfrm>
                      <a:off x="0" y="0"/>
                      <a:ext cx="4680000" cy="2723350"/>
                    </a:xfrm>
                    <a:prstGeom prst="rect">
                      <a:avLst/>
                    </a:prstGeom>
                    <a:ln>
                      <a:noFill/>
                    </a:ln>
                    <a:extLst>
                      <a:ext uri="{53640926-AAD7-44D8-BBD7-CCE9431645EC}">
                        <a14:shadowObscured xmlns:a14="http://schemas.microsoft.com/office/drawing/2010/main"/>
                      </a:ext>
                    </a:extLst>
                  </pic:spPr>
                </pic:pic>
              </a:graphicData>
            </a:graphic>
          </wp:inline>
        </w:drawing>
      </w:r>
    </w:p>
    <w:p w14:paraId="3BBF7A55" w14:textId="696E5290" w:rsidR="00242255" w:rsidRPr="00A76798" w:rsidRDefault="00613A79" w:rsidP="00E06F61">
      <w:pPr>
        <w:jc w:val="center"/>
        <w:rPr>
          <w:sz w:val="22"/>
          <w:szCs w:val="16"/>
        </w:rPr>
        <w:sectPr w:rsidR="00242255" w:rsidRPr="00A76798" w:rsidSect="00E84C37">
          <w:type w:val="continuous"/>
          <w:pgSz w:w="11907" w:h="16840" w:code="9"/>
          <w:pgMar w:top="1134" w:right="1134" w:bottom="1134" w:left="1418" w:header="624" w:footer="624" w:gutter="0"/>
          <w:cols w:space="567"/>
          <w:docGrid w:linePitch="360"/>
        </w:sectPr>
      </w:pPr>
      <w:r w:rsidRPr="00A76798">
        <w:rPr>
          <w:b/>
          <w:bCs/>
          <w:i/>
          <w:iCs/>
          <w:sz w:val="20"/>
        </w:rPr>
        <w:t xml:space="preserve">Hình. </w:t>
      </w:r>
      <w:r w:rsidR="00242255" w:rsidRPr="00A76798">
        <w:rPr>
          <w:b/>
          <w:bCs/>
          <w:i/>
          <w:iCs/>
          <w:sz w:val="20"/>
        </w:rPr>
        <w:t xml:space="preserve">Du khách trải nghiệm văn học tại Nhà lưu niệm thi sĩ Yến Lan </w:t>
      </w:r>
      <w:r w:rsidR="00242255" w:rsidRPr="00A76798">
        <w:rPr>
          <w:i/>
          <w:iCs/>
          <w:sz w:val="20"/>
        </w:rPr>
        <w:t>(ảnh Nguyễn  Hữu Xuân</w:t>
      </w:r>
      <w:r w:rsidR="003C412D" w:rsidRPr="00A76798">
        <w:rPr>
          <w:i/>
          <w:iCs/>
          <w:sz w:val="20"/>
        </w:rPr>
        <w:t>, Doãn Công</w:t>
      </w:r>
      <w:r w:rsidR="00242255" w:rsidRPr="00A76798">
        <w:rPr>
          <w:i/>
          <w:iCs/>
          <w:sz w:val="20"/>
        </w:rPr>
        <w:t>)</w:t>
      </w:r>
      <w:r w:rsidR="00E84C37" w:rsidRPr="00A76798">
        <w:rPr>
          <w:b/>
          <w:bCs/>
          <w:i/>
          <w:iCs/>
          <w:sz w:val="20"/>
        </w:rPr>
        <w:t xml:space="preserve"> </w:t>
      </w:r>
    </w:p>
    <w:p w14:paraId="662B1DC5" w14:textId="77777777" w:rsidR="00E06F61" w:rsidRPr="00A76798" w:rsidRDefault="00E06F61" w:rsidP="00E06F61">
      <w:pPr>
        <w:ind w:firstLine="567"/>
        <w:jc w:val="both"/>
        <w:rPr>
          <w:sz w:val="22"/>
          <w:szCs w:val="16"/>
        </w:rPr>
        <w:sectPr w:rsidR="00E06F61" w:rsidRPr="00A76798" w:rsidSect="00FF4FD9">
          <w:type w:val="continuous"/>
          <w:pgSz w:w="11907" w:h="16840" w:code="9"/>
          <w:pgMar w:top="1134" w:right="1134" w:bottom="1134" w:left="1418" w:header="720" w:footer="720" w:gutter="0"/>
          <w:cols w:space="567"/>
          <w:docGrid w:linePitch="360"/>
        </w:sectPr>
      </w:pPr>
    </w:p>
    <w:p w14:paraId="75F9C738" w14:textId="3C76832F" w:rsidR="008B7DEB" w:rsidRPr="00A76798" w:rsidRDefault="00A27EDB" w:rsidP="00E06F61">
      <w:pPr>
        <w:ind w:firstLine="567"/>
        <w:jc w:val="both"/>
        <w:rPr>
          <w:sz w:val="22"/>
          <w:szCs w:val="16"/>
        </w:rPr>
      </w:pPr>
      <w:r w:rsidRPr="00A76798">
        <w:rPr>
          <w:sz w:val="22"/>
          <w:szCs w:val="16"/>
        </w:rPr>
        <w:t>P</w:t>
      </w:r>
      <w:r w:rsidR="00242255" w:rsidRPr="00A76798">
        <w:rPr>
          <w:sz w:val="22"/>
          <w:szCs w:val="16"/>
        </w:rPr>
        <w:t xml:space="preserve">hần lớn những di sản văn học, văn hóa </w:t>
      </w:r>
      <w:r w:rsidR="00443F92" w:rsidRPr="00A76798">
        <w:rPr>
          <w:sz w:val="22"/>
          <w:szCs w:val="16"/>
        </w:rPr>
        <w:t xml:space="preserve">ở thành phố Quy Nhơn và phụ cận </w:t>
      </w:r>
      <w:r w:rsidR="00242255" w:rsidRPr="00A76798">
        <w:rPr>
          <w:sz w:val="22"/>
          <w:szCs w:val="16"/>
        </w:rPr>
        <w:t xml:space="preserve">đã và đang được bảo tồn, gìn giữ </w:t>
      </w:r>
      <w:r w:rsidR="008B7DEB" w:rsidRPr="00A76798">
        <w:rPr>
          <w:sz w:val="22"/>
          <w:szCs w:val="16"/>
        </w:rPr>
        <w:t xml:space="preserve">tương đối </w:t>
      </w:r>
      <w:r w:rsidR="00242255" w:rsidRPr="00A76798">
        <w:rPr>
          <w:sz w:val="22"/>
          <w:szCs w:val="16"/>
        </w:rPr>
        <w:t>tốt</w:t>
      </w:r>
      <w:r w:rsidRPr="00A76798">
        <w:rPr>
          <w:sz w:val="22"/>
          <w:szCs w:val="16"/>
        </w:rPr>
        <w:t xml:space="preserve">, đó là thế mạnh nổi bật của địa phương cho </w:t>
      </w:r>
      <w:r w:rsidR="008F55B7" w:rsidRPr="00A76798">
        <w:rPr>
          <w:sz w:val="22"/>
          <w:szCs w:val="16"/>
        </w:rPr>
        <w:t>PTDL</w:t>
      </w:r>
      <w:r w:rsidR="008B7DEB" w:rsidRPr="00A76798">
        <w:rPr>
          <w:sz w:val="22"/>
          <w:szCs w:val="16"/>
        </w:rPr>
        <w:t>. Ngoại trừ di sản văn học của Quách Tấn, Chế Lan Viên không còn hiện diện</w:t>
      </w:r>
      <w:r w:rsidRPr="00A76798">
        <w:rPr>
          <w:sz w:val="22"/>
          <w:szCs w:val="16"/>
        </w:rPr>
        <w:t xml:space="preserve"> ở Quy Nhơn</w:t>
      </w:r>
      <w:r w:rsidR="008B7DEB" w:rsidRPr="00A76798">
        <w:rPr>
          <w:sz w:val="22"/>
          <w:szCs w:val="16"/>
        </w:rPr>
        <w:t xml:space="preserve">, các </w:t>
      </w:r>
      <w:r w:rsidR="00CF6148" w:rsidRPr="00A76798">
        <w:rPr>
          <w:sz w:val="22"/>
          <w:szCs w:val="16"/>
        </w:rPr>
        <w:t xml:space="preserve">ĐĐVH </w:t>
      </w:r>
      <w:r w:rsidR="008B7DEB" w:rsidRPr="00A76798">
        <w:rPr>
          <w:sz w:val="22"/>
          <w:szCs w:val="16"/>
        </w:rPr>
        <w:t>như Nhà lưu niệm Xuân Diệu, Yến Lan, mộ Hàn Mặc Tử, khu trại phong Quy Hòa</w:t>
      </w:r>
      <w:r w:rsidR="00460851" w:rsidRPr="00A76798">
        <w:rPr>
          <w:sz w:val="22"/>
          <w:szCs w:val="16"/>
        </w:rPr>
        <w:t>, Tiểu chủng viện Làng Sông</w:t>
      </w:r>
      <w:r w:rsidR="008B7DEB" w:rsidRPr="00A76798">
        <w:rPr>
          <w:sz w:val="22"/>
          <w:szCs w:val="16"/>
        </w:rPr>
        <w:t xml:space="preserve">… được gìn giữ </w:t>
      </w:r>
      <w:r w:rsidR="00460851" w:rsidRPr="00A76798">
        <w:rPr>
          <w:sz w:val="22"/>
          <w:szCs w:val="16"/>
        </w:rPr>
        <w:t xml:space="preserve">gần như </w:t>
      </w:r>
      <w:r w:rsidR="008B7DEB" w:rsidRPr="00A76798">
        <w:rPr>
          <w:sz w:val="22"/>
          <w:szCs w:val="16"/>
        </w:rPr>
        <w:t>nguyên vẹn</w:t>
      </w:r>
      <w:r w:rsidR="00460851" w:rsidRPr="00A76798">
        <w:rPr>
          <w:sz w:val="22"/>
          <w:szCs w:val="16"/>
        </w:rPr>
        <w:t>, có giá trị cao cho khai thác du lịch</w:t>
      </w:r>
      <w:r w:rsidR="008B7DEB" w:rsidRPr="00A76798">
        <w:rPr>
          <w:sz w:val="22"/>
          <w:szCs w:val="16"/>
        </w:rPr>
        <w:t xml:space="preserve">. </w:t>
      </w:r>
    </w:p>
    <w:p w14:paraId="617686AB" w14:textId="77777777" w:rsidR="00E06F61" w:rsidRPr="00A76798" w:rsidRDefault="00E06F61" w:rsidP="00E06F61">
      <w:pPr>
        <w:jc w:val="center"/>
        <w:rPr>
          <w:b/>
          <w:bCs/>
          <w:i/>
          <w:iCs/>
          <w:sz w:val="20"/>
        </w:rPr>
        <w:sectPr w:rsidR="00E06F61" w:rsidRPr="00A76798" w:rsidSect="00FF4FD9">
          <w:type w:val="continuous"/>
          <w:pgSz w:w="11907" w:h="16840" w:code="9"/>
          <w:pgMar w:top="1134" w:right="1134" w:bottom="1134" w:left="1418" w:header="720" w:footer="720" w:gutter="0"/>
          <w:cols w:space="567"/>
          <w:docGrid w:linePitch="360"/>
        </w:sectPr>
      </w:pPr>
    </w:p>
    <w:p w14:paraId="1A2F3614" w14:textId="77777777" w:rsidR="00FF4FD9" w:rsidRDefault="00FF4FD9" w:rsidP="00E06F61">
      <w:pPr>
        <w:jc w:val="center"/>
        <w:rPr>
          <w:b/>
          <w:bCs/>
          <w:i/>
          <w:iCs/>
          <w:sz w:val="20"/>
        </w:rPr>
        <w:sectPr w:rsidR="00FF4FD9" w:rsidSect="00E06F61">
          <w:type w:val="continuous"/>
          <w:pgSz w:w="11907" w:h="16840" w:code="9"/>
          <w:pgMar w:top="1134" w:right="1134" w:bottom="1134" w:left="1418" w:header="720" w:footer="720" w:gutter="0"/>
          <w:cols w:space="567"/>
          <w:docGrid w:linePitch="360"/>
        </w:sectPr>
      </w:pPr>
    </w:p>
    <w:p w14:paraId="1FA6E995" w14:textId="7E944BDC" w:rsidR="00E06F61" w:rsidRPr="00A76798" w:rsidRDefault="00FA577C" w:rsidP="00E06F61">
      <w:pPr>
        <w:jc w:val="center"/>
        <w:rPr>
          <w:b/>
          <w:bCs/>
          <w:i/>
          <w:iCs/>
          <w:sz w:val="20"/>
        </w:rPr>
      </w:pPr>
      <w:r w:rsidRPr="00A76798">
        <w:rPr>
          <w:b/>
          <w:bCs/>
          <w:i/>
          <w:iCs/>
          <w:noProof/>
          <w:sz w:val="20"/>
        </w:rPr>
        <w:lastRenderedPageBreak/>
        <w:drawing>
          <wp:inline distT="0" distB="0" distL="0" distR="0" wp14:anchorId="2CE23141" wp14:editId="5254DA4C">
            <wp:extent cx="4529137" cy="2686981"/>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9137" cy="2686981"/>
                    </a:xfrm>
                    <a:prstGeom prst="rect">
                      <a:avLst/>
                    </a:prstGeom>
                    <a:noFill/>
                    <a:ln>
                      <a:noFill/>
                    </a:ln>
                  </pic:spPr>
                </pic:pic>
              </a:graphicData>
            </a:graphic>
          </wp:inline>
        </w:drawing>
      </w:r>
    </w:p>
    <w:p w14:paraId="7B4155D0" w14:textId="77777777" w:rsidR="00A332F2" w:rsidRDefault="00A332F2" w:rsidP="00E06F61">
      <w:pPr>
        <w:jc w:val="center"/>
        <w:rPr>
          <w:b/>
          <w:bCs/>
          <w:i/>
          <w:iCs/>
          <w:sz w:val="20"/>
        </w:rPr>
        <w:sectPr w:rsidR="00A332F2" w:rsidSect="00E06F61">
          <w:type w:val="continuous"/>
          <w:pgSz w:w="11907" w:h="16840" w:code="9"/>
          <w:pgMar w:top="1134" w:right="1134" w:bottom="1134" w:left="1418" w:header="720" w:footer="720" w:gutter="0"/>
          <w:cols w:space="567"/>
          <w:docGrid w:linePitch="360"/>
        </w:sectPr>
      </w:pPr>
    </w:p>
    <w:p w14:paraId="32241740" w14:textId="60B3FFD5" w:rsidR="00E06F61" w:rsidRPr="00A76798" w:rsidRDefault="00FF7AB5" w:rsidP="00A332F2">
      <w:pPr>
        <w:jc w:val="center"/>
        <w:rPr>
          <w:sz w:val="22"/>
          <w:szCs w:val="16"/>
        </w:rPr>
        <w:sectPr w:rsidR="00E06F61" w:rsidRPr="00A76798" w:rsidSect="00A332F2">
          <w:type w:val="continuous"/>
          <w:pgSz w:w="11907" w:h="16840" w:code="9"/>
          <w:pgMar w:top="1134" w:right="1134" w:bottom="1134" w:left="1418" w:header="720" w:footer="720" w:gutter="0"/>
          <w:cols w:space="567"/>
          <w:docGrid w:linePitch="360"/>
        </w:sectPr>
      </w:pPr>
      <w:r w:rsidRPr="00A76798">
        <w:rPr>
          <w:b/>
          <w:bCs/>
          <w:i/>
          <w:iCs/>
          <w:sz w:val="20"/>
        </w:rPr>
        <w:t xml:space="preserve">Hình. Một số hoạt động trong ngày hội Văn hóa đọc tại trường Đại học Quy Nhơn  </w:t>
      </w:r>
      <w:r w:rsidRPr="00A76798">
        <w:rPr>
          <w:i/>
          <w:iCs/>
          <w:sz w:val="20"/>
        </w:rPr>
        <w:t>(ảnh Nguyễn Thanh Hải)</w:t>
      </w:r>
    </w:p>
    <w:p w14:paraId="37B06A7D" w14:textId="34DBD399" w:rsidR="00DD1C72" w:rsidRPr="00A76798" w:rsidRDefault="00242255" w:rsidP="00E06F61">
      <w:pPr>
        <w:ind w:firstLine="567"/>
        <w:jc w:val="both"/>
        <w:rPr>
          <w:sz w:val="22"/>
          <w:szCs w:val="16"/>
        </w:rPr>
      </w:pPr>
      <w:r w:rsidRPr="00A76798">
        <w:rPr>
          <w:sz w:val="22"/>
          <w:szCs w:val="16"/>
        </w:rPr>
        <w:t>Các giá trị văn học và điểm đến văn hóa đang được tuyên truyền, quảng bá rộng rãi</w:t>
      </w:r>
      <w:r w:rsidR="008B7DEB" w:rsidRPr="00A76798">
        <w:rPr>
          <w:sz w:val="22"/>
          <w:szCs w:val="16"/>
        </w:rPr>
        <w:t xml:space="preserve">: </w:t>
      </w:r>
      <w:r w:rsidR="00FD3FE8" w:rsidRPr="00A76798">
        <w:rPr>
          <w:sz w:val="22"/>
          <w:szCs w:val="16"/>
        </w:rPr>
        <w:t xml:space="preserve">Để Bình Định </w:t>
      </w:r>
      <w:r w:rsidR="00A332F2">
        <w:rPr>
          <w:sz w:val="22"/>
          <w:szCs w:val="16"/>
        </w:rPr>
        <w:t xml:space="preserve"> </w:t>
      </w:r>
      <w:r w:rsidR="00FD3FE8" w:rsidRPr="00A76798">
        <w:rPr>
          <w:sz w:val="22"/>
          <w:szCs w:val="16"/>
        </w:rPr>
        <w:t xml:space="preserve">trở thành điểm đến an toàn, có nét đặc trưng riêng, văn minh, thân thiện và hấp dẫn, chính quyền địa phương đã tăng cường công tác quảng bá du lịch thông qua Chương trình </w:t>
      </w:r>
      <w:r w:rsidR="00A27EDB" w:rsidRPr="00A76798">
        <w:rPr>
          <w:sz w:val="22"/>
          <w:szCs w:val="16"/>
        </w:rPr>
        <w:t xml:space="preserve">kích cầu du lịch, bởi các phương tiện đại chúng, kênh thông tin xúc tiến, quảng bá du lịch địa phương và </w:t>
      </w:r>
      <w:r w:rsidR="00A27EDB" w:rsidRPr="00A76798">
        <w:rPr>
          <w:color w:val="000000"/>
          <w:sz w:val="22"/>
          <w:szCs w:val="16"/>
          <w:u w:color="FF0000"/>
        </w:rPr>
        <w:t>mạng</w:t>
      </w:r>
      <w:r w:rsidR="00A27EDB" w:rsidRPr="00A76798">
        <w:rPr>
          <w:sz w:val="22"/>
          <w:szCs w:val="16"/>
        </w:rPr>
        <w:t xml:space="preserve"> xã hội như Zalo, Facebook</w:t>
      </w:r>
      <w:r w:rsidR="00DD1C72" w:rsidRPr="00A76798">
        <w:rPr>
          <w:sz w:val="22"/>
          <w:szCs w:val="16"/>
        </w:rPr>
        <w:t>…</w:t>
      </w:r>
      <w:r w:rsidR="005A66F8" w:rsidRPr="00A76798">
        <w:rPr>
          <w:sz w:val="22"/>
          <w:szCs w:val="16"/>
        </w:rPr>
        <w:t xml:space="preserve"> Năm 2024, sở Du lịch Bình Định</w:t>
      </w:r>
      <w:r w:rsidR="00B36D9E" w:rsidRPr="00A76798">
        <w:rPr>
          <w:sz w:val="22"/>
          <w:szCs w:val="16"/>
        </w:rPr>
        <w:t>, Hiệp hội du lịch Bình Định phối hợp tổ chức 16 lễ hội, hội, sự kiện du lịch, thể thao quốc tế và trong nước. Đây là cơ hội để có thể lồng ghép, quảng bá các sản phẩm, tour DLVH.</w:t>
      </w:r>
    </w:p>
    <w:p w14:paraId="08C53330" w14:textId="7DA186F0" w:rsidR="00242255" w:rsidRPr="00A76798" w:rsidRDefault="00DD1C72" w:rsidP="00242255">
      <w:pPr>
        <w:ind w:firstLine="567"/>
        <w:jc w:val="both"/>
        <w:rPr>
          <w:sz w:val="22"/>
          <w:szCs w:val="16"/>
        </w:rPr>
      </w:pPr>
      <w:r w:rsidRPr="00A76798">
        <w:rPr>
          <w:sz w:val="22"/>
          <w:szCs w:val="16"/>
        </w:rPr>
        <w:t xml:space="preserve">Kết quả khảo sát du khách cũng cho thấy, sự phù hợp giữa nhận định, đánh giá của du khách </w:t>
      </w:r>
      <w:r w:rsidR="00A332F2">
        <w:rPr>
          <w:sz w:val="22"/>
          <w:szCs w:val="16"/>
        </w:rPr>
        <w:t>-</w:t>
      </w:r>
      <w:r w:rsidRPr="00A76798">
        <w:rPr>
          <w:sz w:val="22"/>
          <w:szCs w:val="16"/>
        </w:rPr>
        <w:t xml:space="preserve"> </w:t>
      </w:r>
      <w:r w:rsidR="002A462E" w:rsidRPr="00A76798">
        <w:rPr>
          <w:sz w:val="22"/>
          <w:szCs w:val="16"/>
        </w:rPr>
        <w:t>những</w:t>
      </w:r>
      <w:r w:rsidRPr="00A76798">
        <w:rPr>
          <w:sz w:val="22"/>
          <w:szCs w:val="16"/>
        </w:rPr>
        <w:t xml:space="preserve"> người đã đến tham quan, tham gia hoạt động du lịch tại những điểm đến</w:t>
      </w:r>
      <w:r w:rsidR="00ED621F" w:rsidRPr="00A76798">
        <w:rPr>
          <w:sz w:val="22"/>
          <w:szCs w:val="16"/>
        </w:rPr>
        <w:t xml:space="preserve"> di sản văn hóa, văn học như mộ Hàn Mặc Tử, đền thờ Đào Tấn, Nhà lưu niệm thi sĩ Xuân Diệu, Yến Lan hay Tiểu chủng viện và nhà in Làng Sông.</w:t>
      </w:r>
      <w:r w:rsidRPr="00A76798">
        <w:rPr>
          <w:sz w:val="22"/>
          <w:szCs w:val="16"/>
        </w:rPr>
        <w:t xml:space="preserve"> Biểu đồ</w:t>
      </w:r>
      <w:r w:rsidR="00ED621F" w:rsidRPr="00A76798">
        <w:rPr>
          <w:sz w:val="22"/>
          <w:szCs w:val="16"/>
        </w:rPr>
        <w:t xml:space="preserve"> đánh giá điểm mạnh cho </w:t>
      </w:r>
      <w:r w:rsidR="008F55B7" w:rsidRPr="00A76798">
        <w:rPr>
          <w:sz w:val="22"/>
          <w:szCs w:val="16"/>
        </w:rPr>
        <w:t>DLVH</w:t>
      </w:r>
      <w:r w:rsidR="00ED621F" w:rsidRPr="00A76798">
        <w:rPr>
          <w:sz w:val="22"/>
          <w:szCs w:val="16"/>
        </w:rPr>
        <w:t xml:space="preserve"> của địa phương có dạng (Hình</w:t>
      </w:r>
      <w:r w:rsidR="00E06F61" w:rsidRPr="00A76798">
        <w:rPr>
          <w:sz w:val="22"/>
          <w:szCs w:val="16"/>
        </w:rPr>
        <w:t xml:space="preserve"> 6</w:t>
      </w:r>
      <w:r w:rsidR="00ED621F" w:rsidRPr="00A76798">
        <w:rPr>
          <w:sz w:val="22"/>
          <w:szCs w:val="16"/>
        </w:rPr>
        <w:t>):</w:t>
      </w:r>
    </w:p>
    <w:p w14:paraId="6C9A8F80" w14:textId="77777777" w:rsidR="00A332F2" w:rsidRDefault="00E06F61" w:rsidP="00E06F61">
      <w:pPr>
        <w:ind w:hanging="142"/>
        <w:jc w:val="center"/>
        <w:rPr>
          <w:b/>
          <w:bCs/>
          <w:i/>
          <w:iCs/>
          <w:sz w:val="20"/>
        </w:rPr>
      </w:pPr>
      <w:r w:rsidRPr="00A76798">
        <w:rPr>
          <w:noProof/>
        </w:rPr>
        <w:drawing>
          <wp:inline distT="0" distB="0" distL="0" distR="0" wp14:anchorId="6D2FBEB6" wp14:editId="49F57A58">
            <wp:extent cx="4320000" cy="2780082"/>
            <wp:effectExtent l="0" t="0" r="4445" b="1270"/>
            <wp:docPr id="2" name="Picture 1">
              <a:extLst xmlns:a="http://schemas.openxmlformats.org/drawingml/2006/main">
                <a:ext uri="{FF2B5EF4-FFF2-40B4-BE49-F238E27FC236}">
                  <a16:creationId xmlns:a16="http://schemas.microsoft.com/office/drawing/2014/main" id="{6A7D8DAA-EDC8-4487-B0AF-209DFB83CF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A7D8DAA-EDC8-4487-B0AF-209DFB83CF61}"/>
                        </a:ext>
                      </a:extLst>
                    </pic:cNvPr>
                    <pic:cNvPicPr>
                      <a:picLocks noChangeAspect="1"/>
                    </pic:cNvPicPr>
                  </pic:nvPicPr>
                  <pic:blipFill>
                    <a:blip r:embed="rId14"/>
                    <a:stretch>
                      <a:fillRect/>
                    </a:stretch>
                  </pic:blipFill>
                  <pic:spPr>
                    <a:xfrm>
                      <a:off x="0" y="0"/>
                      <a:ext cx="4320000" cy="2780082"/>
                    </a:xfrm>
                    <a:prstGeom prst="rect">
                      <a:avLst/>
                    </a:prstGeom>
                  </pic:spPr>
                </pic:pic>
              </a:graphicData>
            </a:graphic>
          </wp:inline>
        </w:drawing>
      </w:r>
    </w:p>
    <w:p w14:paraId="5D0173BF" w14:textId="5ADD0876" w:rsidR="00613A79" w:rsidRPr="00A76798" w:rsidRDefault="00613A79" w:rsidP="00E06F61">
      <w:pPr>
        <w:ind w:hanging="142"/>
        <w:jc w:val="center"/>
        <w:rPr>
          <w:b/>
          <w:bCs/>
          <w:i/>
          <w:iCs/>
          <w:sz w:val="20"/>
        </w:rPr>
        <w:sectPr w:rsidR="00613A79" w:rsidRPr="00A76798" w:rsidSect="00FF4FD9">
          <w:type w:val="continuous"/>
          <w:pgSz w:w="11907" w:h="16840" w:code="9"/>
          <w:pgMar w:top="1134" w:right="1134" w:bottom="1134" w:left="1418" w:header="720" w:footer="720" w:gutter="0"/>
          <w:cols w:space="567"/>
          <w:docGrid w:linePitch="360"/>
        </w:sectPr>
      </w:pPr>
      <w:r w:rsidRPr="00A76798">
        <w:rPr>
          <w:b/>
          <w:bCs/>
          <w:i/>
          <w:iCs/>
          <w:sz w:val="20"/>
        </w:rPr>
        <w:t>Hình</w:t>
      </w:r>
      <w:r w:rsidR="00E06F61" w:rsidRPr="00A76798">
        <w:rPr>
          <w:b/>
          <w:bCs/>
          <w:i/>
          <w:iCs/>
          <w:sz w:val="20"/>
        </w:rPr>
        <w:t xml:space="preserve"> 6</w:t>
      </w:r>
      <w:r w:rsidRPr="00A76798">
        <w:rPr>
          <w:b/>
          <w:bCs/>
          <w:i/>
          <w:iCs/>
          <w:sz w:val="20"/>
        </w:rPr>
        <w:t>. Kết quả đánh giá điểm mạnh</w:t>
      </w:r>
      <w:r w:rsidR="00D72418" w:rsidRPr="00A76798">
        <w:rPr>
          <w:b/>
          <w:bCs/>
          <w:i/>
          <w:iCs/>
          <w:sz w:val="20"/>
        </w:rPr>
        <w:t xml:space="preserve"> cho </w:t>
      </w:r>
      <w:r w:rsidR="00D72418" w:rsidRPr="00A76798">
        <w:rPr>
          <w:b/>
          <w:bCs/>
          <w:i/>
          <w:iCs/>
          <w:color w:val="000000"/>
          <w:sz w:val="20"/>
          <w:u w:color="FF0000"/>
        </w:rPr>
        <w:t>phát triển</w:t>
      </w:r>
      <w:r w:rsidR="00D72418" w:rsidRPr="00A76798">
        <w:rPr>
          <w:b/>
          <w:bCs/>
          <w:i/>
          <w:iCs/>
          <w:sz w:val="20"/>
        </w:rPr>
        <w:t xml:space="preserve"> </w:t>
      </w:r>
      <w:r w:rsidR="00030532" w:rsidRPr="00A76798">
        <w:rPr>
          <w:b/>
          <w:bCs/>
          <w:i/>
          <w:iCs/>
          <w:sz w:val="20"/>
        </w:rPr>
        <w:t>DLVH</w:t>
      </w:r>
      <w:r w:rsidR="00D72418" w:rsidRPr="00A76798">
        <w:rPr>
          <w:b/>
          <w:bCs/>
          <w:i/>
          <w:iCs/>
          <w:sz w:val="20"/>
        </w:rPr>
        <w:t xml:space="preserve"> của thành phố Quy Nhơn và phụ cận</w:t>
      </w:r>
    </w:p>
    <w:p w14:paraId="1ADCC997" w14:textId="77777777" w:rsidR="00242255" w:rsidRPr="00A76798" w:rsidRDefault="00242255" w:rsidP="00242255">
      <w:pPr>
        <w:ind w:right="-219"/>
        <w:jc w:val="both"/>
        <w:rPr>
          <w:i/>
          <w:iCs/>
          <w:sz w:val="22"/>
          <w:szCs w:val="22"/>
        </w:rPr>
      </w:pPr>
      <w:r w:rsidRPr="00A76798">
        <w:rPr>
          <w:i/>
          <w:iCs/>
          <w:sz w:val="22"/>
          <w:szCs w:val="22"/>
        </w:rPr>
        <w:t>2.5.2. Điểm yếu cho phát triển du lịch văn học</w:t>
      </w:r>
    </w:p>
    <w:p w14:paraId="5BC75F9F" w14:textId="1A75ACA3" w:rsidR="00134A00" w:rsidRPr="00A76798" w:rsidRDefault="00377D3E" w:rsidP="00242255">
      <w:pPr>
        <w:ind w:firstLine="567"/>
        <w:jc w:val="both"/>
        <w:rPr>
          <w:sz w:val="22"/>
          <w:szCs w:val="16"/>
        </w:rPr>
      </w:pPr>
      <w:r w:rsidRPr="00A76798">
        <w:rPr>
          <w:sz w:val="22"/>
          <w:szCs w:val="16"/>
        </w:rPr>
        <w:t xml:space="preserve">Phát triển </w:t>
      </w:r>
      <w:r w:rsidR="00504268" w:rsidRPr="00A76798">
        <w:rPr>
          <w:sz w:val="22"/>
          <w:szCs w:val="16"/>
        </w:rPr>
        <w:t>DLVH</w:t>
      </w:r>
      <w:r w:rsidRPr="00A76798">
        <w:rPr>
          <w:sz w:val="22"/>
          <w:szCs w:val="16"/>
        </w:rPr>
        <w:t xml:space="preserve"> đòi hỏi </w:t>
      </w:r>
      <w:r w:rsidR="00134A00" w:rsidRPr="00A76798">
        <w:rPr>
          <w:sz w:val="22"/>
          <w:szCs w:val="16"/>
        </w:rPr>
        <w:t xml:space="preserve">phải đón được </w:t>
      </w:r>
      <w:r w:rsidRPr="00A76798">
        <w:rPr>
          <w:sz w:val="22"/>
          <w:szCs w:val="16"/>
        </w:rPr>
        <w:t>du khách phải là người yêu văn hóa</w:t>
      </w:r>
      <w:r w:rsidR="00134A00" w:rsidRPr="00A76798">
        <w:rPr>
          <w:sz w:val="22"/>
          <w:szCs w:val="16"/>
        </w:rPr>
        <w:t xml:space="preserve">, biết thưởng lãm cái hay, cái đẹp của văn học. Để thu hút du khách, các </w:t>
      </w:r>
      <w:r w:rsidR="00CF6148" w:rsidRPr="00A76798">
        <w:rPr>
          <w:sz w:val="22"/>
          <w:szCs w:val="16"/>
        </w:rPr>
        <w:t xml:space="preserve">ĐĐVH </w:t>
      </w:r>
      <w:r w:rsidR="00134A00" w:rsidRPr="00A76798">
        <w:rPr>
          <w:sz w:val="22"/>
          <w:szCs w:val="16"/>
        </w:rPr>
        <w:t>không chỉ cần có danh tiếng, sự độc đáo, mà còn cần sự  đầu tư</w:t>
      </w:r>
      <w:r w:rsidR="0055164E" w:rsidRPr="00A76798">
        <w:rPr>
          <w:sz w:val="22"/>
          <w:szCs w:val="16"/>
        </w:rPr>
        <w:t xml:space="preserve"> tôn tạo, sắp đặt với sự tinh tế cao. Tuy nhiên, điều đó hiện rất khó thực hiện. Một số điểm yếu trong phát triển DLVH của địa phương, gồm:</w:t>
      </w:r>
    </w:p>
    <w:p w14:paraId="457ED408" w14:textId="29B353A8" w:rsidR="00242255" w:rsidRPr="00A76798" w:rsidRDefault="00134A00" w:rsidP="00242255">
      <w:pPr>
        <w:ind w:firstLine="567"/>
        <w:jc w:val="both"/>
        <w:rPr>
          <w:sz w:val="22"/>
          <w:szCs w:val="16"/>
        </w:rPr>
      </w:pPr>
      <w:r w:rsidRPr="00A76798">
        <w:rPr>
          <w:i/>
          <w:iCs/>
          <w:sz w:val="22"/>
          <w:szCs w:val="16"/>
        </w:rPr>
        <w:t>C</w:t>
      </w:r>
      <w:r w:rsidR="00242255" w:rsidRPr="00A76798">
        <w:rPr>
          <w:i/>
          <w:iCs/>
          <w:sz w:val="22"/>
          <w:szCs w:val="16"/>
        </w:rPr>
        <w:t>hưa hình thành điểm du lịch</w:t>
      </w:r>
      <w:r w:rsidR="00FF7A89" w:rsidRPr="00A76798">
        <w:rPr>
          <w:sz w:val="22"/>
          <w:szCs w:val="16"/>
        </w:rPr>
        <w:t xml:space="preserve">: </w:t>
      </w:r>
      <w:r w:rsidR="00FF7A89" w:rsidRPr="00A76798">
        <w:rPr>
          <w:color w:val="000000"/>
          <w:sz w:val="22"/>
          <w:szCs w:val="16"/>
          <w:u w:color="FF0000"/>
        </w:rPr>
        <w:t>Theo luật</w:t>
      </w:r>
      <w:r w:rsidR="00FF7A89" w:rsidRPr="00A76798">
        <w:rPr>
          <w:sz w:val="22"/>
          <w:szCs w:val="16"/>
        </w:rPr>
        <w:t xml:space="preserve"> Du lịch và Điều 11 Nghị định 168/NĐ-CP về quy định chi tiết một số điều của Luật du lịch, 12 điểm đến ở thành phố Quy</w:t>
      </w:r>
      <w:r w:rsidR="00B43131" w:rsidRPr="00A76798">
        <w:rPr>
          <w:sz w:val="22"/>
          <w:szCs w:val="16"/>
        </w:rPr>
        <w:t xml:space="preserve"> Nhơn và phụ cận có thể khai thác cho phát </w:t>
      </w:r>
      <w:r w:rsidR="00B43131" w:rsidRPr="00A76798">
        <w:rPr>
          <w:sz w:val="22"/>
          <w:szCs w:val="16"/>
        </w:rPr>
        <w:lastRenderedPageBreak/>
        <w:t xml:space="preserve">triển </w:t>
      </w:r>
      <w:r w:rsidR="00504268" w:rsidRPr="00A76798">
        <w:rPr>
          <w:sz w:val="22"/>
          <w:szCs w:val="16"/>
        </w:rPr>
        <w:t>DLVH</w:t>
      </w:r>
      <w:r w:rsidR="00B43131" w:rsidRPr="00A76798">
        <w:rPr>
          <w:sz w:val="22"/>
          <w:szCs w:val="16"/>
        </w:rPr>
        <w:t xml:space="preserve"> không phải điểm du lịch. Đó chỉ là điểm tài nguyên có thể khai thác cho du lịch. </w:t>
      </w:r>
      <w:r w:rsidR="00FF7A89" w:rsidRPr="00A76798">
        <w:rPr>
          <w:sz w:val="22"/>
          <w:szCs w:val="16"/>
        </w:rPr>
        <w:t>N</w:t>
      </w:r>
      <w:r w:rsidRPr="00A76798">
        <w:rPr>
          <w:sz w:val="22"/>
          <w:szCs w:val="16"/>
        </w:rPr>
        <w:t xml:space="preserve">hiều </w:t>
      </w:r>
      <w:r w:rsidR="00CF6148" w:rsidRPr="00A76798">
        <w:rPr>
          <w:sz w:val="22"/>
          <w:szCs w:val="16"/>
        </w:rPr>
        <w:t xml:space="preserve">ĐĐVH </w:t>
      </w:r>
      <w:r w:rsidRPr="00A76798">
        <w:rPr>
          <w:sz w:val="22"/>
          <w:szCs w:val="16"/>
        </w:rPr>
        <w:t xml:space="preserve">như Quy Hòa </w:t>
      </w:r>
      <w:r w:rsidR="00B43131" w:rsidRPr="00A76798">
        <w:rPr>
          <w:sz w:val="22"/>
          <w:szCs w:val="16"/>
        </w:rPr>
        <w:t>-</w:t>
      </w:r>
      <w:r w:rsidRPr="00A76798">
        <w:rPr>
          <w:sz w:val="22"/>
          <w:szCs w:val="16"/>
        </w:rPr>
        <w:t xml:space="preserve"> nhà lưu niệm Hàn Mặc Tử, </w:t>
      </w:r>
      <w:r w:rsidR="0055164E" w:rsidRPr="00A76798">
        <w:rPr>
          <w:sz w:val="22"/>
          <w:szCs w:val="16"/>
        </w:rPr>
        <w:t xml:space="preserve">đền thờ, mộ Đào Tấn, nhà lưu niệm thi sĩ Xuân Diệu… dịch vụ du lịch nghèo nàn, thiếu hướng dẫn, thuyết minh. </w:t>
      </w:r>
      <w:r w:rsidR="0055164E" w:rsidRPr="00A76798">
        <w:rPr>
          <w:color w:val="000000"/>
          <w:sz w:val="22"/>
          <w:szCs w:val="16"/>
          <w:u w:color="FF0000"/>
        </w:rPr>
        <w:t>Việc tour guide kiêm</w:t>
      </w:r>
      <w:r w:rsidR="0055164E" w:rsidRPr="00A76798">
        <w:rPr>
          <w:sz w:val="22"/>
          <w:szCs w:val="16"/>
        </w:rPr>
        <w:t xml:space="preserve"> luôn thuyết minh </w:t>
      </w:r>
      <w:r w:rsidR="00CF6148" w:rsidRPr="00A76798">
        <w:rPr>
          <w:sz w:val="22"/>
          <w:szCs w:val="16"/>
        </w:rPr>
        <w:t xml:space="preserve">DLVH </w:t>
      </w:r>
      <w:r w:rsidR="0055164E" w:rsidRPr="00A76798">
        <w:rPr>
          <w:sz w:val="22"/>
          <w:szCs w:val="16"/>
        </w:rPr>
        <w:t>đôi khi “lợi bất cập hại”</w:t>
      </w:r>
      <w:r w:rsidR="002059C9" w:rsidRPr="00A76798">
        <w:rPr>
          <w:sz w:val="22"/>
          <w:szCs w:val="16"/>
        </w:rPr>
        <w:t xml:space="preserve"> bởi những kiến thức về văn học, thông tin về tác giả đôi khi thiếu chính xác</w:t>
      </w:r>
      <w:r w:rsidR="0055164E" w:rsidRPr="00A76798">
        <w:rPr>
          <w:sz w:val="22"/>
          <w:szCs w:val="16"/>
        </w:rPr>
        <w:t>. Điều đó khiến n</w:t>
      </w:r>
      <w:r w:rsidR="00242255" w:rsidRPr="00A76798">
        <w:rPr>
          <w:color w:val="000000"/>
          <w:sz w:val="22"/>
          <w:szCs w:val="16"/>
          <w:u w:color="FF0000"/>
        </w:rPr>
        <w:t xml:space="preserve">hiều </w:t>
      </w:r>
      <w:r w:rsidR="00CF6148" w:rsidRPr="00A76798">
        <w:rPr>
          <w:color w:val="000000"/>
          <w:sz w:val="22"/>
          <w:szCs w:val="16"/>
          <w:u w:color="FF0000"/>
        </w:rPr>
        <w:t xml:space="preserve">ĐĐVH </w:t>
      </w:r>
      <w:r w:rsidR="00377D3E" w:rsidRPr="00A76798">
        <w:rPr>
          <w:sz w:val="22"/>
          <w:szCs w:val="16"/>
        </w:rPr>
        <w:t>chưa phát huy được giá trị di sản văn</w:t>
      </w:r>
      <w:r w:rsidR="00B7021B" w:rsidRPr="00A76798">
        <w:rPr>
          <w:sz w:val="22"/>
          <w:szCs w:val="16"/>
        </w:rPr>
        <w:t xml:space="preserve"> học thông qua hoạt động du lịch</w:t>
      </w:r>
      <w:r w:rsidR="0055164E" w:rsidRPr="00A76798">
        <w:rPr>
          <w:sz w:val="22"/>
          <w:szCs w:val="16"/>
        </w:rPr>
        <w:t xml:space="preserve">. </w:t>
      </w:r>
    </w:p>
    <w:p w14:paraId="2D99147E" w14:textId="6D009B36" w:rsidR="00242255" w:rsidRPr="00A76798" w:rsidRDefault="00242255" w:rsidP="00242255">
      <w:pPr>
        <w:ind w:firstLine="567"/>
        <w:jc w:val="both"/>
        <w:rPr>
          <w:sz w:val="22"/>
          <w:szCs w:val="16"/>
        </w:rPr>
      </w:pPr>
      <w:r w:rsidRPr="00A76798">
        <w:rPr>
          <w:i/>
          <w:iCs/>
          <w:color w:val="000000"/>
          <w:sz w:val="22"/>
          <w:szCs w:val="16"/>
          <w:u w:color="FF0000"/>
        </w:rPr>
        <w:t>Sức tải</w:t>
      </w:r>
      <w:r w:rsidRPr="00A76798">
        <w:rPr>
          <w:i/>
          <w:iCs/>
          <w:sz w:val="22"/>
          <w:szCs w:val="16"/>
        </w:rPr>
        <w:t xml:space="preserve"> du lịch (khả năng </w:t>
      </w:r>
      <w:r w:rsidRPr="00A76798">
        <w:rPr>
          <w:i/>
          <w:iCs/>
          <w:color w:val="000000"/>
          <w:sz w:val="22"/>
          <w:szCs w:val="16"/>
          <w:u w:color="FF0000"/>
        </w:rPr>
        <w:t>đón lượng</w:t>
      </w:r>
      <w:r w:rsidRPr="00A76798">
        <w:rPr>
          <w:i/>
          <w:iCs/>
          <w:sz w:val="22"/>
          <w:szCs w:val="16"/>
        </w:rPr>
        <w:t xml:space="preserve"> du khách) thấp và không ổn định</w:t>
      </w:r>
      <w:r w:rsidR="005C121D" w:rsidRPr="00A76798">
        <w:rPr>
          <w:i/>
          <w:iCs/>
          <w:sz w:val="22"/>
          <w:szCs w:val="16"/>
        </w:rPr>
        <w:t xml:space="preserve">: </w:t>
      </w:r>
      <w:r w:rsidR="005C121D" w:rsidRPr="00A76798">
        <w:rPr>
          <w:sz w:val="22"/>
          <w:szCs w:val="16"/>
        </w:rPr>
        <w:t xml:space="preserve">Phần lớn các </w:t>
      </w:r>
      <w:r w:rsidR="00CF6148" w:rsidRPr="00A76798">
        <w:rPr>
          <w:sz w:val="22"/>
          <w:szCs w:val="16"/>
        </w:rPr>
        <w:t xml:space="preserve">ĐĐVH </w:t>
      </w:r>
      <w:r w:rsidR="005C121D" w:rsidRPr="00A76798">
        <w:rPr>
          <w:sz w:val="22"/>
          <w:szCs w:val="16"/>
        </w:rPr>
        <w:t>của địa phương có quy mô nhỏ</w:t>
      </w:r>
      <w:r w:rsidR="00A077A4" w:rsidRPr="00A76798">
        <w:rPr>
          <w:sz w:val="22"/>
          <w:szCs w:val="16"/>
        </w:rPr>
        <w:t xml:space="preserve">, cơ sở dịch vụ hạn chế nên khả năng đón những đoàn khách có số lượng lớn là bất khả thi. </w:t>
      </w:r>
    </w:p>
    <w:p w14:paraId="64B3FA97" w14:textId="3E975A0A" w:rsidR="00242255" w:rsidRPr="00A76798" w:rsidRDefault="00B43131" w:rsidP="00242255">
      <w:pPr>
        <w:ind w:firstLine="567"/>
        <w:jc w:val="both"/>
        <w:rPr>
          <w:sz w:val="22"/>
          <w:szCs w:val="16"/>
        </w:rPr>
      </w:pPr>
      <w:r w:rsidRPr="00A76798">
        <w:rPr>
          <w:i/>
          <w:iCs/>
          <w:sz w:val="22"/>
          <w:szCs w:val="16"/>
        </w:rPr>
        <w:t>T</w:t>
      </w:r>
      <w:r w:rsidR="00A077A4" w:rsidRPr="00A76798">
        <w:rPr>
          <w:i/>
          <w:iCs/>
          <w:sz w:val="22"/>
          <w:szCs w:val="16"/>
        </w:rPr>
        <w:t xml:space="preserve">uyến/tour </w:t>
      </w:r>
      <w:r w:rsidR="00504268" w:rsidRPr="00A76798">
        <w:rPr>
          <w:i/>
          <w:iCs/>
          <w:sz w:val="22"/>
          <w:szCs w:val="16"/>
        </w:rPr>
        <w:t>DLVH</w:t>
      </w:r>
      <w:r w:rsidRPr="00A76798">
        <w:rPr>
          <w:i/>
          <w:iCs/>
          <w:sz w:val="22"/>
          <w:szCs w:val="16"/>
        </w:rPr>
        <w:t xml:space="preserve"> chỉ mang tính kết hợp và đóng vai </w:t>
      </w:r>
      <w:r w:rsidRPr="00A76798">
        <w:rPr>
          <w:i/>
          <w:iCs/>
          <w:color w:val="000000"/>
          <w:sz w:val="22"/>
          <w:szCs w:val="16"/>
          <w:u w:color="FF0000"/>
        </w:rPr>
        <w:t>trò phụ</w:t>
      </w:r>
      <w:r w:rsidRPr="00A76798">
        <w:rPr>
          <w:i/>
          <w:iCs/>
          <w:sz w:val="22"/>
          <w:szCs w:val="16"/>
        </w:rPr>
        <w:t xml:space="preserve"> cho hoạt động du lịch</w:t>
      </w:r>
      <w:r w:rsidR="00C61CA5" w:rsidRPr="00A76798">
        <w:rPr>
          <w:sz w:val="22"/>
          <w:szCs w:val="16"/>
        </w:rPr>
        <w:t xml:space="preserve">: Hiện nay, ngoại trừ mộ Hàn Mặc Tử thường được đặt trong tour du lịch, những </w:t>
      </w:r>
      <w:r w:rsidR="00CF6148" w:rsidRPr="00A76798">
        <w:rPr>
          <w:sz w:val="22"/>
          <w:szCs w:val="16"/>
        </w:rPr>
        <w:t xml:space="preserve">ĐĐVH </w:t>
      </w:r>
      <w:r w:rsidR="00C61CA5" w:rsidRPr="00A76798">
        <w:rPr>
          <w:sz w:val="22"/>
          <w:szCs w:val="16"/>
        </w:rPr>
        <w:t>khác ở Quy Nhơn và phụ cận do du khách yêu văn học “tự tìm đến” tham quan, tìm hiểu.</w:t>
      </w:r>
      <w:r w:rsidR="00A077A4" w:rsidRPr="00A76798">
        <w:rPr>
          <w:sz w:val="22"/>
          <w:szCs w:val="16"/>
        </w:rPr>
        <w:t xml:space="preserve"> </w:t>
      </w:r>
    </w:p>
    <w:p w14:paraId="76BAFF51" w14:textId="5C9F7E8F" w:rsidR="000143E3" w:rsidRPr="00A76798" w:rsidRDefault="00C61CA5" w:rsidP="00242255">
      <w:pPr>
        <w:ind w:firstLine="567"/>
        <w:jc w:val="both"/>
        <w:rPr>
          <w:sz w:val="22"/>
          <w:szCs w:val="16"/>
        </w:rPr>
      </w:pPr>
      <w:r w:rsidRPr="00A76798">
        <w:rPr>
          <w:sz w:val="22"/>
          <w:szCs w:val="16"/>
        </w:rPr>
        <w:t xml:space="preserve">Ngoài ra, điểm yếu ít được nhắc đến đó là: </w:t>
      </w:r>
      <w:r w:rsidR="00242255" w:rsidRPr="00A76798">
        <w:rPr>
          <w:sz w:val="22"/>
          <w:szCs w:val="16"/>
        </w:rPr>
        <w:t>Những nghiên cứu đánh giá</w:t>
      </w:r>
      <w:r w:rsidR="00BF1C49" w:rsidRPr="00A76798">
        <w:rPr>
          <w:sz w:val="22"/>
          <w:szCs w:val="16"/>
        </w:rPr>
        <w:t>,</w:t>
      </w:r>
      <w:r w:rsidR="00242255" w:rsidRPr="00A76798">
        <w:rPr>
          <w:sz w:val="22"/>
          <w:szCs w:val="16"/>
        </w:rPr>
        <w:t xml:space="preserve"> làm rõ giá trị văn học của điểm đến văn chương cho du lịch </w:t>
      </w:r>
      <w:r w:rsidR="00BF1C49" w:rsidRPr="00A76798">
        <w:rPr>
          <w:sz w:val="22"/>
          <w:szCs w:val="16"/>
        </w:rPr>
        <w:t xml:space="preserve">ở địa phương </w:t>
      </w:r>
      <w:r w:rsidR="00242255" w:rsidRPr="00A76798">
        <w:rPr>
          <w:sz w:val="22"/>
          <w:szCs w:val="16"/>
        </w:rPr>
        <w:t>còn rất hạn chế</w:t>
      </w:r>
      <w:r w:rsidR="00B57CB1" w:rsidRPr="00A76798">
        <w:rPr>
          <w:sz w:val="22"/>
          <w:szCs w:val="16"/>
        </w:rPr>
        <w:t xml:space="preserve">; Các giá trị văn hóa, văn học đặc sắc, độc đáo chưa được xây dựng thành </w:t>
      </w:r>
      <w:r w:rsidR="00504268" w:rsidRPr="00A76798">
        <w:rPr>
          <w:sz w:val="22"/>
          <w:szCs w:val="16"/>
        </w:rPr>
        <w:t>SPDL</w:t>
      </w:r>
      <w:r w:rsidR="00B57CB1" w:rsidRPr="00A76798">
        <w:rPr>
          <w:sz w:val="22"/>
          <w:szCs w:val="16"/>
        </w:rPr>
        <w:t xml:space="preserve">; Hoạt động đầu tư trùng tu, bảo tồn di sản văn học </w:t>
      </w:r>
      <w:r w:rsidR="003D56BD" w:rsidRPr="00A76798">
        <w:rPr>
          <w:sz w:val="22"/>
          <w:szCs w:val="16"/>
        </w:rPr>
        <w:t>gặp nhiều</w:t>
      </w:r>
      <w:r w:rsidR="00B57CB1" w:rsidRPr="00A76798">
        <w:rPr>
          <w:sz w:val="22"/>
          <w:szCs w:val="16"/>
        </w:rPr>
        <w:t xml:space="preserve"> khó khăn.</w:t>
      </w:r>
    </w:p>
    <w:p w14:paraId="67A1645F" w14:textId="2CE1F287" w:rsidR="00242255" w:rsidRPr="00A76798" w:rsidRDefault="00254C3B" w:rsidP="00242255">
      <w:pPr>
        <w:ind w:firstLine="567"/>
        <w:jc w:val="both"/>
        <w:rPr>
          <w:sz w:val="22"/>
          <w:szCs w:val="16"/>
        </w:rPr>
      </w:pPr>
      <w:r w:rsidRPr="00A76798">
        <w:rPr>
          <w:sz w:val="22"/>
          <w:szCs w:val="16"/>
        </w:rPr>
        <w:t>Biểu đồ đánh giá điểm yếu để phát triển DLVH của địa phương có dạng (Hình</w:t>
      </w:r>
      <w:r w:rsidR="00E06F61" w:rsidRPr="00A76798">
        <w:rPr>
          <w:sz w:val="22"/>
          <w:szCs w:val="16"/>
        </w:rPr>
        <w:t xml:space="preserve"> 7</w:t>
      </w:r>
      <w:r w:rsidRPr="00A76798">
        <w:rPr>
          <w:sz w:val="22"/>
          <w:szCs w:val="16"/>
        </w:rPr>
        <w:t>):</w:t>
      </w:r>
    </w:p>
    <w:p w14:paraId="3E6C4698" w14:textId="77777777" w:rsidR="00A332F2" w:rsidRDefault="008C7351" w:rsidP="00E06F61">
      <w:pPr>
        <w:ind w:hanging="284"/>
        <w:jc w:val="center"/>
        <w:rPr>
          <w:b/>
          <w:bCs/>
          <w:i/>
          <w:iCs/>
          <w:sz w:val="20"/>
        </w:rPr>
      </w:pPr>
      <w:r w:rsidRPr="00A76798">
        <w:rPr>
          <w:noProof/>
          <w:sz w:val="22"/>
          <w:szCs w:val="16"/>
        </w:rPr>
        <w:drawing>
          <wp:inline distT="0" distB="0" distL="0" distR="0" wp14:anchorId="24F2F176" wp14:editId="64E352FD">
            <wp:extent cx="4320000" cy="2718450"/>
            <wp:effectExtent l="0" t="0" r="444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894" t="4301" r="7153" b="9811"/>
                    <a:stretch/>
                  </pic:blipFill>
                  <pic:spPr bwMode="auto">
                    <a:xfrm>
                      <a:off x="0" y="0"/>
                      <a:ext cx="4320000" cy="2718450"/>
                    </a:xfrm>
                    <a:prstGeom prst="rect">
                      <a:avLst/>
                    </a:prstGeom>
                    <a:noFill/>
                    <a:ln>
                      <a:noFill/>
                    </a:ln>
                    <a:extLst>
                      <a:ext uri="{53640926-AAD7-44D8-BBD7-CCE9431645EC}">
                        <a14:shadowObscured xmlns:a14="http://schemas.microsoft.com/office/drawing/2010/main"/>
                      </a:ext>
                    </a:extLst>
                  </pic:spPr>
                </pic:pic>
              </a:graphicData>
            </a:graphic>
          </wp:inline>
        </w:drawing>
      </w:r>
    </w:p>
    <w:p w14:paraId="15571D7D" w14:textId="7FF39371" w:rsidR="00D72418" w:rsidRPr="00A76798" w:rsidRDefault="00D72418" w:rsidP="00E06F61">
      <w:pPr>
        <w:ind w:hanging="284"/>
        <w:jc w:val="center"/>
        <w:rPr>
          <w:b/>
          <w:bCs/>
          <w:i/>
          <w:iCs/>
          <w:sz w:val="20"/>
        </w:rPr>
        <w:sectPr w:rsidR="00D72418" w:rsidRPr="00A76798" w:rsidSect="00FF4FD9">
          <w:type w:val="continuous"/>
          <w:pgSz w:w="11907" w:h="16840" w:code="9"/>
          <w:pgMar w:top="1134" w:right="1134" w:bottom="1134" w:left="1418" w:header="720" w:footer="720" w:gutter="0"/>
          <w:cols w:space="567"/>
          <w:docGrid w:linePitch="360"/>
        </w:sectPr>
      </w:pPr>
      <w:r w:rsidRPr="00A76798">
        <w:rPr>
          <w:b/>
          <w:bCs/>
          <w:i/>
          <w:iCs/>
          <w:sz w:val="20"/>
        </w:rPr>
        <w:t>Hình</w:t>
      </w:r>
      <w:r w:rsidR="00E06F61" w:rsidRPr="00A76798">
        <w:rPr>
          <w:b/>
          <w:bCs/>
          <w:i/>
          <w:iCs/>
          <w:sz w:val="20"/>
        </w:rPr>
        <w:t xml:space="preserve"> 7</w:t>
      </w:r>
      <w:r w:rsidRPr="00A76798">
        <w:rPr>
          <w:b/>
          <w:bCs/>
          <w:i/>
          <w:iCs/>
          <w:sz w:val="20"/>
        </w:rPr>
        <w:t xml:space="preserve">. Kết quả đánh giá điểm yếu cho phát triển </w:t>
      </w:r>
      <w:r w:rsidR="00030532" w:rsidRPr="00A76798">
        <w:rPr>
          <w:b/>
          <w:bCs/>
          <w:i/>
          <w:iCs/>
          <w:sz w:val="20"/>
        </w:rPr>
        <w:t>DLVH</w:t>
      </w:r>
      <w:r w:rsidRPr="00A76798">
        <w:rPr>
          <w:b/>
          <w:bCs/>
          <w:i/>
          <w:iCs/>
          <w:sz w:val="20"/>
        </w:rPr>
        <w:t xml:space="preserve"> của </w:t>
      </w:r>
      <w:r w:rsidRPr="00A76798">
        <w:rPr>
          <w:b/>
          <w:bCs/>
          <w:i/>
          <w:iCs/>
          <w:color w:val="000000"/>
          <w:sz w:val="20"/>
          <w:u w:color="FF0000"/>
        </w:rPr>
        <w:t>thành phố</w:t>
      </w:r>
      <w:r w:rsidRPr="00A76798">
        <w:rPr>
          <w:b/>
          <w:bCs/>
          <w:i/>
          <w:iCs/>
          <w:sz w:val="20"/>
        </w:rPr>
        <w:t xml:space="preserve"> Quy Nhơn và phụ cận</w:t>
      </w:r>
    </w:p>
    <w:p w14:paraId="1AD1E415" w14:textId="77777777" w:rsidR="00242255" w:rsidRPr="00A76798" w:rsidRDefault="00242255" w:rsidP="00242255">
      <w:pPr>
        <w:ind w:right="-219"/>
        <w:jc w:val="both"/>
        <w:rPr>
          <w:i/>
          <w:iCs/>
          <w:sz w:val="22"/>
          <w:szCs w:val="22"/>
        </w:rPr>
      </w:pPr>
      <w:r w:rsidRPr="00A76798">
        <w:rPr>
          <w:i/>
          <w:iCs/>
          <w:sz w:val="22"/>
          <w:szCs w:val="22"/>
        </w:rPr>
        <w:t>2.5.3. Cơ hội cho phát triển du lịch văn học</w:t>
      </w:r>
    </w:p>
    <w:p w14:paraId="08A82C58" w14:textId="77777777" w:rsidR="00ED315C" w:rsidRDefault="00EB6054" w:rsidP="00242255">
      <w:pPr>
        <w:ind w:firstLine="567"/>
        <w:jc w:val="both"/>
        <w:rPr>
          <w:sz w:val="22"/>
          <w:szCs w:val="16"/>
        </w:rPr>
      </w:pPr>
      <w:r w:rsidRPr="00A76798">
        <w:rPr>
          <w:sz w:val="22"/>
          <w:szCs w:val="16"/>
        </w:rPr>
        <w:t xml:space="preserve">Thành phố Quy Nhơn sở hữu những cơ hội lớn để phát triển </w:t>
      </w:r>
      <w:r w:rsidR="00030532" w:rsidRPr="00A76798">
        <w:rPr>
          <w:sz w:val="22"/>
          <w:szCs w:val="16"/>
        </w:rPr>
        <w:t>DLVH</w:t>
      </w:r>
      <w:r w:rsidRPr="00A76798">
        <w:rPr>
          <w:sz w:val="22"/>
          <w:szCs w:val="16"/>
        </w:rPr>
        <w:t xml:space="preserve">, dựa trên các lợi thế đặc thù về tài nguyên và bối cảnh xã hội. Vùng đất này là cái nôi của nhiều di sản văn học độc đáo. Đó là mộ Hàn Mặc tử trên Đồi thi nhân, Nhà lưu niệm thi sĩ Yến Lan, Xuân Diệu, </w:t>
      </w:r>
      <w:r w:rsidRPr="00A76798">
        <w:rPr>
          <w:color w:val="000000"/>
          <w:sz w:val="22"/>
          <w:szCs w:val="16"/>
          <w:u w:color="FF0000"/>
        </w:rPr>
        <w:t>Đền thờ</w:t>
      </w:r>
      <w:r w:rsidRPr="00A76798">
        <w:rPr>
          <w:sz w:val="22"/>
          <w:szCs w:val="16"/>
        </w:rPr>
        <w:t xml:space="preserve"> Đào Tấn</w:t>
      </w:r>
      <w:r w:rsidR="0090489D" w:rsidRPr="00A76798">
        <w:rPr>
          <w:sz w:val="22"/>
          <w:szCs w:val="16"/>
        </w:rPr>
        <w:t>,</w:t>
      </w:r>
      <w:r w:rsidRPr="00A76798">
        <w:rPr>
          <w:sz w:val="22"/>
          <w:szCs w:val="16"/>
        </w:rPr>
        <w:t xml:space="preserve"> Tiểu chủng viện Làng Sông… những địa chỉ mang đậm dấu ấn lịch sử, văn hóa và văn học. Các di sản này không chỉ có giá trị nghiên cứu mà còn tạo sức hút mạnh mẽ đối với du khách yêu thích văn chương. Quy Nhơn</w:t>
      </w:r>
      <w:r w:rsidR="0090489D" w:rsidRPr="00A76798">
        <w:rPr>
          <w:sz w:val="22"/>
          <w:szCs w:val="16"/>
        </w:rPr>
        <w:t xml:space="preserve"> đã và đang</w:t>
      </w:r>
      <w:r w:rsidRPr="00A76798">
        <w:rPr>
          <w:sz w:val="22"/>
          <w:szCs w:val="16"/>
        </w:rPr>
        <w:t xml:space="preserve"> hội tụ </w:t>
      </w:r>
      <w:r w:rsidR="0090489D" w:rsidRPr="00A76798">
        <w:rPr>
          <w:sz w:val="22"/>
          <w:szCs w:val="16"/>
        </w:rPr>
        <w:t xml:space="preserve">khá đầy đủ </w:t>
      </w:r>
      <w:r w:rsidRPr="00A76798">
        <w:rPr>
          <w:sz w:val="22"/>
          <w:szCs w:val="16"/>
        </w:rPr>
        <w:t xml:space="preserve">điều kiện phát triển du lịch </w:t>
      </w:r>
      <w:r w:rsidR="0090489D" w:rsidRPr="00A76798">
        <w:rPr>
          <w:sz w:val="22"/>
          <w:szCs w:val="16"/>
        </w:rPr>
        <w:t xml:space="preserve">biển </w:t>
      </w:r>
      <w:r w:rsidRPr="00A76798">
        <w:rPr>
          <w:sz w:val="22"/>
          <w:szCs w:val="16"/>
        </w:rPr>
        <w:t>kết hợp trải nghiệm đa chiều</w:t>
      </w:r>
      <w:r w:rsidR="0090489D" w:rsidRPr="00A76798">
        <w:rPr>
          <w:sz w:val="22"/>
          <w:szCs w:val="16"/>
        </w:rPr>
        <w:t xml:space="preserve"> trong văn hóa</w:t>
      </w:r>
      <w:r w:rsidRPr="00A76798">
        <w:rPr>
          <w:sz w:val="22"/>
          <w:szCs w:val="16"/>
        </w:rPr>
        <w:t>. Với cơ sở hạ tầng hiện đại, kết nối giao thông thuận tiện cùng các dịch vụ lưu trú và giải trí phong phú, thành phố tạo nên một hành trình khám phá dễ dàng và hấp dẫn cho du khách. Ngoài ra, sự gia tăng nhận thức về du lịch văn hóa, văn học trong xu hướng toàn cầu là một đòn bẩy</w:t>
      </w:r>
    </w:p>
    <w:p w14:paraId="1CCE3EC3" w14:textId="786653C2" w:rsidR="00EB6054" w:rsidRPr="00A76798" w:rsidRDefault="00EB6054" w:rsidP="00ED315C">
      <w:pPr>
        <w:jc w:val="both"/>
        <w:rPr>
          <w:sz w:val="22"/>
          <w:szCs w:val="16"/>
        </w:rPr>
      </w:pPr>
      <w:r w:rsidRPr="00A76798">
        <w:rPr>
          <w:sz w:val="22"/>
          <w:szCs w:val="16"/>
        </w:rPr>
        <w:t xml:space="preserve"> lớn. Những yếu tố trên góp phần định vị Quy Nhơn như một điểm đến mới, giàu bản sắc trên bản đồ du lịch Việt Nam. Có thể nhận thấy 05 cơ hội cho </w:t>
      </w:r>
      <w:r w:rsidR="00030532" w:rsidRPr="00A76798">
        <w:rPr>
          <w:sz w:val="22"/>
          <w:szCs w:val="16"/>
        </w:rPr>
        <w:t>DLVH</w:t>
      </w:r>
      <w:r w:rsidRPr="00A76798">
        <w:rPr>
          <w:sz w:val="22"/>
          <w:szCs w:val="16"/>
        </w:rPr>
        <w:t xml:space="preserve"> địa phương phát triển gồm:</w:t>
      </w:r>
    </w:p>
    <w:p w14:paraId="0127CB28" w14:textId="47007A72" w:rsidR="00242255" w:rsidRPr="00A76798" w:rsidRDefault="00242255" w:rsidP="00EB6054">
      <w:pPr>
        <w:pStyle w:val="ListParagraph"/>
        <w:numPr>
          <w:ilvl w:val="0"/>
          <w:numId w:val="6"/>
        </w:numPr>
        <w:ind w:left="0" w:firstLine="567"/>
        <w:contextualSpacing w:val="0"/>
        <w:jc w:val="both"/>
        <w:rPr>
          <w:sz w:val="22"/>
          <w:szCs w:val="16"/>
        </w:rPr>
      </w:pPr>
      <w:r w:rsidRPr="00A76798">
        <w:rPr>
          <w:sz w:val="22"/>
          <w:szCs w:val="16"/>
        </w:rPr>
        <w:t>Quy Nhơn là điểm đến mới, thân thiện</w:t>
      </w:r>
      <w:r w:rsidR="00007187">
        <w:rPr>
          <w:sz w:val="22"/>
          <w:szCs w:val="16"/>
        </w:rPr>
        <w:t xml:space="preserve"> của du khách.</w:t>
      </w:r>
      <w:r w:rsidRPr="00A76798">
        <w:rPr>
          <w:sz w:val="22"/>
          <w:szCs w:val="16"/>
        </w:rPr>
        <w:t xml:space="preserve"> Bình Định là cực văn hóa của vùng Bắc Trung bộ và </w:t>
      </w:r>
      <w:r w:rsidRPr="00A76798">
        <w:rPr>
          <w:color w:val="000000"/>
          <w:sz w:val="22"/>
          <w:szCs w:val="16"/>
          <w:u w:color="FF0000"/>
        </w:rPr>
        <w:t>Duyên hải</w:t>
      </w:r>
      <w:r w:rsidRPr="00A76798">
        <w:rPr>
          <w:sz w:val="22"/>
          <w:szCs w:val="16"/>
        </w:rPr>
        <w:t xml:space="preserve"> Miền trung</w:t>
      </w:r>
      <w:r w:rsidR="00ED315C">
        <w:rPr>
          <w:sz w:val="22"/>
          <w:szCs w:val="16"/>
        </w:rPr>
        <w:t>.</w:t>
      </w:r>
    </w:p>
    <w:p w14:paraId="6EA9629E" w14:textId="02E50BB2" w:rsidR="00242255" w:rsidRPr="00A76798" w:rsidRDefault="00504268" w:rsidP="00EB6054">
      <w:pPr>
        <w:pStyle w:val="ListParagraph"/>
        <w:numPr>
          <w:ilvl w:val="0"/>
          <w:numId w:val="6"/>
        </w:numPr>
        <w:ind w:left="0" w:firstLine="567"/>
        <w:contextualSpacing w:val="0"/>
        <w:jc w:val="both"/>
        <w:rPr>
          <w:sz w:val="22"/>
          <w:szCs w:val="16"/>
        </w:rPr>
      </w:pPr>
      <w:r w:rsidRPr="00A76798">
        <w:rPr>
          <w:sz w:val="22"/>
          <w:szCs w:val="16"/>
        </w:rPr>
        <w:t>DLVH</w:t>
      </w:r>
      <w:r w:rsidR="00242255" w:rsidRPr="00A76798">
        <w:rPr>
          <w:sz w:val="22"/>
          <w:szCs w:val="16"/>
        </w:rPr>
        <w:t xml:space="preserve"> là phương tiện lan tỏa di sản văn hóa, là hướng/</w:t>
      </w:r>
      <w:r w:rsidRPr="00A76798">
        <w:rPr>
          <w:sz w:val="22"/>
          <w:szCs w:val="16"/>
        </w:rPr>
        <w:t>SPDL</w:t>
      </w:r>
      <w:r w:rsidR="00242255" w:rsidRPr="00A76798">
        <w:rPr>
          <w:sz w:val="22"/>
          <w:szCs w:val="16"/>
        </w:rPr>
        <w:t xml:space="preserve"> mới cho Quy Nhơn và phụ cận.</w:t>
      </w:r>
    </w:p>
    <w:p w14:paraId="7339443A" w14:textId="77777777" w:rsidR="00242255" w:rsidRPr="00A76798" w:rsidRDefault="00242255" w:rsidP="00EB6054">
      <w:pPr>
        <w:pStyle w:val="ListParagraph"/>
        <w:numPr>
          <w:ilvl w:val="0"/>
          <w:numId w:val="6"/>
        </w:numPr>
        <w:ind w:left="0" w:firstLine="567"/>
        <w:contextualSpacing w:val="0"/>
        <w:jc w:val="both"/>
        <w:rPr>
          <w:sz w:val="22"/>
          <w:szCs w:val="16"/>
        </w:rPr>
        <w:sectPr w:rsidR="00242255" w:rsidRPr="00A76798" w:rsidSect="00FF4FD9">
          <w:type w:val="continuous"/>
          <w:pgSz w:w="11907" w:h="16840" w:code="9"/>
          <w:pgMar w:top="1134" w:right="1134" w:bottom="1134" w:left="1418" w:header="720" w:footer="720" w:gutter="0"/>
          <w:cols w:space="567"/>
          <w:docGrid w:linePitch="360"/>
        </w:sectPr>
      </w:pPr>
    </w:p>
    <w:p w14:paraId="24EA85DE" w14:textId="77777777" w:rsidR="00242255" w:rsidRPr="00A76798" w:rsidRDefault="00242255" w:rsidP="00EB6054">
      <w:pPr>
        <w:pStyle w:val="ListParagraph"/>
        <w:numPr>
          <w:ilvl w:val="0"/>
          <w:numId w:val="6"/>
        </w:numPr>
        <w:ind w:left="0" w:firstLine="567"/>
        <w:contextualSpacing w:val="0"/>
        <w:jc w:val="both"/>
        <w:rPr>
          <w:sz w:val="22"/>
          <w:szCs w:val="16"/>
        </w:rPr>
      </w:pPr>
      <w:r w:rsidRPr="00A76798">
        <w:rPr>
          <w:color w:val="000000"/>
          <w:sz w:val="22"/>
          <w:szCs w:val="16"/>
          <w:u w:color="FF0000"/>
        </w:rPr>
        <w:t>Nền tảng số</w:t>
      </w:r>
      <w:r w:rsidRPr="00A76798">
        <w:rPr>
          <w:sz w:val="22"/>
          <w:szCs w:val="16"/>
        </w:rPr>
        <w:t xml:space="preserve"> và du lịch số với những sản phẩm độc đáo, đặc sắc sẽ là cơ hội phát huy những tài nguyên văn học độc đáo, đặc sắc của Bình Định</w:t>
      </w:r>
    </w:p>
    <w:p w14:paraId="541E6B97" w14:textId="6719B490" w:rsidR="00242255" w:rsidRPr="00A76798" w:rsidRDefault="000476B4" w:rsidP="00EB6054">
      <w:pPr>
        <w:pStyle w:val="ListParagraph"/>
        <w:numPr>
          <w:ilvl w:val="0"/>
          <w:numId w:val="6"/>
        </w:numPr>
        <w:ind w:left="0" w:firstLine="567"/>
        <w:contextualSpacing w:val="0"/>
        <w:jc w:val="both"/>
        <w:rPr>
          <w:sz w:val="22"/>
          <w:szCs w:val="16"/>
        </w:rPr>
      </w:pPr>
      <w:r w:rsidRPr="00A76798">
        <w:rPr>
          <w:sz w:val="22"/>
          <w:szCs w:val="16"/>
        </w:rPr>
        <w:lastRenderedPageBreak/>
        <w:t>Nhà nước</w:t>
      </w:r>
      <w:r w:rsidR="00242255" w:rsidRPr="00A76798">
        <w:rPr>
          <w:sz w:val="22"/>
          <w:szCs w:val="16"/>
        </w:rPr>
        <w:t xml:space="preserve"> rất quan tâm đến vấn đề bảo tồn</w:t>
      </w:r>
      <w:r w:rsidR="007448CE" w:rsidRPr="00A76798">
        <w:rPr>
          <w:sz w:val="22"/>
          <w:szCs w:val="16"/>
        </w:rPr>
        <w:t>, phát huy giá trị của</w:t>
      </w:r>
      <w:r w:rsidR="00242255" w:rsidRPr="00A76798">
        <w:rPr>
          <w:sz w:val="22"/>
          <w:szCs w:val="16"/>
        </w:rPr>
        <w:t xml:space="preserve"> di sản văn hóa vật thể và phi vật thể</w:t>
      </w:r>
    </w:p>
    <w:p w14:paraId="2E1266CF" w14:textId="067CB1A8" w:rsidR="00242255" w:rsidRPr="00A76798" w:rsidRDefault="00242255" w:rsidP="00EB6054">
      <w:pPr>
        <w:pStyle w:val="ListParagraph"/>
        <w:numPr>
          <w:ilvl w:val="0"/>
          <w:numId w:val="6"/>
        </w:numPr>
        <w:ind w:left="0" w:firstLine="567"/>
        <w:contextualSpacing w:val="0"/>
        <w:jc w:val="both"/>
        <w:rPr>
          <w:sz w:val="22"/>
          <w:szCs w:val="16"/>
        </w:rPr>
      </w:pPr>
      <w:r w:rsidRPr="00A76798">
        <w:rPr>
          <w:sz w:val="22"/>
          <w:szCs w:val="16"/>
        </w:rPr>
        <w:t>Một số điểm văn hóa ở Việt Nam đã thành công trong n</w:t>
      </w:r>
      <w:r w:rsidR="00ED315C">
        <w:rPr>
          <w:sz w:val="22"/>
          <w:szCs w:val="16"/>
        </w:rPr>
        <w:t>ỗ</w:t>
      </w:r>
      <w:r w:rsidRPr="00A76798">
        <w:rPr>
          <w:sz w:val="22"/>
          <w:szCs w:val="16"/>
        </w:rPr>
        <w:t xml:space="preserve"> lực bảo tồn và phát triển </w:t>
      </w:r>
      <w:r w:rsidR="00504268" w:rsidRPr="00A76798">
        <w:rPr>
          <w:sz w:val="22"/>
          <w:szCs w:val="16"/>
        </w:rPr>
        <w:t>DLVH</w:t>
      </w:r>
      <w:r w:rsidRPr="00A76798">
        <w:rPr>
          <w:sz w:val="22"/>
          <w:szCs w:val="16"/>
        </w:rPr>
        <w:t>.</w:t>
      </w:r>
    </w:p>
    <w:p w14:paraId="12FEDCB5" w14:textId="048156A1" w:rsidR="00242255" w:rsidRPr="00A76798" w:rsidRDefault="00FF7AB5" w:rsidP="00397A79">
      <w:pPr>
        <w:ind w:firstLine="567"/>
        <w:jc w:val="both"/>
        <w:rPr>
          <w:sz w:val="22"/>
          <w:szCs w:val="16"/>
        </w:rPr>
      </w:pPr>
      <w:r w:rsidRPr="00A76798">
        <w:rPr>
          <w:sz w:val="22"/>
          <w:szCs w:val="16"/>
        </w:rPr>
        <w:t>Biểu đồ đánh giá cơ hội cho phát triển DLVH của thành phố Quy Nhơn và phụ cận (Hình</w:t>
      </w:r>
      <w:r w:rsidR="00E06F61" w:rsidRPr="00A76798">
        <w:rPr>
          <w:sz w:val="22"/>
          <w:szCs w:val="16"/>
        </w:rPr>
        <w:t xml:space="preserve"> 8</w:t>
      </w:r>
      <w:r w:rsidRPr="00A76798">
        <w:rPr>
          <w:sz w:val="22"/>
          <w:szCs w:val="16"/>
        </w:rPr>
        <w:t>):</w:t>
      </w:r>
    </w:p>
    <w:p w14:paraId="0D573EAC" w14:textId="77777777" w:rsidR="00A332F2" w:rsidRDefault="005E553B" w:rsidP="005E553B">
      <w:pPr>
        <w:ind w:hanging="284"/>
        <w:jc w:val="center"/>
        <w:rPr>
          <w:b/>
          <w:bCs/>
          <w:i/>
          <w:iCs/>
          <w:sz w:val="20"/>
        </w:rPr>
      </w:pPr>
      <w:r w:rsidRPr="00A76798">
        <w:rPr>
          <w:noProof/>
        </w:rPr>
        <w:drawing>
          <wp:inline distT="0" distB="0" distL="0" distR="0" wp14:anchorId="6D93BE98" wp14:editId="136D6FC1">
            <wp:extent cx="4320000" cy="2800913"/>
            <wp:effectExtent l="0" t="0" r="4445" b="0"/>
            <wp:docPr id="1" name="Picture 2">
              <a:extLst xmlns:a="http://schemas.openxmlformats.org/drawingml/2006/main">
                <a:ext uri="{FF2B5EF4-FFF2-40B4-BE49-F238E27FC236}">
                  <a16:creationId xmlns:a16="http://schemas.microsoft.com/office/drawing/2014/main" id="{D4F31730-B0E6-40C3-9224-6ABEF83A75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4F31730-B0E6-40C3-9224-6ABEF83A7527}"/>
                        </a:ext>
                      </a:extLst>
                    </pic:cNvPr>
                    <pic:cNvPicPr>
                      <a:picLocks noChangeAspect="1"/>
                    </pic:cNvPicPr>
                  </pic:nvPicPr>
                  <pic:blipFill>
                    <a:blip r:embed="rId16"/>
                    <a:stretch>
                      <a:fillRect/>
                    </a:stretch>
                  </pic:blipFill>
                  <pic:spPr>
                    <a:xfrm>
                      <a:off x="0" y="0"/>
                      <a:ext cx="4320000" cy="2800913"/>
                    </a:xfrm>
                    <a:prstGeom prst="rect">
                      <a:avLst/>
                    </a:prstGeom>
                  </pic:spPr>
                </pic:pic>
              </a:graphicData>
            </a:graphic>
          </wp:inline>
        </w:drawing>
      </w:r>
    </w:p>
    <w:p w14:paraId="2692F41D" w14:textId="364843A1" w:rsidR="00D72418" w:rsidRPr="00A76798" w:rsidRDefault="00D72418" w:rsidP="005E553B">
      <w:pPr>
        <w:ind w:hanging="284"/>
        <w:jc w:val="center"/>
        <w:rPr>
          <w:b/>
          <w:bCs/>
          <w:i/>
          <w:iCs/>
          <w:sz w:val="20"/>
        </w:rPr>
        <w:sectPr w:rsidR="00D72418" w:rsidRPr="00A76798" w:rsidSect="00FF4FD9">
          <w:type w:val="continuous"/>
          <w:pgSz w:w="11907" w:h="16840" w:code="9"/>
          <w:pgMar w:top="1134" w:right="1134" w:bottom="1134" w:left="1418" w:header="720" w:footer="720" w:gutter="0"/>
          <w:cols w:space="567"/>
          <w:docGrid w:linePitch="360"/>
        </w:sectPr>
      </w:pPr>
      <w:r w:rsidRPr="00A76798">
        <w:rPr>
          <w:b/>
          <w:bCs/>
          <w:i/>
          <w:iCs/>
          <w:sz w:val="20"/>
        </w:rPr>
        <w:t>Hình</w:t>
      </w:r>
      <w:r w:rsidR="005E553B" w:rsidRPr="00A76798">
        <w:rPr>
          <w:b/>
          <w:bCs/>
          <w:i/>
          <w:iCs/>
          <w:sz w:val="20"/>
        </w:rPr>
        <w:t xml:space="preserve"> 8</w:t>
      </w:r>
      <w:r w:rsidRPr="00A76798">
        <w:rPr>
          <w:b/>
          <w:bCs/>
          <w:i/>
          <w:iCs/>
          <w:sz w:val="20"/>
        </w:rPr>
        <w:t>. Kết quả đánh giá cơ hội cho phát triển du lịch văn học của thành phố Quy Nhơn và phụ cận</w:t>
      </w:r>
    </w:p>
    <w:p w14:paraId="5665C67F" w14:textId="77777777" w:rsidR="00242255" w:rsidRPr="00A76798" w:rsidRDefault="00242255" w:rsidP="00242255">
      <w:pPr>
        <w:ind w:right="-219"/>
        <w:jc w:val="both"/>
        <w:rPr>
          <w:i/>
          <w:iCs/>
          <w:sz w:val="22"/>
          <w:szCs w:val="22"/>
        </w:rPr>
      </w:pPr>
      <w:r w:rsidRPr="00A76798">
        <w:rPr>
          <w:i/>
          <w:iCs/>
          <w:sz w:val="22"/>
          <w:szCs w:val="22"/>
        </w:rPr>
        <w:t>2.5.4. Thách thức cho phát triển du lịch văn học</w:t>
      </w:r>
    </w:p>
    <w:p w14:paraId="6F0487F5" w14:textId="77777777" w:rsidR="00ED315C" w:rsidRDefault="00543903" w:rsidP="00733D34">
      <w:pPr>
        <w:ind w:firstLine="567"/>
        <w:jc w:val="both"/>
        <w:rPr>
          <w:sz w:val="22"/>
          <w:szCs w:val="16"/>
        </w:rPr>
      </w:pPr>
      <w:r w:rsidRPr="00A76798">
        <w:rPr>
          <w:sz w:val="22"/>
          <w:szCs w:val="16"/>
        </w:rPr>
        <w:t>C</w:t>
      </w:r>
      <w:r w:rsidR="00B7173D" w:rsidRPr="00A76798">
        <w:rPr>
          <w:sz w:val="22"/>
          <w:szCs w:val="16"/>
        </w:rPr>
        <w:t>ó thế mạnh cho phát triển nhưng DLVH</w:t>
      </w:r>
      <w:r w:rsidR="00733D34" w:rsidRPr="00A76798">
        <w:rPr>
          <w:sz w:val="22"/>
          <w:szCs w:val="16"/>
        </w:rPr>
        <w:t xml:space="preserve"> tại thành phố Quy Nhơn</w:t>
      </w:r>
      <w:r w:rsidR="00B7173D" w:rsidRPr="00A76798">
        <w:rPr>
          <w:sz w:val="22"/>
          <w:szCs w:val="16"/>
        </w:rPr>
        <w:t xml:space="preserve"> chưa được định </w:t>
      </w:r>
      <w:r w:rsidR="00030532" w:rsidRPr="00A76798">
        <w:rPr>
          <w:sz w:val="22"/>
          <w:szCs w:val="16"/>
        </w:rPr>
        <w:t>hình,</w:t>
      </w:r>
      <w:r w:rsidR="00B7173D" w:rsidRPr="00A76798">
        <w:rPr>
          <w:sz w:val="22"/>
          <w:szCs w:val="16"/>
        </w:rPr>
        <w:t xml:space="preserve"> nhiều trở ngại, thách thức</w:t>
      </w:r>
      <w:r w:rsidR="00030532" w:rsidRPr="00A76798">
        <w:rPr>
          <w:sz w:val="22"/>
          <w:szCs w:val="16"/>
        </w:rPr>
        <w:t>, có thể kể đến</w:t>
      </w:r>
      <w:r w:rsidRPr="00A76798">
        <w:rPr>
          <w:sz w:val="22"/>
          <w:szCs w:val="16"/>
        </w:rPr>
        <w:t xml:space="preserve"> như</w:t>
      </w:r>
      <w:r w:rsidR="00030532" w:rsidRPr="00A76798">
        <w:rPr>
          <w:sz w:val="22"/>
          <w:szCs w:val="16"/>
        </w:rPr>
        <w:t>: N</w:t>
      </w:r>
      <w:r w:rsidR="00733D34" w:rsidRPr="00A76798">
        <w:rPr>
          <w:sz w:val="22"/>
          <w:szCs w:val="16"/>
        </w:rPr>
        <w:t>hận thức cộng đồng và du khách về giá trị của di sản văn học chưa thực sự sâu sắc, dẫn đến sự thiếu kết nối giữa di sản và nhu cầu du lịch</w:t>
      </w:r>
      <w:r w:rsidR="00030532" w:rsidRPr="00A76798">
        <w:rPr>
          <w:sz w:val="22"/>
          <w:szCs w:val="16"/>
        </w:rPr>
        <w:t>;</w:t>
      </w:r>
      <w:r w:rsidR="00733D34" w:rsidRPr="00A76798">
        <w:rPr>
          <w:sz w:val="22"/>
          <w:szCs w:val="16"/>
        </w:rPr>
        <w:t xml:space="preserve"> Nhiều di sản văn học, dù độc đáo, vẫn chưa được đầu tư đúng mức về bảo tồn, tôn tạo và truyền thông, khiến giá trị tiềm năng chưa được khai thác triệt để</w:t>
      </w:r>
      <w:r w:rsidR="00030532" w:rsidRPr="00A76798">
        <w:rPr>
          <w:sz w:val="22"/>
          <w:szCs w:val="16"/>
        </w:rPr>
        <w:t>;</w:t>
      </w:r>
      <w:r w:rsidR="00733D34" w:rsidRPr="00A76798">
        <w:rPr>
          <w:sz w:val="22"/>
          <w:szCs w:val="16"/>
        </w:rPr>
        <w:t xml:space="preserve"> </w:t>
      </w:r>
      <w:r w:rsidR="00030532" w:rsidRPr="00A76798">
        <w:rPr>
          <w:sz w:val="22"/>
          <w:szCs w:val="16"/>
        </w:rPr>
        <w:t>T</w:t>
      </w:r>
      <w:r w:rsidR="00733D34" w:rsidRPr="00A76798">
        <w:rPr>
          <w:sz w:val="22"/>
          <w:szCs w:val="16"/>
        </w:rPr>
        <w:t xml:space="preserve">hiếu các sản phẩm </w:t>
      </w:r>
      <w:r w:rsidR="00030532" w:rsidRPr="00A76798">
        <w:rPr>
          <w:sz w:val="22"/>
          <w:szCs w:val="16"/>
        </w:rPr>
        <w:t>DLVH</w:t>
      </w:r>
      <w:r w:rsidR="00733D34" w:rsidRPr="00A76798">
        <w:rPr>
          <w:sz w:val="22"/>
          <w:szCs w:val="16"/>
        </w:rPr>
        <w:t xml:space="preserve"> sáng tạo, hấp dẫn và phù hợp với thị hiếu du khách hiện đại là một hạn chế lớn. Các hoạt động trải nghiệm còn mang tính nhỏ lẻ, thiếu chiều sâu và chưa tạo được dấu ấn khác biệt. Đặc biệt, nguồn nhân lực chuyên nghiệp trong lĩnh</w:t>
      </w:r>
      <w:r w:rsidR="00ED315C">
        <w:rPr>
          <w:sz w:val="22"/>
          <w:szCs w:val="16"/>
        </w:rPr>
        <w:t xml:space="preserve"> </w:t>
      </w:r>
    </w:p>
    <w:p w14:paraId="44BD6066" w14:textId="4A77BFC3" w:rsidR="00733D34" w:rsidRPr="00A76798" w:rsidRDefault="00733D34" w:rsidP="00ED315C">
      <w:pPr>
        <w:jc w:val="both"/>
        <w:rPr>
          <w:sz w:val="22"/>
          <w:szCs w:val="16"/>
        </w:rPr>
      </w:pPr>
      <w:r w:rsidRPr="00A76798">
        <w:rPr>
          <w:sz w:val="22"/>
          <w:szCs w:val="16"/>
        </w:rPr>
        <w:t xml:space="preserve"> vực này còn hạn chế, chưa đáp ứng được yêu cầu phát triển dài hạn. </w:t>
      </w:r>
      <w:r w:rsidR="00B7173D" w:rsidRPr="00A76798">
        <w:rPr>
          <w:sz w:val="22"/>
          <w:szCs w:val="16"/>
        </w:rPr>
        <w:t>Bên cạnh những</w:t>
      </w:r>
      <w:r w:rsidRPr="00A76798">
        <w:rPr>
          <w:sz w:val="22"/>
          <w:szCs w:val="16"/>
        </w:rPr>
        <w:t xml:space="preserve"> thách thức </w:t>
      </w:r>
      <w:r w:rsidR="00B7173D" w:rsidRPr="00A76798">
        <w:rPr>
          <w:sz w:val="22"/>
          <w:szCs w:val="16"/>
        </w:rPr>
        <w:t xml:space="preserve">nội tại của địa phương, </w:t>
      </w:r>
      <w:r w:rsidR="00937563" w:rsidRPr="00A76798">
        <w:rPr>
          <w:sz w:val="22"/>
          <w:szCs w:val="16"/>
        </w:rPr>
        <w:t>những trở ngại tầm quốc gia, cho phát triển DLVH cũng không hề nhỏ</w:t>
      </w:r>
      <w:r w:rsidRPr="00A76798">
        <w:rPr>
          <w:sz w:val="22"/>
          <w:szCs w:val="16"/>
        </w:rPr>
        <w:t>.</w:t>
      </w:r>
      <w:r w:rsidR="00D72CA0" w:rsidRPr="00A76798">
        <w:rPr>
          <w:sz w:val="22"/>
          <w:szCs w:val="16"/>
        </w:rPr>
        <w:t xml:space="preserve"> </w:t>
      </w:r>
      <w:r w:rsidR="00937563" w:rsidRPr="00A76798">
        <w:rPr>
          <w:color w:val="000000"/>
          <w:sz w:val="22"/>
          <w:szCs w:val="16"/>
          <w:u w:color="FF0000"/>
        </w:rPr>
        <w:t>Kết hợp tham vấ</w:t>
      </w:r>
      <w:r w:rsidR="00511EBD" w:rsidRPr="00A76798">
        <w:rPr>
          <w:color w:val="000000"/>
          <w:sz w:val="22"/>
          <w:szCs w:val="16"/>
          <w:u w:color="FF0000"/>
        </w:rPr>
        <w:t>n</w:t>
      </w:r>
      <w:r w:rsidR="00937563" w:rsidRPr="00A76798">
        <w:rPr>
          <w:sz w:val="22"/>
          <w:szCs w:val="16"/>
        </w:rPr>
        <w:t xml:space="preserve"> chuyên gia du lịch, lấy ý kiến cộng đồng du khách, người quản lý khu di tích, kế thừa di sản văn hóa, nhóm nghiên cứu xác định có 05 tiêu chí đánh giá </w:t>
      </w:r>
      <w:r w:rsidR="00D72CA0" w:rsidRPr="00A76798">
        <w:rPr>
          <w:sz w:val="22"/>
          <w:szCs w:val="16"/>
        </w:rPr>
        <w:t xml:space="preserve">thách thức </w:t>
      </w:r>
      <w:r w:rsidR="00B7173D" w:rsidRPr="00A76798">
        <w:rPr>
          <w:sz w:val="22"/>
          <w:szCs w:val="16"/>
        </w:rPr>
        <w:t>cho</w:t>
      </w:r>
      <w:r w:rsidR="00D72CA0" w:rsidRPr="00A76798">
        <w:rPr>
          <w:sz w:val="22"/>
          <w:szCs w:val="16"/>
        </w:rPr>
        <w:t xml:space="preserve"> phát triển </w:t>
      </w:r>
      <w:r w:rsidR="00B7173D" w:rsidRPr="00A76798">
        <w:rPr>
          <w:sz w:val="22"/>
          <w:szCs w:val="16"/>
        </w:rPr>
        <w:t>DLVH</w:t>
      </w:r>
      <w:r w:rsidR="00D72CA0" w:rsidRPr="00A76798">
        <w:rPr>
          <w:sz w:val="22"/>
          <w:szCs w:val="16"/>
        </w:rPr>
        <w:t xml:space="preserve"> của thành phố Quy Nhơn và phụ cận</w:t>
      </w:r>
      <w:r w:rsidR="00B7173D" w:rsidRPr="00A76798">
        <w:rPr>
          <w:sz w:val="22"/>
          <w:szCs w:val="16"/>
        </w:rPr>
        <w:t>, đó là</w:t>
      </w:r>
      <w:r w:rsidR="00D72CA0" w:rsidRPr="00A76798">
        <w:rPr>
          <w:sz w:val="22"/>
          <w:szCs w:val="16"/>
        </w:rPr>
        <w:t>:</w:t>
      </w:r>
    </w:p>
    <w:p w14:paraId="197CDF90" w14:textId="2E09B04E" w:rsidR="00242255" w:rsidRPr="00A76798" w:rsidRDefault="00242255" w:rsidP="00D72CA0">
      <w:pPr>
        <w:pStyle w:val="ListParagraph"/>
        <w:numPr>
          <w:ilvl w:val="0"/>
          <w:numId w:val="6"/>
        </w:numPr>
        <w:ind w:left="0" w:firstLine="567"/>
        <w:contextualSpacing w:val="0"/>
        <w:jc w:val="both"/>
        <w:rPr>
          <w:sz w:val="22"/>
          <w:szCs w:val="16"/>
        </w:rPr>
      </w:pPr>
      <w:r w:rsidRPr="00A76798">
        <w:rPr>
          <w:sz w:val="22"/>
          <w:szCs w:val="16"/>
        </w:rPr>
        <w:t>Nguy cơ mai một các giá trị văn học truyền thống bởi thiếu người kế thừa</w:t>
      </w:r>
    </w:p>
    <w:p w14:paraId="66996097" w14:textId="77777777" w:rsidR="00242255" w:rsidRPr="00A76798" w:rsidRDefault="00242255" w:rsidP="00D72CA0">
      <w:pPr>
        <w:pStyle w:val="ListParagraph"/>
        <w:numPr>
          <w:ilvl w:val="0"/>
          <w:numId w:val="6"/>
        </w:numPr>
        <w:ind w:left="0" w:firstLine="567"/>
        <w:contextualSpacing w:val="0"/>
        <w:jc w:val="both"/>
        <w:rPr>
          <w:sz w:val="22"/>
          <w:szCs w:val="16"/>
        </w:rPr>
      </w:pPr>
      <w:r w:rsidRPr="00A76798">
        <w:rPr>
          <w:sz w:val="22"/>
          <w:szCs w:val="16"/>
        </w:rPr>
        <w:t>Hội chứng "đến và đi" trong du lịch hiện đại sẽ làm giảm sức hút của di sản văn học tại Bình Định</w:t>
      </w:r>
    </w:p>
    <w:p w14:paraId="251B736C" w14:textId="77777777" w:rsidR="00242255" w:rsidRPr="00A76798" w:rsidRDefault="00242255" w:rsidP="00D72CA0">
      <w:pPr>
        <w:pStyle w:val="ListParagraph"/>
        <w:numPr>
          <w:ilvl w:val="0"/>
          <w:numId w:val="6"/>
        </w:numPr>
        <w:ind w:left="0" w:firstLine="567"/>
        <w:contextualSpacing w:val="0"/>
        <w:jc w:val="both"/>
        <w:rPr>
          <w:sz w:val="22"/>
          <w:szCs w:val="16"/>
        </w:rPr>
        <w:sectPr w:rsidR="00242255" w:rsidRPr="00A76798" w:rsidSect="00FF4FD9">
          <w:type w:val="continuous"/>
          <w:pgSz w:w="11907" w:h="16840" w:code="9"/>
          <w:pgMar w:top="1134" w:right="1134" w:bottom="1134" w:left="1418" w:header="720" w:footer="720" w:gutter="0"/>
          <w:cols w:space="567"/>
          <w:docGrid w:linePitch="360"/>
        </w:sectPr>
      </w:pPr>
    </w:p>
    <w:p w14:paraId="398499A4" w14:textId="3AE35552" w:rsidR="00B7173D" w:rsidRPr="00A76798" w:rsidRDefault="00242255" w:rsidP="00B7173D">
      <w:pPr>
        <w:pStyle w:val="ListParagraph"/>
        <w:numPr>
          <w:ilvl w:val="0"/>
          <w:numId w:val="6"/>
        </w:numPr>
        <w:ind w:left="0" w:firstLine="567"/>
        <w:contextualSpacing w:val="0"/>
        <w:jc w:val="both"/>
        <w:rPr>
          <w:sz w:val="22"/>
          <w:szCs w:val="16"/>
        </w:rPr>
      </w:pPr>
      <w:r w:rsidRPr="00A76798">
        <w:rPr>
          <w:color w:val="000000"/>
          <w:sz w:val="22"/>
          <w:szCs w:val="16"/>
          <w:u w:color="FF0000"/>
        </w:rPr>
        <w:t>Văn hóa đọc</w:t>
      </w:r>
      <w:r w:rsidRPr="00A76798">
        <w:rPr>
          <w:sz w:val="22"/>
          <w:szCs w:val="16"/>
        </w:rPr>
        <w:t xml:space="preserve"> suy giảm và những tác động của đời sống hiện đại đến tìm hiểu, khám phá di sản văn học truyền thống</w:t>
      </w:r>
      <w:r w:rsidR="00B7173D" w:rsidRPr="00A76798">
        <w:rPr>
          <w:sz w:val="22"/>
          <w:szCs w:val="16"/>
        </w:rPr>
        <w:t xml:space="preserve">; Mâu thuẫn giữa </w:t>
      </w:r>
      <w:r w:rsidR="00B7173D" w:rsidRPr="00A76798">
        <w:rPr>
          <w:color w:val="000000"/>
          <w:sz w:val="22"/>
          <w:szCs w:val="16"/>
          <w:u w:color="FF0000"/>
        </w:rPr>
        <w:t>sức tải</w:t>
      </w:r>
      <w:r w:rsidR="00B7173D" w:rsidRPr="00A76798">
        <w:rPr>
          <w:sz w:val="22"/>
          <w:szCs w:val="16"/>
        </w:rPr>
        <w:t xml:space="preserve"> du lịch, doanh thu và chất lượng hoạt động du lịch văn hóa</w:t>
      </w:r>
    </w:p>
    <w:p w14:paraId="791DA2A8" w14:textId="5B37F49C" w:rsidR="00242255" w:rsidRPr="00A76798" w:rsidRDefault="00242255" w:rsidP="00D72CA0">
      <w:pPr>
        <w:pStyle w:val="ListParagraph"/>
        <w:numPr>
          <w:ilvl w:val="0"/>
          <w:numId w:val="6"/>
        </w:numPr>
        <w:ind w:left="0" w:firstLine="567"/>
        <w:contextualSpacing w:val="0"/>
        <w:jc w:val="both"/>
        <w:rPr>
          <w:sz w:val="22"/>
          <w:szCs w:val="16"/>
        </w:rPr>
      </w:pPr>
      <w:r w:rsidRPr="00A76798">
        <w:rPr>
          <w:sz w:val="22"/>
          <w:szCs w:val="16"/>
        </w:rPr>
        <w:t xml:space="preserve">Du lịch văn hóa/văn học rất khó thu </w:t>
      </w:r>
      <w:r w:rsidRPr="00A76798">
        <w:rPr>
          <w:color w:val="000000"/>
          <w:sz w:val="22"/>
          <w:szCs w:val="16"/>
          <w:u w:color="FF0000"/>
        </w:rPr>
        <w:t>hút lượng</w:t>
      </w:r>
      <w:r w:rsidRPr="00A76798">
        <w:rPr>
          <w:sz w:val="22"/>
          <w:szCs w:val="16"/>
        </w:rPr>
        <w:t xml:space="preserve"> du khách lớn và doanh thu du lịch cao.</w:t>
      </w:r>
    </w:p>
    <w:p w14:paraId="00F60A62" w14:textId="3D3886FF" w:rsidR="00242255" w:rsidRPr="00A76798" w:rsidRDefault="00EE521E" w:rsidP="00216B79">
      <w:pPr>
        <w:pStyle w:val="ListParagraph"/>
        <w:ind w:left="0" w:firstLine="567"/>
        <w:contextualSpacing w:val="0"/>
        <w:jc w:val="both"/>
        <w:rPr>
          <w:sz w:val="22"/>
          <w:szCs w:val="16"/>
        </w:rPr>
      </w:pPr>
      <w:r w:rsidRPr="00A76798">
        <w:rPr>
          <w:sz w:val="22"/>
          <w:szCs w:val="16"/>
        </w:rPr>
        <w:t xml:space="preserve">Biểu đồ đánh giá những thách thức cho </w:t>
      </w:r>
      <w:r w:rsidRPr="00A76798">
        <w:rPr>
          <w:color w:val="000000"/>
          <w:sz w:val="22"/>
          <w:szCs w:val="16"/>
          <w:u w:color="FF0000"/>
        </w:rPr>
        <w:t>phát triển</w:t>
      </w:r>
      <w:r w:rsidRPr="00A76798">
        <w:rPr>
          <w:sz w:val="22"/>
          <w:szCs w:val="16"/>
        </w:rPr>
        <w:t xml:space="preserve"> DLVH của </w:t>
      </w:r>
      <w:r w:rsidRPr="00A76798">
        <w:rPr>
          <w:color w:val="000000"/>
          <w:sz w:val="22"/>
          <w:szCs w:val="16"/>
          <w:u w:color="FF0000"/>
        </w:rPr>
        <w:t>thành phố</w:t>
      </w:r>
      <w:r w:rsidRPr="00A76798">
        <w:rPr>
          <w:sz w:val="22"/>
          <w:szCs w:val="16"/>
        </w:rPr>
        <w:t xml:space="preserve"> Quy Nhơn và phụ cận (Hình</w:t>
      </w:r>
      <w:r w:rsidR="005E553B" w:rsidRPr="00A76798">
        <w:rPr>
          <w:sz w:val="22"/>
          <w:szCs w:val="16"/>
        </w:rPr>
        <w:t xml:space="preserve"> 9</w:t>
      </w:r>
      <w:r w:rsidRPr="00A76798">
        <w:rPr>
          <w:sz w:val="22"/>
          <w:szCs w:val="16"/>
        </w:rPr>
        <w:t>):</w:t>
      </w:r>
    </w:p>
    <w:p w14:paraId="0210A395" w14:textId="6F325D1B" w:rsidR="005E553B" w:rsidRPr="00A76798" w:rsidRDefault="00216B79" w:rsidP="00D72418">
      <w:pPr>
        <w:jc w:val="center"/>
        <w:rPr>
          <w:b/>
          <w:bCs/>
          <w:sz w:val="20"/>
        </w:rPr>
      </w:pPr>
      <w:r w:rsidRPr="00A76798">
        <w:rPr>
          <w:noProof/>
          <w:sz w:val="22"/>
          <w:szCs w:val="16"/>
        </w:rPr>
        <w:lastRenderedPageBreak/>
        <w:drawing>
          <wp:inline distT="0" distB="0" distL="0" distR="0" wp14:anchorId="7A2ABF0E" wp14:editId="3D0E0FBC">
            <wp:extent cx="4320000" cy="3119849"/>
            <wp:effectExtent l="0" t="0" r="444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0000" cy="3119849"/>
                    </a:xfrm>
                    <a:prstGeom prst="rect">
                      <a:avLst/>
                    </a:prstGeom>
                    <a:noFill/>
                  </pic:spPr>
                </pic:pic>
              </a:graphicData>
            </a:graphic>
          </wp:inline>
        </w:drawing>
      </w:r>
    </w:p>
    <w:p w14:paraId="643BD9B1" w14:textId="015A58E3" w:rsidR="00D72418" w:rsidRPr="00A76798" w:rsidRDefault="00D72418" w:rsidP="00D72418">
      <w:pPr>
        <w:jc w:val="center"/>
        <w:rPr>
          <w:b/>
          <w:bCs/>
          <w:i/>
          <w:iCs/>
          <w:sz w:val="20"/>
        </w:rPr>
        <w:sectPr w:rsidR="00D72418" w:rsidRPr="00A76798" w:rsidSect="00FF4FD9">
          <w:type w:val="continuous"/>
          <w:pgSz w:w="11907" w:h="16840" w:code="9"/>
          <w:pgMar w:top="1134" w:right="1134" w:bottom="1134" w:left="1418" w:header="720" w:footer="720" w:gutter="0"/>
          <w:cols w:space="567"/>
          <w:docGrid w:linePitch="360"/>
        </w:sectPr>
      </w:pPr>
      <w:r w:rsidRPr="00A76798">
        <w:rPr>
          <w:b/>
          <w:bCs/>
          <w:i/>
          <w:iCs/>
          <w:sz w:val="20"/>
        </w:rPr>
        <w:t>Hình</w:t>
      </w:r>
      <w:r w:rsidR="005E553B" w:rsidRPr="00A76798">
        <w:rPr>
          <w:b/>
          <w:bCs/>
          <w:i/>
          <w:iCs/>
          <w:sz w:val="20"/>
        </w:rPr>
        <w:t xml:space="preserve"> 9</w:t>
      </w:r>
      <w:r w:rsidRPr="00A76798">
        <w:rPr>
          <w:b/>
          <w:bCs/>
          <w:i/>
          <w:iCs/>
          <w:sz w:val="20"/>
        </w:rPr>
        <w:t xml:space="preserve">. Kết quả đánh giá thách thức cho phát triển </w:t>
      </w:r>
      <w:r w:rsidR="00030532" w:rsidRPr="00A76798">
        <w:rPr>
          <w:b/>
          <w:bCs/>
          <w:i/>
          <w:iCs/>
          <w:sz w:val="20"/>
        </w:rPr>
        <w:t>DLVH</w:t>
      </w:r>
      <w:r w:rsidRPr="00A76798">
        <w:rPr>
          <w:b/>
          <w:bCs/>
          <w:i/>
          <w:iCs/>
          <w:sz w:val="20"/>
        </w:rPr>
        <w:t xml:space="preserve"> của thành phố Quy Nhơn và phụ cận</w:t>
      </w:r>
    </w:p>
    <w:p w14:paraId="79F9151C" w14:textId="77777777" w:rsidR="00242255" w:rsidRPr="00A76798" w:rsidRDefault="00242255" w:rsidP="00242255">
      <w:pPr>
        <w:tabs>
          <w:tab w:val="left" w:pos="284"/>
        </w:tabs>
        <w:ind w:right="-219"/>
        <w:rPr>
          <w:b/>
          <w:bCs/>
          <w:sz w:val="22"/>
        </w:rPr>
      </w:pPr>
      <w:r w:rsidRPr="00A76798">
        <w:rPr>
          <w:b/>
          <w:bCs/>
          <w:sz w:val="22"/>
        </w:rPr>
        <w:t>3. KẾT LUẬN</w:t>
      </w:r>
    </w:p>
    <w:p w14:paraId="173B0396" w14:textId="7D711967" w:rsidR="0090320E" w:rsidRPr="00A76798" w:rsidRDefault="0090320E" w:rsidP="003D56BD">
      <w:pPr>
        <w:ind w:right="-1" w:firstLine="567"/>
        <w:jc w:val="both"/>
        <w:rPr>
          <w:noProof/>
          <w:sz w:val="22"/>
          <w:szCs w:val="22"/>
          <w:lang w:val="pt-BR"/>
        </w:rPr>
      </w:pPr>
      <w:r w:rsidRPr="00A76798">
        <w:rPr>
          <w:noProof/>
          <w:sz w:val="22"/>
          <w:szCs w:val="22"/>
          <w:lang w:val="pt-BR"/>
        </w:rPr>
        <w:t xml:space="preserve">Phát triển </w:t>
      </w:r>
      <w:r w:rsidR="00DB0894" w:rsidRPr="00A76798">
        <w:rPr>
          <w:noProof/>
          <w:sz w:val="22"/>
          <w:szCs w:val="22"/>
          <w:lang w:val="pt-BR"/>
        </w:rPr>
        <w:t>DLVH</w:t>
      </w:r>
      <w:r w:rsidRPr="00A76798">
        <w:rPr>
          <w:noProof/>
          <w:sz w:val="22"/>
          <w:szCs w:val="22"/>
          <w:lang w:val="pt-BR"/>
        </w:rPr>
        <w:t xml:space="preserve"> tại thành phố Quy Nhơn là một hướng đi tiềm năng, </w:t>
      </w:r>
      <w:r w:rsidR="00543903" w:rsidRPr="00A76798">
        <w:rPr>
          <w:noProof/>
          <w:sz w:val="22"/>
          <w:szCs w:val="22"/>
          <w:lang w:val="pt-BR"/>
        </w:rPr>
        <w:t xml:space="preserve">có lợi thế phát triển, </w:t>
      </w:r>
      <w:r w:rsidRPr="00A76798">
        <w:rPr>
          <w:noProof/>
          <w:sz w:val="22"/>
          <w:szCs w:val="22"/>
          <w:lang w:val="pt-BR"/>
        </w:rPr>
        <w:t xml:space="preserve">góp phần đa dạng hóa </w:t>
      </w:r>
      <w:r w:rsidR="00DB0894" w:rsidRPr="00A76798">
        <w:rPr>
          <w:noProof/>
          <w:sz w:val="22"/>
          <w:szCs w:val="22"/>
          <w:lang w:val="pt-BR"/>
        </w:rPr>
        <w:t>SPDL</w:t>
      </w:r>
      <w:r w:rsidRPr="00A76798">
        <w:rPr>
          <w:noProof/>
          <w:sz w:val="22"/>
          <w:szCs w:val="22"/>
          <w:lang w:val="pt-BR"/>
        </w:rPr>
        <w:t xml:space="preserve"> và bảo tồn giá trị di sản văn hóa</w:t>
      </w:r>
      <w:r w:rsidR="00DB0894" w:rsidRPr="00A76798">
        <w:rPr>
          <w:noProof/>
          <w:sz w:val="22"/>
          <w:szCs w:val="22"/>
          <w:lang w:val="pt-BR"/>
        </w:rPr>
        <w:t xml:space="preserve"> của địa phương</w:t>
      </w:r>
      <w:r w:rsidRPr="00A76798">
        <w:rPr>
          <w:noProof/>
          <w:sz w:val="22"/>
          <w:szCs w:val="22"/>
          <w:lang w:val="pt-BR"/>
        </w:rPr>
        <w:t xml:space="preserve">. </w:t>
      </w:r>
    </w:p>
    <w:p w14:paraId="3B4901EC" w14:textId="4D0B74DE" w:rsidR="0090320E" w:rsidRPr="00A76798" w:rsidRDefault="0090320E" w:rsidP="003D56BD">
      <w:pPr>
        <w:ind w:right="-1" w:firstLine="567"/>
        <w:jc w:val="both"/>
        <w:rPr>
          <w:noProof/>
          <w:sz w:val="22"/>
          <w:szCs w:val="22"/>
          <w:lang w:val="pt-BR"/>
        </w:rPr>
      </w:pPr>
      <w:r w:rsidRPr="00A76798">
        <w:rPr>
          <w:noProof/>
          <w:sz w:val="22"/>
          <w:szCs w:val="22"/>
          <w:lang w:val="pt-BR"/>
        </w:rPr>
        <w:t>Qua phân tích SWOT, nghiên cứu xác định</w:t>
      </w:r>
      <w:r w:rsidR="00543903" w:rsidRPr="00A76798">
        <w:rPr>
          <w:noProof/>
          <w:sz w:val="22"/>
          <w:szCs w:val="22"/>
          <w:lang w:val="pt-BR"/>
        </w:rPr>
        <w:t>:</w:t>
      </w:r>
      <w:r w:rsidRPr="00A76798">
        <w:rPr>
          <w:noProof/>
          <w:sz w:val="22"/>
          <w:szCs w:val="22"/>
          <w:lang w:val="pt-BR"/>
        </w:rPr>
        <w:t xml:space="preserve"> </w:t>
      </w:r>
      <w:r w:rsidR="00543903" w:rsidRPr="00A76798">
        <w:rPr>
          <w:noProof/>
          <w:sz w:val="22"/>
          <w:szCs w:val="22"/>
          <w:lang w:val="pt-BR"/>
        </w:rPr>
        <w:t>T</w:t>
      </w:r>
      <w:r w:rsidRPr="00A76798">
        <w:rPr>
          <w:noProof/>
          <w:sz w:val="22"/>
          <w:szCs w:val="22"/>
          <w:lang w:val="pt-BR"/>
        </w:rPr>
        <w:t xml:space="preserve">hành phố Quy Nhơn và phụ cận không chỉ sở hữu nguồn </w:t>
      </w:r>
      <w:r w:rsidR="00DB0894" w:rsidRPr="00A76798">
        <w:rPr>
          <w:noProof/>
          <w:sz w:val="22"/>
          <w:szCs w:val="22"/>
          <w:lang w:val="pt-BR"/>
        </w:rPr>
        <w:t>TNVH</w:t>
      </w:r>
      <w:r w:rsidRPr="00A76798">
        <w:rPr>
          <w:noProof/>
          <w:sz w:val="22"/>
          <w:szCs w:val="22"/>
          <w:lang w:val="pt-BR"/>
        </w:rPr>
        <w:t xml:space="preserve"> phong phú, độc đáo, mà còn có điều kiện hạ tầng tốt, nguồn du khách lớn, nhất là học sinh, sinh viên gắn với giáo dục trải nghiệm, tìm hiểu địa phương</w:t>
      </w:r>
      <w:r w:rsidR="00CF6148" w:rsidRPr="00A76798">
        <w:rPr>
          <w:noProof/>
          <w:sz w:val="22"/>
          <w:szCs w:val="22"/>
          <w:lang w:val="pt-BR"/>
        </w:rPr>
        <w:t xml:space="preserve">; </w:t>
      </w:r>
      <w:r w:rsidRPr="00A76798">
        <w:rPr>
          <w:noProof/>
          <w:sz w:val="22"/>
          <w:szCs w:val="22"/>
          <w:lang w:val="pt-BR"/>
        </w:rPr>
        <w:t xml:space="preserve">chính sách </w:t>
      </w:r>
      <w:r w:rsidR="00CF6148" w:rsidRPr="00A76798">
        <w:rPr>
          <w:noProof/>
          <w:sz w:val="22"/>
          <w:szCs w:val="22"/>
          <w:lang w:val="pt-BR"/>
        </w:rPr>
        <w:t>cho</w:t>
      </w:r>
      <w:r w:rsidR="00DB0894" w:rsidRPr="00A76798">
        <w:rPr>
          <w:noProof/>
          <w:sz w:val="22"/>
          <w:szCs w:val="22"/>
          <w:lang w:val="pt-BR"/>
        </w:rPr>
        <w:t xml:space="preserve"> PTDL</w:t>
      </w:r>
      <w:r w:rsidRPr="00A76798">
        <w:rPr>
          <w:noProof/>
          <w:sz w:val="22"/>
          <w:szCs w:val="22"/>
          <w:lang w:val="pt-BR"/>
        </w:rPr>
        <w:t xml:space="preserve"> của chính quyề</w:t>
      </w:r>
      <w:r w:rsidR="00DB0894" w:rsidRPr="00A76798">
        <w:rPr>
          <w:noProof/>
          <w:sz w:val="22"/>
          <w:szCs w:val="22"/>
          <w:lang w:val="pt-BR"/>
        </w:rPr>
        <w:t>n</w:t>
      </w:r>
      <w:r w:rsidRPr="00A76798">
        <w:rPr>
          <w:noProof/>
          <w:sz w:val="22"/>
          <w:szCs w:val="22"/>
          <w:lang w:val="pt-BR"/>
        </w:rPr>
        <w:t xml:space="preserve"> địa phương. Tuy nhiên, </w:t>
      </w:r>
      <w:r w:rsidR="00DB0894" w:rsidRPr="00A76798">
        <w:rPr>
          <w:noProof/>
          <w:color w:val="000000"/>
          <w:sz w:val="22"/>
          <w:szCs w:val="22"/>
          <w:u w:color="FF0000"/>
          <w:lang w:val="pt-BR"/>
        </w:rPr>
        <w:t>một số</w:t>
      </w:r>
      <w:r w:rsidR="00DB0894" w:rsidRPr="00A76798">
        <w:rPr>
          <w:noProof/>
          <w:sz w:val="22"/>
          <w:szCs w:val="22"/>
          <w:lang w:val="pt-BR"/>
        </w:rPr>
        <w:t xml:space="preserve"> yếu tố như </w:t>
      </w:r>
      <w:r w:rsidRPr="00A76798">
        <w:rPr>
          <w:noProof/>
          <w:sz w:val="22"/>
          <w:szCs w:val="22"/>
          <w:lang w:val="pt-BR"/>
        </w:rPr>
        <w:t xml:space="preserve">nhận thức cộng đồng hạn chế, </w:t>
      </w:r>
      <w:r w:rsidR="00DB0894" w:rsidRPr="00A76798">
        <w:rPr>
          <w:noProof/>
          <w:sz w:val="22"/>
          <w:szCs w:val="22"/>
          <w:lang w:val="pt-BR"/>
        </w:rPr>
        <w:t>SPDL</w:t>
      </w:r>
      <w:r w:rsidRPr="00A76798">
        <w:rPr>
          <w:noProof/>
          <w:sz w:val="22"/>
          <w:szCs w:val="22"/>
          <w:lang w:val="pt-BR"/>
        </w:rPr>
        <w:t xml:space="preserve"> chưa đa dạng và cạnh tranh từ các loại hình du lịch khác</w:t>
      </w:r>
      <w:r w:rsidR="00DB0894" w:rsidRPr="00A76798">
        <w:rPr>
          <w:noProof/>
          <w:sz w:val="22"/>
          <w:szCs w:val="22"/>
          <w:lang w:val="pt-BR"/>
        </w:rPr>
        <w:t xml:space="preserve">... là những thách thức </w:t>
      </w:r>
      <w:r w:rsidR="00CF6148" w:rsidRPr="00A76798">
        <w:rPr>
          <w:noProof/>
          <w:sz w:val="22"/>
          <w:szCs w:val="22"/>
          <w:lang w:val="pt-BR"/>
        </w:rPr>
        <w:t>cho DLVH</w:t>
      </w:r>
      <w:r w:rsidR="00DB0894" w:rsidRPr="00A76798">
        <w:rPr>
          <w:noProof/>
          <w:sz w:val="22"/>
          <w:szCs w:val="22"/>
          <w:lang w:val="pt-BR"/>
        </w:rPr>
        <w:t>. Dó đó</w:t>
      </w:r>
      <w:r w:rsidRPr="00A76798">
        <w:rPr>
          <w:noProof/>
          <w:sz w:val="22"/>
          <w:szCs w:val="22"/>
          <w:lang w:val="pt-BR"/>
        </w:rPr>
        <w:t xml:space="preserve">, cần có </w:t>
      </w:r>
      <w:r w:rsidR="00DB0894" w:rsidRPr="00A76798">
        <w:rPr>
          <w:noProof/>
          <w:sz w:val="22"/>
          <w:szCs w:val="22"/>
          <w:lang w:val="pt-BR"/>
        </w:rPr>
        <w:t xml:space="preserve">những nghiên cứu sâu hơn, </w:t>
      </w:r>
      <w:r w:rsidR="00CF6148" w:rsidRPr="00A76798">
        <w:rPr>
          <w:noProof/>
          <w:sz w:val="22"/>
          <w:szCs w:val="22"/>
          <w:lang w:val="pt-BR"/>
        </w:rPr>
        <w:t>n</w:t>
      </w:r>
      <w:r w:rsidR="00DB0894" w:rsidRPr="00A76798">
        <w:rPr>
          <w:noProof/>
          <w:sz w:val="22"/>
          <w:szCs w:val="22"/>
          <w:lang w:val="pt-BR"/>
        </w:rPr>
        <w:t xml:space="preserve">hững khảo sát, đánh giá, triển khai thí điểm để xác định rõ hoạt động DLVH có thể khai thác hiệu quả. </w:t>
      </w:r>
    </w:p>
    <w:p w14:paraId="4FE1DDB8" w14:textId="72D76501" w:rsidR="00242255" w:rsidRPr="00A76798" w:rsidRDefault="0090320E" w:rsidP="003D56BD">
      <w:pPr>
        <w:ind w:right="-1" w:firstLine="567"/>
        <w:jc w:val="both"/>
        <w:rPr>
          <w:noProof/>
          <w:sz w:val="22"/>
          <w:szCs w:val="22"/>
          <w:lang w:val="pt-BR"/>
        </w:rPr>
      </w:pPr>
      <w:r w:rsidRPr="00A76798">
        <w:rPr>
          <w:noProof/>
          <w:sz w:val="22"/>
          <w:szCs w:val="22"/>
          <w:lang w:val="pt-BR"/>
        </w:rPr>
        <w:t xml:space="preserve">Kết quả nghiên cứu đã khẳng định khả năng khai thác và phát triển </w:t>
      </w:r>
      <w:r w:rsidR="001F1F43" w:rsidRPr="00A76798">
        <w:rPr>
          <w:noProof/>
          <w:sz w:val="22"/>
          <w:szCs w:val="22"/>
          <w:lang w:val="pt-BR"/>
        </w:rPr>
        <w:t>từ 10 đến 12</w:t>
      </w:r>
      <w:r w:rsidRPr="00A76798">
        <w:rPr>
          <w:noProof/>
          <w:sz w:val="22"/>
          <w:szCs w:val="22"/>
          <w:lang w:val="pt-BR"/>
        </w:rPr>
        <w:t xml:space="preserve"> điểm </w:t>
      </w:r>
      <w:r w:rsidR="00DB0894" w:rsidRPr="00A76798">
        <w:rPr>
          <w:noProof/>
          <w:sz w:val="22"/>
          <w:szCs w:val="22"/>
          <w:lang w:val="pt-BR"/>
        </w:rPr>
        <w:t>TNVH</w:t>
      </w:r>
      <w:r w:rsidRPr="00A76798">
        <w:rPr>
          <w:noProof/>
          <w:sz w:val="22"/>
          <w:szCs w:val="22"/>
          <w:lang w:val="pt-BR"/>
        </w:rPr>
        <w:t xml:space="preserve"> cho hoạt động tham quan, trải nghiệm ngắn ngày. Một số </w:t>
      </w:r>
      <w:r w:rsidR="00CF6148" w:rsidRPr="00A76798">
        <w:rPr>
          <w:noProof/>
          <w:sz w:val="22"/>
          <w:szCs w:val="22"/>
          <w:lang w:val="pt-BR"/>
        </w:rPr>
        <w:t xml:space="preserve">ĐĐVH </w:t>
      </w:r>
      <w:r w:rsidRPr="00A76798">
        <w:rPr>
          <w:noProof/>
          <w:sz w:val="22"/>
          <w:szCs w:val="22"/>
          <w:lang w:val="pt-BR"/>
        </w:rPr>
        <w:t xml:space="preserve">có khả năng khai thác rất thuận lợi </w:t>
      </w:r>
      <w:r w:rsidR="003A2532" w:rsidRPr="00A76798">
        <w:rPr>
          <w:noProof/>
          <w:sz w:val="22"/>
          <w:szCs w:val="22"/>
          <w:lang w:val="pt-BR"/>
        </w:rPr>
        <w:t xml:space="preserve">cho DLVH </w:t>
      </w:r>
      <w:r w:rsidRPr="00A76798">
        <w:rPr>
          <w:noProof/>
          <w:sz w:val="22"/>
          <w:szCs w:val="22"/>
          <w:lang w:val="pt-BR"/>
        </w:rPr>
        <w:t>như Ghềnh Ráng (mộ Hàn Mặc Tử),</w:t>
      </w:r>
      <w:r w:rsidR="003A2532" w:rsidRPr="00A76798">
        <w:rPr>
          <w:noProof/>
          <w:sz w:val="22"/>
          <w:szCs w:val="22"/>
          <w:lang w:val="pt-BR"/>
        </w:rPr>
        <w:t xml:space="preserve"> Trường Đại học Quy Nhơn, Tiểu chủng viện Làng Sông...</w:t>
      </w:r>
      <w:r w:rsidRPr="00A76798">
        <w:rPr>
          <w:noProof/>
          <w:sz w:val="22"/>
          <w:szCs w:val="22"/>
          <w:lang w:val="pt-BR"/>
        </w:rPr>
        <w:t xml:space="preserve">  </w:t>
      </w:r>
      <w:r w:rsidR="002142B1" w:rsidRPr="00A76798">
        <w:rPr>
          <w:noProof/>
          <w:sz w:val="22"/>
          <w:szCs w:val="22"/>
          <w:lang w:val="pt-BR"/>
        </w:rPr>
        <w:t>Đa dạng,</w:t>
      </w:r>
      <w:r w:rsidR="003A2532" w:rsidRPr="00A76798">
        <w:rPr>
          <w:noProof/>
          <w:sz w:val="22"/>
          <w:szCs w:val="22"/>
          <w:lang w:val="pt-BR"/>
        </w:rPr>
        <w:t xml:space="preserve"> sáng tạo trong cách làm du lịch </w:t>
      </w:r>
      <w:r w:rsidR="002142B1" w:rsidRPr="00A76798">
        <w:rPr>
          <w:noProof/>
          <w:sz w:val="22"/>
          <w:szCs w:val="22"/>
          <w:lang w:val="pt-BR"/>
        </w:rPr>
        <w:t xml:space="preserve">văn hóa </w:t>
      </w:r>
      <w:r w:rsidR="003A2532" w:rsidRPr="00A76798">
        <w:rPr>
          <w:noProof/>
          <w:sz w:val="22"/>
          <w:szCs w:val="22"/>
          <w:lang w:val="pt-BR"/>
        </w:rPr>
        <w:t>sẽ góp phần đ</w:t>
      </w:r>
      <w:r w:rsidRPr="00A76798">
        <w:rPr>
          <w:noProof/>
          <w:sz w:val="22"/>
          <w:szCs w:val="22"/>
          <w:lang w:val="pt-BR"/>
        </w:rPr>
        <w:t xml:space="preserve">ịnh vị </w:t>
      </w:r>
      <w:r w:rsidR="00BF5238" w:rsidRPr="00A76798">
        <w:rPr>
          <w:noProof/>
          <w:sz w:val="22"/>
          <w:szCs w:val="22"/>
          <w:lang w:val="pt-BR"/>
        </w:rPr>
        <w:t xml:space="preserve">thành phố </w:t>
      </w:r>
      <w:r w:rsidRPr="00A76798">
        <w:rPr>
          <w:noProof/>
          <w:sz w:val="22"/>
          <w:szCs w:val="22"/>
          <w:lang w:val="pt-BR"/>
        </w:rPr>
        <w:t xml:space="preserve">Quy Nhơn như một điểm đến </w:t>
      </w:r>
      <w:r w:rsidR="00030532" w:rsidRPr="00A76798">
        <w:rPr>
          <w:noProof/>
          <w:sz w:val="22"/>
          <w:szCs w:val="22"/>
          <w:lang w:val="pt-BR"/>
        </w:rPr>
        <w:t>DLVH</w:t>
      </w:r>
      <w:r w:rsidRPr="00A76798">
        <w:rPr>
          <w:noProof/>
          <w:sz w:val="22"/>
          <w:szCs w:val="22"/>
          <w:lang w:val="pt-BR"/>
        </w:rPr>
        <w:t xml:space="preserve"> đặc sắc trên bản đồ </w:t>
      </w:r>
      <w:r w:rsidR="00BF5238" w:rsidRPr="00A76798">
        <w:rPr>
          <w:noProof/>
          <w:sz w:val="22"/>
          <w:szCs w:val="22"/>
          <w:lang w:val="pt-BR"/>
        </w:rPr>
        <w:t xml:space="preserve">du lịch </w:t>
      </w:r>
      <w:r w:rsidRPr="00A76798">
        <w:rPr>
          <w:noProof/>
          <w:sz w:val="22"/>
          <w:szCs w:val="22"/>
          <w:lang w:val="pt-BR"/>
        </w:rPr>
        <w:t>Việt Nam</w:t>
      </w:r>
      <w:r w:rsidR="00D624FE" w:rsidRPr="00A76798">
        <w:rPr>
          <w:noProof/>
          <w:sz w:val="22"/>
          <w:szCs w:val="22"/>
          <w:lang w:val="pt-BR"/>
        </w:rPr>
        <w:t xml:space="preserve">. </w:t>
      </w:r>
    </w:p>
    <w:p w14:paraId="2703AC78" w14:textId="77777777" w:rsidR="00242255" w:rsidRPr="00A76798" w:rsidRDefault="00242255" w:rsidP="00242255">
      <w:pPr>
        <w:tabs>
          <w:tab w:val="left" w:pos="360"/>
          <w:tab w:val="right" w:leader="hyphen" w:pos="9072"/>
        </w:tabs>
        <w:jc w:val="both"/>
        <w:rPr>
          <w:rFonts w:eastAsia="Times New Roman"/>
          <w:b/>
          <w:i/>
          <w:sz w:val="22"/>
          <w:szCs w:val="22"/>
          <w:lang w:val="vi-VN"/>
        </w:rPr>
      </w:pPr>
      <w:r w:rsidRPr="00A76798">
        <w:rPr>
          <w:rFonts w:eastAsia="Times New Roman"/>
          <w:b/>
          <w:sz w:val="22"/>
          <w:szCs w:val="22"/>
          <w:lang w:val="vi-VN"/>
        </w:rPr>
        <w:t>Lời cám ơn</w:t>
      </w:r>
    </w:p>
    <w:p w14:paraId="52FC3C27" w14:textId="6AD8F1A6" w:rsidR="00242255" w:rsidRPr="00A76798" w:rsidRDefault="00242255" w:rsidP="00242255">
      <w:pPr>
        <w:tabs>
          <w:tab w:val="right" w:leader="hyphen" w:pos="9072"/>
        </w:tabs>
        <w:ind w:firstLine="567"/>
        <w:jc w:val="both"/>
        <w:rPr>
          <w:rFonts w:eastAsia="Times New Roman"/>
          <w:iCs/>
          <w:sz w:val="22"/>
          <w:szCs w:val="22"/>
          <w:lang w:val="vi-VN"/>
        </w:rPr>
      </w:pPr>
      <w:r w:rsidRPr="00A76798">
        <w:rPr>
          <w:rFonts w:eastAsia="Times New Roman"/>
          <w:i/>
          <w:sz w:val="22"/>
          <w:szCs w:val="22"/>
        </w:rPr>
        <w:t>Nghiên cứu này được thực hiện trong khuôn khổ đề tài khoa học công nghệ cấp cơ sở của</w:t>
      </w:r>
      <w:r w:rsidR="009C16D2" w:rsidRPr="00A76798">
        <w:rPr>
          <w:rFonts w:eastAsia="Times New Roman"/>
          <w:i/>
          <w:sz w:val="22"/>
          <w:szCs w:val="22"/>
        </w:rPr>
        <w:t xml:space="preserve"> </w:t>
      </w:r>
      <w:r w:rsidRPr="00A76798">
        <w:rPr>
          <w:rFonts w:eastAsia="Times New Roman"/>
          <w:i/>
          <w:sz w:val="22"/>
          <w:szCs w:val="22"/>
        </w:rPr>
        <w:t>Trường Đại học Quy Nhơn</w:t>
      </w:r>
      <w:r w:rsidR="009C16D2" w:rsidRPr="00A76798">
        <w:rPr>
          <w:rFonts w:eastAsia="Times New Roman"/>
          <w:i/>
          <w:sz w:val="22"/>
          <w:szCs w:val="22"/>
        </w:rPr>
        <w:t xml:space="preserve">, </w:t>
      </w:r>
      <w:r w:rsidRPr="00A76798">
        <w:rPr>
          <w:rFonts w:eastAsia="Times New Roman"/>
          <w:i/>
          <w:sz w:val="22"/>
          <w:szCs w:val="22"/>
        </w:rPr>
        <w:t xml:space="preserve">mã số </w:t>
      </w:r>
      <w:r w:rsidRPr="00A76798">
        <w:rPr>
          <w:rFonts w:eastAsia="Times New Roman"/>
          <w:i/>
          <w:sz w:val="22"/>
          <w:szCs w:val="22"/>
          <w:lang w:val="vi-VN"/>
        </w:rPr>
        <w:t>T20</w:t>
      </w:r>
      <w:r w:rsidRPr="00A76798">
        <w:rPr>
          <w:rFonts w:eastAsia="Times New Roman"/>
          <w:i/>
          <w:sz w:val="22"/>
          <w:szCs w:val="22"/>
        </w:rPr>
        <w:t>24</w:t>
      </w:r>
      <w:r w:rsidRPr="00A76798">
        <w:rPr>
          <w:rFonts w:eastAsia="Times New Roman"/>
          <w:i/>
          <w:sz w:val="22"/>
          <w:szCs w:val="22"/>
          <w:lang w:val="vi-VN"/>
        </w:rPr>
        <w:t>.</w:t>
      </w:r>
      <w:r w:rsidR="001416BF" w:rsidRPr="00A76798">
        <w:rPr>
          <w:rFonts w:eastAsia="Times New Roman"/>
          <w:i/>
          <w:sz w:val="22"/>
          <w:szCs w:val="22"/>
        </w:rPr>
        <w:t>85</w:t>
      </w:r>
      <w:r w:rsidRPr="00A76798">
        <w:rPr>
          <w:rFonts w:eastAsia="Times New Roman"/>
          <w:i/>
          <w:sz w:val="22"/>
          <w:szCs w:val="22"/>
          <w:lang w:val="vi-VN"/>
        </w:rPr>
        <w:t>3.</w:t>
      </w:r>
      <w:r w:rsidR="001416BF" w:rsidRPr="00A76798">
        <w:rPr>
          <w:rFonts w:eastAsia="Times New Roman"/>
          <w:i/>
          <w:sz w:val="22"/>
          <w:szCs w:val="22"/>
        </w:rPr>
        <w:t>24</w:t>
      </w:r>
      <w:r w:rsidRPr="00A76798">
        <w:rPr>
          <w:rFonts w:eastAsia="Times New Roman"/>
          <w:i/>
          <w:sz w:val="22"/>
          <w:szCs w:val="22"/>
          <w:lang w:val="vi-VN"/>
        </w:rPr>
        <w:t>.</w:t>
      </w:r>
    </w:p>
    <w:p w14:paraId="19B4734B" w14:textId="77777777" w:rsidR="00A332F2" w:rsidRPr="00A332F2" w:rsidRDefault="00A332F2" w:rsidP="00242255">
      <w:pPr>
        <w:pStyle w:val="Style84"/>
        <w:spacing w:before="120" w:after="120"/>
        <w:ind w:firstLine="0"/>
        <w:rPr>
          <w:b/>
          <w:bCs/>
          <w:sz w:val="6"/>
          <w:szCs w:val="6"/>
        </w:rPr>
      </w:pPr>
    </w:p>
    <w:p w14:paraId="5CC2F714" w14:textId="2BC40304" w:rsidR="00242255" w:rsidRPr="00A76798" w:rsidRDefault="00242255" w:rsidP="00242255">
      <w:pPr>
        <w:pStyle w:val="Style84"/>
        <w:spacing w:before="120" w:after="120"/>
        <w:ind w:firstLine="0"/>
        <w:rPr>
          <w:b/>
          <w:bCs/>
          <w:lang w:val="en-US"/>
        </w:rPr>
      </w:pPr>
      <w:r w:rsidRPr="00A76798">
        <w:rPr>
          <w:b/>
          <w:bCs/>
        </w:rPr>
        <w:t>TÀI LIỆU THAM KHẢO</w:t>
      </w:r>
      <w:r w:rsidRPr="00A76798">
        <w:rPr>
          <w:b/>
          <w:bCs/>
          <w:lang w:val="en-US"/>
        </w:rPr>
        <w:t xml:space="preserve"> </w:t>
      </w:r>
    </w:p>
    <w:p w14:paraId="709DB3A0" w14:textId="77777777" w:rsidR="00771420" w:rsidRPr="00A76798" w:rsidRDefault="00771420" w:rsidP="009C294F">
      <w:pPr>
        <w:numPr>
          <w:ilvl w:val="0"/>
          <w:numId w:val="7"/>
        </w:numPr>
        <w:tabs>
          <w:tab w:val="left" w:pos="426"/>
        </w:tabs>
        <w:spacing w:after="0"/>
        <w:ind w:left="426" w:hanging="284"/>
        <w:jc w:val="both"/>
        <w:rPr>
          <w:i/>
          <w:iCs/>
          <w:sz w:val="20"/>
        </w:rPr>
      </w:pPr>
      <w:r w:rsidRPr="00A76798">
        <w:rPr>
          <w:sz w:val="20"/>
        </w:rPr>
        <w:t xml:space="preserve">Cục Thống kê Bình Định. </w:t>
      </w:r>
      <w:r w:rsidRPr="00A76798">
        <w:rPr>
          <w:i/>
          <w:iCs/>
          <w:sz w:val="20"/>
        </w:rPr>
        <w:t>Niêm giám thống kê tỉnh Bình Định</w:t>
      </w:r>
      <w:r w:rsidRPr="00A76798">
        <w:rPr>
          <w:sz w:val="20"/>
        </w:rPr>
        <w:t>, Nhà xuất bản Thống kê, 2024</w:t>
      </w:r>
    </w:p>
    <w:p w14:paraId="6D00E1EE" w14:textId="77777777" w:rsidR="00771420" w:rsidRPr="00A76798" w:rsidRDefault="00771420" w:rsidP="009C294F">
      <w:pPr>
        <w:numPr>
          <w:ilvl w:val="0"/>
          <w:numId w:val="7"/>
        </w:numPr>
        <w:tabs>
          <w:tab w:val="left" w:pos="426"/>
        </w:tabs>
        <w:spacing w:after="0"/>
        <w:ind w:left="426" w:hanging="284"/>
        <w:jc w:val="both"/>
        <w:rPr>
          <w:sz w:val="20"/>
        </w:rPr>
      </w:pPr>
      <w:r w:rsidRPr="00A76798">
        <w:rPr>
          <w:color w:val="000000"/>
          <w:sz w:val="20"/>
          <w:u w:color="FF0000"/>
        </w:rPr>
        <w:t>Chính phủ nước</w:t>
      </w:r>
      <w:r w:rsidRPr="00A76798">
        <w:rPr>
          <w:sz w:val="20"/>
        </w:rPr>
        <w:t xml:space="preserve"> Cộng hòa XHCN Việt Nam, </w:t>
      </w:r>
      <w:r w:rsidRPr="00A76798">
        <w:rPr>
          <w:i/>
          <w:iCs/>
          <w:color w:val="000000"/>
          <w:sz w:val="20"/>
          <w:u w:color="FF0000"/>
        </w:rPr>
        <w:t>Phê duyệt</w:t>
      </w:r>
      <w:r w:rsidRPr="00A76798">
        <w:rPr>
          <w:i/>
          <w:iCs/>
          <w:sz w:val="20"/>
        </w:rPr>
        <w:t xml:space="preserve"> Điều chỉnh Quy </w:t>
      </w:r>
      <w:r w:rsidRPr="00A76798">
        <w:rPr>
          <w:i/>
          <w:iCs/>
          <w:color w:val="000000"/>
          <w:sz w:val="20"/>
          <w:u w:color="FF0000"/>
        </w:rPr>
        <w:t>hoạch chung</w:t>
      </w:r>
      <w:r w:rsidRPr="00A76798">
        <w:rPr>
          <w:i/>
          <w:iCs/>
          <w:sz w:val="20"/>
        </w:rPr>
        <w:t xml:space="preserve"> xây dựng thành phố Quy Nhơn và vùng phụ cận đến năm 2035, tầm nhìn đến năm 2050</w:t>
      </w:r>
      <w:r w:rsidRPr="00A76798">
        <w:rPr>
          <w:sz w:val="20"/>
        </w:rPr>
        <w:t>, Quyết định số 495/QĐ-TT, 2015.</w:t>
      </w:r>
    </w:p>
    <w:p w14:paraId="55E85B60" w14:textId="2FA55316" w:rsidR="00771420" w:rsidRPr="00A76798" w:rsidRDefault="00771420" w:rsidP="009C294F">
      <w:pPr>
        <w:numPr>
          <w:ilvl w:val="0"/>
          <w:numId w:val="7"/>
        </w:numPr>
        <w:tabs>
          <w:tab w:val="left" w:pos="426"/>
        </w:tabs>
        <w:spacing w:after="0"/>
        <w:ind w:left="426" w:hanging="284"/>
        <w:jc w:val="both"/>
        <w:rPr>
          <w:sz w:val="20"/>
        </w:rPr>
      </w:pPr>
      <w:r w:rsidRPr="00A76798">
        <w:rPr>
          <w:sz w:val="20"/>
        </w:rPr>
        <w:t xml:space="preserve">Phan Thị Thu Hiền. Quá trình hình thành, phát triển và quang phổ của những hình thức DLVH - từ kinh nghiệm thực tiễn của các nước Âu Mỹ và Hàn Quốc. </w:t>
      </w:r>
      <w:r w:rsidRPr="00A76798">
        <w:rPr>
          <w:b/>
          <w:bCs/>
          <w:sz w:val="20"/>
        </w:rPr>
        <w:t>2014</w:t>
      </w:r>
      <w:r w:rsidRPr="00A76798">
        <w:rPr>
          <w:b/>
          <w:bCs/>
          <w:i/>
          <w:iCs/>
          <w:sz w:val="20"/>
        </w:rPr>
        <w:t>.</w:t>
      </w:r>
      <w:r w:rsidR="00A332F2">
        <w:rPr>
          <w:sz w:val="20"/>
        </w:rPr>
        <w:t xml:space="preserve"> </w:t>
      </w:r>
      <w:hyperlink r:id="rId18" w:history="1">
        <w:r w:rsidR="00A332F2" w:rsidRPr="006561E5">
          <w:rPr>
            <w:rStyle w:val="Hyperlink"/>
            <w:sz w:val="20"/>
          </w:rPr>
          <w:t>https://hcmussh.edu.vn/tin-tuc/phanthithuhienquatrinhhinhthanhvaphattrienquangphong2018</w:t>
        </w:r>
      </w:hyperlink>
      <w:r w:rsidRPr="00A76798">
        <w:rPr>
          <w:sz w:val="20"/>
        </w:rPr>
        <w:t>? (truy cập ngày 30/5/2024).</w:t>
      </w:r>
    </w:p>
    <w:p w14:paraId="4E064BB7" w14:textId="77777777" w:rsidR="00771420" w:rsidRPr="00A76798" w:rsidRDefault="00771420" w:rsidP="009C294F">
      <w:pPr>
        <w:numPr>
          <w:ilvl w:val="0"/>
          <w:numId w:val="7"/>
        </w:numPr>
        <w:tabs>
          <w:tab w:val="left" w:pos="426"/>
        </w:tabs>
        <w:spacing w:after="0"/>
        <w:ind w:left="426" w:hanging="284"/>
        <w:jc w:val="both"/>
        <w:rPr>
          <w:sz w:val="20"/>
        </w:rPr>
      </w:pPr>
      <w:r w:rsidRPr="00A76798">
        <w:rPr>
          <w:sz w:val="20"/>
        </w:rPr>
        <w:t xml:space="preserve">Lê  Nhật Ký. Phát triển loại hình DLVH: </w:t>
      </w:r>
      <w:r w:rsidRPr="00A76798">
        <w:rPr>
          <w:color w:val="000000"/>
          <w:sz w:val="20"/>
          <w:u w:color="FF0000"/>
        </w:rPr>
        <w:t>Phát huy điểm</w:t>
      </w:r>
      <w:r w:rsidRPr="00A76798">
        <w:rPr>
          <w:sz w:val="20"/>
        </w:rPr>
        <w:t xml:space="preserve"> riêng có, </w:t>
      </w:r>
      <w:r w:rsidRPr="00A76798">
        <w:rPr>
          <w:color w:val="000000"/>
          <w:sz w:val="20"/>
          <w:u w:color="FF0000"/>
        </w:rPr>
        <w:t>độc đáo về đất và người</w:t>
      </w:r>
      <w:r w:rsidRPr="00A76798">
        <w:rPr>
          <w:sz w:val="20"/>
        </w:rPr>
        <w:t xml:space="preserve"> Bình </w:t>
      </w:r>
      <w:r w:rsidRPr="00A76798">
        <w:rPr>
          <w:color w:val="000000"/>
          <w:sz w:val="20"/>
          <w:u w:color="FF0000"/>
        </w:rPr>
        <w:t>Ðịnh</w:t>
      </w:r>
      <w:r w:rsidRPr="00A76798">
        <w:rPr>
          <w:sz w:val="20"/>
        </w:rPr>
        <w:t xml:space="preserve">. </w:t>
      </w:r>
      <w:r w:rsidRPr="00A76798">
        <w:rPr>
          <w:b/>
          <w:bCs/>
          <w:sz w:val="20"/>
        </w:rPr>
        <w:t>2023</w:t>
      </w:r>
      <w:r w:rsidRPr="00A76798">
        <w:rPr>
          <w:sz w:val="20"/>
        </w:rPr>
        <w:t>.</w:t>
      </w:r>
      <w:r w:rsidRPr="00A76798">
        <w:rPr>
          <w:i/>
          <w:iCs/>
          <w:sz w:val="20"/>
        </w:rPr>
        <w:t xml:space="preserve"> Báo Bình Định, </w:t>
      </w:r>
      <w:r w:rsidRPr="00A76798">
        <w:rPr>
          <w:i/>
          <w:iCs/>
          <w:color w:val="000000"/>
          <w:sz w:val="20"/>
          <w:u w:color="FF0000"/>
        </w:rPr>
        <w:t>số ra</w:t>
      </w:r>
      <w:r w:rsidRPr="00A76798">
        <w:rPr>
          <w:i/>
          <w:iCs/>
          <w:sz w:val="20"/>
        </w:rPr>
        <w:t xml:space="preserve"> ngày 14/10/2023</w:t>
      </w:r>
      <w:r w:rsidRPr="00A76798">
        <w:rPr>
          <w:sz w:val="20"/>
        </w:rPr>
        <w:t>.</w:t>
      </w:r>
    </w:p>
    <w:p w14:paraId="62937D27" w14:textId="77777777" w:rsidR="00771420" w:rsidRPr="00A76798" w:rsidRDefault="00771420" w:rsidP="009C294F">
      <w:pPr>
        <w:numPr>
          <w:ilvl w:val="0"/>
          <w:numId w:val="7"/>
        </w:numPr>
        <w:tabs>
          <w:tab w:val="left" w:pos="426"/>
        </w:tabs>
        <w:spacing w:after="0"/>
        <w:ind w:left="426" w:hanging="284"/>
        <w:jc w:val="both"/>
        <w:rPr>
          <w:sz w:val="20"/>
        </w:rPr>
      </w:pPr>
      <w:r w:rsidRPr="00A76798">
        <w:rPr>
          <w:color w:val="000000"/>
          <w:sz w:val="20"/>
          <w:u w:color="FF0000"/>
        </w:rPr>
        <w:t>Quốc hội nước</w:t>
      </w:r>
      <w:r w:rsidRPr="00A76798">
        <w:rPr>
          <w:sz w:val="20"/>
        </w:rPr>
        <w:t xml:space="preserve"> Cộng hòa XHCN Việt Nam, </w:t>
      </w:r>
      <w:r w:rsidRPr="00A76798">
        <w:rPr>
          <w:i/>
          <w:iCs/>
          <w:sz w:val="20"/>
        </w:rPr>
        <w:t>Luật du lịch,</w:t>
      </w:r>
      <w:r w:rsidRPr="00A76798">
        <w:rPr>
          <w:sz w:val="20"/>
        </w:rPr>
        <w:t xml:space="preserve"> Hà Nội, 2018.</w:t>
      </w:r>
    </w:p>
    <w:p w14:paraId="4F351A8F" w14:textId="77777777" w:rsidR="00771420" w:rsidRPr="00A76798" w:rsidRDefault="00771420" w:rsidP="009C294F">
      <w:pPr>
        <w:pStyle w:val="ListParagraph"/>
        <w:numPr>
          <w:ilvl w:val="0"/>
          <w:numId w:val="7"/>
        </w:numPr>
        <w:tabs>
          <w:tab w:val="left" w:pos="426"/>
        </w:tabs>
        <w:spacing w:after="0"/>
        <w:ind w:left="426" w:hanging="284"/>
        <w:contextualSpacing w:val="0"/>
        <w:rPr>
          <w:color w:val="000000"/>
          <w:sz w:val="20"/>
          <w:u w:color="FF0000"/>
        </w:rPr>
      </w:pPr>
      <w:r w:rsidRPr="00A76798">
        <w:rPr>
          <w:color w:val="000000"/>
          <w:sz w:val="20"/>
          <w:u w:color="FF0000"/>
        </w:rPr>
        <w:t xml:space="preserve">Quốc hội nước Cộng hòa XHCN Việt Nam, </w:t>
      </w:r>
      <w:r w:rsidRPr="00A76798">
        <w:rPr>
          <w:i/>
          <w:iCs/>
          <w:color w:val="000000"/>
          <w:sz w:val="20"/>
          <w:u w:color="FF0000"/>
        </w:rPr>
        <w:t>Luật Di sản văn hoá</w:t>
      </w:r>
      <w:r w:rsidRPr="00A76798">
        <w:rPr>
          <w:color w:val="000000"/>
          <w:sz w:val="20"/>
          <w:u w:color="FF0000"/>
        </w:rPr>
        <w:t>, Nhà xuất bản Chính trị Quốc gia sự thật, 2010.</w:t>
      </w:r>
    </w:p>
    <w:p w14:paraId="4348AE2D" w14:textId="77777777" w:rsidR="00771420" w:rsidRPr="00A76798" w:rsidRDefault="00771420" w:rsidP="009C294F">
      <w:pPr>
        <w:numPr>
          <w:ilvl w:val="0"/>
          <w:numId w:val="7"/>
        </w:numPr>
        <w:tabs>
          <w:tab w:val="left" w:pos="426"/>
        </w:tabs>
        <w:spacing w:after="0"/>
        <w:ind w:left="426" w:hanging="284"/>
        <w:jc w:val="both"/>
        <w:rPr>
          <w:sz w:val="20"/>
        </w:rPr>
      </w:pPr>
      <w:r w:rsidRPr="00A76798">
        <w:rPr>
          <w:sz w:val="20"/>
        </w:rPr>
        <w:lastRenderedPageBreak/>
        <w:t xml:space="preserve">Nguyễn Hữu Xuân, </w:t>
      </w:r>
      <w:r w:rsidRPr="00A76798">
        <w:rPr>
          <w:i/>
          <w:iCs/>
          <w:sz w:val="20"/>
        </w:rPr>
        <w:t xml:space="preserve">Cơ sở khoa học xây dựng tiêu chí tuyến, điểm du lịch (áp dụng trên địa bàn tỉnh Bình Định), </w:t>
      </w:r>
      <w:r w:rsidRPr="00A76798">
        <w:rPr>
          <w:color w:val="000000"/>
          <w:sz w:val="20"/>
          <w:u w:color="FF0000"/>
        </w:rPr>
        <w:t>Đề tài cấp</w:t>
      </w:r>
      <w:r w:rsidRPr="00A76798">
        <w:rPr>
          <w:sz w:val="20"/>
        </w:rPr>
        <w:t xml:space="preserve"> cơ sở, </w:t>
      </w:r>
      <w:r w:rsidRPr="00A76798">
        <w:rPr>
          <w:color w:val="000000"/>
          <w:sz w:val="20"/>
          <w:u w:color="FF0000"/>
        </w:rPr>
        <w:t>Tr</w:t>
      </w:r>
      <w:r w:rsidRPr="00A76798">
        <w:rPr>
          <w:sz w:val="20"/>
        </w:rPr>
        <w:t>ường Đại học Quy Nhơn, 2010.</w:t>
      </w:r>
    </w:p>
    <w:p w14:paraId="564EC019" w14:textId="77777777" w:rsidR="00771420" w:rsidRPr="00A76798" w:rsidRDefault="00771420" w:rsidP="009C294F">
      <w:pPr>
        <w:numPr>
          <w:ilvl w:val="0"/>
          <w:numId w:val="7"/>
        </w:numPr>
        <w:tabs>
          <w:tab w:val="left" w:pos="426"/>
        </w:tabs>
        <w:spacing w:after="0"/>
        <w:ind w:left="426" w:hanging="284"/>
        <w:jc w:val="both"/>
        <w:rPr>
          <w:sz w:val="20"/>
        </w:rPr>
      </w:pPr>
      <w:r w:rsidRPr="00A76798">
        <w:rPr>
          <w:sz w:val="20"/>
        </w:rPr>
        <w:t xml:space="preserve">Nguyễn Hữu Xuân, Nguyễn Thị Huyền. Phân tích SWOT đánh giá điều kiện cho phát </w:t>
      </w:r>
      <w:r w:rsidRPr="00A76798">
        <w:rPr>
          <w:color w:val="000000"/>
          <w:sz w:val="20"/>
          <w:u w:color="FF0000"/>
        </w:rPr>
        <w:t>tr</w:t>
      </w:r>
      <w:r w:rsidRPr="00A76798">
        <w:rPr>
          <w:sz w:val="20"/>
        </w:rPr>
        <w:t xml:space="preserve">iển DLCĐ của Hòn Yến, tỉnh Phú Yên. </w:t>
      </w:r>
      <w:r w:rsidRPr="00A76798">
        <w:rPr>
          <w:b/>
          <w:bCs/>
          <w:sz w:val="20"/>
        </w:rPr>
        <w:t>2022</w:t>
      </w:r>
      <w:r w:rsidRPr="00A76798">
        <w:rPr>
          <w:sz w:val="20"/>
        </w:rPr>
        <w:t xml:space="preserve">. </w:t>
      </w:r>
      <w:r w:rsidRPr="00A76798">
        <w:rPr>
          <w:i/>
          <w:iCs/>
          <w:sz w:val="20"/>
        </w:rPr>
        <w:t>Tạp chí Nghiên cứu Địa lý nhân văn, số 3 (38); tr 64-73</w:t>
      </w:r>
    </w:p>
    <w:p w14:paraId="262C716D" w14:textId="77777777" w:rsidR="00771420" w:rsidRPr="00A76798" w:rsidRDefault="00771420" w:rsidP="009C294F">
      <w:pPr>
        <w:numPr>
          <w:ilvl w:val="0"/>
          <w:numId w:val="7"/>
        </w:numPr>
        <w:tabs>
          <w:tab w:val="left" w:pos="426"/>
        </w:tabs>
        <w:spacing w:after="0"/>
        <w:ind w:left="426" w:hanging="284"/>
        <w:jc w:val="both"/>
        <w:rPr>
          <w:sz w:val="20"/>
        </w:rPr>
      </w:pPr>
      <w:r w:rsidRPr="00A76798">
        <w:rPr>
          <w:sz w:val="20"/>
        </w:rPr>
        <w:t xml:space="preserve">Anne Hoppen a, Lorraine Brown a,n, Alan Fyall. </w:t>
      </w:r>
      <w:r w:rsidRPr="00A76798">
        <w:rPr>
          <w:color w:val="000000"/>
          <w:sz w:val="20"/>
          <w:u w:color="FF0000"/>
        </w:rPr>
        <w:t>Literary tourism</w:t>
      </w:r>
      <w:r w:rsidRPr="00A76798">
        <w:rPr>
          <w:sz w:val="20"/>
        </w:rPr>
        <w:t xml:space="preserve">: </w:t>
      </w:r>
      <w:r w:rsidRPr="00A76798">
        <w:rPr>
          <w:color w:val="000000"/>
          <w:sz w:val="20"/>
          <w:u w:color="FF0000"/>
        </w:rPr>
        <w:t>Opportunities and challenges for the marketing and branding of destinations</w:t>
      </w:r>
      <w:r w:rsidRPr="00A76798">
        <w:rPr>
          <w:sz w:val="20"/>
        </w:rPr>
        <w:t xml:space="preserve">. </w:t>
      </w:r>
      <w:r w:rsidRPr="00A76798">
        <w:rPr>
          <w:i/>
          <w:iCs/>
          <w:color w:val="000000"/>
          <w:sz w:val="20"/>
          <w:u w:color="FF0000"/>
        </w:rPr>
        <w:t>Journal of</w:t>
      </w:r>
      <w:r w:rsidRPr="00A76798">
        <w:rPr>
          <w:i/>
          <w:iCs/>
          <w:sz w:val="20"/>
        </w:rPr>
        <w:t xml:space="preserve"> Destination </w:t>
      </w:r>
      <w:r w:rsidRPr="00A76798">
        <w:rPr>
          <w:i/>
          <w:iCs/>
          <w:color w:val="000000"/>
          <w:sz w:val="20"/>
          <w:u w:color="FF0000"/>
        </w:rPr>
        <w:t>Marketing</w:t>
      </w:r>
      <w:r w:rsidRPr="00A76798">
        <w:rPr>
          <w:i/>
          <w:iCs/>
          <w:sz w:val="20"/>
        </w:rPr>
        <w:t xml:space="preserve"> &amp; Management,</w:t>
      </w:r>
      <w:r w:rsidRPr="00A76798">
        <w:rPr>
          <w:sz w:val="20"/>
        </w:rPr>
        <w:t xml:space="preserve"> </w:t>
      </w:r>
      <w:r w:rsidRPr="00A76798">
        <w:rPr>
          <w:b/>
          <w:bCs/>
          <w:sz w:val="20"/>
        </w:rPr>
        <w:t>2014</w:t>
      </w:r>
      <w:r w:rsidRPr="00A76798">
        <w:rPr>
          <w:sz w:val="20"/>
        </w:rPr>
        <w:t>. 3, 37-47.</w:t>
      </w:r>
    </w:p>
    <w:p w14:paraId="12081D1F" w14:textId="77777777" w:rsidR="00771420" w:rsidRPr="00A76798" w:rsidRDefault="00771420" w:rsidP="009C294F">
      <w:pPr>
        <w:numPr>
          <w:ilvl w:val="0"/>
          <w:numId w:val="7"/>
        </w:numPr>
        <w:tabs>
          <w:tab w:val="left" w:pos="426"/>
        </w:tabs>
        <w:spacing w:after="0"/>
        <w:ind w:left="426" w:hanging="284"/>
        <w:jc w:val="both"/>
        <w:rPr>
          <w:sz w:val="20"/>
        </w:rPr>
      </w:pPr>
      <w:r w:rsidRPr="00A76798">
        <w:rPr>
          <w:sz w:val="20"/>
        </w:rPr>
        <w:t xml:space="preserve">Cristina Rodrigues, </w:t>
      </w:r>
      <w:r w:rsidRPr="00A76798">
        <w:rPr>
          <w:color w:val="000000"/>
          <w:sz w:val="20"/>
          <w:u w:color="FF0000"/>
        </w:rPr>
        <w:t>Dália</w:t>
      </w:r>
      <w:r w:rsidRPr="00A76798">
        <w:rPr>
          <w:sz w:val="20"/>
        </w:rPr>
        <w:t xml:space="preserve"> Liberato </w:t>
      </w:r>
      <w:r w:rsidRPr="00A76798">
        <w:rPr>
          <w:color w:val="000000"/>
          <w:sz w:val="20"/>
          <w:u w:color="FF0000"/>
        </w:rPr>
        <w:t>and etc</w:t>
      </w:r>
      <w:r w:rsidRPr="00A76798">
        <w:rPr>
          <w:sz w:val="20"/>
        </w:rPr>
        <w:t xml:space="preserve">… Literary Tourism: Literature Developments </w:t>
      </w:r>
      <w:r w:rsidRPr="00A76798">
        <w:rPr>
          <w:color w:val="000000"/>
          <w:sz w:val="20"/>
          <w:u w:color="FF0000"/>
        </w:rPr>
        <w:t>and</w:t>
      </w:r>
      <w:r w:rsidRPr="00A76798">
        <w:rPr>
          <w:sz w:val="20"/>
        </w:rPr>
        <w:t xml:space="preserve"> Research Lines </w:t>
      </w:r>
      <w:r w:rsidRPr="00A76798">
        <w:rPr>
          <w:color w:val="000000"/>
          <w:sz w:val="20"/>
          <w:u w:color="FF0000"/>
        </w:rPr>
        <w:t>from</w:t>
      </w:r>
      <w:r w:rsidRPr="00A76798">
        <w:rPr>
          <w:sz w:val="20"/>
        </w:rPr>
        <w:t xml:space="preserve"> 2015 to 2020, </w:t>
      </w:r>
      <w:r w:rsidRPr="00A76798">
        <w:rPr>
          <w:i/>
          <w:iCs/>
          <w:sz w:val="20"/>
        </w:rPr>
        <w:t xml:space="preserve">Recent Advancements in Tourism Business, </w:t>
      </w:r>
      <w:r w:rsidRPr="00A76798">
        <w:rPr>
          <w:i/>
          <w:iCs/>
          <w:color w:val="000000"/>
          <w:sz w:val="20"/>
          <w:u w:color="FF0000"/>
        </w:rPr>
        <w:t>Technology and</w:t>
      </w:r>
      <w:r w:rsidRPr="00A76798">
        <w:rPr>
          <w:i/>
          <w:iCs/>
          <w:sz w:val="20"/>
        </w:rPr>
        <w:t xml:space="preserve"> Social </w:t>
      </w:r>
      <w:r w:rsidRPr="00A76798">
        <w:rPr>
          <w:i/>
          <w:iCs/>
          <w:color w:val="000000"/>
          <w:sz w:val="20"/>
          <w:u w:color="FF0000"/>
        </w:rPr>
        <w:t>Sciences</w:t>
      </w:r>
      <w:r w:rsidRPr="00A76798">
        <w:rPr>
          <w:sz w:val="20"/>
        </w:rPr>
        <w:t>, Springer, 2023.</w:t>
      </w:r>
    </w:p>
    <w:p w14:paraId="5C51DC6B" w14:textId="77777777" w:rsidR="00771420" w:rsidRPr="00A76798" w:rsidRDefault="00771420" w:rsidP="009C294F">
      <w:pPr>
        <w:numPr>
          <w:ilvl w:val="0"/>
          <w:numId w:val="7"/>
        </w:numPr>
        <w:tabs>
          <w:tab w:val="left" w:pos="426"/>
        </w:tabs>
        <w:spacing w:after="0"/>
        <w:ind w:left="426" w:hanging="284"/>
        <w:jc w:val="both"/>
        <w:rPr>
          <w:sz w:val="20"/>
        </w:rPr>
      </w:pPr>
      <w:r w:rsidRPr="00A76798">
        <w:rPr>
          <w:sz w:val="20"/>
        </w:rPr>
        <w:t xml:space="preserve">Fang Li. </w:t>
      </w:r>
      <w:r w:rsidRPr="00A76798">
        <w:rPr>
          <w:i/>
          <w:iCs/>
          <w:color w:val="000000"/>
          <w:sz w:val="20"/>
          <w:u w:color="FF0000"/>
        </w:rPr>
        <w:t>Study of</w:t>
      </w:r>
      <w:r w:rsidRPr="00A76798">
        <w:rPr>
          <w:i/>
          <w:iCs/>
          <w:sz w:val="20"/>
        </w:rPr>
        <w:t xml:space="preserve"> Development </w:t>
      </w:r>
      <w:r w:rsidRPr="00A76798">
        <w:rPr>
          <w:i/>
          <w:iCs/>
          <w:color w:val="000000"/>
          <w:sz w:val="20"/>
          <w:u w:color="FF0000"/>
        </w:rPr>
        <w:t>and</w:t>
      </w:r>
      <w:r w:rsidRPr="00A76798">
        <w:rPr>
          <w:i/>
          <w:iCs/>
          <w:sz w:val="20"/>
        </w:rPr>
        <w:t xml:space="preserve"> Utilization of Literature Tourism </w:t>
      </w:r>
      <w:r w:rsidRPr="00A76798">
        <w:rPr>
          <w:i/>
          <w:iCs/>
          <w:color w:val="000000"/>
          <w:sz w:val="20"/>
          <w:u w:color="FF0000"/>
        </w:rPr>
        <w:t>Resources</w:t>
      </w:r>
      <w:r w:rsidRPr="00A76798">
        <w:rPr>
          <w:sz w:val="20"/>
        </w:rPr>
        <w:t>. International Workshop on Education Reform and Social Sciences (ERSS), 2018.</w:t>
      </w:r>
    </w:p>
    <w:p w14:paraId="4B81CA84" w14:textId="77777777" w:rsidR="00771420" w:rsidRPr="00A76798" w:rsidRDefault="00771420" w:rsidP="009C294F">
      <w:pPr>
        <w:numPr>
          <w:ilvl w:val="0"/>
          <w:numId w:val="7"/>
        </w:numPr>
        <w:tabs>
          <w:tab w:val="left" w:pos="426"/>
        </w:tabs>
        <w:spacing w:after="0"/>
        <w:ind w:left="426" w:hanging="284"/>
        <w:jc w:val="both"/>
        <w:rPr>
          <w:sz w:val="20"/>
        </w:rPr>
      </w:pPr>
      <w:r w:rsidRPr="00A76798">
        <w:rPr>
          <w:sz w:val="20"/>
        </w:rPr>
        <w:t xml:space="preserve">Nicola E. MacLeod. </w:t>
      </w:r>
      <w:r w:rsidRPr="00A76798">
        <w:rPr>
          <w:i/>
          <w:iCs/>
          <w:sz w:val="20"/>
        </w:rPr>
        <w:t xml:space="preserve">Literary Fiction Tourism: </w:t>
      </w:r>
      <w:r w:rsidRPr="00A76798">
        <w:rPr>
          <w:i/>
          <w:iCs/>
          <w:color w:val="000000"/>
          <w:sz w:val="20"/>
          <w:u w:color="FF0000"/>
        </w:rPr>
        <w:t>Understanding the</w:t>
      </w:r>
      <w:r w:rsidRPr="00A76798">
        <w:rPr>
          <w:i/>
          <w:iCs/>
          <w:sz w:val="20"/>
        </w:rPr>
        <w:t xml:space="preserve"> Practice of Fiction-Inspired Travel.</w:t>
      </w:r>
      <w:r w:rsidRPr="00A76798">
        <w:rPr>
          <w:sz w:val="20"/>
        </w:rPr>
        <w:t xml:space="preserve"> Routledge 2024.</w:t>
      </w:r>
    </w:p>
    <w:p w14:paraId="4D42F508" w14:textId="77777777" w:rsidR="00771420" w:rsidRPr="00A76798" w:rsidRDefault="00771420" w:rsidP="009C294F">
      <w:pPr>
        <w:numPr>
          <w:ilvl w:val="0"/>
          <w:numId w:val="7"/>
        </w:numPr>
        <w:tabs>
          <w:tab w:val="left" w:pos="426"/>
        </w:tabs>
        <w:spacing w:after="0"/>
        <w:ind w:left="426" w:hanging="284"/>
        <w:jc w:val="both"/>
        <w:rPr>
          <w:sz w:val="20"/>
        </w:rPr>
      </w:pPr>
      <w:r w:rsidRPr="00A76798">
        <w:rPr>
          <w:rFonts w:eastAsia="Times New Roman"/>
          <w:color w:val="000000"/>
          <w:sz w:val="20"/>
        </w:rPr>
        <w:t>Paul A. Westover: “</w:t>
      </w:r>
      <w:r w:rsidRPr="00A76798">
        <w:rPr>
          <w:rFonts w:eastAsia="Times New Roman"/>
          <w:color w:val="4C3D16"/>
          <w:sz w:val="20"/>
        </w:rPr>
        <w:t xml:space="preserve">The Literary Tourist: </w:t>
      </w:r>
      <w:r w:rsidRPr="00A76798">
        <w:rPr>
          <w:rFonts w:eastAsia="Times New Roman"/>
          <w:color w:val="000000"/>
          <w:sz w:val="20"/>
          <w:u w:color="FF0000"/>
        </w:rPr>
        <w:t>Readers and</w:t>
      </w:r>
      <w:r w:rsidRPr="00A76798">
        <w:rPr>
          <w:rFonts w:eastAsia="Times New Roman"/>
          <w:color w:val="4C3D16"/>
          <w:sz w:val="20"/>
        </w:rPr>
        <w:t xml:space="preserve"> Places in Romantic &amp; Victorian Britain (</w:t>
      </w:r>
      <w:r w:rsidRPr="00A76798">
        <w:rPr>
          <w:rFonts w:eastAsia="Times New Roman"/>
          <w:color w:val="000000"/>
          <w:sz w:val="20"/>
          <w:u w:color="FF0000"/>
        </w:rPr>
        <w:t>review</w:t>
      </w:r>
      <w:r w:rsidRPr="00A76798">
        <w:rPr>
          <w:rFonts w:eastAsia="Times New Roman"/>
          <w:color w:val="4C3D16"/>
          <w:sz w:val="20"/>
        </w:rPr>
        <w:t>)”. </w:t>
      </w:r>
      <w:r w:rsidRPr="00A76798">
        <w:rPr>
          <w:rFonts w:eastAsia="Times New Roman"/>
          <w:i/>
          <w:iCs/>
          <w:color w:val="4C3D16"/>
          <w:sz w:val="20"/>
        </w:rPr>
        <w:t>Victorian Studies</w:t>
      </w:r>
      <w:r w:rsidRPr="00A76798">
        <w:rPr>
          <w:rFonts w:eastAsia="Times New Roman"/>
          <w:color w:val="4C3D16"/>
          <w:sz w:val="20"/>
        </w:rPr>
        <w:t>, Volume 50, Number 1, Autumn 2007</w:t>
      </w:r>
    </w:p>
    <w:p w14:paraId="1CBF0DE6" w14:textId="77777777" w:rsidR="00771420" w:rsidRPr="00A76798" w:rsidRDefault="00771420" w:rsidP="009C294F">
      <w:pPr>
        <w:numPr>
          <w:ilvl w:val="0"/>
          <w:numId w:val="7"/>
        </w:numPr>
        <w:tabs>
          <w:tab w:val="left" w:pos="426"/>
        </w:tabs>
        <w:spacing w:after="0"/>
        <w:ind w:left="426" w:hanging="284"/>
        <w:jc w:val="both"/>
        <w:rPr>
          <w:sz w:val="20"/>
        </w:rPr>
      </w:pPr>
      <w:r w:rsidRPr="00A76798">
        <w:rPr>
          <w:rFonts w:eastAsia="Times New Roman"/>
          <w:color w:val="000000"/>
          <w:sz w:val="20"/>
        </w:rPr>
        <w:t xml:space="preserve">Sílvia Quinteiro, Maria José Marques. </w:t>
      </w:r>
      <w:r w:rsidRPr="00A76798">
        <w:rPr>
          <w:rFonts w:eastAsia="Times New Roman"/>
          <w:i/>
          <w:iCs/>
          <w:color w:val="000000"/>
          <w:sz w:val="20"/>
          <w:u w:color="FF0000"/>
        </w:rPr>
        <w:t>Working definitions in literature and tourism</w:t>
      </w:r>
      <w:r w:rsidRPr="00A76798">
        <w:rPr>
          <w:rFonts w:eastAsia="Times New Roman"/>
          <w:color w:val="000000"/>
          <w:sz w:val="20"/>
        </w:rPr>
        <w:t xml:space="preserve">, CIAC/ Univesidade do Algarve, </w:t>
      </w:r>
      <w:r w:rsidRPr="00A76798">
        <w:rPr>
          <w:sz w:val="20"/>
        </w:rPr>
        <w:t>2022.</w:t>
      </w:r>
    </w:p>
    <w:p w14:paraId="6884E9CC" w14:textId="77777777" w:rsidR="00771420" w:rsidRPr="00A76798" w:rsidRDefault="00771420" w:rsidP="009C294F">
      <w:pPr>
        <w:numPr>
          <w:ilvl w:val="0"/>
          <w:numId w:val="7"/>
        </w:numPr>
        <w:tabs>
          <w:tab w:val="left" w:pos="426"/>
        </w:tabs>
        <w:spacing w:after="0"/>
        <w:ind w:left="426" w:hanging="284"/>
        <w:jc w:val="both"/>
        <w:rPr>
          <w:rFonts w:eastAsia="Times New Roman"/>
          <w:sz w:val="20"/>
          <w:lang w:val="vi-VN"/>
        </w:rPr>
      </w:pPr>
      <w:r w:rsidRPr="00A76798">
        <w:rPr>
          <w:rFonts w:eastAsia="Times New Roman"/>
          <w:sz w:val="20"/>
          <w:lang w:val="vi-VN"/>
        </w:rPr>
        <w:t xml:space="preserve">Y Ian Jenkins and Katrín Anna Lund. </w:t>
      </w:r>
      <w:r w:rsidRPr="00A76798">
        <w:rPr>
          <w:rFonts w:eastAsia="Times New Roman"/>
          <w:i/>
          <w:iCs/>
          <w:sz w:val="20"/>
          <w:lang w:val="vi-VN"/>
        </w:rPr>
        <w:t xml:space="preserve">Literary Tourism Theories, </w:t>
      </w:r>
      <w:r w:rsidRPr="00A76798">
        <w:rPr>
          <w:rFonts w:eastAsia="Times New Roman"/>
          <w:i/>
          <w:iCs/>
          <w:color w:val="000000"/>
          <w:sz w:val="20"/>
          <w:u w:color="FF0000"/>
          <w:lang w:val="vi-VN"/>
        </w:rPr>
        <w:t>Practice and</w:t>
      </w:r>
      <w:r w:rsidRPr="00A76798">
        <w:rPr>
          <w:rFonts w:eastAsia="Times New Roman"/>
          <w:i/>
          <w:iCs/>
          <w:sz w:val="20"/>
          <w:lang w:val="vi-VN"/>
        </w:rPr>
        <w:t xml:space="preserve"> Case </w:t>
      </w:r>
      <w:r w:rsidRPr="00A76798">
        <w:rPr>
          <w:rFonts w:eastAsia="Times New Roman"/>
          <w:i/>
          <w:iCs/>
          <w:color w:val="000000"/>
          <w:sz w:val="20"/>
          <w:u w:color="FF0000"/>
          <w:lang w:val="vi-VN"/>
        </w:rPr>
        <w:t>Studie</w:t>
      </w:r>
      <w:r w:rsidRPr="00A76798">
        <w:rPr>
          <w:rFonts w:eastAsia="Times New Roman"/>
          <w:i/>
          <w:iCs/>
          <w:sz w:val="20"/>
          <w:lang w:val="vi-VN"/>
        </w:rPr>
        <w:t>.</w:t>
      </w:r>
      <w:r w:rsidRPr="00A76798">
        <w:rPr>
          <w:rFonts w:eastAsia="Times New Roman"/>
          <w:sz w:val="20"/>
          <w:lang w:val="vi-VN"/>
        </w:rPr>
        <w:t xml:space="preserve"> Wallingford, Oxfordshire, UK; Boston, Massachusetts</w:t>
      </w:r>
      <w:r w:rsidRPr="00A76798">
        <w:rPr>
          <w:rFonts w:eastAsia="Times New Roman"/>
          <w:sz w:val="20"/>
        </w:rPr>
        <w:t>. 2019</w:t>
      </w:r>
      <w:r w:rsidRPr="00A76798">
        <w:rPr>
          <w:rFonts w:eastAsia="Times New Roman"/>
          <w:sz w:val="20"/>
          <w:lang w:val="vi-VN"/>
        </w:rPr>
        <w:t>.</w:t>
      </w:r>
    </w:p>
    <w:p w14:paraId="4E0A2E9F" w14:textId="4A55DC6D" w:rsidR="00771420" w:rsidRPr="00A76798" w:rsidRDefault="00771420" w:rsidP="009C294F">
      <w:pPr>
        <w:numPr>
          <w:ilvl w:val="0"/>
          <w:numId w:val="7"/>
        </w:numPr>
        <w:tabs>
          <w:tab w:val="left" w:pos="426"/>
        </w:tabs>
        <w:spacing w:after="0"/>
        <w:ind w:left="426" w:hanging="284"/>
        <w:jc w:val="both"/>
        <w:rPr>
          <w:rFonts w:eastAsia="Times New Roman"/>
          <w:sz w:val="20"/>
          <w:lang w:val="vi-VN"/>
        </w:rPr>
      </w:pPr>
      <w:r w:rsidRPr="00A76798">
        <w:rPr>
          <w:sz w:val="20"/>
          <w:szCs w:val="14"/>
        </w:rPr>
        <w:t xml:space="preserve">Naipeng (Tom) Bu, Steve Pan, Haiyan Kong, Xiaoxiao Fu, Bingna Lin, </w:t>
      </w:r>
      <w:r w:rsidRPr="00A76798">
        <w:rPr>
          <w:color w:val="000000"/>
          <w:sz w:val="20"/>
          <w:szCs w:val="14"/>
          <w:u w:color="FF0000"/>
        </w:rPr>
        <w:t>Profiling literary tourists</w:t>
      </w:r>
      <w:r w:rsidRPr="00A76798">
        <w:rPr>
          <w:sz w:val="20"/>
          <w:szCs w:val="14"/>
        </w:rPr>
        <w:t xml:space="preserve">: </w:t>
      </w:r>
      <w:r w:rsidRPr="00A76798">
        <w:rPr>
          <w:color w:val="000000"/>
          <w:sz w:val="20"/>
          <w:szCs w:val="14"/>
          <w:u w:color="FF0000"/>
        </w:rPr>
        <w:t>A motivational perspective</w:t>
      </w:r>
      <w:r w:rsidRPr="00A76798">
        <w:rPr>
          <w:sz w:val="20"/>
          <w:szCs w:val="14"/>
        </w:rPr>
        <w:t xml:space="preserve">, </w:t>
      </w:r>
      <w:r w:rsidRPr="00A76798">
        <w:rPr>
          <w:i/>
          <w:iCs/>
          <w:color w:val="000000"/>
          <w:sz w:val="20"/>
          <w:szCs w:val="14"/>
          <w:u w:color="FF0000"/>
        </w:rPr>
        <w:t>Journal of</w:t>
      </w:r>
      <w:r w:rsidRPr="00A76798">
        <w:rPr>
          <w:i/>
          <w:iCs/>
          <w:sz w:val="20"/>
          <w:szCs w:val="14"/>
        </w:rPr>
        <w:t xml:space="preserve"> Destination </w:t>
      </w:r>
      <w:r w:rsidRPr="00A76798">
        <w:rPr>
          <w:i/>
          <w:iCs/>
          <w:color w:val="000000"/>
          <w:sz w:val="20"/>
          <w:szCs w:val="14"/>
          <w:u w:color="FF0000"/>
        </w:rPr>
        <w:t>Marketing</w:t>
      </w:r>
      <w:r w:rsidRPr="00A76798">
        <w:rPr>
          <w:i/>
          <w:iCs/>
          <w:sz w:val="20"/>
          <w:szCs w:val="14"/>
        </w:rPr>
        <w:t xml:space="preserve"> &amp; Management</w:t>
      </w:r>
      <w:r w:rsidRPr="00A76798">
        <w:rPr>
          <w:sz w:val="20"/>
          <w:szCs w:val="14"/>
        </w:rPr>
        <w:t xml:space="preserve">, </w:t>
      </w:r>
      <w:r w:rsidRPr="00A76798">
        <w:rPr>
          <w:b/>
          <w:bCs/>
          <w:sz w:val="20"/>
          <w:szCs w:val="14"/>
        </w:rPr>
        <w:t>2021</w:t>
      </w:r>
      <w:r w:rsidRPr="00A76798">
        <w:rPr>
          <w:sz w:val="20"/>
          <w:szCs w:val="14"/>
        </w:rPr>
        <w:t xml:space="preserve"> 22,100659.</w:t>
      </w:r>
    </w:p>
    <w:p w14:paraId="50AEAD5B" w14:textId="77777777" w:rsidR="00FF4FD9" w:rsidRDefault="00FF4FD9" w:rsidP="00242255">
      <w:pPr>
        <w:spacing w:before="0" w:after="0"/>
        <w:ind w:firstLine="567"/>
        <w:jc w:val="both"/>
        <w:rPr>
          <w:rFonts w:eastAsia="Times New Roman"/>
          <w:i/>
          <w:sz w:val="20"/>
        </w:rPr>
      </w:pPr>
    </w:p>
    <w:p w14:paraId="2521A298" w14:textId="4F74D8D1" w:rsidR="00242255" w:rsidRPr="00A76798" w:rsidRDefault="00242255" w:rsidP="00242255">
      <w:pPr>
        <w:spacing w:before="0" w:after="0"/>
        <w:ind w:firstLine="567"/>
        <w:jc w:val="both"/>
        <w:rPr>
          <w:rFonts w:eastAsia="Times New Roman"/>
          <w:sz w:val="20"/>
        </w:rPr>
      </w:pPr>
      <w:r w:rsidRPr="00A76798">
        <w:rPr>
          <w:rFonts w:eastAsia="Times New Roman"/>
          <w:i/>
          <w:sz w:val="20"/>
        </w:rPr>
        <w:t>Liên hệ</w:t>
      </w:r>
      <w:r w:rsidRPr="00A76798">
        <w:rPr>
          <w:rFonts w:eastAsia="Times New Roman"/>
          <w:sz w:val="20"/>
        </w:rPr>
        <w:t xml:space="preserve">: </w:t>
      </w:r>
      <w:r w:rsidRPr="00A76798">
        <w:rPr>
          <w:rFonts w:eastAsia="Times New Roman"/>
          <w:b/>
          <w:sz w:val="20"/>
        </w:rPr>
        <w:t>Nguyễn Thị Huyền</w:t>
      </w:r>
    </w:p>
    <w:p w14:paraId="1A44E77F" w14:textId="289072C9" w:rsidR="00242255" w:rsidRPr="00A76798" w:rsidRDefault="00242255" w:rsidP="002150C3">
      <w:pPr>
        <w:spacing w:before="0" w:after="0"/>
        <w:ind w:left="567"/>
        <w:jc w:val="both"/>
        <w:rPr>
          <w:rFonts w:eastAsia="Times New Roman"/>
          <w:sz w:val="20"/>
        </w:rPr>
      </w:pPr>
      <w:r w:rsidRPr="00A76798">
        <w:rPr>
          <w:rFonts w:eastAsia="Times New Roman"/>
          <w:sz w:val="20"/>
        </w:rPr>
        <w:t>Trường Đại học Quy Nhơn</w:t>
      </w:r>
      <w:r w:rsidR="002150C3">
        <w:rPr>
          <w:rFonts w:eastAsia="Times New Roman"/>
          <w:sz w:val="20"/>
        </w:rPr>
        <w:t xml:space="preserve">. </w:t>
      </w:r>
      <w:r w:rsidRPr="00A76798">
        <w:rPr>
          <w:rFonts w:eastAsia="Times New Roman"/>
          <w:sz w:val="20"/>
        </w:rPr>
        <w:t>170, An Dương Vương, thành phố Quy Nhơn, tỉnh Bình Định</w:t>
      </w:r>
    </w:p>
    <w:p w14:paraId="40B0038B" w14:textId="15A6F57C" w:rsidR="00FB59FB" w:rsidRPr="00A76798" w:rsidRDefault="00242255" w:rsidP="00FF4FD9">
      <w:pPr>
        <w:autoSpaceDE w:val="0"/>
        <w:autoSpaceDN w:val="0"/>
        <w:adjustRightInd w:val="0"/>
        <w:spacing w:before="0" w:after="0"/>
        <w:ind w:firstLine="567"/>
        <w:jc w:val="both"/>
      </w:pPr>
      <w:r w:rsidRPr="00A76798">
        <w:rPr>
          <w:rFonts w:eastAsia="Times New Roman"/>
          <w:sz w:val="20"/>
          <w:lang w:val="pt-BR"/>
        </w:rPr>
        <w:t xml:space="preserve">E-mail: </w:t>
      </w:r>
      <w:hyperlink r:id="rId19" w:history="1">
        <w:r w:rsidRPr="00A76798">
          <w:rPr>
            <w:rStyle w:val="Hyperlink"/>
            <w:rFonts w:eastAsia="Times New Roman"/>
            <w:color w:val="000000"/>
            <w:sz w:val="20"/>
            <w:u w:val="none" w:color="FF0000"/>
          </w:rPr>
          <w:t>nguyenhuyen@qnu</w:t>
        </w:r>
        <w:r w:rsidRPr="00A76798">
          <w:rPr>
            <w:rStyle w:val="Hyperlink"/>
            <w:rFonts w:eastAsia="Times New Roman"/>
            <w:sz w:val="20"/>
            <w:u w:val="none"/>
          </w:rPr>
          <w:t>.</w:t>
        </w:r>
        <w:r w:rsidRPr="00A76798">
          <w:rPr>
            <w:rStyle w:val="Hyperlink"/>
            <w:rFonts w:eastAsia="Times New Roman"/>
            <w:color w:val="000000"/>
            <w:sz w:val="20"/>
            <w:u w:val="none" w:color="FF0000"/>
          </w:rPr>
          <w:t>edu</w:t>
        </w:r>
        <w:r w:rsidRPr="00A76798">
          <w:rPr>
            <w:rStyle w:val="Hyperlink"/>
            <w:rFonts w:eastAsia="Times New Roman"/>
            <w:sz w:val="20"/>
            <w:u w:val="none"/>
          </w:rPr>
          <w:t>.</w:t>
        </w:r>
        <w:r w:rsidRPr="00A76798">
          <w:rPr>
            <w:rStyle w:val="Hyperlink"/>
            <w:rFonts w:eastAsia="Times New Roman"/>
            <w:color w:val="000000"/>
            <w:sz w:val="20"/>
            <w:u w:val="none" w:color="FF0000"/>
          </w:rPr>
          <w:t>vn</w:t>
        </w:r>
      </w:hyperlink>
      <w:r w:rsidR="00FF4FD9">
        <w:rPr>
          <w:rStyle w:val="Hyperlink"/>
          <w:rFonts w:eastAsia="Times New Roman"/>
          <w:color w:val="000000"/>
          <w:sz w:val="20"/>
          <w:u w:val="none" w:color="FF0000"/>
        </w:rPr>
        <w:t xml:space="preserve">; </w:t>
      </w:r>
      <w:r w:rsidRPr="00A76798">
        <w:rPr>
          <w:rFonts w:eastAsia="Times New Roman"/>
          <w:sz w:val="20"/>
        </w:rPr>
        <w:t>Điện thoại: 098296965</w:t>
      </w:r>
      <w:bookmarkEnd w:id="2"/>
      <w:r w:rsidR="002150C3">
        <w:rPr>
          <w:rFonts w:eastAsia="Times New Roman"/>
          <w:sz w:val="20"/>
        </w:rPr>
        <w:t>4.</w:t>
      </w:r>
      <w:r w:rsidR="00FF4FD9" w:rsidRPr="00A76798">
        <w:t xml:space="preserve"> </w:t>
      </w:r>
    </w:p>
    <w:sectPr w:rsidR="00FB59FB" w:rsidRPr="00A76798" w:rsidSect="00242255">
      <w:type w:val="continuous"/>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09818" w14:textId="77777777" w:rsidR="00390447" w:rsidRDefault="00390447" w:rsidP="00390447">
      <w:pPr>
        <w:spacing w:before="0" w:after="0"/>
      </w:pPr>
      <w:r>
        <w:separator/>
      </w:r>
    </w:p>
  </w:endnote>
  <w:endnote w:type="continuationSeparator" w:id="0">
    <w:p w14:paraId="23BB799F" w14:textId="77777777" w:rsidR="00390447" w:rsidRDefault="00390447" w:rsidP="0039044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4418225"/>
      <w:docPartObj>
        <w:docPartGallery w:val="Page Numbers (Bottom of Page)"/>
        <w:docPartUnique/>
      </w:docPartObj>
    </w:sdtPr>
    <w:sdtEndPr>
      <w:rPr>
        <w:noProof/>
      </w:rPr>
    </w:sdtEndPr>
    <w:sdtContent>
      <w:p w14:paraId="068E5C4F" w14:textId="7E1FEC01" w:rsidR="00390447" w:rsidRDefault="00390447">
        <w:pPr>
          <w:pStyle w:val="Footer"/>
          <w:jc w:val="right"/>
        </w:pPr>
        <w:r w:rsidRPr="00390447">
          <w:rPr>
            <w:sz w:val="22"/>
            <w:szCs w:val="22"/>
          </w:rPr>
          <w:fldChar w:fldCharType="begin"/>
        </w:r>
        <w:r w:rsidRPr="00390447">
          <w:rPr>
            <w:sz w:val="22"/>
            <w:szCs w:val="22"/>
          </w:rPr>
          <w:instrText xml:space="preserve"> PAGE   \* MERGEFORMAT </w:instrText>
        </w:r>
        <w:r w:rsidRPr="00390447">
          <w:rPr>
            <w:sz w:val="22"/>
            <w:szCs w:val="22"/>
          </w:rPr>
          <w:fldChar w:fldCharType="separate"/>
        </w:r>
        <w:r w:rsidRPr="00390447">
          <w:rPr>
            <w:noProof/>
            <w:sz w:val="22"/>
            <w:szCs w:val="22"/>
          </w:rPr>
          <w:t>2</w:t>
        </w:r>
        <w:r w:rsidRPr="00390447">
          <w:rPr>
            <w:noProof/>
            <w:sz w:val="22"/>
            <w:szCs w:val="22"/>
          </w:rPr>
          <w:fldChar w:fldCharType="end"/>
        </w:r>
      </w:p>
    </w:sdtContent>
  </w:sdt>
  <w:p w14:paraId="04DC735C" w14:textId="77777777" w:rsidR="00390447" w:rsidRDefault="003904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5B8D3" w14:textId="77777777" w:rsidR="00390447" w:rsidRDefault="00390447" w:rsidP="00390447">
      <w:pPr>
        <w:spacing w:before="0" w:after="0"/>
      </w:pPr>
      <w:r>
        <w:separator/>
      </w:r>
    </w:p>
  </w:footnote>
  <w:footnote w:type="continuationSeparator" w:id="0">
    <w:p w14:paraId="23C1F5EF" w14:textId="77777777" w:rsidR="00390447" w:rsidRDefault="00390447" w:rsidP="00390447">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E53DD"/>
    <w:multiLevelType w:val="multilevel"/>
    <w:tmpl w:val="0408FD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220D3F"/>
    <w:multiLevelType w:val="hybridMultilevel"/>
    <w:tmpl w:val="AB42AE80"/>
    <w:lvl w:ilvl="0" w:tplc="07EE8404">
      <w:start w:val="1"/>
      <w:numFmt w:val="decimal"/>
      <w:pStyle w:val="trinhbayTLTKctrl4"/>
      <w:lvlText w:val="%1."/>
      <w:lvlJc w:val="right"/>
      <w:pPr>
        <w:tabs>
          <w:tab w:val="num" w:pos="397"/>
        </w:tabs>
        <w:ind w:left="397" w:hanging="113"/>
      </w:pPr>
      <w:rPr>
        <w:rFonts w:ascii="Times New Roman" w:eastAsia="Calibri" w:hAnsi="Times New Roman" w:cs="Times New Roman"/>
        <w:b w:val="0"/>
        <w:i w:val="0"/>
        <w:color w:val="000000"/>
        <w:sz w:val="19"/>
        <w:szCs w:val="19"/>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CE11833"/>
    <w:multiLevelType w:val="hybridMultilevel"/>
    <w:tmpl w:val="E7BCD88A"/>
    <w:lvl w:ilvl="0" w:tplc="A88C7F86">
      <w:start w:val="1"/>
      <w:numFmt w:val="decimal"/>
      <w:lvlText w:val="%1."/>
      <w:lvlJc w:val="left"/>
      <w:pPr>
        <w:ind w:left="720" w:hanging="360"/>
      </w:pPr>
      <w:rPr>
        <w:rFonts w:hint="default"/>
        <w:i w:val="0"/>
        <w:iCs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E6079F4"/>
    <w:multiLevelType w:val="multilevel"/>
    <w:tmpl w:val="D570CAC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095667"/>
    <w:multiLevelType w:val="hybridMultilevel"/>
    <w:tmpl w:val="E7BCD88A"/>
    <w:lvl w:ilvl="0" w:tplc="FFFFFFFF">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5FE6C1B"/>
    <w:multiLevelType w:val="hybridMultilevel"/>
    <w:tmpl w:val="6B3AFD4A"/>
    <w:lvl w:ilvl="0" w:tplc="0BC4C00E">
      <w:start w:val="5"/>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2763DA4"/>
    <w:multiLevelType w:val="multilevel"/>
    <w:tmpl w:val="FE48A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50D5E70"/>
    <w:multiLevelType w:val="multilevel"/>
    <w:tmpl w:val="7780D4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70D2810"/>
    <w:multiLevelType w:val="multilevel"/>
    <w:tmpl w:val="4C20F5E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0"/>
  </w:num>
  <w:num w:numId="3">
    <w:abstractNumId w:val="7"/>
  </w:num>
  <w:num w:numId="4">
    <w:abstractNumId w:val="8"/>
  </w:num>
  <w:num w:numId="5">
    <w:abstractNumId w:val="3"/>
  </w:num>
  <w:num w:numId="6">
    <w:abstractNumId w:val="5"/>
  </w:num>
  <w:num w:numId="7">
    <w:abstractNumId w:val="2"/>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255"/>
    <w:rsid w:val="00005FF6"/>
    <w:rsid w:val="00007187"/>
    <w:rsid w:val="000143E3"/>
    <w:rsid w:val="00030532"/>
    <w:rsid w:val="00030A9E"/>
    <w:rsid w:val="0003457C"/>
    <w:rsid w:val="00045E59"/>
    <w:rsid w:val="000476B4"/>
    <w:rsid w:val="00062BC7"/>
    <w:rsid w:val="000652D8"/>
    <w:rsid w:val="00082447"/>
    <w:rsid w:val="000930FD"/>
    <w:rsid w:val="000935B7"/>
    <w:rsid w:val="000B3DFF"/>
    <w:rsid w:val="000B40C7"/>
    <w:rsid w:val="000B5B06"/>
    <w:rsid w:val="000C44AF"/>
    <w:rsid w:val="000C641F"/>
    <w:rsid w:val="000D0019"/>
    <w:rsid w:val="001169B3"/>
    <w:rsid w:val="00123114"/>
    <w:rsid w:val="00134A00"/>
    <w:rsid w:val="001416BF"/>
    <w:rsid w:val="001463BE"/>
    <w:rsid w:val="00146B24"/>
    <w:rsid w:val="00150051"/>
    <w:rsid w:val="00175D64"/>
    <w:rsid w:val="00175E88"/>
    <w:rsid w:val="001936F3"/>
    <w:rsid w:val="001973EB"/>
    <w:rsid w:val="001C25FB"/>
    <w:rsid w:val="001D6940"/>
    <w:rsid w:val="001E026D"/>
    <w:rsid w:val="001E1544"/>
    <w:rsid w:val="001F1F43"/>
    <w:rsid w:val="002059C9"/>
    <w:rsid w:val="002071C5"/>
    <w:rsid w:val="002142B1"/>
    <w:rsid w:val="002150C3"/>
    <w:rsid w:val="00216B79"/>
    <w:rsid w:val="00242255"/>
    <w:rsid w:val="00254C3B"/>
    <w:rsid w:val="0026397A"/>
    <w:rsid w:val="00272008"/>
    <w:rsid w:val="0027682D"/>
    <w:rsid w:val="002A462E"/>
    <w:rsid w:val="002B20F7"/>
    <w:rsid w:val="002C5B4B"/>
    <w:rsid w:val="002D055D"/>
    <w:rsid w:val="002E185E"/>
    <w:rsid w:val="002E1B2D"/>
    <w:rsid w:val="002F054E"/>
    <w:rsid w:val="002F576B"/>
    <w:rsid w:val="00305354"/>
    <w:rsid w:val="0031148A"/>
    <w:rsid w:val="00325948"/>
    <w:rsid w:val="0033306D"/>
    <w:rsid w:val="00343213"/>
    <w:rsid w:val="00347645"/>
    <w:rsid w:val="00361072"/>
    <w:rsid w:val="00377D3E"/>
    <w:rsid w:val="00377D51"/>
    <w:rsid w:val="0038052D"/>
    <w:rsid w:val="00384FDD"/>
    <w:rsid w:val="00390447"/>
    <w:rsid w:val="00394E9B"/>
    <w:rsid w:val="00397A79"/>
    <w:rsid w:val="003A2532"/>
    <w:rsid w:val="003A4052"/>
    <w:rsid w:val="003B6FFD"/>
    <w:rsid w:val="003C412D"/>
    <w:rsid w:val="003D56BD"/>
    <w:rsid w:val="003E761D"/>
    <w:rsid w:val="004038FB"/>
    <w:rsid w:val="004202A7"/>
    <w:rsid w:val="004220E9"/>
    <w:rsid w:val="00424ED5"/>
    <w:rsid w:val="00434903"/>
    <w:rsid w:val="00440E76"/>
    <w:rsid w:val="004423EF"/>
    <w:rsid w:val="00443F92"/>
    <w:rsid w:val="00460851"/>
    <w:rsid w:val="00471AA9"/>
    <w:rsid w:val="00473BD5"/>
    <w:rsid w:val="00486EDF"/>
    <w:rsid w:val="00491321"/>
    <w:rsid w:val="00496C24"/>
    <w:rsid w:val="004A4455"/>
    <w:rsid w:val="004C55DF"/>
    <w:rsid w:val="004F600C"/>
    <w:rsid w:val="004F6D36"/>
    <w:rsid w:val="005004C8"/>
    <w:rsid w:val="00500C1D"/>
    <w:rsid w:val="00501523"/>
    <w:rsid w:val="00504268"/>
    <w:rsid w:val="00504F8A"/>
    <w:rsid w:val="005061BC"/>
    <w:rsid w:val="00511EBD"/>
    <w:rsid w:val="005131DE"/>
    <w:rsid w:val="00514EC0"/>
    <w:rsid w:val="0052206B"/>
    <w:rsid w:val="00525108"/>
    <w:rsid w:val="00543903"/>
    <w:rsid w:val="0055164E"/>
    <w:rsid w:val="00551D13"/>
    <w:rsid w:val="005614FA"/>
    <w:rsid w:val="00562C6C"/>
    <w:rsid w:val="00576ABD"/>
    <w:rsid w:val="00594F04"/>
    <w:rsid w:val="005A41B7"/>
    <w:rsid w:val="005A66F8"/>
    <w:rsid w:val="005B2D55"/>
    <w:rsid w:val="005B36E2"/>
    <w:rsid w:val="005C121D"/>
    <w:rsid w:val="005D7DB7"/>
    <w:rsid w:val="005E39E3"/>
    <w:rsid w:val="005E553B"/>
    <w:rsid w:val="005F024E"/>
    <w:rsid w:val="00613A79"/>
    <w:rsid w:val="00621860"/>
    <w:rsid w:val="00630295"/>
    <w:rsid w:val="00656C80"/>
    <w:rsid w:val="0067222C"/>
    <w:rsid w:val="006868DA"/>
    <w:rsid w:val="00687ABE"/>
    <w:rsid w:val="00696703"/>
    <w:rsid w:val="00696B65"/>
    <w:rsid w:val="006A0509"/>
    <w:rsid w:val="006A3D30"/>
    <w:rsid w:val="006D6E7E"/>
    <w:rsid w:val="00733D34"/>
    <w:rsid w:val="007448CE"/>
    <w:rsid w:val="007636D3"/>
    <w:rsid w:val="00771420"/>
    <w:rsid w:val="007779C8"/>
    <w:rsid w:val="00787D2D"/>
    <w:rsid w:val="00790A74"/>
    <w:rsid w:val="00797458"/>
    <w:rsid w:val="007C0189"/>
    <w:rsid w:val="00806660"/>
    <w:rsid w:val="00812672"/>
    <w:rsid w:val="008155B1"/>
    <w:rsid w:val="00815AB6"/>
    <w:rsid w:val="00822B51"/>
    <w:rsid w:val="00832C1A"/>
    <w:rsid w:val="0083780E"/>
    <w:rsid w:val="008421D1"/>
    <w:rsid w:val="00843236"/>
    <w:rsid w:val="00865623"/>
    <w:rsid w:val="008B7DEB"/>
    <w:rsid w:val="008C7351"/>
    <w:rsid w:val="008D5CCD"/>
    <w:rsid w:val="008F55B7"/>
    <w:rsid w:val="0090320E"/>
    <w:rsid w:val="0090489D"/>
    <w:rsid w:val="00913F06"/>
    <w:rsid w:val="0091687A"/>
    <w:rsid w:val="00937563"/>
    <w:rsid w:val="009540E9"/>
    <w:rsid w:val="00960A6D"/>
    <w:rsid w:val="0096339A"/>
    <w:rsid w:val="009728F7"/>
    <w:rsid w:val="009B04CE"/>
    <w:rsid w:val="009B5B50"/>
    <w:rsid w:val="009C16D2"/>
    <w:rsid w:val="009C294F"/>
    <w:rsid w:val="009C4694"/>
    <w:rsid w:val="009D23A6"/>
    <w:rsid w:val="009E6B68"/>
    <w:rsid w:val="009F06C3"/>
    <w:rsid w:val="00A077A4"/>
    <w:rsid w:val="00A1185D"/>
    <w:rsid w:val="00A25370"/>
    <w:rsid w:val="00A26346"/>
    <w:rsid w:val="00A26CE3"/>
    <w:rsid w:val="00A27EDB"/>
    <w:rsid w:val="00A31477"/>
    <w:rsid w:val="00A332F2"/>
    <w:rsid w:val="00A6255E"/>
    <w:rsid w:val="00A741A6"/>
    <w:rsid w:val="00A758C3"/>
    <w:rsid w:val="00A76798"/>
    <w:rsid w:val="00A905CD"/>
    <w:rsid w:val="00AC2997"/>
    <w:rsid w:val="00AD3573"/>
    <w:rsid w:val="00AD5C5B"/>
    <w:rsid w:val="00B107FD"/>
    <w:rsid w:val="00B36D9E"/>
    <w:rsid w:val="00B43131"/>
    <w:rsid w:val="00B530DC"/>
    <w:rsid w:val="00B554A0"/>
    <w:rsid w:val="00B554A3"/>
    <w:rsid w:val="00B56323"/>
    <w:rsid w:val="00B57CB1"/>
    <w:rsid w:val="00B654D6"/>
    <w:rsid w:val="00B7020D"/>
    <w:rsid w:val="00B7021B"/>
    <w:rsid w:val="00B7173D"/>
    <w:rsid w:val="00B87440"/>
    <w:rsid w:val="00BB4826"/>
    <w:rsid w:val="00BC1897"/>
    <w:rsid w:val="00BC79B6"/>
    <w:rsid w:val="00BD7C19"/>
    <w:rsid w:val="00BF1C49"/>
    <w:rsid w:val="00BF2A7D"/>
    <w:rsid w:val="00BF5238"/>
    <w:rsid w:val="00C17EDE"/>
    <w:rsid w:val="00C20EAB"/>
    <w:rsid w:val="00C25212"/>
    <w:rsid w:val="00C26CBB"/>
    <w:rsid w:val="00C26E3D"/>
    <w:rsid w:val="00C42D55"/>
    <w:rsid w:val="00C460EB"/>
    <w:rsid w:val="00C50B31"/>
    <w:rsid w:val="00C527EA"/>
    <w:rsid w:val="00C6066B"/>
    <w:rsid w:val="00C60BFA"/>
    <w:rsid w:val="00C61CA5"/>
    <w:rsid w:val="00C73B83"/>
    <w:rsid w:val="00C77F5E"/>
    <w:rsid w:val="00C900C1"/>
    <w:rsid w:val="00CC3EBB"/>
    <w:rsid w:val="00CC6B53"/>
    <w:rsid w:val="00CC7925"/>
    <w:rsid w:val="00CD6FC2"/>
    <w:rsid w:val="00CD7D50"/>
    <w:rsid w:val="00CF6148"/>
    <w:rsid w:val="00D10706"/>
    <w:rsid w:val="00D175C9"/>
    <w:rsid w:val="00D31F71"/>
    <w:rsid w:val="00D42877"/>
    <w:rsid w:val="00D42B3D"/>
    <w:rsid w:val="00D44398"/>
    <w:rsid w:val="00D45D1F"/>
    <w:rsid w:val="00D54456"/>
    <w:rsid w:val="00D6018D"/>
    <w:rsid w:val="00D60AF6"/>
    <w:rsid w:val="00D6105E"/>
    <w:rsid w:val="00D624FE"/>
    <w:rsid w:val="00D72418"/>
    <w:rsid w:val="00D72CA0"/>
    <w:rsid w:val="00D828E5"/>
    <w:rsid w:val="00D905C4"/>
    <w:rsid w:val="00DA666A"/>
    <w:rsid w:val="00DB0894"/>
    <w:rsid w:val="00DD1854"/>
    <w:rsid w:val="00DD1C72"/>
    <w:rsid w:val="00DF7713"/>
    <w:rsid w:val="00E06F61"/>
    <w:rsid w:val="00E201B7"/>
    <w:rsid w:val="00E32B22"/>
    <w:rsid w:val="00E40D6F"/>
    <w:rsid w:val="00E5518A"/>
    <w:rsid w:val="00E553F2"/>
    <w:rsid w:val="00E72402"/>
    <w:rsid w:val="00E8191B"/>
    <w:rsid w:val="00E84C37"/>
    <w:rsid w:val="00E9747B"/>
    <w:rsid w:val="00EB1734"/>
    <w:rsid w:val="00EB6054"/>
    <w:rsid w:val="00EC1E7B"/>
    <w:rsid w:val="00ED315C"/>
    <w:rsid w:val="00ED527A"/>
    <w:rsid w:val="00ED621F"/>
    <w:rsid w:val="00EE521E"/>
    <w:rsid w:val="00F01FAD"/>
    <w:rsid w:val="00F0462E"/>
    <w:rsid w:val="00F14A31"/>
    <w:rsid w:val="00F17154"/>
    <w:rsid w:val="00F2040D"/>
    <w:rsid w:val="00F61C27"/>
    <w:rsid w:val="00F64139"/>
    <w:rsid w:val="00F70C42"/>
    <w:rsid w:val="00F95BFC"/>
    <w:rsid w:val="00FA577C"/>
    <w:rsid w:val="00FB59FB"/>
    <w:rsid w:val="00FD3FE8"/>
    <w:rsid w:val="00FF2338"/>
    <w:rsid w:val="00FF4FD9"/>
    <w:rsid w:val="00FF7A89"/>
    <w:rsid w:val="00FF7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ED5F3"/>
  <w15:chartTrackingRefBased/>
  <w15:docId w15:val="{B6DDF8EB-BEC1-4AAE-853D-9AF60C2FB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6"/>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22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42255"/>
    <w:rPr>
      <w:color w:val="0563C1"/>
      <w:u w:val="single"/>
    </w:rPr>
  </w:style>
  <w:style w:type="character" w:customStyle="1" w:styleId="normalChar">
    <w:name w:val="normal Char"/>
    <w:link w:val="Normal1"/>
    <w:locked/>
    <w:rsid w:val="00242255"/>
    <w:rPr>
      <w:szCs w:val="26"/>
    </w:rPr>
  </w:style>
  <w:style w:type="paragraph" w:customStyle="1" w:styleId="Normal1">
    <w:name w:val="Normal1"/>
    <w:basedOn w:val="Normal"/>
    <w:link w:val="normalChar"/>
    <w:qFormat/>
    <w:rsid w:val="00242255"/>
    <w:pPr>
      <w:spacing w:before="0" w:line="312" w:lineRule="auto"/>
      <w:ind w:firstLine="720"/>
      <w:jc w:val="both"/>
    </w:pPr>
    <w:rPr>
      <w:szCs w:val="26"/>
    </w:rPr>
  </w:style>
  <w:style w:type="character" w:styleId="UnresolvedMention">
    <w:name w:val="Unresolved Mention"/>
    <w:basedOn w:val="DefaultParagraphFont"/>
    <w:uiPriority w:val="99"/>
    <w:semiHidden/>
    <w:unhideWhenUsed/>
    <w:rsid w:val="00242255"/>
    <w:rPr>
      <w:color w:val="605E5C"/>
      <w:shd w:val="clear" w:color="auto" w:fill="E1DFDD"/>
    </w:rPr>
  </w:style>
  <w:style w:type="paragraph" w:customStyle="1" w:styleId="Style84">
    <w:name w:val="Style84"/>
    <w:basedOn w:val="Normal"/>
    <w:qFormat/>
    <w:rsid w:val="00242255"/>
    <w:pPr>
      <w:spacing w:before="0" w:after="0"/>
      <w:ind w:firstLine="346"/>
      <w:jc w:val="both"/>
    </w:pPr>
    <w:rPr>
      <w:rFonts w:eastAsia="Times New Roman"/>
      <w:noProof/>
      <w:sz w:val="22"/>
      <w:szCs w:val="22"/>
      <w:lang w:val="vi-VN"/>
    </w:rPr>
  </w:style>
  <w:style w:type="paragraph" w:styleId="ListParagraph">
    <w:name w:val="List Paragraph"/>
    <w:basedOn w:val="Normal"/>
    <w:uiPriority w:val="34"/>
    <w:qFormat/>
    <w:rsid w:val="00242255"/>
    <w:pPr>
      <w:ind w:left="720"/>
      <w:contextualSpacing/>
    </w:pPr>
  </w:style>
  <w:style w:type="paragraph" w:customStyle="1" w:styleId="trinhbayTLTKctrl4">
    <w:name w:val="trinh bay TLTK (ctrl+4)"/>
    <w:basedOn w:val="Normal"/>
    <w:rsid w:val="00242255"/>
    <w:pPr>
      <w:numPr>
        <w:numId w:val="8"/>
      </w:numPr>
      <w:spacing w:before="40" w:after="0"/>
      <w:jc w:val="both"/>
    </w:pPr>
    <w:rPr>
      <w:rFonts w:eastAsia="Times New Roman"/>
      <w:sz w:val="19"/>
      <w:szCs w:val="19"/>
      <w:lang w:val="vi-VN"/>
    </w:rPr>
  </w:style>
  <w:style w:type="paragraph" w:styleId="NormalWeb">
    <w:name w:val="Normal (Web)"/>
    <w:basedOn w:val="Normal"/>
    <w:uiPriority w:val="99"/>
    <w:semiHidden/>
    <w:unhideWhenUsed/>
    <w:rsid w:val="00EB6054"/>
    <w:pPr>
      <w:spacing w:before="100" w:beforeAutospacing="1" w:after="100" w:afterAutospacing="1"/>
    </w:pPr>
    <w:rPr>
      <w:rFonts w:eastAsia="Times New Roman"/>
      <w:sz w:val="24"/>
      <w:szCs w:val="24"/>
    </w:rPr>
  </w:style>
  <w:style w:type="character" w:styleId="FollowedHyperlink">
    <w:name w:val="FollowedHyperlink"/>
    <w:basedOn w:val="DefaultParagraphFont"/>
    <w:uiPriority w:val="99"/>
    <w:semiHidden/>
    <w:unhideWhenUsed/>
    <w:rsid w:val="00E9747B"/>
    <w:rPr>
      <w:color w:val="954F72" w:themeColor="followedHyperlink"/>
      <w:u w:val="single"/>
    </w:rPr>
  </w:style>
  <w:style w:type="paragraph" w:styleId="Header">
    <w:name w:val="header"/>
    <w:basedOn w:val="Normal"/>
    <w:link w:val="HeaderChar"/>
    <w:uiPriority w:val="99"/>
    <w:unhideWhenUsed/>
    <w:rsid w:val="00390447"/>
    <w:pPr>
      <w:tabs>
        <w:tab w:val="center" w:pos="4680"/>
        <w:tab w:val="right" w:pos="9360"/>
      </w:tabs>
      <w:spacing w:before="0" w:after="0"/>
    </w:pPr>
  </w:style>
  <w:style w:type="character" w:customStyle="1" w:styleId="HeaderChar">
    <w:name w:val="Header Char"/>
    <w:basedOn w:val="DefaultParagraphFont"/>
    <w:link w:val="Header"/>
    <w:uiPriority w:val="99"/>
    <w:rsid w:val="00390447"/>
  </w:style>
  <w:style w:type="paragraph" w:styleId="Footer">
    <w:name w:val="footer"/>
    <w:basedOn w:val="Normal"/>
    <w:link w:val="FooterChar"/>
    <w:uiPriority w:val="99"/>
    <w:unhideWhenUsed/>
    <w:rsid w:val="00390447"/>
    <w:pPr>
      <w:tabs>
        <w:tab w:val="center" w:pos="4680"/>
        <w:tab w:val="right" w:pos="9360"/>
      </w:tabs>
      <w:spacing w:before="0" w:after="0"/>
    </w:pPr>
  </w:style>
  <w:style w:type="character" w:customStyle="1" w:styleId="FooterChar">
    <w:name w:val="Footer Char"/>
    <w:basedOn w:val="DefaultParagraphFont"/>
    <w:link w:val="Footer"/>
    <w:uiPriority w:val="99"/>
    <w:rsid w:val="003904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522277">
      <w:bodyDiv w:val="1"/>
      <w:marLeft w:val="0"/>
      <w:marRight w:val="0"/>
      <w:marTop w:val="0"/>
      <w:marBottom w:val="0"/>
      <w:divBdr>
        <w:top w:val="none" w:sz="0" w:space="0" w:color="auto"/>
        <w:left w:val="none" w:sz="0" w:space="0" w:color="auto"/>
        <w:bottom w:val="none" w:sz="0" w:space="0" w:color="auto"/>
        <w:right w:val="none" w:sz="0" w:space="0" w:color="auto"/>
      </w:divBdr>
    </w:div>
    <w:div w:id="366880556">
      <w:bodyDiv w:val="1"/>
      <w:marLeft w:val="0"/>
      <w:marRight w:val="0"/>
      <w:marTop w:val="0"/>
      <w:marBottom w:val="0"/>
      <w:divBdr>
        <w:top w:val="none" w:sz="0" w:space="0" w:color="auto"/>
        <w:left w:val="none" w:sz="0" w:space="0" w:color="auto"/>
        <w:bottom w:val="none" w:sz="0" w:space="0" w:color="auto"/>
        <w:right w:val="none" w:sz="0" w:space="0" w:color="auto"/>
      </w:divBdr>
    </w:div>
    <w:div w:id="611593463">
      <w:bodyDiv w:val="1"/>
      <w:marLeft w:val="0"/>
      <w:marRight w:val="0"/>
      <w:marTop w:val="0"/>
      <w:marBottom w:val="0"/>
      <w:divBdr>
        <w:top w:val="none" w:sz="0" w:space="0" w:color="auto"/>
        <w:left w:val="none" w:sz="0" w:space="0" w:color="auto"/>
        <w:bottom w:val="none" w:sz="0" w:space="0" w:color="auto"/>
        <w:right w:val="none" w:sz="0" w:space="0" w:color="auto"/>
      </w:divBdr>
    </w:div>
    <w:div w:id="1179470795">
      <w:bodyDiv w:val="1"/>
      <w:marLeft w:val="0"/>
      <w:marRight w:val="0"/>
      <w:marTop w:val="0"/>
      <w:marBottom w:val="0"/>
      <w:divBdr>
        <w:top w:val="none" w:sz="0" w:space="0" w:color="auto"/>
        <w:left w:val="none" w:sz="0" w:space="0" w:color="auto"/>
        <w:bottom w:val="none" w:sz="0" w:space="0" w:color="auto"/>
        <w:right w:val="none" w:sz="0" w:space="0" w:color="auto"/>
      </w:divBdr>
    </w:div>
    <w:div w:id="1505630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hyperlink" Target="https://hcmussh.edu.vn/tin-tuc/phanthithuhienquatrinhhinhthanhvaphattrienquangphong2018"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nguyenhuyen@qnu.edu.vn" TargetMode="Externa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mailto:nguyenhuyen@qnu.edu.vn"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14</Pages>
  <Words>6844</Words>
  <Characters>39015</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Huu Xuan Nguyen</dc:creator>
  <cp:keywords/>
  <dc:description/>
  <cp:lastModifiedBy>Huu Xuan Nguyen</cp:lastModifiedBy>
  <cp:revision>5</cp:revision>
  <dcterms:created xsi:type="dcterms:W3CDTF">2024-12-16T11:40:00Z</dcterms:created>
  <dcterms:modified xsi:type="dcterms:W3CDTF">2024-12-16T11:46:00Z</dcterms:modified>
</cp:coreProperties>
</file>