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891" w:rsidRDefault="008E0033" w:rsidP="00A36891">
      <w:r>
        <w:rPr>
          <w:lang w:val="vi-VN"/>
        </w:rPr>
        <w:t>March 20</w:t>
      </w:r>
      <w:r>
        <w:t xml:space="preserve">, </w:t>
      </w:r>
      <w:r>
        <w:rPr>
          <w:lang w:val="vi-VN"/>
        </w:rPr>
        <w:t>2025</w:t>
      </w:r>
    </w:p>
    <w:p w:rsidR="00A36891" w:rsidRDefault="00A36891" w:rsidP="00A36891"/>
    <w:p w:rsidR="00A36891" w:rsidRDefault="00A36891" w:rsidP="00A36891">
      <w:r>
        <w:t>Quy Nhon University, Quy Nhon, Binh Dinh</w:t>
      </w:r>
    </w:p>
    <w:p w:rsidR="00A36891" w:rsidRDefault="00A36891" w:rsidP="00A36891"/>
    <w:p w:rsidR="00A36891" w:rsidRDefault="00A36891" w:rsidP="00A36891">
      <w:r>
        <w:t>Dear Editor</w:t>
      </w:r>
      <w:r w:rsidR="007822CB">
        <w:t>s</w:t>
      </w:r>
      <w:r>
        <w:t>,</w:t>
      </w:r>
    </w:p>
    <w:p w:rsidR="00A36891" w:rsidRDefault="00A36891" w:rsidP="00A36891"/>
    <w:p w:rsidR="00A36891" w:rsidRDefault="00A36891" w:rsidP="00A36891">
      <w:r>
        <w:t>I am writing to submit my response regarding the article titled "</w:t>
      </w:r>
      <w:r w:rsidR="008E0033" w:rsidRPr="008E0033">
        <w:t xml:space="preserve"> Self-study in English Writing Skills by Quy Nhon University's English-majors</w:t>
      </w:r>
      <w:r>
        <w:t>" which I have previously submitted to your esteemed publication. I sincerely appreciate the time and effort you have dedicated to reviewing my manuscript.</w:t>
      </w:r>
    </w:p>
    <w:p w:rsidR="00A36891" w:rsidRDefault="00A36891" w:rsidP="00A36891"/>
    <w:p w:rsidR="0017171A" w:rsidRDefault="002506FC" w:rsidP="001D6E99">
      <w:r w:rsidRPr="002506FC">
        <w:t xml:space="preserve">Below is a list of the edits we have made from </w:t>
      </w:r>
      <w:r w:rsidR="005A30EC">
        <w:t>y</w:t>
      </w:r>
      <w:r w:rsidRPr="002506FC">
        <w:t>our editors' comments</w:t>
      </w:r>
      <w:r>
        <w:t>:</w:t>
      </w:r>
    </w:p>
    <w:p w:rsidR="001D6E99" w:rsidRDefault="001D6E99"/>
    <w:tbl>
      <w:tblPr>
        <w:tblStyle w:val="TableGrid"/>
        <w:tblW w:w="10165" w:type="dxa"/>
        <w:tblLook w:val="04A0" w:firstRow="1" w:lastRow="0" w:firstColumn="1" w:lastColumn="0" w:noHBand="0" w:noVBand="1"/>
      </w:tblPr>
      <w:tblGrid>
        <w:gridCol w:w="6385"/>
        <w:gridCol w:w="3780"/>
      </w:tblGrid>
      <w:tr w:rsidR="001D6E99" w:rsidTr="009C4729">
        <w:tc>
          <w:tcPr>
            <w:tcW w:w="6385" w:type="dxa"/>
          </w:tcPr>
          <w:p w:rsidR="001D6E99" w:rsidRDefault="00A36891">
            <w:r>
              <w:t>Reviews</w:t>
            </w:r>
          </w:p>
        </w:tc>
        <w:tc>
          <w:tcPr>
            <w:tcW w:w="3780" w:type="dxa"/>
          </w:tcPr>
          <w:p w:rsidR="001D6E99" w:rsidRDefault="001D6E99">
            <w:r w:rsidRPr="001D6E99">
              <w:t>Respones/Answer</w:t>
            </w:r>
          </w:p>
        </w:tc>
      </w:tr>
      <w:tr w:rsidR="005C3AD7" w:rsidTr="009C4729">
        <w:tc>
          <w:tcPr>
            <w:tcW w:w="6385" w:type="dxa"/>
          </w:tcPr>
          <w:p w:rsidR="005C3AD7" w:rsidRDefault="00CF5FE7" w:rsidP="00572868">
            <w:r w:rsidRPr="00CF5FE7">
              <w:t xml:space="preserve">1. " </w:t>
            </w:r>
            <w:r w:rsidR="0007185F" w:rsidRPr="0007185F">
              <w:t>Nghiên cứu này điều tra các hoạt động tự học viết tiếng Anh của sinh viên năm thứ ba chuyên ngành Ngôn ngữ Anh và Sư phạm tiếng Anh tại Đại học Quy Nhơn. Mục đích của nghiên cứu này là đánh giá nhận thức và thực tiễn của sinh viên liên quan đến tầm quan trọng, mục đích và hiệu quả của các hoạt động tự học viết. Sử dụng phương pháp tiếp cận hỗn hợp, dữ liệu được thu thập thông qua các cuộc khảo sát trên Google Forms và được phân tích định lượng bằng Excel, cùng với dữ liệu định tính thu thập được từ các câu hỏi mở được phân tích bằng phân tích nội dung. Kết quả cho thấy hầu hết sinh viên nhận thức được vai trò quan trọng của tự học trong việc cải thiện kỹ năng viết, đặc biệt là nâng cao động lực, sự tự tin và khả năng tự quản lý. Tuy nhiên, vẫn tồn tại sự khác biệt trong cách thực hành tự học, khi một số sinh viên duy trì thói quen học tập đều đặn, trong khi nhiều người gặp khó khăn trong việc xây dựng lịch trình hiệu quả. Sinh viên chủ yếu học vào buổi tối tại nhà nhưng chưa tận dụng đa dạng phương pháp học. Dựa trên những phát hiện này, nghiên cứu đề xuất tăng cường tần suất luyện viết, xây dựng kế hoạch học tập có cấu trúc, ứng dụng công nghệ hỗ trợ viết và tham gia các hoạt động viết nhóm để nâng cao hiệu quả tự học</w:t>
            </w:r>
            <w:r w:rsidR="00572868">
              <w:t xml:space="preserve">." (In </w:t>
            </w:r>
            <w:r w:rsidR="00572868">
              <w:rPr>
                <w:lang w:val="vi-VN"/>
              </w:rPr>
              <w:t xml:space="preserve">Tóm tắt </w:t>
            </w:r>
            <w:r w:rsidRPr="00CF5FE7">
              <w:t xml:space="preserve">on page </w:t>
            </w:r>
            <w:r w:rsidR="00572868">
              <w:rPr>
                <w:lang w:val="vi-VN"/>
              </w:rPr>
              <w:t>1</w:t>
            </w:r>
            <w:r w:rsidRPr="00CF5FE7">
              <w:t>)</w:t>
            </w:r>
          </w:p>
        </w:tc>
        <w:tc>
          <w:tcPr>
            <w:tcW w:w="3780" w:type="dxa"/>
          </w:tcPr>
          <w:p w:rsidR="005C3AD7" w:rsidRPr="00D101DA" w:rsidRDefault="005C3AD7" w:rsidP="005C3AD7">
            <w:r w:rsidRPr="00D101DA">
              <w:t xml:space="preserve">Rewrite it as </w:t>
            </w:r>
            <w:r>
              <w:t>“</w:t>
            </w:r>
            <w:r w:rsidR="0007185F" w:rsidRPr="0007185F">
              <w:t xml:space="preserve">Nghiên cứu này nhằm đánh giá nhận thức và thực tiễn của sinh viên năm thứ ba chuyên ngành Ngôn ngữ Anh và Sư phạm tiếng Anh tại Đại học Quy Nhơn để hiểu tầm quan trọng, mục đích và hiệu quả của các hoạt động tự học viết. Bài viết sử dụng phương pháp tiếp cận hỗn hợp, dữ liệu được thu thập thông qua các cuộc khảo sát trên Google Forms và được phân tích định lượng bằng Excel, cùng với dữ liệu định tính thu thập được từ các câu hỏi mở được phân tích bằng phân tích nội dung. Kết quả cho thấy hầu hết sinh viên nhận thức được tầm quan trọng của tự học trong việc cải thiện kỹ năng viết, đặc biệt là nâng cao động lực, sự tự tin và khả năng tự quản lý. Tuy nhiên, vẫn tồn tại sự khác biệt trong cách thực hành tự học, một số sinh viên duy trì thói quen học tập đều đặn trong khi nhiều người gặp khó khăn trong việc xây dựng lịch trình hiệu quả. Sinh viên chủ yếu học vào buổi tối tại nhà nhưng chưa tận dụng đa dạng phương pháp học. Dựa trên những phát hiện này, nghiên cứu đề xuất tăng cường tần suất luyện viết, xây dựng kế hoạch học tập có cấu trúc, ứng dụng công nghệ hỗ trợ viết và </w:t>
            </w:r>
            <w:r w:rsidR="0007185F" w:rsidRPr="0007185F">
              <w:lastRenderedPageBreak/>
              <w:t>tham gia các hoạt động viết nhóm để nâng cao hiệu quả tự họ</w:t>
            </w:r>
            <w:r w:rsidR="0007185F">
              <w:t>c</w:t>
            </w:r>
            <w:r w:rsidR="00D513D0" w:rsidRPr="00D513D0">
              <w:t>.</w:t>
            </w:r>
            <w:r>
              <w:t>”</w:t>
            </w:r>
          </w:p>
        </w:tc>
      </w:tr>
      <w:tr w:rsidR="005C3AD7" w:rsidTr="009C4729">
        <w:tc>
          <w:tcPr>
            <w:tcW w:w="6385" w:type="dxa"/>
          </w:tcPr>
          <w:p w:rsidR="005C3AD7" w:rsidRDefault="00D84A99" w:rsidP="00572868">
            <w:r>
              <w:lastRenderedPageBreak/>
              <w:t xml:space="preserve">2. </w:t>
            </w:r>
            <w:r w:rsidR="003B0C8C">
              <w:rPr>
                <w:lang w:val="vi-VN"/>
              </w:rPr>
              <w:t>“</w:t>
            </w:r>
            <w:r w:rsidR="003B0C8C" w:rsidRPr="003B0C8C">
              <w:t>This study investigated the self-study English writing activities of third-year English Language and English Teaching students at Quy Nhon University. The purpose of this study was to assess students’ perceptions and practices regarding the importance, purpose, and effectiveness of self-study writing activities. Using a mixed-methods approach, data were collected through Google Forms surveys and analyzed quantitatively using Excel, along with qualitative data collected from open-ended questions analyzed using content analysis. The findings indicate that most students recognize the importance of self-study in improving their writing skills, particularly in enhancing motivation, confidence, and self-regulation. However, variations exist in self-study practices, with some students maintaining consistent study habits while others struggle to establish an effective learning schedule. Students primarily study in the evening at home but have yet to fully utilize diverse learning methods. Based on these findings, the study suggests increasing writing practice frequency, developing structured study plans, utilizing writing support technologies, and engaging in collaborative writing activities to enhance self-study effectiveness.</w:t>
            </w:r>
            <w:r>
              <w:t xml:space="preserve">" (In </w:t>
            </w:r>
            <w:r w:rsidR="00572868">
              <w:rPr>
                <w:spacing w:val="-2"/>
              </w:rPr>
              <w:t>ABSTRACT</w:t>
            </w:r>
            <w:r w:rsidR="00572868">
              <w:t xml:space="preserve"> </w:t>
            </w:r>
            <w:r>
              <w:t xml:space="preserve">on page </w:t>
            </w:r>
            <w:r w:rsidR="00572868">
              <w:rPr>
                <w:lang w:val="vi-VN"/>
              </w:rPr>
              <w:t>2</w:t>
            </w:r>
            <w:r>
              <w:t>)</w:t>
            </w:r>
          </w:p>
        </w:tc>
        <w:tc>
          <w:tcPr>
            <w:tcW w:w="3780" w:type="dxa"/>
          </w:tcPr>
          <w:p w:rsidR="005C3AD7" w:rsidRDefault="005C3AD7" w:rsidP="005C3AD7">
            <w:r>
              <w:t>Rewrite it as “</w:t>
            </w:r>
            <w:r w:rsidR="002C27B9" w:rsidRPr="002C27B9">
              <w:t>This study aimed to evaluate the perceptions and practices of third-year students majoring in English Language and English Teaching at Quy Nhon University regarding the significance, purpose, and effectiveness of self-study writing activities. A mixed-methods approach was employed, with data gathered through Google Forms surveys and quantitatively analyzed using Excel, alongside qualitative data collected from open-ended questions and analyzed via content analysis. The results revealed that the majority of students recognize the importance of self-study in improving their writing skills, particularly in boosting motivation, confidence, and self-regulation. However, discrepancies were found in students' self-study practices, as some students maintained consistent study routines, while others struggled to establish an effective study schedule. Students primarily engage in study sessions in the evening at home, yet they have not fully embraced diverse learning methods. Based on these findings, the study recommends increasing the frequency of writing practice, developing structured study plans, incorporating writing support technologies, and promoting group writing activities to enhance the e</w:t>
            </w:r>
            <w:r w:rsidR="002C27B9">
              <w:t>ffectiveness of self-study</w:t>
            </w:r>
            <w:r w:rsidR="00612C65" w:rsidRPr="00612C65">
              <w:t>.</w:t>
            </w:r>
            <w:r>
              <w:t>”</w:t>
            </w:r>
          </w:p>
        </w:tc>
      </w:tr>
      <w:tr w:rsidR="005B175D" w:rsidTr="009C4729">
        <w:tc>
          <w:tcPr>
            <w:tcW w:w="6385" w:type="dxa"/>
          </w:tcPr>
          <w:p w:rsidR="005B175D" w:rsidRPr="005B175D" w:rsidRDefault="005B175D" w:rsidP="005B175D">
            <w:pPr>
              <w:rPr>
                <w:lang w:val="vi-VN"/>
              </w:rPr>
            </w:pPr>
            <w:r>
              <w:rPr>
                <w:lang w:val="vi-VN"/>
              </w:rPr>
              <w:t xml:space="preserve">3. </w:t>
            </w:r>
            <w:r w:rsidRPr="005B175D">
              <w:rPr>
                <w:lang w:val="vi-VN"/>
              </w:rPr>
              <w:t>“</w:t>
            </w:r>
            <w:r w:rsidRPr="005B175D">
              <w:t xml:space="preserve">This study </w:t>
            </w:r>
            <w:r w:rsidRPr="005B175D">
              <w:rPr>
                <w:lang w:val="vi-VN"/>
              </w:rPr>
              <w:t>contributes”</w:t>
            </w:r>
            <w:r>
              <w:rPr>
                <w:lang w:val="vi-VN"/>
              </w:rPr>
              <w:t xml:space="preserve"> </w:t>
            </w:r>
            <w:r>
              <w:t>(In s</w:t>
            </w:r>
            <w:r>
              <w:t>ection</w:t>
            </w:r>
            <w:r>
              <w:rPr>
                <w:lang w:val="vi-VN"/>
              </w:rPr>
              <w:t xml:space="preserve"> </w:t>
            </w:r>
            <w:r>
              <w:rPr>
                <w:lang w:val="vi-VN"/>
              </w:rPr>
              <w:t>1</w:t>
            </w:r>
            <w:r>
              <w:t xml:space="preserve"> on page</w:t>
            </w:r>
            <w:r>
              <w:rPr>
                <w:lang w:val="vi-VN"/>
              </w:rPr>
              <w:t xml:space="preserve"> 3</w:t>
            </w:r>
            <w:r>
              <w:t>)</w:t>
            </w:r>
          </w:p>
        </w:tc>
        <w:tc>
          <w:tcPr>
            <w:tcW w:w="3780" w:type="dxa"/>
          </w:tcPr>
          <w:p w:rsidR="005B175D" w:rsidRDefault="005B175D" w:rsidP="005C3AD7">
            <w:r w:rsidRPr="00F81C22">
              <w:t>Rewrite it as</w:t>
            </w:r>
            <w:r>
              <w:t>: “</w:t>
            </w:r>
            <w:r w:rsidRPr="005B175D">
              <w:t>This study hopes to contribute</w:t>
            </w:r>
            <w:r w:rsidRPr="00F81C22">
              <w:rPr>
                <w:rFonts w:eastAsia="Times New Roman" w:cs="Times New Roman"/>
                <w:sz w:val="22"/>
                <w:szCs w:val="24"/>
              </w:rPr>
              <w:t>.”</w:t>
            </w:r>
          </w:p>
        </w:tc>
      </w:tr>
      <w:tr w:rsidR="005C3AD7" w:rsidTr="009C4729">
        <w:tc>
          <w:tcPr>
            <w:tcW w:w="6385" w:type="dxa"/>
          </w:tcPr>
          <w:p w:rsidR="005C3AD7" w:rsidRDefault="004A49B1" w:rsidP="006A09CF">
            <w:r>
              <w:rPr>
                <w:lang w:val="vi-VN"/>
              </w:rPr>
              <w:t>4</w:t>
            </w:r>
            <w:r w:rsidR="005C3AD7">
              <w:t>.</w:t>
            </w:r>
            <w:r w:rsidR="006A09CF">
              <w:rPr>
                <w:lang w:val="vi-VN"/>
              </w:rPr>
              <w:t xml:space="preserve"> “2.1. </w:t>
            </w:r>
            <w:r w:rsidR="006A09CF">
              <w:t>Theoretical</w:t>
            </w:r>
            <w:r w:rsidR="006A09CF">
              <w:rPr>
                <w:spacing w:val="-10"/>
              </w:rPr>
              <w:t xml:space="preserve"> </w:t>
            </w:r>
            <w:r w:rsidR="00572868">
              <w:rPr>
                <w:spacing w:val="-10"/>
                <w:lang w:val="vi-VN"/>
              </w:rPr>
              <w:t xml:space="preserve">background. </w:t>
            </w:r>
            <w:r w:rsidR="00572868" w:rsidRPr="00572868">
              <w:rPr>
                <w:spacing w:val="-10"/>
                <w:lang w:val="vi-VN"/>
              </w:rPr>
              <w:t>( shorten about 1/3 of this part is better)</w:t>
            </w:r>
            <w:r w:rsidR="00572868">
              <w:rPr>
                <w:spacing w:val="-10"/>
                <w:lang w:val="vi-VN"/>
              </w:rPr>
              <w:t xml:space="preserve"> </w:t>
            </w:r>
            <w:r w:rsidR="005C3AD7">
              <w:t xml:space="preserve"> (In s</w:t>
            </w:r>
            <w:r w:rsidR="005C3AD7" w:rsidRPr="00866633">
              <w:t xml:space="preserve">ection </w:t>
            </w:r>
            <w:r w:rsidR="00572868">
              <w:rPr>
                <w:lang w:val="vi-VN"/>
              </w:rPr>
              <w:t>2.1</w:t>
            </w:r>
            <w:r w:rsidR="005C3AD7">
              <w:t>. on page</w:t>
            </w:r>
            <w:r w:rsidR="00572868">
              <w:rPr>
                <w:lang w:val="vi-VN"/>
              </w:rPr>
              <w:t xml:space="preserve"> 3</w:t>
            </w:r>
            <w:r w:rsidR="005C3AD7">
              <w:t>)</w:t>
            </w:r>
          </w:p>
        </w:tc>
        <w:tc>
          <w:tcPr>
            <w:tcW w:w="3780" w:type="dxa"/>
          </w:tcPr>
          <w:p w:rsidR="005C3AD7" w:rsidRPr="00D101DA" w:rsidRDefault="00F81C22" w:rsidP="004A49B1">
            <w:r w:rsidRPr="00F81C22">
              <w:t xml:space="preserve">Rewrite it </w:t>
            </w:r>
            <w:r w:rsidR="004A49B1">
              <w:rPr>
                <w:lang w:val="vi-VN"/>
              </w:rPr>
              <w:t>shorter</w:t>
            </w:r>
          </w:p>
        </w:tc>
      </w:tr>
      <w:tr w:rsidR="004A49B1" w:rsidTr="009C4729">
        <w:tc>
          <w:tcPr>
            <w:tcW w:w="6385" w:type="dxa"/>
          </w:tcPr>
          <w:p w:rsidR="004A49B1" w:rsidRPr="004A49B1" w:rsidRDefault="004A49B1" w:rsidP="006A09CF">
            <w:pPr>
              <w:rPr>
                <w:lang w:val="vi"/>
              </w:rPr>
            </w:pPr>
            <w:r>
              <w:rPr>
                <w:lang w:val="vi-VN"/>
              </w:rPr>
              <w:t>5</w:t>
            </w:r>
            <w:r>
              <w:rPr>
                <w:lang w:val="vi"/>
              </w:rPr>
              <w:t xml:space="preserve">. “2.2. </w:t>
            </w:r>
            <w:r w:rsidRPr="004A49B1">
              <w:rPr>
                <w:lang w:val="vi"/>
              </w:rPr>
              <w:t xml:space="preserve">Previous </w:t>
            </w:r>
            <w:r>
              <w:rPr>
                <w:lang w:val="vi-VN"/>
              </w:rPr>
              <w:t>studies</w:t>
            </w:r>
            <w:r>
              <w:rPr>
                <w:lang w:val="vi"/>
              </w:rPr>
              <w:t>”</w:t>
            </w:r>
            <w:r w:rsidRPr="004A49B1">
              <w:rPr>
                <w:lang w:val="vi"/>
              </w:rPr>
              <w:t xml:space="preserve"> ( This part is better shortened)</w:t>
            </w:r>
            <w:r>
              <w:rPr>
                <w:lang w:val="vi"/>
              </w:rPr>
              <w:t xml:space="preserve"> </w:t>
            </w:r>
            <w:r>
              <w:t>(In s</w:t>
            </w:r>
            <w:r w:rsidRPr="00866633">
              <w:t xml:space="preserve">ection </w:t>
            </w:r>
            <w:r>
              <w:rPr>
                <w:lang w:val="vi-VN"/>
              </w:rPr>
              <w:t>2.2</w:t>
            </w:r>
            <w:r>
              <w:t xml:space="preserve">. on page </w:t>
            </w:r>
            <w:r>
              <w:rPr>
                <w:lang w:val="vi-VN"/>
              </w:rPr>
              <w:t>05</w:t>
            </w:r>
            <w:r>
              <w:t>)</w:t>
            </w:r>
          </w:p>
        </w:tc>
        <w:tc>
          <w:tcPr>
            <w:tcW w:w="3780" w:type="dxa"/>
          </w:tcPr>
          <w:p w:rsidR="004A49B1" w:rsidRPr="00F81C22" w:rsidRDefault="004A49B1" w:rsidP="004A49B1">
            <w:r w:rsidRPr="00F81C22">
              <w:t xml:space="preserve">Rewrite it </w:t>
            </w:r>
            <w:r>
              <w:rPr>
                <w:lang w:val="vi-VN"/>
              </w:rPr>
              <w:t>shorter</w:t>
            </w:r>
          </w:p>
        </w:tc>
      </w:tr>
      <w:tr w:rsidR="005C3AD7" w:rsidRPr="00E20605" w:rsidTr="009C4729">
        <w:tc>
          <w:tcPr>
            <w:tcW w:w="6385" w:type="dxa"/>
          </w:tcPr>
          <w:p w:rsidR="005C3AD7" w:rsidRPr="00E20605" w:rsidRDefault="004A49B1" w:rsidP="006A09CF">
            <w:pPr>
              <w:rPr>
                <w:szCs w:val="24"/>
              </w:rPr>
            </w:pPr>
            <w:r w:rsidRPr="00E20605">
              <w:rPr>
                <w:szCs w:val="24"/>
                <w:lang w:val="vi-VN"/>
              </w:rPr>
              <w:lastRenderedPageBreak/>
              <w:t>6</w:t>
            </w:r>
            <w:r w:rsidR="005C3AD7" w:rsidRPr="00E20605">
              <w:rPr>
                <w:szCs w:val="24"/>
              </w:rPr>
              <w:t xml:space="preserve">. </w:t>
            </w:r>
            <w:r w:rsidR="00A6753F" w:rsidRPr="00E20605">
              <w:rPr>
                <w:szCs w:val="24"/>
              </w:rPr>
              <w:t>“</w:t>
            </w:r>
            <w:r w:rsidR="006A09CF" w:rsidRPr="00E20605">
              <w:rPr>
                <w:rFonts w:eastAsia="Times New Roman" w:cs="Times New Roman"/>
                <w:szCs w:val="24"/>
              </w:rPr>
              <w:t xml:space="preserve">Che Wan Ibrahim, Prain, and </w:t>
            </w:r>
            <w:r w:rsidR="006A09CF" w:rsidRPr="00E20605">
              <w:rPr>
                <w:rFonts w:eastAsia="Times New Roman" w:cs="Times New Roman"/>
                <w:szCs w:val="24"/>
                <w:lang w:val="vi-VN"/>
              </w:rPr>
              <w:t xml:space="preserve">Collet” </w:t>
            </w:r>
            <w:r w:rsidR="005C3AD7" w:rsidRPr="00E20605">
              <w:rPr>
                <w:szCs w:val="24"/>
              </w:rPr>
              <w:t xml:space="preserve">(In section </w:t>
            </w:r>
            <w:r w:rsidR="006A09CF" w:rsidRPr="00E20605">
              <w:rPr>
                <w:szCs w:val="24"/>
                <w:lang w:val="vi-VN"/>
              </w:rPr>
              <w:t>2.2</w:t>
            </w:r>
            <w:r w:rsidR="005C3AD7" w:rsidRPr="00E20605">
              <w:rPr>
                <w:szCs w:val="24"/>
              </w:rPr>
              <w:t xml:space="preserve">. on page </w:t>
            </w:r>
            <w:r w:rsidR="006A09CF" w:rsidRPr="00E20605">
              <w:rPr>
                <w:szCs w:val="24"/>
                <w:lang w:val="vi-VN"/>
              </w:rPr>
              <w:t>05</w:t>
            </w:r>
            <w:r w:rsidR="005C3AD7" w:rsidRPr="00E20605">
              <w:rPr>
                <w:szCs w:val="24"/>
              </w:rPr>
              <w:t>)</w:t>
            </w:r>
          </w:p>
        </w:tc>
        <w:tc>
          <w:tcPr>
            <w:tcW w:w="3780" w:type="dxa"/>
          </w:tcPr>
          <w:p w:rsidR="005C3AD7" w:rsidRPr="00E20605" w:rsidRDefault="00A6753F" w:rsidP="006A09CF">
            <w:pPr>
              <w:rPr>
                <w:szCs w:val="24"/>
              </w:rPr>
            </w:pPr>
            <w:r w:rsidRPr="00E20605">
              <w:rPr>
                <w:szCs w:val="24"/>
              </w:rPr>
              <w:t>Rewrite it as: “</w:t>
            </w:r>
            <w:r w:rsidR="006A09CF" w:rsidRPr="00E20605">
              <w:rPr>
                <w:szCs w:val="24"/>
              </w:rPr>
              <w:t>Ibrahim, Prain, and Collet</w:t>
            </w:r>
            <w:r w:rsidR="00D93E84" w:rsidRPr="00E20605">
              <w:rPr>
                <w:szCs w:val="24"/>
              </w:rPr>
              <w:t>”</w:t>
            </w:r>
          </w:p>
        </w:tc>
      </w:tr>
      <w:tr w:rsidR="00005346" w:rsidTr="009C4729">
        <w:tc>
          <w:tcPr>
            <w:tcW w:w="6385" w:type="dxa"/>
          </w:tcPr>
          <w:p w:rsidR="00005346" w:rsidRDefault="00005346" w:rsidP="006A09CF">
            <w:pPr>
              <w:rPr>
                <w:lang w:val="vi-VN"/>
              </w:rPr>
            </w:pPr>
            <w:r>
              <w:rPr>
                <w:lang w:val="vi-VN"/>
              </w:rPr>
              <w:t>7. “</w:t>
            </w:r>
            <w:r w:rsidR="00CF7C71" w:rsidRPr="00CF7C71">
              <w:rPr>
                <w:lang w:val="vi-VN"/>
              </w:rPr>
              <w:t>28.</w:t>
            </w:r>
            <w:r w:rsidR="00CF7C71" w:rsidRPr="00CF7C71">
              <w:rPr>
                <w:lang w:val="vi-VN"/>
              </w:rPr>
              <w:tab/>
              <w:t>C. W. I. R. C. Wan, V. Prain, P. Collet.</w:t>
            </w:r>
            <w:r>
              <w:rPr>
                <w:lang w:val="vi-VN"/>
              </w:rPr>
              <w:t xml:space="preserve">” </w:t>
            </w:r>
            <w:r>
              <w:t xml:space="preserve">(In </w:t>
            </w:r>
            <w:r>
              <w:rPr>
                <w:lang w:val="vi-VN"/>
              </w:rPr>
              <w:t>REFERENCE</w:t>
            </w:r>
            <w:r>
              <w:t xml:space="preserve"> on page </w:t>
            </w:r>
            <w:r w:rsidR="00CF7C71">
              <w:rPr>
                <w:lang w:val="vi-VN"/>
              </w:rPr>
              <w:t>17</w:t>
            </w:r>
            <w:r>
              <w:t>)</w:t>
            </w:r>
          </w:p>
        </w:tc>
        <w:tc>
          <w:tcPr>
            <w:tcW w:w="3780" w:type="dxa"/>
          </w:tcPr>
          <w:p w:rsidR="00005346" w:rsidRPr="00A6753F" w:rsidRDefault="00CF7C71" w:rsidP="00CF7C71">
            <w:r w:rsidRPr="00A6753F">
              <w:t>Rewrite it as</w:t>
            </w:r>
            <w:r>
              <w:rPr>
                <w:lang w:val="vi-VN"/>
              </w:rPr>
              <w:t xml:space="preserve">: </w:t>
            </w:r>
            <w:r>
              <w:rPr>
                <w:lang w:val="vi-VN"/>
              </w:rPr>
              <w:t>“</w:t>
            </w:r>
            <w:r w:rsidRPr="00005346">
              <w:rPr>
                <w:lang w:val="vi-VN"/>
              </w:rPr>
              <w:t>28.</w:t>
            </w:r>
            <w:r w:rsidRPr="00005346">
              <w:rPr>
                <w:lang w:val="vi-VN"/>
              </w:rPr>
              <w:tab/>
              <w:t>C. W. I. R., Ibrahim, V., Prain, &amp; P., Collet.</w:t>
            </w:r>
            <w:r>
              <w:rPr>
                <w:lang w:val="vi-VN"/>
              </w:rPr>
              <w:t>”</w:t>
            </w:r>
          </w:p>
        </w:tc>
      </w:tr>
      <w:tr w:rsidR="00B12A4A" w:rsidTr="009C4729">
        <w:tc>
          <w:tcPr>
            <w:tcW w:w="6385" w:type="dxa"/>
          </w:tcPr>
          <w:p w:rsidR="00B12A4A" w:rsidRDefault="00B12A4A" w:rsidP="006A09CF">
            <w:pPr>
              <w:rPr>
                <w:lang w:val="vi-VN"/>
              </w:rPr>
            </w:pPr>
            <w:r>
              <w:rPr>
                <w:lang w:val="vi-VN"/>
              </w:rPr>
              <w:t>8. “</w:t>
            </w:r>
            <w:r w:rsidRPr="00B12A4A">
              <w:rPr>
                <w:lang w:val="vi-VN"/>
              </w:rPr>
              <w:t>29.</w:t>
            </w:r>
            <w:r w:rsidRPr="00B12A4A">
              <w:rPr>
                <w:lang w:val="vi-VN"/>
              </w:rPr>
              <w:tab/>
              <w:t>D. Akhmedjanova, M. Moeyaert. Self- Regulated Writing of English Learners: Intervention Development, Frontiers in Education, 2022.</w:t>
            </w:r>
            <w:r>
              <w:rPr>
                <w:lang w:val="vi-VN"/>
              </w:rPr>
              <w:t xml:space="preserve">” </w:t>
            </w:r>
            <w:r>
              <w:t xml:space="preserve">(In </w:t>
            </w:r>
            <w:r>
              <w:rPr>
                <w:lang w:val="vi-VN"/>
              </w:rPr>
              <w:t>REFERENCE</w:t>
            </w:r>
            <w:r>
              <w:t xml:space="preserve"> on page </w:t>
            </w:r>
            <w:r>
              <w:rPr>
                <w:lang w:val="vi-VN"/>
              </w:rPr>
              <w:t>17</w:t>
            </w:r>
            <w:r>
              <w:t>)</w:t>
            </w:r>
          </w:p>
        </w:tc>
        <w:tc>
          <w:tcPr>
            <w:tcW w:w="3780" w:type="dxa"/>
          </w:tcPr>
          <w:p w:rsidR="00B12A4A" w:rsidRPr="00B12A4A" w:rsidRDefault="00B12A4A" w:rsidP="00B12A4A">
            <w:pPr>
              <w:rPr>
                <w:lang w:val="vi-VN"/>
              </w:rPr>
            </w:pPr>
            <w:r w:rsidRPr="00A6753F">
              <w:t>Rewrite it as</w:t>
            </w:r>
            <w:r>
              <w:rPr>
                <w:lang w:val="vi-VN"/>
              </w:rPr>
              <w:t>: “</w:t>
            </w:r>
            <w:r w:rsidRPr="00B12A4A">
              <w:t>29.</w:t>
            </w:r>
            <w:r>
              <w:rPr>
                <w:lang w:val="vi-VN"/>
              </w:rPr>
              <w:t xml:space="preserve"> </w:t>
            </w:r>
            <w:r w:rsidRPr="00B12A4A">
              <w:t>D. Akhmedjanova, M. Moeyaert. Self-Regulated Writing of English Learners: Intervention Development, Frontiers in Education, 2022, 7, 841395.</w:t>
            </w:r>
            <w:r>
              <w:rPr>
                <w:lang w:val="vi-VN"/>
              </w:rPr>
              <w:t>”</w:t>
            </w:r>
          </w:p>
        </w:tc>
      </w:tr>
      <w:tr w:rsidR="00646415" w:rsidTr="009C4729">
        <w:tc>
          <w:tcPr>
            <w:tcW w:w="6385" w:type="dxa"/>
          </w:tcPr>
          <w:p w:rsidR="00646415" w:rsidRDefault="003E1795" w:rsidP="006A09CF">
            <w:pPr>
              <w:rPr>
                <w:lang w:val="vi-VN"/>
              </w:rPr>
            </w:pPr>
            <w:r>
              <w:rPr>
                <w:lang w:val="vi-VN"/>
              </w:rPr>
              <w:t xml:space="preserve">9. Section 3.2 Research Questions needs to be moved from </w:t>
            </w:r>
            <w:r w:rsidRPr="003E1795">
              <w:rPr>
                <w:lang w:val="vi-VN"/>
              </w:rPr>
              <w:t xml:space="preserve">METHODOLOGY (Section </w:t>
            </w:r>
            <w:r>
              <w:rPr>
                <w:lang w:val="vi-VN"/>
              </w:rPr>
              <w:t>3 on page 5) to the end of INTRODUCTION (Section 1 on page 3</w:t>
            </w:r>
            <w:bookmarkStart w:id="0" w:name="_GoBack"/>
            <w:bookmarkEnd w:id="0"/>
            <w:r>
              <w:rPr>
                <w:lang w:val="vi-VN"/>
              </w:rPr>
              <w:t>)</w:t>
            </w:r>
            <w:r w:rsidRPr="003E1795">
              <w:rPr>
                <w:lang w:val="vi-VN"/>
              </w:rPr>
              <w:t>.</w:t>
            </w:r>
          </w:p>
        </w:tc>
        <w:tc>
          <w:tcPr>
            <w:tcW w:w="3780" w:type="dxa"/>
          </w:tcPr>
          <w:p w:rsidR="00646415" w:rsidRPr="00A6753F" w:rsidRDefault="00646415" w:rsidP="00B12A4A">
            <w:r>
              <w:t>Section 3.2 Research Questions</w:t>
            </w:r>
            <w:r>
              <w:rPr>
                <w:lang w:val="vi-VN"/>
              </w:rPr>
              <w:t xml:space="preserve"> </w:t>
            </w:r>
            <w:r w:rsidR="00F13317">
              <w:t>has been moved from METHODOLOGY (Section 3) to the end of INTRODUCTION (Section 1)</w:t>
            </w:r>
            <w:r w:rsidRPr="00646415">
              <w:t>.</w:t>
            </w:r>
          </w:p>
        </w:tc>
      </w:tr>
    </w:tbl>
    <w:p w:rsidR="004A1E0C" w:rsidRDefault="004A1E0C" w:rsidP="004A1E0C">
      <w:pPr>
        <w:spacing w:before="100" w:beforeAutospacing="1" w:after="100" w:afterAutospacing="1"/>
      </w:pPr>
      <w:r w:rsidRPr="004A1E0C">
        <w:t xml:space="preserve">The representative of the author group would like to express sincere thanks to the detailed feedback and suggestions from the review group. We have noted and revised the article to make it more complete. </w:t>
      </w:r>
    </w:p>
    <w:p w:rsidR="004544B1" w:rsidRPr="004544B1" w:rsidRDefault="004544B1" w:rsidP="004A1E0C">
      <w:pPr>
        <w:spacing w:before="100" w:beforeAutospacing="1" w:after="100" w:afterAutospacing="1"/>
        <w:rPr>
          <w:rFonts w:eastAsia="Times New Roman" w:cs="Times New Roman"/>
          <w:kern w:val="0"/>
          <w:szCs w:val="24"/>
          <w14:ligatures w14:val="none"/>
        </w:rPr>
      </w:pPr>
      <w:r w:rsidRPr="004544B1">
        <w:rPr>
          <w:rFonts w:eastAsia="Times New Roman" w:cs="Times New Roman"/>
          <w:kern w:val="0"/>
          <w:szCs w:val="24"/>
          <w14:ligatures w14:val="none"/>
        </w:rPr>
        <w:t>Thank you for your attention and time.</w:t>
      </w:r>
    </w:p>
    <w:p w:rsidR="004544B1" w:rsidRDefault="004544B1" w:rsidP="004A1E0C">
      <w:pPr>
        <w:spacing w:before="100" w:beforeAutospacing="1" w:after="100" w:afterAutospacing="1"/>
        <w:rPr>
          <w:rFonts w:eastAsia="Times New Roman" w:cs="Times New Roman"/>
          <w:kern w:val="0"/>
          <w:szCs w:val="24"/>
          <w14:ligatures w14:val="none"/>
        </w:rPr>
      </w:pPr>
      <w:r w:rsidRPr="004544B1">
        <w:rPr>
          <w:rFonts w:eastAsia="Times New Roman" w:cs="Times New Roman"/>
          <w:kern w:val="0"/>
          <w:szCs w:val="24"/>
          <w14:ligatures w14:val="none"/>
        </w:rPr>
        <w:t>Yours sincerely,</w:t>
      </w:r>
    </w:p>
    <w:p w:rsidR="004544B1" w:rsidRDefault="009C4729" w:rsidP="004A1E0C">
      <w:pPr>
        <w:spacing w:before="100" w:beforeAutospacing="1" w:after="100" w:afterAutospacing="1"/>
        <w:rPr>
          <w:rFonts w:eastAsia="Times New Roman" w:cs="Times New Roman"/>
          <w:kern w:val="0"/>
          <w:szCs w:val="24"/>
          <w14:ligatures w14:val="none"/>
        </w:rPr>
      </w:pPr>
      <w:r>
        <w:rPr>
          <w:rFonts w:eastAsia="Times New Roman" w:cs="Times New Roman"/>
          <w:kern w:val="0"/>
          <w:szCs w:val="24"/>
          <w14:ligatures w14:val="none"/>
        </w:rPr>
        <w:tab/>
        <w:t>Nhi</w:t>
      </w:r>
    </w:p>
    <w:p w:rsidR="009C4729" w:rsidRPr="004544B1" w:rsidRDefault="009C4729" w:rsidP="004A1E0C">
      <w:pPr>
        <w:spacing w:before="100" w:beforeAutospacing="1" w:after="100" w:afterAutospacing="1"/>
        <w:rPr>
          <w:rFonts w:eastAsia="Times New Roman" w:cs="Times New Roman"/>
          <w:kern w:val="0"/>
          <w:szCs w:val="24"/>
          <w14:ligatures w14:val="none"/>
        </w:rPr>
      </w:pPr>
      <w:r>
        <w:rPr>
          <w:rFonts w:eastAsia="Times New Roman" w:cs="Times New Roman"/>
          <w:kern w:val="0"/>
          <w:szCs w:val="24"/>
          <w14:ligatures w14:val="none"/>
        </w:rPr>
        <w:t xml:space="preserve">Nguyen Tran </w:t>
      </w:r>
      <w:r w:rsidR="00430AB1">
        <w:rPr>
          <w:rFonts w:eastAsia="Times New Roman" w:cs="Times New Roman"/>
          <w:kern w:val="0"/>
          <w:szCs w:val="24"/>
          <w:lang w:val="vi-VN"/>
          <w14:ligatures w14:val="none"/>
        </w:rPr>
        <w:t>Yen</w:t>
      </w:r>
      <w:r>
        <w:rPr>
          <w:rFonts w:eastAsia="Times New Roman" w:cs="Times New Roman"/>
          <w:kern w:val="0"/>
          <w:szCs w:val="24"/>
          <w14:ligatures w14:val="none"/>
        </w:rPr>
        <w:t xml:space="preserve"> Nhi</w:t>
      </w:r>
    </w:p>
    <w:p w:rsidR="004544B1" w:rsidRDefault="004544B1"/>
    <w:sectPr w:rsidR="00454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E99"/>
    <w:rsid w:val="00005346"/>
    <w:rsid w:val="00010E63"/>
    <w:rsid w:val="00012CEB"/>
    <w:rsid w:val="00013072"/>
    <w:rsid w:val="00015767"/>
    <w:rsid w:val="00020C53"/>
    <w:rsid w:val="00032C3C"/>
    <w:rsid w:val="00042192"/>
    <w:rsid w:val="00043351"/>
    <w:rsid w:val="00044B45"/>
    <w:rsid w:val="00053828"/>
    <w:rsid w:val="00055C03"/>
    <w:rsid w:val="00062F8A"/>
    <w:rsid w:val="000645A2"/>
    <w:rsid w:val="00064E4E"/>
    <w:rsid w:val="0007185F"/>
    <w:rsid w:val="00071D9E"/>
    <w:rsid w:val="00074722"/>
    <w:rsid w:val="00075610"/>
    <w:rsid w:val="00084557"/>
    <w:rsid w:val="000A7453"/>
    <w:rsid w:val="000A7AD0"/>
    <w:rsid w:val="000B0C31"/>
    <w:rsid w:val="000B1CA6"/>
    <w:rsid w:val="000B38BA"/>
    <w:rsid w:val="000B43EC"/>
    <w:rsid w:val="000B6623"/>
    <w:rsid w:val="000B7BE5"/>
    <w:rsid w:val="000C1EA7"/>
    <w:rsid w:val="000C4BDA"/>
    <w:rsid w:val="000D130E"/>
    <w:rsid w:val="000F77FB"/>
    <w:rsid w:val="00101666"/>
    <w:rsid w:val="001062EB"/>
    <w:rsid w:val="00111C06"/>
    <w:rsid w:val="00115FB0"/>
    <w:rsid w:val="0012341F"/>
    <w:rsid w:val="0012513F"/>
    <w:rsid w:val="00135DF2"/>
    <w:rsid w:val="001368B9"/>
    <w:rsid w:val="001477E6"/>
    <w:rsid w:val="00156E6D"/>
    <w:rsid w:val="0017171A"/>
    <w:rsid w:val="00172621"/>
    <w:rsid w:val="00176C9C"/>
    <w:rsid w:val="001774F3"/>
    <w:rsid w:val="001827D3"/>
    <w:rsid w:val="00182BAC"/>
    <w:rsid w:val="00184C5C"/>
    <w:rsid w:val="001864EC"/>
    <w:rsid w:val="001900E5"/>
    <w:rsid w:val="0019080F"/>
    <w:rsid w:val="00193291"/>
    <w:rsid w:val="001932D0"/>
    <w:rsid w:val="00194366"/>
    <w:rsid w:val="001A1410"/>
    <w:rsid w:val="001A3A75"/>
    <w:rsid w:val="001C56F7"/>
    <w:rsid w:val="001D0C8A"/>
    <w:rsid w:val="001D3660"/>
    <w:rsid w:val="001D50CE"/>
    <w:rsid w:val="001D6B6C"/>
    <w:rsid w:val="001D6E99"/>
    <w:rsid w:val="001E59C4"/>
    <w:rsid w:val="001E78DE"/>
    <w:rsid w:val="00204455"/>
    <w:rsid w:val="0021594F"/>
    <w:rsid w:val="002247C7"/>
    <w:rsid w:val="00232EB4"/>
    <w:rsid w:val="002339AF"/>
    <w:rsid w:val="00236B90"/>
    <w:rsid w:val="00244ECF"/>
    <w:rsid w:val="002465F0"/>
    <w:rsid w:val="00247EE6"/>
    <w:rsid w:val="002506FC"/>
    <w:rsid w:val="00263E9B"/>
    <w:rsid w:val="00270A4D"/>
    <w:rsid w:val="002716C3"/>
    <w:rsid w:val="00273944"/>
    <w:rsid w:val="00276B84"/>
    <w:rsid w:val="002849B4"/>
    <w:rsid w:val="00286995"/>
    <w:rsid w:val="002870F6"/>
    <w:rsid w:val="002934A7"/>
    <w:rsid w:val="002959EB"/>
    <w:rsid w:val="002971D2"/>
    <w:rsid w:val="002A1112"/>
    <w:rsid w:val="002A2476"/>
    <w:rsid w:val="002B7508"/>
    <w:rsid w:val="002C0839"/>
    <w:rsid w:val="002C27B9"/>
    <w:rsid w:val="002C4EB1"/>
    <w:rsid w:val="002D1D0F"/>
    <w:rsid w:val="002D1F72"/>
    <w:rsid w:val="002D4F96"/>
    <w:rsid w:val="002D58FA"/>
    <w:rsid w:val="002E07CE"/>
    <w:rsid w:val="002F2C18"/>
    <w:rsid w:val="00305930"/>
    <w:rsid w:val="00316875"/>
    <w:rsid w:val="00322C59"/>
    <w:rsid w:val="003317E9"/>
    <w:rsid w:val="003340BB"/>
    <w:rsid w:val="003345E8"/>
    <w:rsid w:val="00334BC4"/>
    <w:rsid w:val="0034273C"/>
    <w:rsid w:val="00352C38"/>
    <w:rsid w:val="003557D9"/>
    <w:rsid w:val="00356F43"/>
    <w:rsid w:val="003626C8"/>
    <w:rsid w:val="00363F64"/>
    <w:rsid w:val="003710D5"/>
    <w:rsid w:val="00371C6E"/>
    <w:rsid w:val="00372E0E"/>
    <w:rsid w:val="003731A1"/>
    <w:rsid w:val="00390E2E"/>
    <w:rsid w:val="0039464D"/>
    <w:rsid w:val="003A3A85"/>
    <w:rsid w:val="003B0C8C"/>
    <w:rsid w:val="003B1381"/>
    <w:rsid w:val="003B65FA"/>
    <w:rsid w:val="003B7CC0"/>
    <w:rsid w:val="003C71BE"/>
    <w:rsid w:val="003C7E48"/>
    <w:rsid w:val="003D373E"/>
    <w:rsid w:val="003E1795"/>
    <w:rsid w:val="003E4672"/>
    <w:rsid w:val="003F3984"/>
    <w:rsid w:val="003F79D9"/>
    <w:rsid w:val="0040388C"/>
    <w:rsid w:val="00406857"/>
    <w:rsid w:val="00414567"/>
    <w:rsid w:val="0041737F"/>
    <w:rsid w:val="00423923"/>
    <w:rsid w:val="004272E1"/>
    <w:rsid w:val="00430AB1"/>
    <w:rsid w:val="00432E18"/>
    <w:rsid w:val="00435E58"/>
    <w:rsid w:val="00441853"/>
    <w:rsid w:val="004478B7"/>
    <w:rsid w:val="004544B1"/>
    <w:rsid w:val="00463ADF"/>
    <w:rsid w:val="0046468F"/>
    <w:rsid w:val="00465FC7"/>
    <w:rsid w:val="0046722A"/>
    <w:rsid w:val="004908C6"/>
    <w:rsid w:val="0049177D"/>
    <w:rsid w:val="00491ED6"/>
    <w:rsid w:val="004939E1"/>
    <w:rsid w:val="004A1E0C"/>
    <w:rsid w:val="004A356F"/>
    <w:rsid w:val="004A49B1"/>
    <w:rsid w:val="004E06F7"/>
    <w:rsid w:val="004E12F6"/>
    <w:rsid w:val="004E4799"/>
    <w:rsid w:val="004F51FA"/>
    <w:rsid w:val="0050662C"/>
    <w:rsid w:val="005120A0"/>
    <w:rsid w:val="005127EA"/>
    <w:rsid w:val="0052276C"/>
    <w:rsid w:val="00527464"/>
    <w:rsid w:val="00537794"/>
    <w:rsid w:val="0054330A"/>
    <w:rsid w:val="00561331"/>
    <w:rsid w:val="00566EB4"/>
    <w:rsid w:val="00572868"/>
    <w:rsid w:val="00574117"/>
    <w:rsid w:val="00574619"/>
    <w:rsid w:val="00575DBC"/>
    <w:rsid w:val="00585046"/>
    <w:rsid w:val="00587C44"/>
    <w:rsid w:val="00593A54"/>
    <w:rsid w:val="005A0A56"/>
    <w:rsid w:val="005A30EC"/>
    <w:rsid w:val="005A36E6"/>
    <w:rsid w:val="005B175D"/>
    <w:rsid w:val="005B23B5"/>
    <w:rsid w:val="005C3AD7"/>
    <w:rsid w:val="005D456D"/>
    <w:rsid w:val="005D496A"/>
    <w:rsid w:val="005D6F9F"/>
    <w:rsid w:val="005E2A08"/>
    <w:rsid w:val="00612C65"/>
    <w:rsid w:val="006209FE"/>
    <w:rsid w:val="006230CB"/>
    <w:rsid w:val="00625119"/>
    <w:rsid w:val="006266A0"/>
    <w:rsid w:val="006271C9"/>
    <w:rsid w:val="00640504"/>
    <w:rsid w:val="00644F11"/>
    <w:rsid w:val="00644F79"/>
    <w:rsid w:val="00646415"/>
    <w:rsid w:val="00651AC7"/>
    <w:rsid w:val="006547DE"/>
    <w:rsid w:val="00671408"/>
    <w:rsid w:val="00674750"/>
    <w:rsid w:val="0068137F"/>
    <w:rsid w:val="00682C3C"/>
    <w:rsid w:val="0069582F"/>
    <w:rsid w:val="006A09CF"/>
    <w:rsid w:val="006A136E"/>
    <w:rsid w:val="006A3DE2"/>
    <w:rsid w:val="006B4ACB"/>
    <w:rsid w:val="006B5ED7"/>
    <w:rsid w:val="006C4B17"/>
    <w:rsid w:val="006C6B76"/>
    <w:rsid w:val="006D1A44"/>
    <w:rsid w:val="006D3633"/>
    <w:rsid w:val="006F1E04"/>
    <w:rsid w:val="006F3B89"/>
    <w:rsid w:val="007157DB"/>
    <w:rsid w:val="0074080B"/>
    <w:rsid w:val="00746CA4"/>
    <w:rsid w:val="00750492"/>
    <w:rsid w:val="00754DB6"/>
    <w:rsid w:val="00755560"/>
    <w:rsid w:val="00761558"/>
    <w:rsid w:val="00764EA8"/>
    <w:rsid w:val="007822CB"/>
    <w:rsid w:val="007861BB"/>
    <w:rsid w:val="00793210"/>
    <w:rsid w:val="00796B4D"/>
    <w:rsid w:val="007A0002"/>
    <w:rsid w:val="007A53C3"/>
    <w:rsid w:val="007A6D97"/>
    <w:rsid w:val="007B16A4"/>
    <w:rsid w:val="007B2107"/>
    <w:rsid w:val="007B25A5"/>
    <w:rsid w:val="007B3323"/>
    <w:rsid w:val="007C7980"/>
    <w:rsid w:val="007D0013"/>
    <w:rsid w:val="007D5A2F"/>
    <w:rsid w:val="007E1085"/>
    <w:rsid w:val="007E4325"/>
    <w:rsid w:val="007F2523"/>
    <w:rsid w:val="007F3A7E"/>
    <w:rsid w:val="007F3EB2"/>
    <w:rsid w:val="007F53F4"/>
    <w:rsid w:val="007F5514"/>
    <w:rsid w:val="00802A81"/>
    <w:rsid w:val="008050B8"/>
    <w:rsid w:val="00830E59"/>
    <w:rsid w:val="008365CF"/>
    <w:rsid w:val="00851AF8"/>
    <w:rsid w:val="00866633"/>
    <w:rsid w:val="00877A78"/>
    <w:rsid w:val="00877F01"/>
    <w:rsid w:val="008861F5"/>
    <w:rsid w:val="00886781"/>
    <w:rsid w:val="00896078"/>
    <w:rsid w:val="008C3348"/>
    <w:rsid w:val="008C4846"/>
    <w:rsid w:val="008C4A12"/>
    <w:rsid w:val="008C670B"/>
    <w:rsid w:val="008D75A9"/>
    <w:rsid w:val="008E0033"/>
    <w:rsid w:val="008E2379"/>
    <w:rsid w:val="008F31BC"/>
    <w:rsid w:val="008F3D13"/>
    <w:rsid w:val="008F5EE0"/>
    <w:rsid w:val="00901296"/>
    <w:rsid w:val="00904DBD"/>
    <w:rsid w:val="0091237F"/>
    <w:rsid w:val="00920C1A"/>
    <w:rsid w:val="0093610C"/>
    <w:rsid w:val="009522C2"/>
    <w:rsid w:val="00953845"/>
    <w:rsid w:val="00954120"/>
    <w:rsid w:val="00956301"/>
    <w:rsid w:val="0097042E"/>
    <w:rsid w:val="00970EAE"/>
    <w:rsid w:val="00970FF0"/>
    <w:rsid w:val="00971D96"/>
    <w:rsid w:val="009820BF"/>
    <w:rsid w:val="00984968"/>
    <w:rsid w:val="00986134"/>
    <w:rsid w:val="00987E1B"/>
    <w:rsid w:val="00987ECA"/>
    <w:rsid w:val="009A0B1D"/>
    <w:rsid w:val="009A20C2"/>
    <w:rsid w:val="009A4DFD"/>
    <w:rsid w:val="009B33C6"/>
    <w:rsid w:val="009B6115"/>
    <w:rsid w:val="009B7D75"/>
    <w:rsid w:val="009C4729"/>
    <w:rsid w:val="009C6F0C"/>
    <w:rsid w:val="009D2D53"/>
    <w:rsid w:val="009D392B"/>
    <w:rsid w:val="009D6FF7"/>
    <w:rsid w:val="009E1C64"/>
    <w:rsid w:val="009F3E6E"/>
    <w:rsid w:val="009F4B35"/>
    <w:rsid w:val="00A109EF"/>
    <w:rsid w:val="00A35D8B"/>
    <w:rsid w:val="00A363AA"/>
    <w:rsid w:val="00A36891"/>
    <w:rsid w:val="00A3758A"/>
    <w:rsid w:val="00A402DC"/>
    <w:rsid w:val="00A469DD"/>
    <w:rsid w:val="00A46D52"/>
    <w:rsid w:val="00A4753D"/>
    <w:rsid w:val="00A55109"/>
    <w:rsid w:val="00A60E9E"/>
    <w:rsid w:val="00A65A03"/>
    <w:rsid w:val="00A66148"/>
    <w:rsid w:val="00A6753F"/>
    <w:rsid w:val="00A70B89"/>
    <w:rsid w:val="00A7192E"/>
    <w:rsid w:val="00A73BC3"/>
    <w:rsid w:val="00A745ED"/>
    <w:rsid w:val="00A861CD"/>
    <w:rsid w:val="00A86A02"/>
    <w:rsid w:val="00AA0A28"/>
    <w:rsid w:val="00AA5D98"/>
    <w:rsid w:val="00AA69C7"/>
    <w:rsid w:val="00AB0F7F"/>
    <w:rsid w:val="00AB6FE7"/>
    <w:rsid w:val="00AD54B3"/>
    <w:rsid w:val="00AD6F74"/>
    <w:rsid w:val="00AF5F10"/>
    <w:rsid w:val="00B0504C"/>
    <w:rsid w:val="00B12A4A"/>
    <w:rsid w:val="00B15504"/>
    <w:rsid w:val="00B21F6A"/>
    <w:rsid w:val="00B2371F"/>
    <w:rsid w:val="00B26834"/>
    <w:rsid w:val="00B30703"/>
    <w:rsid w:val="00B30C76"/>
    <w:rsid w:val="00B4270C"/>
    <w:rsid w:val="00B65296"/>
    <w:rsid w:val="00B670CC"/>
    <w:rsid w:val="00B82A8A"/>
    <w:rsid w:val="00BA21E3"/>
    <w:rsid w:val="00BA2241"/>
    <w:rsid w:val="00BA2871"/>
    <w:rsid w:val="00BA71F8"/>
    <w:rsid w:val="00BB019E"/>
    <w:rsid w:val="00BB3D2F"/>
    <w:rsid w:val="00BC50B8"/>
    <w:rsid w:val="00BE1F59"/>
    <w:rsid w:val="00BE33C2"/>
    <w:rsid w:val="00BE5357"/>
    <w:rsid w:val="00BE68C5"/>
    <w:rsid w:val="00BF409F"/>
    <w:rsid w:val="00BF6B96"/>
    <w:rsid w:val="00C0210C"/>
    <w:rsid w:val="00C02AC8"/>
    <w:rsid w:val="00C03D5B"/>
    <w:rsid w:val="00C04A66"/>
    <w:rsid w:val="00C170C8"/>
    <w:rsid w:val="00C25815"/>
    <w:rsid w:val="00C44F7F"/>
    <w:rsid w:val="00C4783F"/>
    <w:rsid w:val="00C51A77"/>
    <w:rsid w:val="00C5460C"/>
    <w:rsid w:val="00C5724F"/>
    <w:rsid w:val="00C64C81"/>
    <w:rsid w:val="00CA2DB4"/>
    <w:rsid w:val="00CB1CC9"/>
    <w:rsid w:val="00CB6B9B"/>
    <w:rsid w:val="00CD0A87"/>
    <w:rsid w:val="00CD545A"/>
    <w:rsid w:val="00CD7B62"/>
    <w:rsid w:val="00CD7D6C"/>
    <w:rsid w:val="00CE1F19"/>
    <w:rsid w:val="00CE2926"/>
    <w:rsid w:val="00CE73D9"/>
    <w:rsid w:val="00CF412A"/>
    <w:rsid w:val="00CF5FE7"/>
    <w:rsid w:val="00CF6929"/>
    <w:rsid w:val="00CF7C71"/>
    <w:rsid w:val="00D02290"/>
    <w:rsid w:val="00D0427F"/>
    <w:rsid w:val="00D069D1"/>
    <w:rsid w:val="00D101DA"/>
    <w:rsid w:val="00D1550D"/>
    <w:rsid w:val="00D2072C"/>
    <w:rsid w:val="00D22BBF"/>
    <w:rsid w:val="00D27C90"/>
    <w:rsid w:val="00D308DD"/>
    <w:rsid w:val="00D3265D"/>
    <w:rsid w:val="00D33ECD"/>
    <w:rsid w:val="00D34475"/>
    <w:rsid w:val="00D41099"/>
    <w:rsid w:val="00D42353"/>
    <w:rsid w:val="00D513D0"/>
    <w:rsid w:val="00D52D72"/>
    <w:rsid w:val="00D633FC"/>
    <w:rsid w:val="00D636F1"/>
    <w:rsid w:val="00D7258F"/>
    <w:rsid w:val="00D73143"/>
    <w:rsid w:val="00D84A99"/>
    <w:rsid w:val="00D91C73"/>
    <w:rsid w:val="00D93E84"/>
    <w:rsid w:val="00DA25A9"/>
    <w:rsid w:val="00DA50ED"/>
    <w:rsid w:val="00DA65EE"/>
    <w:rsid w:val="00DB33E5"/>
    <w:rsid w:val="00DC11C4"/>
    <w:rsid w:val="00DC2C86"/>
    <w:rsid w:val="00DC6546"/>
    <w:rsid w:val="00DE03D0"/>
    <w:rsid w:val="00DF7468"/>
    <w:rsid w:val="00E07855"/>
    <w:rsid w:val="00E112D1"/>
    <w:rsid w:val="00E1553A"/>
    <w:rsid w:val="00E20605"/>
    <w:rsid w:val="00E21CFB"/>
    <w:rsid w:val="00E25461"/>
    <w:rsid w:val="00E31E67"/>
    <w:rsid w:val="00E33EAB"/>
    <w:rsid w:val="00E500E8"/>
    <w:rsid w:val="00E50374"/>
    <w:rsid w:val="00E56D02"/>
    <w:rsid w:val="00E63824"/>
    <w:rsid w:val="00E66B24"/>
    <w:rsid w:val="00E678AA"/>
    <w:rsid w:val="00E70AE6"/>
    <w:rsid w:val="00E74781"/>
    <w:rsid w:val="00E77C46"/>
    <w:rsid w:val="00E830DD"/>
    <w:rsid w:val="00E867EF"/>
    <w:rsid w:val="00E951E8"/>
    <w:rsid w:val="00EA179B"/>
    <w:rsid w:val="00EA7A60"/>
    <w:rsid w:val="00EB2DDC"/>
    <w:rsid w:val="00EB505D"/>
    <w:rsid w:val="00ED0FF1"/>
    <w:rsid w:val="00ED2CBB"/>
    <w:rsid w:val="00ED3428"/>
    <w:rsid w:val="00EE08A7"/>
    <w:rsid w:val="00EF05E5"/>
    <w:rsid w:val="00EF2384"/>
    <w:rsid w:val="00EF39AE"/>
    <w:rsid w:val="00EF6AA5"/>
    <w:rsid w:val="00F00FE0"/>
    <w:rsid w:val="00F037AF"/>
    <w:rsid w:val="00F115C7"/>
    <w:rsid w:val="00F13317"/>
    <w:rsid w:val="00F16196"/>
    <w:rsid w:val="00F202F1"/>
    <w:rsid w:val="00F20F79"/>
    <w:rsid w:val="00F217F1"/>
    <w:rsid w:val="00F23DF1"/>
    <w:rsid w:val="00F25870"/>
    <w:rsid w:val="00F306BB"/>
    <w:rsid w:val="00F4224E"/>
    <w:rsid w:val="00F42F89"/>
    <w:rsid w:val="00F500E9"/>
    <w:rsid w:val="00F55E3C"/>
    <w:rsid w:val="00F62EC6"/>
    <w:rsid w:val="00F65676"/>
    <w:rsid w:val="00F6713D"/>
    <w:rsid w:val="00F71C7F"/>
    <w:rsid w:val="00F774F2"/>
    <w:rsid w:val="00F81C22"/>
    <w:rsid w:val="00F86B3D"/>
    <w:rsid w:val="00F90591"/>
    <w:rsid w:val="00FB2654"/>
    <w:rsid w:val="00FB26DD"/>
    <w:rsid w:val="00FB764C"/>
    <w:rsid w:val="00FD0D08"/>
    <w:rsid w:val="00FE12EA"/>
    <w:rsid w:val="00FE2C14"/>
    <w:rsid w:val="00FF02FF"/>
    <w:rsid w:val="00FF1F82"/>
    <w:rsid w:val="00FF4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3961E"/>
  <w15:chartTrackingRefBased/>
  <w15:docId w15:val="{724947FB-5D3A-43B8-9BD7-5BCAC4E0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6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B505D"/>
    <w:rPr>
      <w:rFonts w:ascii="TimesNewRomanPSMT" w:hAnsi="TimesNewRomanPSMT" w:hint="default"/>
      <w:b w:val="0"/>
      <w:bCs w:val="0"/>
      <w:i w:val="0"/>
      <w:iCs w:val="0"/>
      <w:color w:val="000000"/>
      <w:sz w:val="22"/>
      <w:szCs w:val="22"/>
    </w:rPr>
  </w:style>
  <w:style w:type="paragraph" w:styleId="NormalWeb">
    <w:name w:val="Normal (Web)"/>
    <w:basedOn w:val="Normal"/>
    <w:uiPriority w:val="99"/>
    <w:semiHidden/>
    <w:unhideWhenUsed/>
    <w:rsid w:val="004544B1"/>
    <w:pPr>
      <w:spacing w:before="100" w:beforeAutospacing="1" w:after="100" w:afterAutospacing="1"/>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240332">
      <w:bodyDiv w:val="1"/>
      <w:marLeft w:val="0"/>
      <w:marRight w:val="0"/>
      <w:marTop w:val="0"/>
      <w:marBottom w:val="0"/>
      <w:divBdr>
        <w:top w:val="none" w:sz="0" w:space="0" w:color="auto"/>
        <w:left w:val="none" w:sz="0" w:space="0" w:color="auto"/>
        <w:bottom w:val="none" w:sz="0" w:space="0" w:color="auto"/>
        <w:right w:val="none" w:sz="0" w:space="0" w:color="auto"/>
      </w:divBdr>
      <w:divsChild>
        <w:div w:id="1906599719">
          <w:marLeft w:val="0"/>
          <w:marRight w:val="0"/>
          <w:marTop w:val="0"/>
          <w:marBottom w:val="0"/>
          <w:divBdr>
            <w:top w:val="none" w:sz="0" w:space="0" w:color="auto"/>
            <w:left w:val="none" w:sz="0" w:space="0" w:color="auto"/>
            <w:bottom w:val="none" w:sz="0" w:space="0" w:color="auto"/>
            <w:right w:val="none" w:sz="0" w:space="0" w:color="auto"/>
          </w:divBdr>
          <w:divsChild>
            <w:div w:id="458425455">
              <w:marLeft w:val="0"/>
              <w:marRight w:val="0"/>
              <w:marTop w:val="0"/>
              <w:marBottom w:val="0"/>
              <w:divBdr>
                <w:top w:val="none" w:sz="0" w:space="0" w:color="auto"/>
                <w:left w:val="none" w:sz="0" w:space="0" w:color="auto"/>
                <w:bottom w:val="none" w:sz="0" w:space="0" w:color="auto"/>
                <w:right w:val="none" w:sz="0" w:space="0" w:color="auto"/>
              </w:divBdr>
            </w:div>
            <w:div w:id="584806484">
              <w:marLeft w:val="0"/>
              <w:marRight w:val="0"/>
              <w:marTop w:val="0"/>
              <w:marBottom w:val="0"/>
              <w:divBdr>
                <w:top w:val="none" w:sz="0" w:space="0" w:color="auto"/>
                <w:left w:val="none" w:sz="0" w:space="0" w:color="auto"/>
                <w:bottom w:val="none" w:sz="0" w:space="0" w:color="auto"/>
                <w:right w:val="none" w:sz="0" w:space="0" w:color="auto"/>
              </w:divBdr>
              <w:divsChild>
                <w:div w:id="1533105622">
                  <w:marLeft w:val="0"/>
                  <w:marRight w:val="0"/>
                  <w:marTop w:val="0"/>
                  <w:marBottom w:val="0"/>
                  <w:divBdr>
                    <w:top w:val="none" w:sz="0" w:space="0" w:color="auto"/>
                    <w:left w:val="none" w:sz="0" w:space="0" w:color="auto"/>
                    <w:bottom w:val="none" w:sz="0" w:space="0" w:color="auto"/>
                    <w:right w:val="none" w:sz="0" w:space="0" w:color="auto"/>
                  </w:divBdr>
                  <w:divsChild>
                    <w:div w:id="2101680355">
                      <w:marLeft w:val="0"/>
                      <w:marRight w:val="0"/>
                      <w:marTop w:val="0"/>
                      <w:marBottom w:val="0"/>
                      <w:divBdr>
                        <w:top w:val="none" w:sz="0" w:space="0" w:color="auto"/>
                        <w:left w:val="none" w:sz="0" w:space="0" w:color="auto"/>
                        <w:bottom w:val="none" w:sz="0" w:space="0" w:color="auto"/>
                        <w:right w:val="none" w:sz="0" w:space="0" w:color="auto"/>
                      </w:divBdr>
                      <w:divsChild>
                        <w:div w:id="3489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1184</Words>
  <Characters>5710</Characters>
  <Application>Microsoft Office Word</Application>
  <DocSecurity>0</DocSecurity>
  <Lines>173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Yến Nhi</cp:lastModifiedBy>
  <cp:revision>7</cp:revision>
  <dcterms:created xsi:type="dcterms:W3CDTF">2025-03-20T09:47:00Z</dcterms:created>
  <dcterms:modified xsi:type="dcterms:W3CDTF">2025-03-20T10:06:00Z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9e127b516eac108dab441548ec909580f47d93747077c921958775d03d6fa199</vt:lpwstr>
  </property>
</Properties>
</file>