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E64C" w14:textId="7B3D5C06" w:rsidR="009C2938" w:rsidRPr="009B75DA" w:rsidRDefault="002D05B3" w:rsidP="009B75DA">
      <w:pPr>
        <w:jc w:val="both"/>
        <w:rPr>
          <w:rFonts w:ascii="Times New Roman" w:hAnsi="Times New Roman" w:cs="Times New Roman"/>
          <w:sz w:val="26"/>
          <w:szCs w:val="26"/>
        </w:rPr>
      </w:pPr>
      <w:r w:rsidRPr="009B75DA">
        <w:rPr>
          <w:rFonts w:ascii="Times New Roman" w:hAnsi="Times New Roman" w:cs="Times New Roman"/>
          <w:sz w:val="26"/>
          <w:szCs w:val="26"/>
        </w:rPr>
        <w:t>Kính gửi thầy/cô phản biện</w:t>
      </w:r>
      <w:r w:rsidR="009B75DA">
        <w:rPr>
          <w:rFonts w:ascii="Times New Roman" w:hAnsi="Times New Roman" w:cs="Times New Roman"/>
          <w:sz w:val="26"/>
          <w:szCs w:val="26"/>
        </w:rPr>
        <w:t>!</w:t>
      </w:r>
    </w:p>
    <w:p w14:paraId="1F6CEC8F" w14:textId="31C187D7" w:rsidR="002D05B3" w:rsidRPr="009B75DA" w:rsidRDefault="002D05B3" w:rsidP="009B75DA">
      <w:pPr>
        <w:jc w:val="both"/>
        <w:rPr>
          <w:rFonts w:ascii="Times New Roman" w:hAnsi="Times New Roman" w:cs="Times New Roman"/>
          <w:sz w:val="26"/>
          <w:szCs w:val="26"/>
        </w:rPr>
      </w:pPr>
      <w:r w:rsidRPr="009B75DA">
        <w:rPr>
          <w:rFonts w:ascii="Times New Roman" w:hAnsi="Times New Roman" w:cs="Times New Roman"/>
          <w:sz w:val="26"/>
          <w:szCs w:val="26"/>
        </w:rPr>
        <w:t xml:space="preserve">Em xin chân thành cảm ơn những góp ý của thầy/cô đã giúp cho bài báo của em </w:t>
      </w:r>
      <w:r w:rsidR="009B75DA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9B75DA">
        <w:rPr>
          <w:rFonts w:ascii="Times New Roman" w:hAnsi="Times New Roman" w:cs="Times New Roman"/>
          <w:sz w:val="26"/>
          <w:szCs w:val="26"/>
        </w:rPr>
        <w:t xml:space="preserve">hoàn thiện hơn. Em đã chỉnh sửa và bổ sung các nội dung theo yêu cầu của thầy/cô. </w:t>
      </w:r>
    </w:p>
    <w:p w14:paraId="29D2591C" w14:textId="1C306C68" w:rsidR="002D05B3" w:rsidRPr="009B75DA" w:rsidRDefault="002D05B3" w:rsidP="009B75DA">
      <w:pPr>
        <w:jc w:val="both"/>
        <w:rPr>
          <w:rFonts w:ascii="Times New Roman" w:hAnsi="Times New Roman" w:cs="Times New Roman"/>
          <w:sz w:val="26"/>
          <w:szCs w:val="26"/>
        </w:rPr>
      </w:pPr>
      <w:r w:rsidRPr="009B75DA">
        <w:rPr>
          <w:rFonts w:ascii="Times New Roman" w:hAnsi="Times New Roman" w:cs="Times New Roman"/>
          <w:sz w:val="26"/>
          <w:szCs w:val="26"/>
        </w:rPr>
        <w:t>Em cũng xin có một số phản hồi như sau:</w:t>
      </w:r>
    </w:p>
    <w:p w14:paraId="313AAEA1" w14:textId="3E7909A1" w:rsidR="0085045A" w:rsidRPr="009B75DA" w:rsidRDefault="002D05B3" w:rsidP="009B75DA">
      <w:pPr>
        <w:jc w:val="both"/>
        <w:rPr>
          <w:rFonts w:ascii="Times New Roman" w:hAnsi="Times New Roman" w:cs="Times New Roman"/>
          <w:sz w:val="26"/>
          <w:szCs w:val="26"/>
        </w:rPr>
      </w:pPr>
      <w:r w:rsidRPr="009B75DA">
        <w:rPr>
          <w:rFonts w:ascii="Times New Roman" w:hAnsi="Times New Roman" w:cs="Times New Roman"/>
          <w:sz w:val="26"/>
          <w:szCs w:val="26"/>
        </w:rPr>
        <w:t>1. Trong cùng điều kiện nuôi cấy đồng nhất (nhiệt độ, ánh sáng</w:t>
      </w:r>
      <w:r w:rsidR="0085045A" w:rsidRPr="009B75DA">
        <w:rPr>
          <w:rFonts w:ascii="Times New Roman" w:hAnsi="Times New Roman" w:cs="Times New Roman"/>
          <w:sz w:val="26"/>
          <w:szCs w:val="26"/>
        </w:rPr>
        <w:t>,</w:t>
      </w:r>
      <w:r w:rsidRPr="009B75DA">
        <w:rPr>
          <w:rFonts w:ascii="Times New Roman" w:hAnsi="Times New Roman" w:cs="Times New Roman"/>
          <w:sz w:val="26"/>
          <w:szCs w:val="26"/>
        </w:rPr>
        <w:t xml:space="preserve"> tốc độ sục khí), đồng thời tỷ lệ giữa các nguồn C:N:P</w:t>
      </w:r>
      <w:r w:rsidR="0085045A" w:rsidRPr="009B75DA">
        <w:rPr>
          <w:rFonts w:ascii="Times New Roman" w:hAnsi="Times New Roman" w:cs="Times New Roman"/>
          <w:sz w:val="26"/>
          <w:szCs w:val="26"/>
        </w:rPr>
        <w:t xml:space="preserve"> của các môi trường</w:t>
      </w:r>
      <w:r w:rsidRPr="009B75DA">
        <w:rPr>
          <w:rFonts w:ascii="Times New Roman" w:hAnsi="Times New Roman" w:cs="Times New Roman"/>
          <w:sz w:val="26"/>
          <w:szCs w:val="26"/>
        </w:rPr>
        <w:t xml:space="preserve"> là tương đồng nhau</w:t>
      </w:r>
      <w:r w:rsidR="0085045A" w:rsidRPr="009B75DA">
        <w:rPr>
          <w:rFonts w:ascii="Times New Roman" w:hAnsi="Times New Roman" w:cs="Times New Roman"/>
          <w:sz w:val="26"/>
          <w:szCs w:val="26"/>
        </w:rPr>
        <w:t xml:space="preserve"> có thể góp phần làm cho tảo đạt sinh khối tối đa cùng thời điểm.</w:t>
      </w:r>
      <w:r w:rsidR="008C047A">
        <w:rPr>
          <w:rFonts w:ascii="Times New Roman" w:hAnsi="Times New Roman" w:cs="Times New Roman"/>
          <w:sz w:val="26"/>
          <w:szCs w:val="26"/>
        </w:rPr>
        <w:t xml:space="preserve"> Bên cạnh đó, ở ngày nuôi thứ 20, pH các loại môi trường đều tăng cao (pH&gt;10) nên làm cho tốc độ sinh trưởng của tảo bị chậm lại ở cùng thời điểm này. </w:t>
      </w:r>
    </w:p>
    <w:p w14:paraId="7D87733A" w14:textId="338DD632" w:rsidR="002757B6" w:rsidRPr="009B75DA" w:rsidRDefault="0085045A" w:rsidP="009B75DA">
      <w:pPr>
        <w:jc w:val="both"/>
        <w:rPr>
          <w:rFonts w:ascii="Times New Roman" w:hAnsi="Times New Roman" w:cs="Times New Roman"/>
          <w:sz w:val="26"/>
          <w:szCs w:val="26"/>
        </w:rPr>
      </w:pPr>
      <w:r w:rsidRPr="009B75DA">
        <w:rPr>
          <w:rFonts w:ascii="Times New Roman" w:hAnsi="Times New Roman" w:cs="Times New Roman"/>
          <w:sz w:val="26"/>
          <w:szCs w:val="26"/>
        </w:rPr>
        <w:t xml:space="preserve">2. Tất cả các nghiệm thức ở thí nghiệm 1 và 2 được tiến hành </w:t>
      </w:r>
      <w:r w:rsidR="009B75DA" w:rsidRPr="009B75DA">
        <w:rPr>
          <w:rFonts w:ascii="Times New Roman" w:hAnsi="Times New Roman" w:cs="Times New Roman"/>
          <w:sz w:val="26"/>
          <w:szCs w:val="26"/>
        </w:rPr>
        <w:t>đồng thời (</w:t>
      </w:r>
      <w:r w:rsidR="00DD70FB">
        <w:rPr>
          <w:rFonts w:ascii="Times New Roman" w:hAnsi="Times New Roman" w:cs="Times New Roman"/>
          <w:sz w:val="26"/>
          <w:szCs w:val="26"/>
        </w:rPr>
        <w:t xml:space="preserve">khảo sát </w:t>
      </w:r>
      <w:r w:rsidR="009B75DA" w:rsidRPr="009B75DA">
        <w:rPr>
          <w:rFonts w:ascii="Times New Roman" w:hAnsi="Times New Roman" w:cs="Times New Roman"/>
          <w:sz w:val="26"/>
          <w:szCs w:val="26"/>
        </w:rPr>
        <w:t>các loại môi trường khác nhau hòa tan trong các loại dung môi khác nhau)</w:t>
      </w:r>
      <w:r w:rsidRPr="009B75DA">
        <w:rPr>
          <w:rFonts w:ascii="Times New Roman" w:hAnsi="Times New Roman" w:cs="Times New Roman"/>
          <w:sz w:val="26"/>
          <w:szCs w:val="26"/>
        </w:rPr>
        <w:t>. Ở thí nghiệm 1 so sánh các loại môi trường M1, M2, M3, M4 để chọn ra môi trường thích hợp</w:t>
      </w:r>
      <w:r w:rsidR="009B75DA" w:rsidRPr="009B75DA">
        <w:rPr>
          <w:rFonts w:ascii="Times New Roman" w:hAnsi="Times New Roman" w:cs="Times New Roman"/>
          <w:sz w:val="26"/>
          <w:szCs w:val="26"/>
        </w:rPr>
        <w:t xml:space="preserve"> (M3)</w:t>
      </w:r>
      <w:r w:rsidRPr="009B75DA">
        <w:rPr>
          <w:rFonts w:ascii="Times New Roman" w:hAnsi="Times New Roman" w:cs="Times New Roman"/>
          <w:sz w:val="26"/>
          <w:szCs w:val="26"/>
        </w:rPr>
        <w:t>. Ở thí nghiệm 2 tiếp tục so sánh môi trường M3 và M3’ để chọn ra dung môi thích hợp. Do vậy, các số liệu của môi trường M3 ở thí nghiệm 1 cũng chính là môi trường M3 ở thí nghiệm 2.</w:t>
      </w:r>
    </w:p>
    <w:sectPr w:rsidR="002757B6" w:rsidRPr="009B7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3"/>
    <w:rsid w:val="002757B6"/>
    <w:rsid w:val="002D05B3"/>
    <w:rsid w:val="0085045A"/>
    <w:rsid w:val="008C047A"/>
    <w:rsid w:val="008C28F0"/>
    <w:rsid w:val="009B75DA"/>
    <w:rsid w:val="009C2938"/>
    <w:rsid w:val="00AD6EE7"/>
    <w:rsid w:val="00DD70FB"/>
    <w:rsid w:val="00E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DB1F"/>
  <w15:chartTrackingRefBased/>
  <w15:docId w15:val="{190EBD1F-AB6D-41B0-843F-DD7A947C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5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5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Xuan Thach</dc:creator>
  <cp:keywords/>
  <dc:description/>
  <cp:lastModifiedBy>Le Xuan Thach</cp:lastModifiedBy>
  <cp:revision>3</cp:revision>
  <dcterms:created xsi:type="dcterms:W3CDTF">2025-03-10T06:05:00Z</dcterms:created>
  <dcterms:modified xsi:type="dcterms:W3CDTF">2025-03-10T06:58:00Z</dcterms:modified>
</cp:coreProperties>
</file>