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4F43" w:rsidRPr="00DD3723" w:rsidRDefault="00654F43" w:rsidP="00654F43">
      <w:pPr>
        <w:ind w:right="68"/>
        <w:jc w:val="center"/>
        <w:rPr>
          <w:rFonts w:ascii="Times New Roman" w:hAnsi="Times New Roman" w:cs="Times New Roman"/>
          <w:b/>
          <w:bCs/>
          <w:sz w:val="32"/>
          <w:szCs w:val="32"/>
        </w:rPr>
      </w:pPr>
      <w:r w:rsidRPr="00DD3723">
        <w:rPr>
          <w:rFonts w:ascii="Times New Roman" w:hAnsi="Times New Roman" w:cs="Times New Roman"/>
          <w:b/>
          <w:bCs/>
          <w:sz w:val="32"/>
          <w:szCs w:val="32"/>
        </w:rPr>
        <w:t>PHẢN HỒI CÁC NHẬN XÉT CỦA PHẢN BIỆN</w:t>
      </w:r>
    </w:p>
    <w:p w:rsidR="00654F43" w:rsidRDefault="00654F43" w:rsidP="007B5F4C">
      <w:pPr>
        <w:ind w:right="68"/>
        <w:jc w:val="both"/>
        <w:rPr>
          <w:rFonts w:ascii="Times New Roman" w:hAnsi="Times New Roman" w:cs="Times New Roman"/>
          <w:b/>
          <w:bCs/>
          <w:sz w:val="26"/>
          <w:szCs w:val="26"/>
        </w:rPr>
      </w:pPr>
    </w:p>
    <w:p w:rsidR="007B5F4C" w:rsidRPr="007B5F4C" w:rsidRDefault="007B5F4C" w:rsidP="007B5F4C">
      <w:pPr>
        <w:ind w:right="68"/>
        <w:jc w:val="both"/>
        <w:rPr>
          <w:rFonts w:ascii="Times New Roman" w:hAnsi="Times New Roman" w:cs="Times New Roman"/>
          <w:sz w:val="26"/>
          <w:szCs w:val="26"/>
        </w:rPr>
      </w:pPr>
      <w:r w:rsidRPr="007B5F4C">
        <w:rPr>
          <w:rFonts w:ascii="Times New Roman" w:hAnsi="Times New Roman" w:cs="Times New Roman"/>
          <w:b/>
          <w:bCs/>
          <w:sz w:val="26"/>
          <w:szCs w:val="26"/>
        </w:rPr>
        <w:t xml:space="preserve">Tiêu đề bài báo: </w:t>
      </w:r>
      <w:r w:rsidRPr="007B5F4C">
        <w:rPr>
          <w:rFonts w:ascii="Times New Roman" w:hAnsi="Times New Roman" w:cs="Times New Roman"/>
          <w:sz w:val="26"/>
          <w:szCs w:val="26"/>
        </w:rPr>
        <w:t>Ứng dụng của bảng cân đối liên ngành trong phân tích mối quan hệ giữa các ngành kinh tế tại Việt Nam</w:t>
      </w:r>
    </w:p>
    <w:p w:rsidR="007B5F4C" w:rsidRPr="007B5F4C" w:rsidRDefault="007B5F4C" w:rsidP="007B5F4C">
      <w:pPr>
        <w:spacing w:after="120"/>
        <w:ind w:right="68"/>
        <w:jc w:val="both"/>
        <w:rPr>
          <w:rFonts w:ascii="Times New Roman" w:hAnsi="Times New Roman" w:cs="Times New Roman"/>
          <w:sz w:val="26"/>
          <w:szCs w:val="26"/>
          <w:vertAlign w:val="superscript"/>
        </w:rPr>
      </w:pPr>
      <w:r w:rsidRPr="007B5F4C">
        <w:rPr>
          <w:rFonts w:ascii="Times New Roman" w:hAnsi="Times New Roman" w:cs="Times New Roman"/>
          <w:b/>
          <w:bCs/>
          <w:sz w:val="26"/>
          <w:szCs w:val="26"/>
        </w:rPr>
        <w:t xml:space="preserve">Nhóm tác giả: </w:t>
      </w:r>
      <w:r w:rsidRPr="007B5F4C">
        <w:rPr>
          <w:rFonts w:ascii="Times New Roman" w:hAnsi="Times New Roman" w:cs="Times New Roman"/>
          <w:sz w:val="26"/>
          <w:szCs w:val="26"/>
        </w:rPr>
        <w:t>Trương Thị Thanh Phượng, Tạ Hoài Thương, Nguyễn Ngọc Lan Quy, Lê Thị Thanh Hằng, Bùi Lương Cẩm Tú</w:t>
      </w:r>
    </w:p>
    <w:p w:rsidR="00654F43" w:rsidRPr="0027617E" w:rsidRDefault="00654F43" w:rsidP="0027617E">
      <w:pPr>
        <w:ind w:firstLine="720"/>
        <w:jc w:val="both"/>
        <w:rPr>
          <w:rFonts w:ascii="Times New Roman" w:hAnsi="Times New Roman" w:cs="Times New Roman"/>
          <w:i/>
          <w:iCs/>
          <w:sz w:val="26"/>
          <w:szCs w:val="26"/>
        </w:rPr>
      </w:pPr>
      <w:r w:rsidRPr="0027617E">
        <w:rPr>
          <w:rFonts w:ascii="Times New Roman" w:hAnsi="Times New Roman" w:cs="Times New Roman"/>
          <w:i/>
          <w:iCs/>
          <w:sz w:val="26"/>
          <w:szCs w:val="26"/>
        </w:rPr>
        <w:t xml:space="preserve">Nhóm tác giả xin chân thành cảm ơn hai phản biện ẩn danh đã dành thời gian đọc kỹ bản thảo và đưa ra nhiều nhận xét hữu ích cho bài báo. Nhóm tác giả đã xem xét cẩn thận và phản hồi đầy đủ tất cả các ý kiến đóng góp. Dưới đây là phần tóm tắt </w:t>
      </w:r>
      <w:r w:rsidR="00396D21">
        <w:rPr>
          <w:rFonts w:ascii="Times New Roman" w:hAnsi="Times New Roman" w:cs="Times New Roman"/>
          <w:i/>
          <w:iCs/>
          <w:sz w:val="26"/>
          <w:szCs w:val="26"/>
        </w:rPr>
        <w:t>những</w:t>
      </w:r>
      <w:r w:rsidRPr="0027617E">
        <w:rPr>
          <w:rFonts w:ascii="Times New Roman" w:hAnsi="Times New Roman" w:cs="Times New Roman"/>
          <w:i/>
          <w:iCs/>
          <w:sz w:val="26"/>
          <w:szCs w:val="26"/>
        </w:rPr>
        <w:t xml:space="preserve"> nội dung chỉnh sửa</w:t>
      </w:r>
      <w:r w:rsidR="00396D21">
        <w:rPr>
          <w:rFonts w:ascii="Times New Roman" w:hAnsi="Times New Roman" w:cs="Times New Roman"/>
          <w:i/>
          <w:iCs/>
          <w:sz w:val="26"/>
          <w:szCs w:val="26"/>
        </w:rPr>
        <w:t xml:space="preserve"> nhóm tác giả</w:t>
      </w:r>
      <w:r w:rsidRPr="0027617E">
        <w:rPr>
          <w:rFonts w:ascii="Times New Roman" w:hAnsi="Times New Roman" w:cs="Times New Roman"/>
          <w:i/>
          <w:iCs/>
          <w:sz w:val="26"/>
          <w:szCs w:val="26"/>
        </w:rPr>
        <w:t xml:space="preserve"> đã thực hiện:</w:t>
      </w:r>
    </w:p>
    <w:p w:rsidR="009A4911" w:rsidRDefault="009A4911" w:rsidP="007B5F4C">
      <w:pPr>
        <w:jc w:val="both"/>
        <w:rPr>
          <w:rFonts w:ascii="Times New Roman" w:hAnsi="Times New Roman" w:cs="Times New Roman"/>
          <w:sz w:val="26"/>
          <w:szCs w:val="26"/>
        </w:rPr>
      </w:pPr>
      <w:r>
        <w:rPr>
          <w:rFonts w:ascii="Times New Roman" w:hAnsi="Times New Roman" w:cs="Times New Roman"/>
          <w:sz w:val="26"/>
          <w:szCs w:val="26"/>
        </w:rPr>
        <w:t>- Nhóm tác giả đã bổ sung thêm 1 số nội dung</w:t>
      </w:r>
      <w:r w:rsidR="00DD3723">
        <w:rPr>
          <w:rFonts w:ascii="Times New Roman" w:hAnsi="Times New Roman" w:cs="Times New Roman"/>
          <w:sz w:val="26"/>
          <w:szCs w:val="26"/>
          <w:lang w:val="en-US"/>
        </w:rPr>
        <w:t xml:space="preserve"> để diễn giải rõ hơn các kết quả nghiên cứu đã có</w:t>
      </w:r>
      <w:r>
        <w:rPr>
          <w:rFonts w:ascii="Times New Roman" w:hAnsi="Times New Roman" w:cs="Times New Roman"/>
          <w:sz w:val="26"/>
          <w:szCs w:val="26"/>
        </w:rPr>
        <w:t xml:space="preserve"> trong phần tổng quan.</w:t>
      </w:r>
    </w:p>
    <w:p w:rsidR="00FD06DD" w:rsidRPr="007B5F4C" w:rsidRDefault="00FD06DD" w:rsidP="007B5F4C">
      <w:pPr>
        <w:jc w:val="both"/>
        <w:rPr>
          <w:rFonts w:ascii="Times New Roman" w:hAnsi="Times New Roman" w:cs="Times New Roman"/>
          <w:sz w:val="26"/>
          <w:szCs w:val="26"/>
        </w:rPr>
      </w:pPr>
      <w:r w:rsidRPr="007B5F4C">
        <w:rPr>
          <w:rFonts w:ascii="Times New Roman" w:hAnsi="Times New Roman" w:cs="Times New Roman"/>
          <w:sz w:val="26"/>
          <w:szCs w:val="26"/>
        </w:rPr>
        <w:t xml:space="preserve">- </w:t>
      </w:r>
      <w:r w:rsidR="007A40F1" w:rsidRPr="007B5F4C">
        <w:rPr>
          <w:rFonts w:ascii="Times New Roman" w:hAnsi="Times New Roman" w:cs="Times New Roman"/>
          <w:sz w:val="26"/>
          <w:szCs w:val="26"/>
        </w:rPr>
        <w:t>Nhóm tác giả đ</w:t>
      </w:r>
      <w:r w:rsidRPr="007B5F4C">
        <w:rPr>
          <w:rFonts w:ascii="Times New Roman" w:hAnsi="Times New Roman" w:cs="Times New Roman"/>
          <w:sz w:val="26"/>
          <w:szCs w:val="26"/>
        </w:rPr>
        <w:t>ã canh trái các giá trị trong bảng 2 và ma trận Y cho nhất quán về cách trình bày dữ liệu trong các bảng và ma trận.</w:t>
      </w:r>
    </w:p>
    <w:p w:rsidR="007A40F1" w:rsidRDefault="007A40F1" w:rsidP="007B5F4C">
      <w:pPr>
        <w:jc w:val="both"/>
        <w:rPr>
          <w:rFonts w:ascii="Times New Roman" w:hAnsi="Times New Roman" w:cs="Times New Roman"/>
          <w:sz w:val="26"/>
          <w:szCs w:val="26"/>
        </w:rPr>
      </w:pPr>
      <w:r w:rsidRPr="007B5F4C">
        <w:rPr>
          <w:rFonts w:ascii="Times New Roman" w:hAnsi="Times New Roman" w:cs="Times New Roman"/>
          <w:sz w:val="26"/>
          <w:szCs w:val="26"/>
        </w:rPr>
        <w:t>- Nhóm tác giả đã rà soát lại việc trích dẫn tài liệu tham khảo theo quy định</w:t>
      </w:r>
      <w:r w:rsidR="00C53EC3" w:rsidRPr="007B5F4C">
        <w:rPr>
          <w:rFonts w:ascii="Times New Roman" w:hAnsi="Times New Roman" w:cs="Times New Roman"/>
          <w:sz w:val="26"/>
          <w:szCs w:val="26"/>
        </w:rPr>
        <w:t xml:space="preserve">, </w:t>
      </w:r>
      <w:r w:rsidRPr="007B5F4C">
        <w:rPr>
          <w:rFonts w:ascii="Times New Roman" w:hAnsi="Times New Roman" w:cs="Times New Roman"/>
          <w:sz w:val="26"/>
          <w:szCs w:val="26"/>
        </w:rPr>
        <w:t>các lỗi chính tả</w:t>
      </w:r>
      <w:r w:rsidR="00C53EC3" w:rsidRPr="007B5F4C">
        <w:rPr>
          <w:rFonts w:ascii="Times New Roman" w:hAnsi="Times New Roman" w:cs="Times New Roman"/>
          <w:sz w:val="26"/>
          <w:szCs w:val="26"/>
        </w:rPr>
        <w:t xml:space="preserve"> và thay đổi cách viết</w:t>
      </w:r>
      <w:r w:rsidR="00DF02A3">
        <w:rPr>
          <w:rFonts w:ascii="Times New Roman" w:hAnsi="Times New Roman" w:cs="Times New Roman"/>
          <w:sz w:val="26"/>
          <w:szCs w:val="26"/>
          <w:lang w:val="en-US"/>
        </w:rPr>
        <w:t xml:space="preserve"> để câu văn</w:t>
      </w:r>
      <w:r w:rsidR="00C53EC3" w:rsidRPr="007B5F4C">
        <w:rPr>
          <w:rFonts w:ascii="Times New Roman" w:hAnsi="Times New Roman" w:cs="Times New Roman"/>
          <w:sz w:val="26"/>
          <w:szCs w:val="26"/>
        </w:rPr>
        <w:t xml:space="preserve"> </w:t>
      </w:r>
      <w:r w:rsidR="00DF02A3">
        <w:rPr>
          <w:rFonts w:ascii="Times New Roman" w:hAnsi="Times New Roman" w:cs="Times New Roman"/>
          <w:sz w:val="26"/>
          <w:szCs w:val="26"/>
          <w:lang w:val="en-US"/>
        </w:rPr>
        <w:t>mạch lạc</w:t>
      </w:r>
      <w:r w:rsidR="00C53EC3" w:rsidRPr="007B5F4C">
        <w:rPr>
          <w:rFonts w:ascii="Times New Roman" w:hAnsi="Times New Roman" w:cs="Times New Roman"/>
          <w:sz w:val="26"/>
          <w:szCs w:val="26"/>
        </w:rPr>
        <w:t xml:space="preserve"> hơn</w:t>
      </w:r>
      <w:r w:rsidRPr="007B5F4C">
        <w:rPr>
          <w:rFonts w:ascii="Times New Roman" w:hAnsi="Times New Roman" w:cs="Times New Roman"/>
          <w:sz w:val="26"/>
          <w:szCs w:val="26"/>
        </w:rPr>
        <w:t>.</w:t>
      </w:r>
      <w:r w:rsidR="00501E01">
        <w:rPr>
          <w:rFonts w:ascii="Times New Roman" w:hAnsi="Times New Roman" w:cs="Times New Roman"/>
          <w:sz w:val="26"/>
          <w:szCs w:val="26"/>
        </w:rPr>
        <w:t xml:space="preserve"> </w:t>
      </w:r>
    </w:p>
    <w:p w:rsidR="00575604" w:rsidRDefault="00575604" w:rsidP="00575604">
      <w:pPr>
        <w:jc w:val="both"/>
        <w:rPr>
          <w:rFonts w:ascii="Times New Roman" w:hAnsi="Times New Roman" w:cs="Times New Roman"/>
          <w:sz w:val="26"/>
          <w:szCs w:val="26"/>
        </w:rPr>
      </w:pPr>
      <w:r w:rsidRPr="007B5F4C">
        <w:rPr>
          <w:rFonts w:ascii="Times New Roman" w:hAnsi="Times New Roman" w:cs="Times New Roman"/>
          <w:sz w:val="26"/>
          <w:szCs w:val="26"/>
        </w:rPr>
        <w:t>- Nhóm tác giả đã bổ sung ý để giải thích rõ hơn việc phân tích 20 ngành cấp 1 mà không phải 21 ngành ở mục 3.1</w:t>
      </w:r>
      <w:r w:rsidR="00501E01">
        <w:rPr>
          <w:rFonts w:ascii="Times New Roman" w:hAnsi="Times New Roman" w:cs="Times New Roman"/>
          <w:sz w:val="26"/>
          <w:szCs w:val="26"/>
        </w:rPr>
        <w:t xml:space="preserve"> và</w:t>
      </w:r>
      <w:r w:rsidRPr="007B5F4C">
        <w:rPr>
          <w:rFonts w:ascii="Times New Roman" w:hAnsi="Times New Roman" w:cs="Times New Roman"/>
          <w:sz w:val="26"/>
          <w:szCs w:val="26"/>
        </w:rPr>
        <w:t xml:space="preserve"> đã chỉnh lại thứ tự các bảng.</w:t>
      </w:r>
    </w:p>
    <w:p w:rsidR="00575604" w:rsidRDefault="00575604" w:rsidP="00575604">
      <w:pPr>
        <w:jc w:val="both"/>
        <w:rPr>
          <w:rFonts w:ascii="Times New Roman" w:hAnsi="Times New Roman" w:cs="Times New Roman"/>
          <w:sz w:val="26"/>
          <w:szCs w:val="26"/>
        </w:rPr>
      </w:pPr>
      <w:r w:rsidRPr="007B5F4C">
        <w:rPr>
          <w:rFonts w:ascii="Times New Roman" w:hAnsi="Times New Roman" w:cs="Times New Roman"/>
          <w:sz w:val="26"/>
          <w:szCs w:val="26"/>
          <w:lang w:val="en-US"/>
        </w:rPr>
        <w:t xml:space="preserve">- </w:t>
      </w:r>
      <w:r w:rsidRPr="007B5F4C">
        <w:rPr>
          <w:rFonts w:ascii="Times New Roman" w:hAnsi="Times New Roman" w:cs="Times New Roman"/>
          <w:sz w:val="26"/>
          <w:szCs w:val="26"/>
        </w:rPr>
        <w:t>Dữ liệu trong các bảng 2, 3, 4, 5, 6 không phải là dữ liệu có sẵn mà</w:t>
      </w:r>
      <w:r w:rsidRPr="007B5F4C">
        <w:rPr>
          <w:rFonts w:ascii="Times New Roman" w:hAnsi="Times New Roman" w:cs="Times New Roman"/>
          <w:sz w:val="26"/>
          <w:szCs w:val="26"/>
          <w:lang w:val="en-US"/>
        </w:rPr>
        <w:t xml:space="preserve"> được nhóm tác giả </w:t>
      </w:r>
      <w:r w:rsidR="00DF02A3">
        <w:rPr>
          <w:rFonts w:ascii="Times New Roman" w:hAnsi="Times New Roman" w:cs="Times New Roman"/>
          <w:sz w:val="26"/>
          <w:szCs w:val="26"/>
          <w:lang w:val="en-US"/>
        </w:rPr>
        <w:t xml:space="preserve">nhập liệu từ file pdf sang file excel và </w:t>
      </w:r>
      <w:r w:rsidRPr="007B5F4C">
        <w:rPr>
          <w:rFonts w:ascii="Times New Roman" w:hAnsi="Times New Roman" w:cs="Times New Roman"/>
          <w:sz w:val="26"/>
          <w:szCs w:val="26"/>
          <w:lang w:val="en-US"/>
        </w:rPr>
        <w:t>tính toán từ dữ liệu thứ cấp. Do đó, nhóm tác giả đã cân nhắc và để lại</w:t>
      </w:r>
      <w:r w:rsidRPr="007B5F4C">
        <w:rPr>
          <w:rFonts w:ascii="Times New Roman" w:hAnsi="Times New Roman" w:cs="Times New Roman"/>
          <w:sz w:val="26"/>
          <w:szCs w:val="26"/>
        </w:rPr>
        <w:t xml:space="preserve"> trong bài báo</w:t>
      </w:r>
      <w:r w:rsidRPr="007B5F4C">
        <w:rPr>
          <w:rFonts w:ascii="Times New Roman" w:hAnsi="Times New Roman" w:cs="Times New Roman"/>
          <w:sz w:val="26"/>
          <w:szCs w:val="26"/>
          <w:lang w:val="en-US"/>
        </w:rPr>
        <w:t>.</w:t>
      </w:r>
    </w:p>
    <w:p w:rsidR="005B4898" w:rsidRPr="007B5F4C" w:rsidRDefault="003F72EC" w:rsidP="007B5F4C">
      <w:pPr>
        <w:jc w:val="both"/>
        <w:rPr>
          <w:rFonts w:ascii="Times New Roman" w:hAnsi="Times New Roman" w:cs="Times New Roman"/>
          <w:sz w:val="26"/>
          <w:szCs w:val="26"/>
        </w:rPr>
      </w:pPr>
      <w:r w:rsidRPr="007B5F4C">
        <w:rPr>
          <w:rFonts w:ascii="Times New Roman" w:hAnsi="Times New Roman" w:cs="Times New Roman"/>
          <w:sz w:val="26"/>
          <w:szCs w:val="26"/>
        </w:rPr>
        <w:t xml:space="preserve">- </w:t>
      </w:r>
      <w:r w:rsidR="005B4898" w:rsidRPr="007B5F4C">
        <w:rPr>
          <w:rFonts w:ascii="Times New Roman" w:hAnsi="Times New Roman" w:cs="Times New Roman"/>
          <w:sz w:val="26"/>
          <w:szCs w:val="26"/>
        </w:rPr>
        <w:t xml:space="preserve">Nhóm tác giả đã sử dụng bộ dữ liệu mới nhất do Tổng Cục Thống kê Việt Nam công bố vào năm 2015 để tiến hành phân tích. </w:t>
      </w:r>
      <w:r w:rsidR="00C60602">
        <w:rPr>
          <w:rFonts w:ascii="Times New Roman" w:hAnsi="Times New Roman" w:cs="Times New Roman"/>
          <w:sz w:val="26"/>
          <w:szCs w:val="26"/>
        </w:rPr>
        <w:t xml:space="preserve">Nhóm tác giả </w:t>
      </w:r>
      <w:r w:rsidR="00165357">
        <w:rPr>
          <w:rFonts w:ascii="Times New Roman" w:hAnsi="Times New Roman" w:cs="Times New Roman"/>
          <w:sz w:val="26"/>
          <w:szCs w:val="26"/>
          <w:lang w:val="en-US"/>
        </w:rPr>
        <w:t>nhất trí</w:t>
      </w:r>
      <w:r w:rsidR="00C60602">
        <w:rPr>
          <w:rFonts w:ascii="Times New Roman" w:hAnsi="Times New Roman" w:cs="Times New Roman"/>
          <w:sz w:val="26"/>
          <w:szCs w:val="26"/>
        </w:rPr>
        <w:t xml:space="preserve"> với nhận xét của các phản biện: </w:t>
      </w:r>
      <w:r w:rsidR="005B4898" w:rsidRPr="007B5F4C">
        <w:rPr>
          <w:rFonts w:ascii="Times New Roman" w:hAnsi="Times New Roman" w:cs="Times New Roman"/>
          <w:sz w:val="26"/>
          <w:szCs w:val="26"/>
        </w:rPr>
        <w:t xml:space="preserve">Các kết quả định lượng thu được là những bằng chứng thực nghiệm quan trọng, góp phần </w:t>
      </w:r>
      <w:r w:rsidR="004C281F" w:rsidRPr="007B5F4C">
        <w:rPr>
          <w:rFonts w:ascii="Times New Roman" w:hAnsi="Times New Roman" w:cs="Times New Roman"/>
          <w:sz w:val="26"/>
          <w:szCs w:val="26"/>
        </w:rPr>
        <w:t>tham chiếu</w:t>
      </w:r>
      <w:r w:rsidR="005B4898" w:rsidRPr="007B5F4C">
        <w:rPr>
          <w:rFonts w:ascii="Times New Roman" w:hAnsi="Times New Roman" w:cs="Times New Roman"/>
          <w:sz w:val="26"/>
          <w:szCs w:val="26"/>
        </w:rPr>
        <w:t xml:space="preserve"> cho tính phù hợp của</w:t>
      </w:r>
      <w:r w:rsidR="008E1D3E">
        <w:rPr>
          <w:rFonts w:ascii="Times New Roman" w:hAnsi="Times New Roman" w:cs="Times New Roman"/>
          <w:sz w:val="26"/>
          <w:szCs w:val="26"/>
        </w:rPr>
        <w:t xml:space="preserve"> những</w:t>
      </w:r>
      <w:r w:rsidR="005B4898" w:rsidRPr="007B5F4C">
        <w:rPr>
          <w:rFonts w:ascii="Times New Roman" w:hAnsi="Times New Roman" w:cs="Times New Roman"/>
          <w:sz w:val="26"/>
          <w:szCs w:val="26"/>
        </w:rPr>
        <w:t xml:space="preserve"> chính sách kinh tế đã được Việt Nam triển khai trong cùng </w:t>
      </w:r>
      <w:r w:rsidR="00C60602">
        <w:rPr>
          <w:rFonts w:ascii="Times New Roman" w:hAnsi="Times New Roman" w:cs="Times New Roman"/>
          <w:sz w:val="26"/>
          <w:szCs w:val="26"/>
        </w:rPr>
        <w:t>giai đoạn</w:t>
      </w:r>
      <w:r w:rsidR="008E1D3E">
        <w:rPr>
          <w:rFonts w:ascii="Times New Roman" w:hAnsi="Times New Roman" w:cs="Times New Roman"/>
          <w:sz w:val="26"/>
          <w:szCs w:val="26"/>
        </w:rPr>
        <w:t>; xác định các ngành có vai trò quan trọng trong nền kinh tế</w:t>
      </w:r>
      <w:r w:rsidR="00DF02A3">
        <w:rPr>
          <w:rFonts w:ascii="Times New Roman" w:hAnsi="Times New Roman" w:cs="Times New Roman"/>
          <w:sz w:val="26"/>
          <w:szCs w:val="26"/>
          <w:lang w:val="en-US"/>
        </w:rPr>
        <w:t xml:space="preserve"> và</w:t>
      </w:r>
      <w:r w:rsidR="008E1D3E">
        <w:rPr>
          <w:rFonts w:ascii="Times New Roman" w:hAnsi="Times New Roman" w:cs="Times New Roman"/>
          <w:sz w:val="26"/>
          <w:szCs w:val="26"/>
        </w:rPr>
        <w:t xml:space="preserve"> xác định mức độ phụ thuộc của một ngành vào các ngành khác</w:t>
      </w:r>
      <w:r w:rsidR="005B4898" w:rsidRPr="007B5F4C">
        <w:rPr>
          <w:rFonts w:ascii="Times New Roman" w:hAnsi="Times New Roman" w:cs="Times New Roman"/>
          <w:sz w:val="26"/>
          <w:szCs w:val="26"/>
        </w:rPr>
        <w:t>. Đồng thời, nghiên cứu cũng khẳng định ứng dụng</w:t>
      </w:r>
      <w:r w:rsidR="0097439E">
        <w:rPr>
          <w:rFonts w:ascii="Times New Roman" w:hAnsi="Times New Roman" w:cs="Times New Roman"/>
          <w:sz w:val="26"/>
          <w:szCs w:val="26"/>
          <w:lang w:val="en-US"/>
        </w:rPr>
        <w:t xml:space="preserve"> </w:t>
      </w:r>
      <w:r w:rsidR="0097439E" w:rsidRPr="007B5F4C">
        <w:rPr>
          <w:rFonts w:ascii="Times New Roman" w:hAnsi="Times New Roman" w:cs="Times New Roman"/>
          <w:sz w:val="26"/>
          <w:szCs w:val="26"/>
        </w:rPr>
        <w:t>tiềm năng</w:t>
      </w:r>
      <w:r w:rsidR="005B4898" w:rsidRPr="007B5F4C">
        <w:rPr>
          <w:rFonts w:ascii="Times New Roman" w:hAnsi="Times New Roman" w:cs="Times New Roman"/>
          <w:sz w:val="26"/>
          <w:szCs w:val="26"/>
        </w:rPr>
        <w:t xml:space="preserve"> của mô hình phân tích </w:t>
      </w:r>
      <w:bookmarkStart w:id="0" w:name="_Hlk194174824"/>
      <w:r w:rsidR="005B4898" w:rsidRPr="007B5F4C">
        <w:rPr>
          <w:rFonts w:ascii="Times New Roman" w:hAnsi="Times New Roman" w:cs="Times New Roman"/>
          <w:sz w:val="26"/>
          <w:szCs w:val="26"/>
        </w:rPr>
        <w:t>này trong việc xây dựng chính sách</w:t>
      </w:r>
      <w:r w:rsidR="0097439E">
        <w:rPr>
          <w:rFonts w:ascii="Times New Roman" w:hAnsi="Times New Roman" w:cs="Times New Roman"/>
          <w:sz w:val="26"/>
          <w:szCs w:val="26"/>
          <w:lang w:val="en-US"/>
        </w:rPr>
        <w:t xml:space="preserve"> cho những </w:t>
      </w:r>
      <w:r w:rsidR="00501E01">
        <w:rPr>
          <w:rFonts w:ascii="Times New Roman" w:hAnsi="Times New Roman" w:cs="Times New Roman"/>
          <w:sz w:val="26"/>
          <w:szCs w:val="26"/>
        </w:rPr>
        <w:t>giai đoạn</w:t>
      </w:r>
      <w:r w:rsidR="005B4898" w:rsidRPr="007B5F4C">
        <w:rPr>
          <w:rFonts w:ascii="Times New Roman" w:hAnsi="Times New Roman" w:cs="Times New Roman"/>
          <w:sz w:val="26"/>
          <w:szCs w:val="26"/>
        </w:rPr>
        <w:t xml:space="preserve"> </w:t>
      </w:r>
      <w:r w:rsidR="0097439E">
        <w:rPr>
          <w:rFonts w:ascii="Times New Roman" w:hAnsi="Times New Roman" w:cs="Times New Roman"/>
          <w:sz w:val="26"/>
          <w:szCs w:val="26"/>
          <w:lang w:val="en-US"/>
        </w:rPr>
        <w:t xml:space="preserve">sau </w:t>
      </w:r>
      <w:r w:rsidR="005B4898" w:rsidRPr="007B5F4C">
        <w:rPr>
          <w:rFonts w:ascii="Times New Roman" w:hAnsi="Times New Roman" w:cs="Times New Roman"/>
          <w:sz w:val="26"/>
          <w:szCs w:val="26"/>
        </w:rPr>
        <w:t>khi có dữ liệu cập nhật hơn</w:t>
      </w:r>
      <w:bookmarkEnd w:id="0"/>
      <w:r w:rsidR="005B4898" w:rsidRPr="007B5F4C">
        <w:rPr>
          <w:rFonts w:ascii="Times New Roman" w:hAnsi="Times New Roman" w:cs="Times New Roman"/>
          <w:sz w:val="26"/>
          <w:szCs w:val="26"/>
        </w:rPr>
        <w:t>.</w:t>
      </w:r>
      <w:r w:rsidR="00501E01">
        <w:rPr>
          <w:rFonts w:ascii="Times New Roman" w:hAnsi="Times New Roman" w:cs="Times New Roman"/>
          <w:sz w:val="26"/>
          <w:szCs w:val="26"/>
        </w:rPr>
        <w:t xml:space="preserve"> </w:t>
      </w:r>
      <w:r w:rsidR="00511EF3">
        <w:rPr>
          <w:rFonts w:ascii="Times New Roman" w:hAnsi="Times New Roman" w:cs="Times New Roman"/>
          <w:sz w:val="26"/>
          <w:szCs w:val="26"/>
          <w:lang w:val="en-US"/>
        </w:rPr>
        <w:t>Vì m</w:t>
      </w:r>
      <w:r w:rsidR="00501E01">
        <w:rPr>
          <w:rFonts w:ascii="Times New Roman" w:hAnsi="Times New Roman" w:cs="Times New Roman"/>
          <w:sz w:val="26"/>
          <w:szCs w:val="26"/>
        </w:rPr>
        <w:t>ỗi phương pháp nghiên cứu sẽ có những hạn chế nhất định</w:t>
      </w:r>
      <w:r w:rsidR="00511EF3">
        <w:rPr>
          <w:rFonts w:ascii="Times New Roman" w:hAnsi="Times New Roman" w:cs="Times New Roman"/>
          <w:sz w:val="26"/>
          <w:szCs w:val="26"/>
          <w:lang w:val="en-US"/>
        </w:rPr>
        <w:t xml:space="preserve"> nên </w:t>
      </w:r>
      <w:r w:rsidR="008E1D3E">
        <w:rPr>
          <w:rFonts w:ascii="Times New Roman" w:hAnsi="Times New Roman" w:cs="Times New Roman"/>
          <w:sz w:val="26"/>
          <w:szCs w:val="26"/>
        </w:rPr>
        <w:t>n</w:t>
      </w:r>
      <w:r w:rsidR="00501E01">
        <w:rPr>
          <w:rFonts w:ascii="Times New Roman" w:hAnsi="Times New Roman" w:cs="Times New Roman"/>
          <w:sz w:val="26"/>
          <w:szCs w:val="26"/>
        </w:rPr>
        <w:t>hóm tác giả cũng</w:t>
      </w:r>
      <w:r w:rsidR="005B4898" w:rsidRPr="007B5F4C">
        <w:rPr>
          <w:rFonts w:ascii="Times New Roman" w:hAnsi="Times New Roman" w:cs="Times New Roman"/>
          <w:sz w:val="26"/>
          <w:szCs w:val="26"/>
        </w:rPr>
        <w:t xml:space="preserve"> đề cập trong phần kết luận</w:t>
      </w:r>
      <w:r w:rsidR="00511EF3">
        <w:rPr>
          <w:rFonts w:ascii="Times New Roman" w:hAnsi="Times New Roman" w:cs="Times New Roman"/>
          <w:sz w:val="26"/>
          <w:szCs w:val="26"/>
          <w:lang w:val="en-US"/>
        </w:rPr>
        <w:t xml:space="preserve"> rằng</w:t>
      </w:r>
      <w:r w:rsidR="005B4898" w:rsidRPr="007B5F4C">
        <w:rPr>
          <w:rFonts w:ascii="Times New Roman" w:hAnsi="Times New Roman" w:cs="Times New Roman"/>
          <w:sz w:val="26"/>
          <w:szCs w:val="26"/>
        </w:rPr>
        <w:t xml:space="preserve"> trong tương lai, </w:t>
      </w:r>
      <w:bookmarkStart w:id="1" w:name="_Hlk194174532"/>
      <w:r w:rsidR="005B4898" w:rsidRPr="007B5F4C">
        <w:rPr>
          <w:rFonts w:ascii="Times New Roman" w:hAnsi="Times New Roman" w:cs="Times New Roman"/>
          <w:sz w:val="26"/>
          <w:szCs w:val="26"/>
        </w:rPr>
        <w:t xml:space="preserve">khi bộ dữ liệu mới được công bố, nhóm tác giả sẽ tiếp tục mở rộng nghiên cứu bằng cách </w:t>
      </w:r>
      <w:r w:rsidR="00A16416">
        <w:rPr>
          <w:rFonts w:ascii="Times New Roman" w:hAnsi="Times New Roman" w:cs="Times New Roman"/>
          <w:sz w:val="26"/>
          <w:szCs w:val="26"/>
        </w:rPr>
        <w:t>kết</w:t>
      </w:r>
      <w:r w:rsidR="005B4898" w:rsidRPr="007B5F4C">
        <w:rPr>
          <w:rFonts w:ascii="Times New Roman" w:hAnsi="Times New Roman" w:cs="Times New Roman"/>
          <w:sz w:val="26"/>
          <w:szCs w:val="26"/>
        </w:rPr>
        <w:t xml:space="preserve"> hợp với các mô hình </w:t>
      </w:r>
      <w:r w:rsidR="00871890" w:rsidRPr="007B5F4C">
        <w:rPr>
          <w:rFonts w:ascii="Times New Roman" w:hAnsi="Times New Roman" w:cs="Times New Roman"/>
          <w:sz w:val="26"/>
          <w:szCs w:val="26"/>
        </w:rPr>
        <w:t>phân tích dữ liệu khác như</w:t>
      </w:r>
      <w:r w:rsidR="005B4898" w:rsidRPr="007B5F4C">
        <w:rPr>
          <w:rFonts w:ascii="Times New Roman" w:hAnsi="Times New Roman" w:cs="Times New Roman"/>
          <w:sz w:val="26"/>
          <w:szCs w:val="26"/>
        </w:rPr>
        <w:t xml:space="preserve"> mô hình cân bằng tổng thể hoặc mô hình dự báo kinh tế, nhằm </w:t>
      </w:r>
      <w:r w:rsidR="008E1D3E">
        <w:rPr>
          <w:rFonts w:ascii="Times New Roman" w:hAnsi="Times New Roman" w:cs="Times New Roman"/>
          <w:sz w:val="26"/>
          <w:szCs w:val="26"/>
        </w:rPr>
        <w:t>phân tích</w:t>
      </w:r>
      <w:r w:rsidR="00637A8B">
        <w:rPr>
          <w:rFonts w:ascii="Times New Roman" w:hAnsi="Times New Roman" w:cs="Times New Roman"/>
          <w:sz w:val="26"/>
          <w:szCs w:val="26"/>
          <w:lang w:val="en-US"/>
        </w:rPr>
        <w:t xml:space="preserve">, đánh giá và </w:t>
      </w:r>
      <w:r w:rsidR="005D7847">
        <w:rPr>
          <w:rFonts w:ascii="Times New Roman" w:hAnsi="Times New Roman" w:cs="Times New Roman"/>
          <w:sz w:val="26"/>
          <w:szCs w:val="26"/>
          <w:lang w:val="en-US"/>
        </w:rPr>
        <w:t>khuyến nghị</w:t>
      </w:r>
      <w:r w:rsidR="005B4898" w:rsidRPr="007B5F4C">
        <w:rPr>
          <w:rFonts w:ascii="Times New Roman" w:hAnsi="Times New Roman" w:cs="Times New Roman"/>
          <w:sz w:val="26"/>
          <w:szCs w:val="26"/>
        </w:rPr>
        <w:t xml:space="preserve"> chính sách toàn diện hơn.</w:t>
      </w:r>
    </w:p>
    <w:bookmarkEnd w:id="1"/>
    <w:p w:rsidR="00C53EC3" w:rsidRPr="00DF02A3" w:rsidRDefault="0027617E" w:rsidP="00DF02A3">
      <w:pPr>
        <w:jc w:val="center"/>
        <w:rPr>
          <w:rFonts w:ascii="Times New Roman" w:hAnsi="Times New Roman" w:cs="Times New Roman"/>
          <w:sz w:val="26"/>
          <w:szCs w:val="26"/>
          <w:lang w:val="en-US"/>
        </w:rPr>
      </w:pPr>
      <w:r>
        <w:rPr>
          <w:rFonts w:ascii="Times New Roman" w:hAnsi="Times New Roman" w:cs="Times New Roman"/>
          <w:sz w:val="26"/>
          <w:szCs w:val="26"/>
        </w:rPr>
        <w:t>--------------------------------------</w:t>
      </w:r>
    </w:p>
    <w:sectPr w:rsidR="00C53EC3" w:rsidRPr="00DF02A3" w:rsidSect="00DF02A3">
      <w:pgSz w:w="12240" w:h="15840"/>
      <w:pgMar w:top="1440" w:right="1440" w:bottom="87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3C"/>
    <w:rsid w:val="000E600E"/>
    <w:rsid w:val="00165357"/>
    <w:rsid w:val="0027617E"/>
    <w:rsid w:val="003142A5"/>
    <w:rsid w:val="00396D21"/>
    <w:rsid w:val="003E0F66"/>
    <w:rsid w:val="003E5DDD"/>
    <w:rsid w:val="003F72EC"/>
    <w:rsid w:val="004C281F"/>
    <w:rsid w:val="00501E01"/>
    <w:rsid w:val="00511EF3"/>
    <w:rsid w:val="00575604"/>
    <w:rsid w:val="005B4898"/>
    <w:rsid w:val="005D7847"/>
    <w:rsid w:val="00626F8F"/>
    <w:rsid w:val="00637A8B"/>
    <w:rsid w:val="00654F43"/>
    <w:rsid w:val="007523CB"/>
    <w:rsid w:val="007A40F1"/>
    <w:rsid w:val="007B5F4C"/>
    <w:rsid w:val="00871890"/>
    <w:rsid w:val="008E1D3E"/>
    <w:rsid w:val="0097439E"/>
    <w:rsid w:val="009A4911"/>
    <w:rsid w:val="00A16416"/>
    <w:rsid w:val="00B257B7"/>
    <w:rsid w:val="00C53EC3"/>
    <w:rsid w:val="00C60602"/>
    <w:rsid w:val="00DD3723"/>
    <w:rsid w:val="00DF02A3"/>
    <w:rsid w:val="00E24F3C"/>
    <w:rsid w:val="00F06BD4"/>
    <w:rsid w:val="00FD0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741C"/>
  <w15:chartTrackingRefBased/>
  <w15:docId w15:val="{245FAC01-E5BD-484F-9ABC-C26601B29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vi-VN"/>
    </w:rPr>
  </w:style>
  <w:style w:type="paragraph" w:styleId="Heading1">
    <w:name w:val="heading 1"/>
    <w:basedOn w:val="Normal"/>
    <w:next w:val="Normal"/>
    <w:link w:val="Heading1Char"/>
    <w:uiPriority w:val="9"/>
    <w:qFormat/>
    <w:rsid w:val="00E24F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4F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4F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4F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4F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4F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F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F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F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F3C"/>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E24F3C"/>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E24F3C"/>
    <w:rPr>
      <w:rFonts w:eastAsiaTheme="majorEastAsia" w:cstheme="majorBidi"/>
      <w:noProof/>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E24F3C"/>
    <w:rPr>
      <w:rFonts w:eastAsiaTheme="majorEastAsia" w:cstheme="majorBidi"/>
      <w:i/>
      <w:iCs/>
      <w:noProof/>
      <w:color w:val="2F5496" w:themeColor="accent1" w:themeShade="BF"/>
      <w:lang w:val="vi-VN"/>
    </w:rPr>
  </w:style>
  <w:style w:type="character" w:customStyle="1" w:styleId="Heading5Char">
    <w:name w:val="Heading 5 Char"/>
    <w:basedOn w:val="DefaultParagraphFont"/>
    <w:link w:val="Heading5"/>
    <w:uiPriority w:val="9"/>
    <w:semiHidden/>
    <w:rsid w:val="00E24F3C"/>
    <w:rPr>
      <w:rFonts w:eastAsiaTheme="majorEastAsia" w:cstheme="majorBidi"/>
      <w:noProof/>
      <w:color w:val="2F5496" w:themeColor="accent1" w:themeShade="BF"/>
      <w:lang w:val="vi-VN"/>
    </w:rPr>
  </w:style>
  <w:style w:type="character" w:customStyle="1" w:styleId="Heading6Char">
    <w:name w:val="Heading 6 Char"/>
    <w:basedOn w:val="DefaultParagraphFont"/>
    <w:link w:val="Heading6"/>
    <w:uiPriority w:val="9"/>
    <w:semiHidden/>
    <w:rsid w:val="00E24F3C"/>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E24F3C"/>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E24F3C"/>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E24F3C"/>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E24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F3C"/>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E24F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F3C"/>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E24F3C"/>
    <w:pPr>
      <w:spacing w:before="160"/>
      <w:jc w:val="center"/>
    </w:pPr>
    <w:rPr>
      <w:i/>
      <w:iCs/>
      <w:color w:val="404040" w:themeColor="text1" w:themeTint="BF"/>
    </w:rPr>
  </w:style>
  <w:style w:type="character" w:customStyle="1" w:styleId="QuoteChar">
    <w:name w:val="Quote Char"/>
    <w:basedOn w:val="DefaultParagraphFont"/>
    <w:link w:val="Quote"/>
    <w:uiPriority w:val="29"/>
    <w:rsid w:val="00E24F3C"/>
    <w:rPr>
      <w:i/>
      <w:iCs/>
      <w:noProof/>
      <w:color w:val="404040" w:themeColor="text1" w:themeTint="BF"/>
      <w:lang w:val="vi-VN"/>
    </w:rPr>
  </w:style>
  <w:style w:type="paragraph" w:styleId="ListParagraph">
    <w:name w:val="List Paragraph"/>
    <w:basedOn w:val="Normal"/>
    <w:uiPriority w:val="34"/>
    <w:qFormat/>
    <w:rsid w:val="00E24F3C"/>
    <w:pPr>
      <w:ind w:left="720"/>
      <w:contextualSpacing/>
    </w:pPr>
  </w:style>
  <w:style w:type="character" w:styleId="IntenseEmphasis">
    <w:name w:val="Intense Emphasis"/>
    <w:basedOn w:val="DefaultParagraphFont"/>
    <w:uiPriority w:val="21"/>
    <w:qFormat/>
    <w:rsid w:val="00E24F3C"/>
    <w:rPr>
      <w:i/>
      <w:iCs/>
      <w:color w:val="2F5496" w:themeColor="accent1" w:themeShade="BF"/>
    </w:rPr>
  </w:style>
  <w:style w:type="paragraph" w:styleId="IntenseQuote">
    <w:name w:val="Intense Quote"/>
    <w:basedOn w:val="Normal"/>
    <w:next w:val="Normal"/>
    <w:link w:val="IntenseQuoteChar"/>
    <w:uiPriority w:val="30"/>
    <w:qFormat/>
    <w:rsid w:val="00E24F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4F3C"/>
    <w:rPr>
      <w:i/>
      <w:iCs/>
      <w:noProof/>
      <w:color w:val="2F5496" w:themeColor="accent1" w:themeShade="BF"/>
      <w:lang w:val="vi-VN"/>
    </w:rPr>
  </w:style>
  <w:style w:type="character" w:styleId="IntenseReference">
    <w:name w:val="Intense Reference"/>
    <w:basedOn w:val="DefaultParagraphFont"/>
    <w:uiPriority w:val="32"/>
    <w:qFormat/>
    <w:rsid w:val="00E24F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PHUONG</cp:lastModifiedBy>
  <cp:revision>24</cp:revision>
  <dcterms:created xsi:type="dcterms:W3CDTF">2025-03-29T07:12:00Z</dcterms:created>
  <dcterms:modified xsi:type="dcterms:W3CDTF">2025-03-31T05:00:00Z</dcterms:modified>
</cp:coreProperties>
</file>