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8E81" w14:textId="77777777" w:rsidR="00DC7867" w:rsidRDefault="009B40AB" w:rsidP="0038678A">
      <w:pPr>
        <w:widowControl w:val="0"/>
        <w:spacing w:before="120" w:after="120" w:line="240" w:lineRule="auto"/>
        <w:ind w:left="0" w:right="0" w:firstLine="540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THƯ PHẢN HỔI PHÀN BIỆN</w:t>
      </w:r>
    </w:p>
    <w:p w14:paraId="7235BB69" w14:textId="77777777"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14:paraId="12638F1A" w14:textId="77777777"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Tác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bài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Từ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giáo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dục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kinh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viện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đến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giáo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dục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khai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phóng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nhận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được</w:t>
      </w:r>
      <w:proofErr w:type="spellEnd"/>
      <w:r>
        <w:rPr>
          <w:rFonts w:eastAsia="Calibri"/>
          <w:color w:val="auto"/>
          <w:sz w:val="28"/>
          <w:szCs w:val="28"/>
        </w:rPr>
        <w:t xml:space="preserve"> 02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14:paraId="107597EA" w14:textId="77777777"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Trân </w:t>
      </w:r>
      <w:proofErr w:type="spellStart"/>
      <w:r>
        <w:rPr>
          <w:rFonts w:eastAsia="Calibri"/>
          <w:color w:val="auto"/>
          <w:sz w:val="28"/>
          <w:szCs w:val="28"/>
        </w:rPr>
        <w:t>trọng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cảm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ơn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nhận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xét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góp</w:t>
      </w:r>
      <w:proofErr w:type="spellEnd"/>
      <w:r>
        <w:rPr>
          <w:rFonts w:eastAsia="Calibri"/>
          <w:color w:val="auto"/>
          <w:sz w:val="28"/>
          <w:szCs w:val="28"/>
        </w:rPr>
        <w:t xml:space="preserve"> ý </w:t>
      </w:r>
      <w:proofErr w:type="spellStart"/>
      <w:r w:rsidR="00C55795">
        <w:rPr>
          <w:rFonts w:eastAsia="Calibri"/>
          <w:color w:val="auto"/>
          <w:sz w:val="28"/>
          <w:szCs w:val="28"/>
        </w:rPr>
        <w:t>quý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báu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chuyên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14:paraId="0A5199B8" w14:textId="77777777"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14:paraId="7782D3AC" w14:textId="77777777" w:rsidR="009B40AB" w:rsidRPr="001F29F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b/>
          <w:bCs/>
          <w:color w:val="auto"/>
          <w:sz w:val="28"/>
          <w:szCs w:val="28"/>
        </w:rPr>
      </w:pPr>
      <w:r w:rsidRPr="001F29FA">
        <w:rPr>
          <w:rFonts w:eastAsia="Calibri"/>
          <w:b/>
          <w:bCs/>
          <w:color w:val="auto"/>
          <w:sz w:val="28"/>
          <w:szCs w:val="28"/>
        </w:rPr>
        <w:t xml:space="preserve">-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Đối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với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P</w:t>
      </w:r>
      <w:r w:rsidRPr="001F29FA">
        <w:rPr>
          <w:rFonts w:eastAsia="Calibri"/>
          <w:b/>
          <w:bCs/>
          <w:color w:val="auto"/>
          <w:sz w:val="28"/>
          <w:szCs w:val="28"/>
        </w:rPr>
        <w:t>hản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biện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1,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xin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trao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đổi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như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="009B40AB" w:rsidRPr="001F29FA">
        <w:rPr>
          <w:rFonts w:eastAsia="Calibri"/>
          <w:b/>
          <w:bCs/>
          <w:color w:val="auto"/>
          <w:sz w:val="28"/>
          <w:szCs w:val="28"/>
        </w:rPr>
        <w:t>sau</w:t>
      </w:r>
      <w:proofErr w:type="spellEnd"/>
      <w:r w:rsidR="009B40AB" w:rsidRPr="001F29FA">
        <w:rPr>
          <w:rFonts w:eastAsia="Calibri"/>
          <w:b/>
          <w:bCs/>
          <w:color w:val="auto"/>
          <w:sz w:val="28"/>
          <w:szCs w:val="28"/>
        </w:rPr>
        <w:t>:</w:t>
      </w:r>
    </w:p>
    <w:p w14:paraId="70FF77A6" w14:textId="77777777" w:rsidR="00E23E7A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Trang 7, </w:t>
      </w:r>
      <w:proofErr w:type="spellStart"/>
      <w:r>
        <w:rPr>
          <w:rFonts w:eastAsia="Calibri"/>
          <w:color w:val="auto"/>
          <w:sz w:val="28"/>
          <w:szCs w:val="28"/>
        </w:rPr>
        <w:t>đúng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nêu</w:t>
      </w:r>
      <w:proofErr w:type="spellEnd"/>
      <w:r>
        <w:rPr>
          <w:rFonts w:eastAsia="Calibri"/>
          <w:color w:val="auto"/>
          <w:sz w:val="28"/>
          <w:szCs w:val="28"/>
        </w:rPr>
        <w:t xml:space="preserve"> ra,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theo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(</w:t>
      </w:r>
      <w:proofErr w:type="spellStart"/>
      <w:r>
        <w:rPr>
          <w:rFonts w:eastAsia="Calibri"/>
          <w:color w:val="auto"/>
          <w:sz w:val="28"/>
          <w:szCs w:val="28"/>
        </w:rPr>
        <w:t>Bản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Cao </w:t>
      </w:r>
      <w:proofErr w:type="spellStart"/>
      <w:r>
        <w:rPr>
          <w:rFonts w:eastAsia="Calibri"/>
          <w:color w:val="auto"/>
          <w:sz w:val="28"/>
          <w:szCs w:val="28"/>
        </w:rPr>
        <w:t>Đình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Quát</w:t>
      </w:r>
      <w:proofErr w:type="spellEnd"/>
      <w:r>
        <w:rPr>
          <w:rFonts w:eastAsia="Calibri"/>
          <w:color w:val="auto"/>
          <w:sz w:val="28"/>
          <w:szCs w:val="28"/>
        </w:rPr>
        <w:t xml:space="preserve">). </w:t>
      </w:r>
      <w:proofErr w:type="spellStart"/>
      <w:r>
        <w:rPr>
          <w:rFonts w:eastAsia="Calibri"/>
          <w:color w:val="auto"/>
          <w:sz w:val="28"/>
          <w:szCs w:val="28"/>
        </w:rPr>
        <w:t>Đồng</w:t>
      </w:r>
      <w:proofErr w:type="spellEnd"/>
      <w:r>
        <w:rPr>
          <w:rFonts w:eastAsia="Calibri"/>
          <w:color w:val="auto"/>
          <w:sz w:val="28"/>
          <w:szCs w:val="28"/>
        </w:rPr>
        <w:t xml:space="preserve"> ý </w:t>
      </w:r>
      <w:proofErr w:type="spellStart"/>
      <w:r>
        <w:rPr>
          <w:rFonts w:eastAsia="Calibri"/>
          <w:color w:val="auto"/>
          <w:sz w:val="28"/>
          <w:szCs w:val="28"/>
        </w:rPr>
        <w:t>là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sai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nhưng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về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nguyên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tắc</w:t>
      </w:r>
      <w:proofErr w:type="spellEnd"/>
      <w:r>
        <w:rPr>
          <w:rFonts w:eastAsia="Calibri"/>
          <w:color w:val="auto"/>
          <w:sz w:val="28"/>
          <w:szCs w:val="28"/>
        </w:rPr>
        <w:t xml:space="preserve"> khoa </w:t>
      </w:r>
      <w:proofErr w:type="spellStart"/>
      <w:r>
        <w:rPr>
          <w:rFonts w:eastAsia="Calibri"/>
          <w:color w:val="auto"/>
          <w:sz w:val="28"/>
          <w:szCs w:val="28"/>
        </w:rPr>
        <w:t>học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cần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nguyên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văn</w:t>
      </w:r>
      <w:proofErr w:type="spellEnd"/>
      <w:r>
        <w:rPr>
          <w:rFonts w:eastAsia="Calibri"/>
          <w:color w:val="auto"/>
          <w:sz w:val="28"/>
          <w:szCs w:val="28"/>
        </w:rPr>
        <w:t xml:space="preserve">. Thay </w:t>
      </w:r>
      <w:proofErr w:type="spellStart"/>
      <w:r>
        <w:rPr>
          <w:rFonts w:eastAsia="Calibri"/>
          <w:color w:val="auto"/>
          <w:sz w:val="28"/>
          <w:szCs w:val="28"/>
        </w:rPr>
        <w:t>bằng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dẫn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trong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ngoặc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kép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dùng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chú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hoặc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diễn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lại</w:t>
      </w:r>
      <w:proofErr w:type="spellEnd"/>
      <w:r>
        <w:rPr>
          <w:rFonts w:eastAsia="Calibri"/>
          <w:color w:val="auto"/>
          <w:sz w:val="28"/>
          <w:szCs w:val="28"/>
        </w:rPr>
        <w:t xml:space="preserve">.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chọn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diễn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sau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dẫn</w:t>
      </w:r>
      <w:proofErr w:type="spellEnd"/>
      <w:r>
        <w:rPr>
          <w:rFonts w:eastAsia="Calibri"/>
          <w:color w:val="auto"/>
          <w:sz w:val="28"/>
          <w:szCs w:val="28"/>
        </w:rPr>
        <w:t xml:space="preserve">. </w:t>
      </w:r>
    </w:p>
    <w:p w14:paraId="139E1969" w14:textId="77777777"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A</w:t>
      </w:r>
      <w:r w:rsidRPr="009B40AB">
        <w:rPr>
          <w:rFonts w:eastAsia="Calibri"/>
          <w:color w:val="auto"/>
          <w:sz w:val="28"/>
          <w:szCs w:val="28"/>
        </w:rPr>
        <w:t>cademic freedom</w:t>
      </w:r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nghĩa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đen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là</w:t>
      </w:r>
      <w:proofErr w:type="spellEnd"/>
      <w:r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>
        <w:rPr>
          <w:rFonts w:eastAsia="Calibri"/>
          <w:color w:val="auto"/>
          <w:sz w:val="28"/>
          <w:szCs w:val="28"/>
        </w:rPr>
        <w:t>tự</w:t>
      </w:r>
      <w:proofErr w:type="spellEnd"/>
      <w:r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>
        <w:rPr>
          <w:rFonts w:eastAsia="Calibri"/>
          <w:color w:val="auto"/>
          <w:sz w:val="28"/>
          <w:szCs w:val="28"/>
        </w:rPr>
        <w:t>kinh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viện</w:t>
      </w:r>
      <w:proofErr w:type="spellEnd"/>
      <w:r>
        <w:rPr>
          <w:rFonts w:eastAsia="Calibri"/>
          <w:color w:val="auto"/>
          <w:sz w:val="28"/>
          <w:szCs w:val="28"/>
        </w:rPr>
        <w:t>”</w:t>
      </w:r>
      <w:r w:rsidR="00C55795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C55795">
        <w:rPr>
          <w:rFonts w:eastAsia="Calibri"/>
          <w:color w:val="auto"/>
          <w:sz w:val="28"/>
          <w:szCs w:val="28"/>
        </w:rPr>
        <w:t>theo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người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phản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nhưng</w:t>
      </w:r>
      <w:proofErr w:type="spellEnd"/>
      <w:r>
        <w:rPr>
          <w:rFonts w:eastAsia="Calibri"/>
          <w:color w:val="auto"/>
          <w:sz w:val="28"/>
          <w:szCs w:val="28"/>
        </w:rPr>
        <w:t xml:space="preserve"> ở </w:t>
      </w:r>
      <w:proofErr w:type="spellStart"/>
      <w:r>
        <w:rPr>
          <w:rFonts w:eastAsia="Calibri"/>
          <w:color w:val="auto"/>
          <w:sz w:val="28"/>
          <w:szCs w:val="28"/>
        </w:rPr>
        <w:t>ngữ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cảnh</w:t>
      </w:r>
      <w:proofErr w:type="spellEnd"/>
      <w:r>
        <w:rPr>
          <w:rFonts w:eastAsia="Calibri"/>
          <w:color w:val="auto"/>
          <w:sz w:val="28"/>
          <w:szCs w:val="28"/>
        </w:rPr>
        <w:t xml:space="preserve"> Rog</w:t>
      </w:r>
      <w:r w:rsidR="0038678A">
        <w:rPr>
          <w:rFonts w:eastAsia="Calibri"/>
          <w:color w:val="auto"/>
          <w:sz w:val="28"/>
          <w:szCs w:val="28"/>
        </w:rPr>
        <w:t xml:space="preserve">ers </w:t>
      </w:r>
      <w:proofErr w:type="spellStart"/>
      <w:r w:rsidR="0038678A">
        <w:rPr>
          <w:rFonts w:eastAsia="Calibri"/>
          <w:color w:val="auto"/>
          <w:sz w:val="28"/>
          <w:szCs w:val="28"/>
        </w:rPr>
        <w:t>dùng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nên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hiểu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học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thuật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”. </w:t>
      </w:r>
      <w:proofErr w:type="spellStart"/>
      <w:r w:rsidR="00E23E7A">
        <w:rPr>
          <w:rFonts w:eastAsia="Calibri"/>
          <w:color w:val="auto"/>
          <w:sz w:val="28"/>
          <w:szCs w:val="28"/>
        </w:rPr>
        <w:t>Áp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lực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của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hệ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thống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kiến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thức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từng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được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cho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là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mẫu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mực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E23E7A">
        <w:rPr>
          <w:rFonts w:eastAsia="Calibri"/>
          <w:color w:val="auto"/>
          <w:sz w:val="28"/>
          <w:szCs w:val="28"/>
        </w:rPr>
        <w:t>chân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lý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đúng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là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áp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lực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từ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bên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ngoài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E23E7A">
        <w:rPr>
          <w:rFonts w:eastAsia="Calibri"/>
          <w:color w:val="auto"/>
          <w:sz w:val="28"/>
          <w:szCs w:val="28"/>
        </w:rPr>
        <w:t>chính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nó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trói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buộc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tự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E23E7A">
        <w:rPr>
          <w:rFonts w:eastAsia="Calibri"/>
          <w:color w:val="auto"/>
          <w:sz w:val="28"/>
          <w:szCs w:val="28"/>
        </w:rPr>
        <w:t>học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thuật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của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cá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nhân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E23E7A">
        <w:rPr>
          <w:rFonts w:eastAsia="Calibri"/>
          <w:color w:val="auto"/>
          <w:sz w:val="28"/>
          <w:szCs w:val="28"/>
        </w:rPr>
        <w:t>Có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lẽ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Cao </w:t>
      </w:r>
      <w:proofErr w:type="spellStart"/>
      <w:r w:rsidR="00E23E7A">
        <w:rPr>
          <w:rFonts w:eastAsia="Calibri"/>
          <w:color w:val="auto"/>
          <w:sz w:val="28"/>
          <w:szCs w:val="28"/>
        </w:rPr>
        <w:t>Đình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Quát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cũng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hiểu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vậy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nên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dịch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thoát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thành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Tự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E23E7A">
        <w:rPr>
          <w:rFonts w:eastAsia="Calibri"/>
          <w:color w:val="auto"/>
          <w:sz w:val="28"/>
          <w:szCs w:val="28"/>
        </w:rPr>
        <w:t>bên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ngoài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C55795">
        <w:rPr>
          <w:rFonts w:eastAsia="Calibri"/>
          <w:color w:val="auto"/>
          <w:sz w:val="28"/>
          <w:szCs w:val="28"/>
        </w:rPr>
        <w:t>tất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nhiên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C55795">
        <w:rPr>
          <w:rFonts w:eastAsia="Calibri"/>
          <w:color w:val="auto"/>
          <w:sz w:val="28"/>
          <w:szCs w:val="28"/>
        </w:rPr>
        <w:t>về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mặt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thuật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ngữ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C55795">
        <w:rPr>
          <w:rFonts w:eastAsia="Calibri"/>
          <w:color w:val="auto"/>
          <w:sz w:val="28"/>
          <w:szCs w:val="28"/>
        </w:rPr>
        <w:t>không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ổn</w:t>
      </w:r>
      <w:proofErr w:type="spellEnd"/>
      <w:r w:rsidR="00C55795">
        <w:rPr>
          <w:rFonts w:eastAsia="Calibri"/>
          <w:color w:val="auto"/>
          <w:sz w:val="28"/>
          <w:szCs w:val="28"/>
        </w:rPr>
        <w:t>”</w:t>
      </w:r>
      <w:r w:rsidR="00E23E7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38678A">
        <w:rPr>
          <w:rFonts w:eastAsia="Calibri"/>
          <w:color w:val="auto"/>
          <w:sz w:val="28"/>
          <w:szCs w:val="28"/>
        </w:rPr>
        <w:t>Còn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inner freedom, Cao </w:t>
      </w:r>
      <w:proofErr w:type="spellStart"/>
      <w:r w:rsidR="0038678A">
        <w:rPr>
          <w:rFonts w:eastAsia="Calibri"/>
          <w:color w:val="auto"/>
          <w:sz w:val="28"/>
          <w:szCs w:val="28"/>
        </w:rPr>
        <w:t>Đình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Quát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thành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nội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tâm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” hay </w:t>
      </w:r>
      <w:proofErr w:type="spellStart"/>
      <w:r w:rsidR="0038678A">
        <w:rPr>
          <w:rFonts w:eastAsia="Calibri"/>
          <w:color w:val="auto"/>
          <w:sz w:val="28"/>
          <w:szCs w:val="28"/>
        </w:rPr>
        <w:t>theo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người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phản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biện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thân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”, </w:t>
      </w:r>
      <w:proofErr w:type="spellStart"/>
      <w:r w:rsidR="0038678A">
        <w:rPr>
          <w:rFonts w:eastAsia="Calibri"/>
          <w:color w:val="auto"/>
          <w:sz w:val="28"/>
          <w:szCs w:val="28"/>
        </w:rPr>
        <w:t>theo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tôi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đều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được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. Nghĩa </w:t>
      </w:r>
      <w:proofErr w:type="spellStart"/>
      <w:r w:rsidR="0038678A">
        <w:rPr>
          <w:rFonts w:eastAsia="Calibri"/>
          <w:color w:val="auto"/>
          <w:sz w:val="28"/>
          <w:szCs w:val="28"/>
        </w:rPr>
        <w:t>gốc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inner freedom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bên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trong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cá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nhân</w:t>
      </w:r>
      <w:proofErr w:type="spellEnd"/>
      <w:r w:rsidR="0038678A">
        <w:rPr>
          <w:rFonts w:eastAsia="Calibri"/>
          <w:color w:val="auto"/>
          <w:sz w:val="28"/>
          <w:szCs w:val="28"/>
        </w:rPr>
        <w:t>,</w:t>
      </w:r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trong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hệ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thống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vấn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đề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của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Rogers,</w:t>
      </w:r>
      <w:r w:rsidR="0038678A">
        <w:rPr>
          <w:rFonts w:eastAsia="Calibri"/>
          <w:color w:val="auto"/>
          <w:sz w:val="28"/>
          <w:szCs w:val="28"/>
        </w:rPr>
        <w:t xml:space="preserve"> bao </w:t>
      </w:r>
      <w:proofErr w:type="spellStart"/>
      <w:r w:rsidR="0038678A">
        <w:rPr>
          <w:rFonts w:eastAsia="Calibri"/>
          <w:color w:val="auto"/>
          <w:sz w:val="28"/>
          <w:szCs w:val="28"/>
        </w:rPr>
        <w:t>gồm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thái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độ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cảm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xúc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tư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tưởng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cách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quan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sát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A3675F">
        <w:rPr>
          <w:rFonts w:eastAsia="Calibri"/>
          <w:color w:val="auto"/>
          <w:sz w:val="28"/>
          <w:szCs w:val="28"/>
        </w:rPr>
        <w:t>khám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phá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A3675F">
        <w:rPr>
          <w:rFonts w:eastAsia="Calibri"/>
          <w:color w:val="auto"/>
          <w:sz w:val="28"/>
          <w:szCs w:val="28"/>
        </w:rPr>
        <w:t>sáng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tạo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v.v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… </w:t>
      </w:r>
      <w:proofErr w:type="spellStart"/>
      <w:r w:rsidR="0038678A">
        <w:rPr>
          <w:rFonts w:eastAsia="Calibri"/>
          <w:color w:val="auto"/>
          <w:sz w:val="28"/>
          <w:szCs w:val="28"/>
        </w:rPr>
        <w:t>của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cá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nhân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38678A">
        <w:rPr>
          <w:rFonts w:eastAsia="Calibri"/>
          <w:color w:val="auto"/>
          <w:sz w:val="28"/>
          <w:szCs w:val="28"/>
        </w:rPr>
        <w:t>Điều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này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cần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diễn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giải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hơn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như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thế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nào</w:t>
      </w:r>
      <w:proofErr w:type="spellEnd"/>
      <w:r w:rsidR="0038678A">
        <w:rPr>
          <w:rFonts w:eastAsia="Calibri"/>
          <w:color w:val="auto"/>
          <w:sz w:val="28"/>
          <w:szCs w:val="28"/>
        </w:rPr>
        <w:t>.</w:t>
      </w:r>
    </w:p>
    <w:p w14:paraId="33419F98" w14:textId="77777777"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14:paraId="77946AE0" w14:textId="77777777" w:rsidR="00E23E7A" w:rsidRPr="001F29F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b/>
          <w:bCs/>
          <w:color w:val="auto"/>
          <w:sz w:val="28"/>
          <w:szCs w:val="28"/>
        </w:rPr>
      </w:pPr>
      <w:r w:rsidRPr="001F29FA">
        <w:rPr>
          <w:rFonts w:eastAsia="Calibri"/>
          <w:b/>
          <w:bCs/>
          <w:color w:val="auto"/>
          <w:sz w:val="28"/>
          <w:szCs w:val="28"/>
        </w:rPr>
        <w:t xml:space="preserve">-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Đối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với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Phản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biện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2,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xin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trao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đổi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như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 xml:space="preserve"> </w:t>
      </w:r>
      <w:proofErr w:type="spellStart"/>
      <w:r w:rsidRPr="001F29FA">
        <w:rPr>
          <w:rFonts w:eastAsia="Calibri"/>
          <w:b/>
          <w:bCs/>
          <w:color w:val="auto"/>
          <w:sz w:val="28"/>
          <w:szCs w:val="28"/>
        </w:rPr>
        <w:t>sau</w:t>
      </w:r>
      <w:proofErr w:type="spellEnd"/>
      <w:r w:rsidRPr="001F29FA">
        <w:rPr>
          <w:rFonts w:eastAsia="Calibri"/>
          <w:b/>
          <w:bCs/>
          <w:color w:val="auto"/>
          <w:sz w:val="28"/>
          <w:szCs w:val="28"/>
        </w:rPr>
        <w:t>:</w:t>
      </w:r>
    </w:p>
    <w:p w14:paraId="13D4F95B" w14:textId="77777777"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1)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chỉnh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phần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Tóm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tắt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góp</w:t>
      </w:r>
      <w:proofErr w:type="spellEnd"/>
      <w:r>
        <w:rPr>
          <w:rFonts w:eastAsia="Calibri"/>
          <w:color w:val="auto"/>
          <w:sz w:val="28"/>
          <w:szCs w:val="28"/>
        </w:rPr>
        <w:t xml:space="preserve"> ý.</w:t>
      </w:r>
    </w:p>
    <w:p w14:paraId="6C6ED3C6" w14:textId="77777777"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2) “</w:t>
      </w:r>
      <w:proofErr w:type="spellStart"/>
      <w:r>
        <w:rPr>
          <w:rFonts w:eastAsia="Calibri"/>
          <w:color w:val="auto"/>
          <w:sz w:val="28"/>
          <w:szCs w:val="28"/>
        </w:rPr>
        <w:t>Hàm</w:t>
      </w:r>
      <w:proofErr w:type="spellEnd"/>
      <w:r>
        <w:rPr>
          <w:rFonts w:eastAsia="Calibri"/>
          <w:color w:val="auto"/>
          <w:sz w:val="28"/>
          <w:szCs w:val="28"/>
        </w:rPr>
        <w:t xml:space="preserve"> ý </w:t>
      </w:r>
      <w:proofErr w:type="spellStart"/>
      <w:r>
        <w:rPr>
          <w:rFonts w:eastAsia="Calibri"/>
          <w:color w:val="auto"/>
          <w:sz w:val="28"/>
          <w:szCs w:val="28"/>
        </w:rPr>
        <w:t>cho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dục</w:t>
      </w:r>
      <w:proofErr w:type="spellEnd"/>
      <w:r>
        <w:rPr>
          <w:rFonts w:eastAsia="Calibri"/>
          <w:color w:val="auto"/>
          <w:sz w:val="28"/>
          <w:szCs w:val="28"/>
        </w:rPr>
        <w:t xml:space="preserve"> Việt Nam” </w:t>
      </w:r>
      <w:proofErr w:type="spellStart"/>
      <w:r>
        <w:rPr>
          <w:rFonts w:eastAsia="Calibri"/>
          <w:color w:val="auto"/>
          <w:sz w:val="28"/>
          <w:szCs w:val="28"/>
        </w:rPr>
        <w:t>thì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theo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cả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bài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viết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mang</w:t>
      </w:r>
      <w:proofErr w:type="spellEnd"/>
      <w:r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>
        <w:rPr>
          <w:rFonts w:eastAsia="Calibri"/>
          <w:color w:val="auto"/>
          <w:sz w:val="28"/>
          <w:szCs w:val="28"/>
        </w:rPr>
        <w:t>hàm</w:t>
      </w:r>
      <w:proofErr w:type="spellEnd"/>
      <w:r>
        <w:rPr>
          <w:rFonts w:eastAsia="Calibri"/>
          <w:color w:val="auto"/>
          <w:sz w:val="28"/>
          <w:szCs w:val="28"/>
        </w:rPr>
        <w:t xml:space="preserve"> ý”. </w:t>
      </w:r>
      <w:proofErr w:type="spellStart"/>
      <w:r>
        <w:rPr>
          <w:rFonts w:eastAsia="Calibri"/>
          <w:color w:val="auto"/>
          <w:sz w:val="28"/>
          <w:szCs w:val="28"/>
        </w:rPr>
        <w:t>Từ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tưởng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dục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khai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phóng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thế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giới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người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đọc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tự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đối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chiếu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với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dục</w:t>
      </w:r>
      <w:proofErr w:type="spellEnd"/>
      <w:r>
        <w:rPr>
          <w:rFonts w:eastAsia="Calibri"/>
          <w:color w:val="auto"/>
          <w:sz w:val="28"/>
          <w:szCs w:val="28"/>
        </w:rPr>
        <w:t xml:space="preserve"> Việt Nam </w:t>
      </w:r>
      <w:proofErr w:type="spellStart"/>
      <w:r>
        <w:rPr>
          <w:rFonts w:eastAsia="Calibri"/>
          <w:color w:val="auto"/>
          <w:sz w:val="28"/>
          <w:szCs w:val="28"/>
        </w:rPr>
        <w:t>hiệ</w:t>
      </w:r>
      <w:r w:rsidR="00C55795">
        <w:rPr>
          <w:rFonts w:eastAsia="Calibri"/>
          <w:color w:val="auto"/>
          <w:sz w:val="28"/>
          <w:szCs w:val="28"/>
        </w:rPr>
        <w:t>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nay, </w:t>
      </w:r>
      <w:proofErr w:type="spellStart"/>
      <w:r w:rsidR="00C55795">
        <w:rPr>
          <w:rFonts w:eastAsia="Calibri"/>
          <w:color w:val="auto"/>
          <w:sz w:val="28"/>
          <w:szCs w:val="28"/>
        </w:rPr>
        <w:t>nhà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giáo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tự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cách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hiểu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tự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cách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khai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phóng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mình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chứ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tác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giả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bài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viết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không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muốn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áp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đặt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C55795">
        <w:rPr>
          <w:rFonts w:eastAsia="Calibri"/>
          <w:color w:val="auto"/>
          <w:sz w:val="28"/>
          <w:szCs w:val="28"/>
        </w:rPr>
        <w:t>Đó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lý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C55795">
        <w:rPr>
          <w:rFonts w:eastAsia="Calibri"/>
          <w:color w:val="auto"/>
          <w:sz w:val="28"/>
          <w:szCs w:val="28"/>
        </w:rPr>
        <w:t>trong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phần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Kết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luận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chỉ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tính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gợi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mở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C55795">
        <w:rPr>
          <w:rFonts w:eastAsia="Calibri"/>
          <w:color w:val="auto"/>
          <w:sz w:val="28"/>
          <w:szCs w:val="28"/>
        </w:rPr>
        <w:t>Còn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muốn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C55795">
        <w:rPr>
          <w:rFonts w:eastAsia="Calibri"/>
          <w:color w:val="auto"/>
          <w:sz w:val="28"/>
          <w:szCs w:val="28"/>
        </w:rPr>
        <w:t>hiển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ngôn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” </w:t>
      </w:r>
      <w:proofErr w:type="spellStart"/>
      <w:r w:rsidR="00C55795">
        <w:rPr>
          <w:rFonts w:eastAsia="Calibri"/>
          <w:color w:val="auto"/>
          <w:sz w:val="28"/>
          <w:szCs w:val="28"/>
        </w:rPr>
        <w:t>chứ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không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phải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C55795">
        <w:rPr>
          <w:rFonts w:eastAsia="Calibri"/>
          <w:color w:val="auto"/>
          <w:sz w:val="28"/>
          <w:szCs w:val="28"/>
        </w:rPr>
        <w:t>hàm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ý” </w:t>
      </w:r>
      <w:proofErr w:type="spellStart"/>
      <w:r w:rsidR="00C55795">
        <w:rPr>
          <w:rFonts w:eastAsia="Calibri"/>
          <w:color w:val="auto"/>
          <w:sz w:val="28"/>
          <w:szCs w:val="28"/>
        </w:rPr>
        <w:t>thì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dẫu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tách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thành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một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mục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riêng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sẽ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làm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bài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báo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quá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khuôn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khổ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cũng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nói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hết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vấn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đề</w:t>
      </w:r>
      <w:proofErr w:type="spellEnd"/>
      <w:r w:rsidR="00C55795">
        <w:rPr>
          <w:rFonts w:eastAsia="Calibri"/>
          <w:color w:val="auto"/>
          <w:sz w:val="28"/>
          <w:szCs w:val="28"/>
        </w:rPr>
        <w:t>.</w:t>
      </w:r>
    </w:p>
    <w:p w14:paraId="72BF4A36" w14:textId="77777777"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Hướng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đề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xuất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người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dành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một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bài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hoặc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trình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riêng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có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khảo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sát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minh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chứng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cụ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thể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chứ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nói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suông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được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14:paraId="2F8F006A" w14:textId="77777777"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Vì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vậy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xin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phép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tiêu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đề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để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48728C">
        <w:rPr>
          <w:rFonts w:eastAsia="Calibri"/>
          <w:color w:val="auto"/>
          <w:sz w:val="28"/>
          <w:szCs w:val="28"/>
        </w:rPr>
        <w:t>bài</w:t>
      </w:r>
      <w:proofErr w:type="spellEnd"/>
      <w:r w:rsidR="0048728C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48728C">
        <w:rPr>
          <w:rFonts w:eastAsia="Calibri"/>
          <w:color w:val="auto"/>
          <w:sz w:val="28"/>
          <w:szCs w:val="28"/>
        </w:rPr>
        <w:t>báo</w:t>
      </w:r>
      <w:proofErr w:type="spellEnd"/>
      <w:r w:rsidR="0048728C"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không</w:t>
      </w:r>
      <w:proofErr w:type="spellEnd"/>
      <w:r w:rsidR="0048728C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48728C">
        <w:rPr>
          <w:rFonts w:eastAsia="Calibri"/>
          <w:color w:val="auto"/>
          <w:sz w:val="28"/>
          <w:szCs w:val="28"/>
        </w:rPr>
        <w:t>bị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trọng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tâm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14:paraId="1C0FB3A8" w14:textId="77777777"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14:paraId="216C0302" w14:textId="77777777"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Trân </w:t>
      </w:r>
      <w:proofErr w:type="spellStart"/>
      <w:r>
        <w:rPr>
          <w:rFonts w:eastAsia="Calibri"/>
          <w:color w:val="auto"/>
          <w:sz w:val="28"/>
          <w:szCs w:val="28"/>
        </w:rPr>
        <w:t>trọng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cả</w:t>
      </w:r>
      <w:r w:rsidR="00FB1608">
        <w:rPr>
          <w:rFonts w:eastAsia="Calibri"/>
          <w:color w:val="auto"/>
          <w:sz w:val="28"/>
          <w:szCs w:val="28"/>
        </w:rPr>
        <w:t>m</w:t>
      </w:r>
      <w:proofErr w:type="spellEnd"/>
      <w:r w:rsidR="00FB1608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FB1608">
        <w:rPr>
          <w:rFonts w:eastAsia="Calibri"/>
          <w:color w:val="auto"/>
          <w:sz w:val="28"/>
          <w:szCs w:val="28"/>
        </w:rPr>
        <w:t>ơn</w:t>
      </w:r>
      <w:proofErr w:type="spellEnd"/>
      <w:r w:rsidR="00FB1608">
        <w:rPr>
          <w:rFonts w:eastAsia="Calibri"/>
          <w:color w:val="auto"/>
          <w:sz w:val="28"/>
          <w:szCs w:val="28"/>
        </w:rPr>
        <w:t>,</w:t>
      </w:r>
    </w:p>
    <w:p w14:paraId="47BC2870" w14:textId="77777777" w:rsidR="00BD065C" w:rsidRDefault="00FB1608" w:rsidP="00397FE0">
      <w:pPr>
        <w:widowControl w:val="0"/>
        <w:spacing w:before="120" w:after="120" w:line="240" w:lineRule="auto"/>
        <w:ind w:left="0" w:right="0" w:firstLine="540"/>
      </w:pPr>
      <w:proofErr w:type="spellStart"/>
      <w:r>
        <w:rPr>
          <w:rFonts w:eastAsia="Calibri"/>
          <w:color w:val="auto"/>
          <w:sz w:val="28"/>
          <w:szCs w:val="28"/>
        </w:rPr>
        <w:t>Tác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</w:t>
      </w:r>
      <w:proofErr w:type="spellEnd"/>
    </w:p>
    <w:sectPr w:rsidR="00BD065C" w:rsidSect="00DC7867">
      <w:type w:val="continuous"/>
      <w:pgSz w:w="11909" w:h="16834" w:code="9"/>
      <w:pgMar w:top="1134" w:right="1134" w:bottom="1134" w:left="1418" w:header="720" w:footer="720" w:gutter="0"/>
      <w:cols w:space="5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67"/>
    <w:rsid w:val="001F29FA"/>
    <w:rsid w:val="0038678A"/>
    <w:rsid w:val="00397FE0"/>
    <w:rsid w:val="0048728C"/>
    <w:rsid w:val="00592DFB"/>
    <w:rsid w:val="005E08FA"/>
    <w:rsid w:val="009B40AB"/>
    <w:rsid w:val="00A3675F"/>
    <w:rsid w:val="00BD065C"/>
    <w:rsid w:val="00C55795"/>
    <w:rsid w:val="00DC7867"/>
    <w:rsid w:val="00E23E7A"/>
    <w:rsid w:val="00F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4B8D"/>
  <w15:chartTrackingRefBased/>
  <w15:docId w15:val="{BAF6ED99-9164-4A9A-9309-42621D3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67"/>
    <w:pPr>
      <w:spacing w:after="139" w:line="254" w:lineRule="auto"/>
      <w:ind w:left="10" w:right="5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2025-04-21T08:04:00Z</dcterms:created>
  <dcterms:modified xsi:type="dcterms:W3CDTF">2025-04-22T03:08:00Z</dcterms:modified>
</cp:coreProperties>
</file>