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E445" w14:textId="77777777" w:rsidR="00872072" w:rsidRPr="008171AF" w:rsidRDefault="00000000">
      <w:pPr>
        <w:rPr>
          <w:rFonts w:ascii="Times New Roman" w:hAnsi="Times New Roman" w:cs="Times New Roman"/>
          <w:sz w:val="26"/>
          <w:szCs w:val="26"/>
        </w:rPr>
      </w:pPr>
      <w:r w:rsidRPr="008171AF">
        <w:rPr>
          <w:rFonts w:ascii="Times New Roman" w:hAnsi="Times New Roman" w:cs="Times New Roman"/>
          <w:sz w:val="26"/>
          <w:szCs w:val="26"/>
        </w:rPr>
        <w:br w:type="column"/>
      </w:r>
    </w:p>
    <w:p w14:paraId="3B8B0641" w14:textId="77777777" w:rsidR="00872072" w:rsidRPr="008171AF" w:rsidRDefault="00872072">
      <w:pPr>
        <w:pStyle w:val="BodyText"/>
        <w:spacing w:before="18"/>
        <w:rPr>
          <w:rFonts w:ascii="Times New Roman" w:hAnsi="Times New Roman" w:cs="Times New Roman"/>
          <w:sz w:val="26"/>
          <w:szCs w:val="26"/>
        </w:rPr>
      </w:pPr>
    </w:p>
    <w:p w14:paraId="2AA62110" w14:textId="77777777" w:rsidR="00872072" w:rsidRPr="008171AF" w:rsidRDefault="00872072">
      <w:pPr>
        <w:pStyle w:val="BodyText"/>
        <w:rPr>
          <w:rFonts w:ascii="Times New Roman" w:hAnsi="Times New Roman" w:cs="Times New Roman"/>
          <w:sz w:val="26"/>
          <w:szCs w:val="26"/>
        </w:rPr>
        <w:sectPr w:rsidR="00872072" w:rsidRPr="008171AF" w:rsidSect="008171AF">
          <w:footerReference w:type="default" r:id="rId7"/>
          <w:type w:val="continuous"/>
          <w:pgSz w:w="14240" w:h="31660"/>
          <w:pgMar w:top="420" w:right="425" w:bottom="520" w:left="425" w:header="0" w:footer="324" w:gutter="0"/>
          <w:cols w:num="2" w:space="720" w:equalWidth="0">
            <w:col w:w="2401" w:space="2715"/>
            <w:col w:w="8274"/>
          </w:cols>
        </w:sectPr>
      </w:pPr>
    </w:p>
    <w:tbl>
      <w:tblPr>
        <w:tblW w:w="10491" w:type="dxa"/>
        <w:tblInd w:w="675" w:type="dxa"/>
        <w:tblLayout w:type="fixed"/>
        <w:tblLook w:val="01E0" w:firstRow="1" w:lastRow="1" w:firstColumn="1" w:lastColumn="1" w:noHBand="0" w:noVBand="0"/>
      </w:tblPr>
      <w:tblGrid>
        <w:gridCol w:w="2269"/>
        <w:gridCol w:w="6379"/>
        <w:gridCol w:w="1843"/>
      </w:tblGrid>
      <w:tr w:rsidR="000979C0" w:rsidRPr="00A377E9" w14:paraId="1EAC233C" w14:textId="77777777" w:rsidTr="000979C0">
        <w:trPr>
          <w:trHeight w:val="1336"/>
        </w:trPr>
        <w:tc>
          <w:tcPr>
            <w:tcW w:w="8648" w:type="dxa"/>
            <w:gridSpan w:val="2"/>
          </w:tcPr>
          <w:p w14:paraId="3438CFC6" w14:textId="77777777" w:rsidR="000979C0" w:rsidRPr="00A377E9" w:rsidRDefault="000979C0" w:rsidP="00DD7FB3">
            <w:pPr>
              <w:snapToGrid w:val="0"/>
              <w:spacing w:before="120" w:after="240"/>
              <w:ind w:right="-102"/>
              <w:jc w:val="center"/>
              <w:rPr>
                <w:rFonts w:asciiTheme="minorHAnsi" w:hAnsiTheme="minorHAnsi" w:cstheme="minorHAnsi"/>
                <w:b/>
                <w:noProof/>
                <w:color w:val="3366CC"/>
                <w:sz w:val="40"/>
                <w:szCs w:val="40"/>
              </w:rPr>
            </w:pPr>
            <w:r w:rsidRPr="00A377E9">
              <w:rPr>
                <w:rFonts w:ascii="Times New Roman" w:hAnsi="Times New Roman"/>
                <w:b/>
                <w:bCs/>
                <w:noProof/>
                <w:color w:val="3366CC"/>
                <w:sz w:val="26"/>
                <w:szCs w:val="26"/>
                <w:lang w:eastAsia="vi-VN"/>
              </w:rPr>
              <mc:AlternateContent>
                <mc:Choice Requires="wps">
                  <w:drawing>
                    <wp:anchor distT="0" distB="0" distL="114300" distR="114300" simplePos="0" relativeHeight="251730944" behindDoc="0" locked="0" layoutInCell="1" allowOverlap="1" wp14:anchorId="67DC2C3F" wp14:editId="049A6A19">
                      <wp:simplePos x="0" y="0"/>
                      <wp:positionH relativeFrom="margin">
                        <wp:posOffset>300990</wp:posOffset>
                      </wp:positionH>
                      <wp:positionV relativeFrom="paragraph">
                        <wp:posOffset>415290</wp:posOffset>
                      </wp:positionV>
                      <wp:extent cx="4838700" cy="0"/>
                      <wp:effectExtent l="38100" t="19050" r="57150" b="114300"/>
                      <wp:wrapNone/>
                      <wp:docPr id="345656261" name="Straight Connector 34565626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360E2F1" id="Straight Connector 345656261" o:spid="_x0000_s1026" style="position:absolute;flip:x;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" strokecolor="#92cddc [1944]">
                      <v:shadow on="t" color="black" opacity="26214f" origin=",-.5" offset="0,3pt"/>
                      <w10:wrap anchorx="margin"/>
                    </v:line>
                  </w:pict>
                </mc:Fallback>
              </mc:AlternateContent>
            </w:r>
            <w:r w:rsidRPr="00A377E9">
              <w:rPr>
                <w:rFonts w:asciiTheme="minorHAnsi" w:hAnsiTheme="minorHAnsi" w:cstheme="minorHAnsi"/>
                <w:b/>
                <w:noProof/>
                <w:color w:val="3366CC"/>
                <w:sz w:val="40"/>
                <w:szCs w:val="40"/>
              </w:rPr>
              <w:t>QUY NHON UNIVERSITY JOURNAL OF SCIENCE</w:t>
            </w:r>
          </w:p>
          <w:p w14:paraId="0287A67E" w14:textId="77777777" w:rsidR="000979C0" w:rsidRPr="00A377E9" w:rsidRDefault="000979C0" w:rsidP="00DD7FB3">
            <w:pPr>
              <w:snapToGrid w:val="0"/>
              <w:spacing w:before="120" w:after="240"/>
              <w:ind w:right="-102"/>
              <w:jc w:val="center"/>
              <w:rPr>
                <w:rFonts w:ascii="Cambria" w:hAnsi="Cambria"/>
                <w:b/>
                <w:bCs/>
                <w:noProof/>
                <w:color w:val="3366CC"/>
                <w:sz w:val="36"/>
                <w:szCs w:val="36"/>
              </w:rPr>
            </w:pPr>
            <w:r w:rsidRPr="00A377E9">
              <w:rPr>
                <w:rFonts w:asciiTheme="minorHAnsi" w:hAnsiTheme="minorHAnsi" w:cstheme="minorHAnsi"/>
                <w:b/>
                <w:noProof/>
                <w:color w:val="3366CC"/>
                <w:sz w:val="40"/>
                <w:szCs w:val="40"/>
              </w:rPr>
              <w:t xml:space="preserve">TẠP CHÍ KHOA HỌC </w:t>
            </w:r>
            <w:r w:rsidRPr="00A377E9">
              <w:rPr>
                <w:rFonts w:asciiTheme="minorHAnsi" w:hAnsiTheme="minorHAnsi" w:cstheme="minorHAnsi"/>
                <w:b/>
                <w:bCs/>
                <w:noProof/>
                <w:color w:val="3366CC"/>
                <w:sz w:val="40"/>
                <w:szCs w:val="40"/>
              </w:rPr>
              <w:t>TRƯỜNG ĐẠI HỌC QUY NHƠN</w:t>
            </w:r>
          </w:p>
        </w:tc>
        <w:tc>
          <w:tcPr>
            <w:tcW w:w="1843" w:type="dxa"/>
            <w:vMerge w:val="restart"/>
          </w:tcPr>
          <w:p w14:paraId="290ACECC" w14:textId="77777777" w:rsidR="000979C0" w:rsidRPr="00A377E9" w:rsidRDefault="000979C0" w:rsidP="00DD7FB3">
            <w:pPr>
              <w:snapToGrid w:val="0"/>
              <w:spacing w:before="120"/>
              <w:ind w:left="-108" w:right="-164"/>
              <w:jc w:val="center"/>
              <w:rPr>
                <w:rFonts w:ascii="Times New Roman" w:hAnsi="Times New Roman"/>
                <w:bCs/>
                <w:noProof/>
                <w:sz w:val="20"/>
              </w:rPr>
            </w:pPr>
            <w:r w:rsidRPr="00A377E9">
              <w:rPr>
                <w:noProof/>
              </w:rPr>
              <w:drawing>
                <wp:inline distT="0" distB="0" distL="0" distR="0" wp14:anchorId="32E4E234" wp14:editId="18D31167">
                  <wp:extent cx="992176" cy="1397735"/>
                  <wp:effectExtent l="38100" t="38100" r="93980" b="88265"/>
                  <wp:docPr id="6" name="Picture 6" descr="A cover of a magaz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ver of a magazin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0979C0" w:rsidRPr="00A377E9" w14:paraId="702573E6" w14:textId="77777777" w:rsidTr="000979C0">
        <w:trPr>
          <w:trHeight w:val="640"/>
        </w:trPr>
        <w:tc>
          <w:tcPr>
            <w:tcW w:w="2269" w:type="dxa"/>
          </w:tcPr>
          <w:p w14:paraId="4CD064FA" w14:textId="77777777" w:rsidR="000979C0" w:rsidRPr="00A377E9" w:rsidRDefault="000979C0" w:rsidP="00DD7FB3">
            <w:pPr>
              <w:spacing w:line="288" w:lineRule="auto"/>
              <w:ind w:right="-113"/>
              <w:jc w:val="both"/>
              <w:rPr>
                <w:rFonts w:ascii="Cambria" w:hAnsi="Cambria" w:cstheme="majorHAnsi"/>
                <w:bCs/>
                <w:noProof/>
                <w:color w:val="0066CC"/>
              </w:rPr>
            </w:pPr>
            <w:bookmarkStart w:id="0" w:name="_Hlk66108976"/>
          </w:p>
          <w:p w14:paraId="71BE9CCA" w14:textId="77777777" w:rsidR="000979C0" w:rsidRPr="00A377E9" w:rsidRDefault="000979C0" w:rsidP="00DD7FB3">
            <w:pPr>
              <w:spacing w:line="288" w:lineRule="auto"/>
              <w:ind w:right="-113"/>
              <w:jc w:val="both"/>
              <w:rPr>
                <w:rFonts w:ascii="Cambria" w:hAnsi="Cambria" w:cstheme="majorHAnsi"/>
                <w:bCs/>
                <w:noProof/>
                <w:color w:val="0066CC"/>
              </w:rPr>
            </w:pPr>
            <w:r w:rsidRPr="00A377E9">
              <w:rPr>
                <w:rFonts w:ascii="Cambria" w:hAnsi="Cambria" w:cstheme="majorHAnsi"/>
                <w:bCs/>
                <w:noProof/>
                <w:color w:val="0066CC"/>
              </w:rPr>
              <w:t>ISSN:     1859 – 0357</w:t>
            </w:r>
          </w:p>
          <w:p w14:paraId="3891E6A5" w14:textId="77777777" w:rsidR="000979C0" w:rsidRPr="00A377E9" w:rsidRDefault="000979C0" w:rsidP="00DD7FB3">
            <w:pPr>
              <w:spacing w:line="288" w:lineRule="auto"/>
              <w:ind w:right="-113"/>
              <w:jc w:val="both"/>
              <w:rPr>
                <w:rFonts w:ascii="Cambria" w:hAnsi="Cambria" w:cstheme="majorHAnsi"/>
                <w:bCs/>
                <w:noProof/>
                <w:color w:val="0066CC"/>
              </w:rPr>
            </w:pPr>
            <w:r w:rsidRPr="00A377E9">
              <w:rPr>
                <w:rFonts w:ascii="Cambria" w:hAnsi="Cambria" w:cstheme="majorHAnsi"/>
                <w:bCs/>
                <w:noProof/>
                <w:color w:val="0066CC"/>
              </w:rPr>
              <w:t>e-ISSN:  2815 – 6242</w:t>
            </w:r>
          </w:p>
        </w:tc>
        <w:tc>
          <w:tcPr>
            <w:tcW w:w="6379" w:type="dxa"/>
          </w:tcPr>
          <w:p w14:paraId="504A2C1F" w14:textId="77777777" w:rsidR="000979C0" w:rsidRPr="00A377E9" w:rsidRDefault="000979C0" w:rsidP="00DD7FB3">
            <w:pPr>
              <w:snapToGrid w:val="0"/>
              <w:ind w:right="-102"/>
            </w:pPr>
          </w:p>
          <w:p w14:paraId="488B757B" w14:textId="77777777" w:rsidR="000979C0" w:rsidRPr="00A377E9" w:rsidRDefault="000979C0" w:rsidP="00DD7FB3">
            <w:pPr>
              <w:snapToGrid w:val="0"/>
              <w:spacing w:line="288" w:lineRule="auto"/>
              <w:ind w:right="-102" w:firstLine="2019"/>
              <w:rPr>
                <w:rStyle w:val="Hyperlink"/>
                <w:rFonts w:ascii="Cambria" w:hAnsi="Cambria" w:cstheme="majorHAnsi"/>
                <w:bCs/>
                <w:noProof/>
                <w:sz w:val="24"/>
                <w:szCs w:val="24"/>
              </w:rPr>
            </w:pPr>
            <w:hyperlink r:id="rId9" w:history="1">
              <w:r w:rsidRPr="00A377E9">
                <w:rPr>
                  <w:rStyle w:val="Hyperlink"/>
                  <w:rFonts w:ascii="Cambria" w:hAnsi="Cambria" w:cstheme="majorHAnsi"/>
                  <w:bCs/>
                  <w:noProof/>
                  <w:sz w:val="24"/>
                  <w:szCs w:val="24"/>
                </w:rPr>
                <w:t>https://qnujs.vn</w:t>
              </w:r>
            </w:hyperlink>
          </w:p>
          <w:p w14:paraId="2926CFD1" w14:textId="77777777" w:rsidR="000979C0" w:rsidRPr="00A377E9" w:rsidRDefault="000979C0" w:rsidP="00DD7FB3">
            <w:pPr>
              <w:snapToGrid w:val="0"/>
              <w:spacing w:line="288" w:lineRule="auto"/>
              <w:ind w:right="-102" w:firstLine="1594"/>
              <w:rPr>
                <w:rFonts w:ascii="Cambria" w:hAnsi="Cambria"/>
                <w:b/>
                <w:noProof/>
                <w:color w:val="3366CC"/>
                <w:sz w:val="36"/>
                <w:szCs w:val="32"/>
              </w:rPr>
            </w:pPr>
            <w:r w:rsidRPr="00A377E9">
              <w:rPr>
                <w:rFonts w:ascii="Cambria" w:hAnsi="Cambria" w:cstheme="majorHAnsi"/>
                <w:bCs/>
                <w:noProof/>
                <w:color w:val="0066CC"/>
                <w:sz w:val="24"/>
                <w:szCs w:val="24"/>
              </w:rPr>
              <w:t>DOI: doi.org/10.52111/qnjs</w:t>
            </w:r>
          </w:p>
        </w:tc>
        <w:tc>
          <w:tcPr>
            <w:tcW w:w="1843" w:type="dxa"/>
            <w:vMerge/>
          </w:tcPr>
          <w:p w14:paraId="50FF607D" w14:textId="77777777" w:rsidR="000979C0" w:rsidRPr="00A377E9" w:rsidRDefault="000979C0" w:rsidP="00DD7FB3">
            <w:pPr>
              <w:snapToGrid w:val="0"/>
              <w:ind w:right="-166"/>
              <w:jc w:val="center"/>
              <w:rPr>
                <w:noProof/>
              </w:rPr>
            </w:pPr>
          </w:p>
        </w:tc>
      </w:tr>
      <w:bookmarkEnd w:id="0"/>
    </w:tbl>
    <w:p w14:paraId="424F37C8" w14:textId="77777777" w:rsidR="00872072" w:rsidRPr="00A377E9" w:rsidRDefault="00872072">
      <w:pPr>
        <w:pStyle w:val="BodyText"/>
        <w:spacing w:before="297"/>
        <w:rPr>
          <w:rFonts w:ascii="Times New Roman" w:hAnsi="Times New Roman" w:cs="Times New Roman"/>
          <w:sz w:val="26"/>
          <w:szCs w:val="26"/>
        </w:rPr>
      </w:pPr>
    </w:p>
    <w:p w14:paraId="741BCCBE" w14:textId="77777777" w:rsidR="00872072" w:rsidRPr="00A377E9" w:rsidRDefault="00000000" w:rsidP="008171AF">
      <w:pPr>
        <w:pStyle w:val="Heading1"/>
        <w:spacing w:after="120" w:line="312" w:lineRule="auto"/>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s">
            <w:drawing>
              <wp:anchor distT="0" distB="0" distL="0" distR="0" simplePos="0" relativeHeight="251582464" behindDoc="0" locked="0" layoutInCell="1" allowOverlap="1" wp14:anchorId="3F363F01" wp14:editId="71EC83FE">
                <wp:simplePos x="0" y="0"/>
                <wp:positionH relativeFrom="page">
                  <wp:posOffset>167545</wp:posOffset>
                </wp:positionH>
                <wp:positionV relativeFrom="paragraph">
                  <wp:posOffset>-115696</wp:posOffset>
                </wp:positionV>
                <wp:extent cx="87026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2675" cy="1270"/>
                        </a:xfrm>
                        <a:custGeom>
                          <a:avLst/>
                          <a:gdLst/>
                          <a:ahLst/>
                          <a:cxnLst/>
                          <a:rect l="l" t="t" r="r" b="b"/>
                          <a:pathLst>
                            <a:path w="8702675">
                              <a:moveTo>
                                <a:pt x="0" y="0"/>
                              </a:moveTo>
                              <a:lnTo>
                                <a:pt x="8702656" y="0"/>
                              </a:lnTo>
                            </a:path>
                          </a:pathLst>
                        </a:custGeom>
                        <a:ln w="4856">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33206A6A" id="Graphic 2" o:spid="_x0000_s1026" style="position:absolute;margin-left:13.2pt;margin-top:-9.1pt;width:685.25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870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" path="m,l8702656,e" filled="f" strokecolor="#ccc" strokeweight=".1349mm">
                <v:path arrowok="t"/>
                <w10:wrap anchorx="page"/>
              </v:shape>
            </w:pict>
          </mc:Fallback>
        </mc:AlternateContent>
      </w:r>
      <w:r w:rsidRPr="00A377E9">
        <w:rPr>
          <w:rFonts w:ascii="Times New Roman" w:hAnsi="Times New Roman" w:cs="Times New Roman"/>
          <w:spacing w:val="-4"/>
          <w:sz w:val="26"/>
          <w:szCs w:val="26"/>
        </w:rPr>
        <w:t>TỔNG</w:t>
      </w:r>
      <w:r w:rsidRPr="00A377E9">
        <w:rPr>
          <w:rFonts w:ascii="Times New Roman" w:hAnsi="Times New Roman" w:cs="Times New Roman"/>
          <w:spacing w:val="-15"/>
          <w:sz w:val="26"/>
          <w:szCs w:val="26"/>
        </w:rPr>
        <w:t xml:space="preserve"> </w:t>
      </w:r>
      <w:r w:rsidRPr="00A377E9">
        <w:rPr>
          <w:rFonts w:ascii="Times New Roman" w:hAnsi="Times New Roman" w:cs="Times New Roman"/>
          <w:spacing w:val="-4"/>
          <w:sz w:val="26"/>
          <w:szCs w:val="26"/>
        </w:rPr>
        <w:t>HỢP</w:t>
      </w:r>
      <w:r w:rsidRPr="00A377E9">
        <w:rPr>
          <w:rFonts w:ascii="Times New Roman" w:hAnsi="Times New Roman" w:cs="Times New Roman"/>
          <w:spacing w:val="-14"/>
          <w:sz w:val="26"/>
          <w:szCs w:val="26"/>
        </w:rPr>
        <w:t xml:space="preserve"> </w:t>
      </w:r>
      <w:r w:rsidRPr="00A377E9">
        <w:rPr>
          <w:rFonts w:ascii="Times New Roman" w:hAnsi="Times New Roman" w:cs="Times New Roman"/>
          <w:spacing w:val="-4"/>
          <w:sz w:val="26"/>
          <w:szCs w:val="26"/>
        </w:rPr>
        <w:t>NHẬN</w:t>
      </w:r>
      <w:r w:rsidRPr="00A377E9">
        <w:rPr>
          <w:rFonts w:ascii="Times New Roman" w:hAnsi="Times New Roman" w:cs="Times New Roman"/>
          <w:spacing w:val="-15"/>
          <w:sz w:val="26"/>
          <w:szCs w:val="26"/>
        </w:rPr>
        <w:t xml:space="preserve"> </w:t>
      </w:r>
      <w:r w:rsidRPr="00A377E9">
        <w:rPr>
          <w:rFonts w:ascii="Times New Roman" w:hAnsi="Times New Roman" w:cs="Times New Roman"/>
          <w:spacing w:val="-4"/>
          <w:sz w:val="26"/>
          <w:szCs w:val="26"/>
        </w:rPr>
        <w:t>XÉT</w:t>
      </w:r>
      <w:r w:rsidRPr="00A377E9">
        <w:rPr>
          <w:rFonts w:ascii="Times New Roman" w:hAnsi="Times New Roman" w:cs="Times New Roman"/>
          <w:spacing w:val="-14"/>
          <w:sz w:val="26"/>
          <w:szCs w:val="26"/>
        </w:rPr>
        <w:t xml:space="preserve"> </w:t>
      </w:r>
      <w:r w:rsidRPr="00A377E9">
        <w:rPr>
          <w:rFonts w:ascii="Times New Roman" w:hAnsi="Times New Roman" w:cs="Times New Roman"/>
          <w:spacing w:val="-4"/>
          <w:sz w:val="26"/>
          <w:szCs w:val="26"/>
        </w:rPr>
        <w:t>PHẢN</w:t>
      </w:r>
      <w:r w:rsidRPr="00A377E9">
        <w:rPr>
          <w:rFonts w:ascii="Times New Roman" w:hAnsi="Times New Roman" w:cs="Times New Roman"/>
          <w:spacing w:val="-15"/>
          <w:sz w:val="26"/>
          <w:szCs w:val="26"/>
        </w:rPr>
        <w:t xml:space="preserve"> </w:t>
      </w:r>
      <w:r w:rsidRPr="00A377E9">
        <w:rPr>
          <w:rFonts w:ascii="Times New Roman" w:hAnsi="Times New Roman" w:cs="Times New Roman"/>
          <w:spacing w:val="-4"/>
          <w:sz w:val="26"/>
          <w:szCs w:val="26"/>
        </w:rPr>
        <w:t>BIỆN</w:t>
      </w:r>
    </w:p>
    <w:p w14:paraId="698A9419" w14:textId="77777777" w:rsidR="00872072" w:rsidRPr="00A377E9" w:rsidRDefault="00872072" w:rsidP="008171AF">
      <w:pPr>
        <w:pStyle w:val="BodyText"/>
        <w:spacing w:after="120" w:line="312" w:lineRule="auto"/>
        <w:rPr>
          <w:rFonts w:ascii="Times New Roman" w:hAnsi="Times New Roman" w:cs="Times New Roman"/>
          <w:sz w:val="26"/>
          <w:szCs w:val="26"/>
        </w:rPr>
      </w:pPr>
    </w:p>
    <w:p w14:paraId="046085B0" w14:textId="77777777" w:rsidR="00872072" w:rsidRPr="00A377E9" w:rsidRDefault="00000000" w:rsidP="008171AF">
      <w:pPr>
        <w:pStyle w:val="BodyText"/>
        <w:tabs>
          <w:tab w:val="left" w:pos="2409"/>
        </w:tabs>
        <w:spacing w:after="120" w:line="312" w:lineRule="auto"/>
        <w:ind w:left="183"/>
        <w:rPr>
          <w:rFonts w:ascii="Times New Roman" w:hAnsi="Times New Roman" w:cs="Times New Roman"/>
          <w:sz w:val="26"/>
          <w:szCs w:val="26"/>
        </w:rPr>
      </w:pPr>
      <w:r w:rsidRPr="00A377E9">
        <w:rPr>
          <w:rFonts w:ascii="Times New Roman" w:hAnsi="Times New Roman" w:cs="Times New Roman"/>
          <w:sz w:val="26"/>
          <w:szCs w:val="26"/>
        </w:rPr>
        <w:t>Mã</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bản</w:t>
      </w:r>
      <w:r w:rsidRPr="00A377E9">
        <w:rPr>
          <w:rFonts w:ascii="Times New Roman" w:hAnsi="Times New Roman" w:cs="Times New Roman"/>
          <w:spacing w:val="1"/>
          <w:sz w:val="26"/>
          <w:szCs w:val="26"/>
        </w:rPr>
        <w:t xml:space="preserve"> </w:t>
      </w:r>
      <w:r w:rsidRPr="00A377E9">
        <w:rPr>
          <w:rFonts w:ascii="Times New Roman" w:hAnsi="Times New Roman" w:cs="Times New Roman"/>
          <w:spacing w:val="-2"/>
          <w:sz w:val="26"/>
          <w:szCs w:val="26"/>
        </w:rPr>
        <w:t>thảo:</w:t>
      </w:r>
      <w:r w:rsidRPr="00A377E9">
        <w:rPr>
          <w:rFonts w:ascii="Times New Roman" w:hAnsi="Times New Roman" w:cs="Times New Roman"/>
          <w:sz w:val="26"/>
          <w:szCs w:val="26"/>
        </w:rPr>
        <w:tab/>
      </w:r>
      <w:r w:rsidRPr="00A377E9">
        <w:rPr>
          <w:rFonts w:ascii="Times New Roman" w:hAnsi="Times New Roman" w:cs="Times New Roman"/>
          <w:spacing w:val="-2"/>
          <w:sz w:val="26"/>
          <w:szCs w:val="26"/>
        </w:rPr>
        <w:t>QNUJS-A2519</w:t>
      </w:r>
    </w:p>
    <w:p w14:paraId="05F5550F" w14:textId="77777777" w:rsidR="00872072" w:rsidRPr="00A377E9" w:rsidRDefault="00872072" w:rsidP="008171AF">
      <w:pPr>
        <w:pStyle w:val="BodyText"/>
        <w:spacing w:after="120" w:line="312" w:lineRule="auto"/>
        <w:rPr>
          <w:rFonts w:ascii="Times New Roman" w:hAnsi="Times New Roman" w:cs="Times New Roman"/>
          <w:sz w:val="26"/>
          <w:szCs w:val="26"/>
        </w:rPr>
      </w:pPr>
    </w:p>
    <w:p w14:paraId="2FCCC2B1" w14:textId="77777777" w:rsidR="00872072" w:rsidRPr="00A377E9" w:rsidRDefault="00000000" w:rsidP="008171AF">
      <w:pPr>
        <w:pStyle w:val="BodyText"/>
        <w:tabs>
          <w:tab w:val="left" w:pos="2409"/>
        </w:tabs>
        <w:spacing w:after="120" w:line="312" w:lineRule="auto"/>
        <w:ind w:left="183"/>
        <w:rPr>
          <w:rFonts w:ascii="Times New Roman" w:hAnsi="Times New Roman" w:cs="Times New Roman"/>
          <w:sz w:val="26"/>
          <w:szCs w:val="26"/>
        </w:rPr>
      </w:pPr>
      <w:r w:rsidRPr="00A377E9">
        <w:rPr>
          <w:rFonts w:ascii="Times New Roman" w:hAnsi="Times New Roman" w:cs="Times New Roman"/>
          <w:sz w:val="26"/>
          <w:szCs w:val="26"/>
        </w:rPr>
        <w:t>Tiêu</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5"/>
          <w:sz w:val="26"/>
          <w:szCs w:val="26"/>
        </w:rPr>
        <w:t>đề:</w:t>
      </w:r>
      <w:r w:rsidRPr="00A377E9">
        <w:rPr>
          <w:rFonts w:ascii="Times New Roman" w:hAnsi="Times New Roman" w:cs="Times New Roman"/>
          <w:sz w:val="26"/>
          <w:szCs w:val="26"/>
        </w:rPr>
        <w:tab/>
        <w:t>Quản</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trị</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công</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ty,</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trách</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nhiệm</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xã</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hội</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và</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hiệu</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quả</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vốn</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trí</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tuệ:</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tại</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Việt</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5"/>
          <w:sz w:val="26"/>
          <w:szCs w:val="26"/>
        </w:rPr>
        <w:t>Nam</w:t>
      </w:r>
    </w:p>
    <w:p w14:paraId="5D55DA83" w14:textId="77777777" w:rsidR="00872072" w:rsidRPr="00A377E9" w:rsidRDefault="00000000" w:rsidP="008171AF">
      <w:pPr>
        <w:pStyle w:val="BodyText"/>
        <w:tabs>
          <w:tab w:val="left" w:pos="2409"/>
          <w:tab w:val="left" w:pos="3842"/>
        </w:tabs>
        <w:spacing w:after="120" w:line="312" w:lineRule="auto"/>
        <w:ind w:left="183" w:right="3330"/>
        <w:rPr>
          <w:rFonts w:ascii="Times New Roman" w:hAnsi="Times New Roman" w:cs="Times New Roman"/>
          <w:position w:val="1"/>
          <w:sz w:val="26"/>
          <w:szCs w:val="26"/>
        </w:rPr>
      </w:pPr>
      <w:r w:rsidRPr="00A377E9">
        <w:rPr>
          <w:rFonts w:ascii="Times New Roman" w:hAnsi="Times New Roman" w:cs="Times New Roman"/>
          <w:w w:val="105"/>
          <w:sz w:val="26"/>
          <w:szCs w:val="26"/>
        </w:rPr>
        <w:t>Tiêu đề tiếng Anh</w:t>
      </w:r>
      <w:r w:rsidRPr="00A377E9">
        <w:rPr>
          <w:rFonts w:ascii="Times New Roman" w:hAnsi="Times New Roman" w:cs="Times New Roman"/>
          <w:sz w:val="26"/>
          <w:szCs w:val="26"/>
        </w:rPr>
        <w:tab/>
      </w:r>
      <w:r w:rsidRPr="00A377E9">
        <w:rPr>
          <w:rFonts w:ascii="Times New Roman" w:hAnsi="Times New Roman" w:cs="Times New Roman"/>
          <w:spacing w:val="-2"/>
          <w:w w:val="105"/>
          <w:sz w:val="26"/>
          <w:szCs w:val="26"/>
        </w:rPr>
        <w:t xml:space="preserve">Corporate governance, corporate social responsibility and intellectual capital efficiency: Study in Vietnam </w:t>
      </w:r>
      <w:r w:rsidRPr="00A377E9">
        <w:rPr>
          <w:rFonts w:ascii="Times New Roman" w:hAnsi="Times New Roman" w:cs="Times New Roman"/>
          <w:w w:val="105"/>
          <w:position w:val="1"/>
          <w:sz w:val="26"/>
          <w:szCs w:val="26"/>
        </w:rPr>
        <w:t>Lần phản biện:</w:t>
      </w:r>
      <w:r w:rsidRPr="00A377E9">
        <w:rPr>
          <w:rFonts w:ascii="Times New Roman" w:hAnsi="Times New Roman" w:cs="Times New Roman"/>
          <w:position w:val="1"/>
          <w:sz w:val="26"/>
          <w:szCs w:val="26"/>
        </w:rPr>
        <w:tab/>
      </w:r>
      <w:r w:rsidRPr="00A377E9">
        <w:rPr>
          <w:rFonts w:ascii="Times New Roman" w:hAnsi="Times New Roman" w:cs="Times New Roman"/>
          <w:spacing w:val="-38"/>
          <w:position w:val="1"/>
          <w:sz w:val="26"/>
          <w:szCs w:val="26"/>
        </w:rPr>
        <w:t xml:space="preserve"> </w:t>
      </w:r>
      <w:r w:rsidRPr="00A377E9">
        <w:rPr>
          <w:rFonts w:ascii="Times New Roman" w:hAnsi="Times New Roman" w:cs="Times New Roman"/>
          <w:noProof/>
          <w:sz w:val="26"/>
          <w:szCs w:val="26"/>
        </w:rPr>
        <w:drawing>
          <wp:inline distT="0" distB="0" distL="0" distR="0" wp14:anchorId="0CB70A41" wp14:editId="65111CD4">
            <wp:extent cx="87414" cy="8741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7414" cy="87414"/>
                    </a:xfrm>
                    <a:prstGeom prst="rect">
                      <a:avLst/>
                    </a:prstGeom>
                  </pic:spPr>
                </pic:pic>
              </a:graphicData>
            </a:graphic>
          </wp:inline>
        </w:drawing>
      </w:r>
      <w:r w:rsidRPr="00A377E9">
        <w:rPr>
          <w:rFonts w:ascii="Times New Roman" w:hAnsi="Times New Roman" w:cs="Times New Roman"/>
          <w:w w:val="105"/>
          <w:position w:val="1"/>
          <w:sz w:val="26"/>
          <w:szCs w:val="26"/>
        </w:rPr>
        <w:t>Vòng 1</w:t>
      </w:r>
      <w:r w:rsidRPr="00A377E9">
        <w:rPr>
          <w:rFonts w:ascii="Times New Roman" w:hAnsi="Times New Roman" w:cs="Times New Roman"/>
          <w:position w:val="1"/>
          <w:sz w:val="26"/>
          <w:szCs w:val="26"/>
        </w:rPr>
        <w:tab/>
      </w:r>
      <w:r w:rsidRPr="00A377E9">
        <w:rPr>
          <w:rFonts w:ascii="Times New Roman" w:hAnsi="Times New Roman" w:cs="Times New Roman"/>
          <w:noProof/>
          <w:sz w:val="26"/>
          <w:szCs w:val="26"/>
        </w:rPr>
        <w:drawing>
          <wp:inline distT="0" distB="0" distL="0" distR="0" wp14:anchorId="5C8BDA37" wp14:editId="7C3F4AB7">
            <wp:extent cx="87414" cy="8741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7414" cy="87414"/>
                    </a:xfrm>
                    <a:prstGeom prst="rect">
                      <a:avLst/>
                    </a:prstGeom>
                  </pic:spPr>
                </pic:pic>
              </a:graphicData>
            </a:graphic>
          </wp:inline>
        </w:drawing>
      </w:r>
      <w:r w:rsidRPr="00A377E9">
        <w:rPr>
          <w:rFonts w:ascii="Times New Roman" w:hAnsi="Times New Roman" w:cs="Times New Roman"/>
          <w:w w:val="105"/>
          <w:position w:val="1"/>
          <w:sz w:val="26"/>
          <w:szCs w:val="26"/>
        </w:rPr>
        <w:t>Vòng</w:t>
      </w:r>
      <w:r w:rsidRPr="00A377E9">
        <w:rPr>
          <w:rFonts w:ascii="Times New Roman" w:hAnsi="Times New Roman" w:cs="Times New Roman"/>
          <w:spacing w:val="-4"/>
          <w:w w:val="105"/>
          <w:position w:val="1"/>
          <w:sz w:val="26"/>
          <w:szCs w:val="26"/>
        </w:rPr>
        <w:t xml:space="preserve"> </w:t>
      </w:r>
      <w:r w:rsidRPr="00A377E9">
        <w:rPr>
          <w:rFonts w:ascii="Times New Roman" w:hAnsi="Times New Roman" w:cs="Times New Roman"/>
          <w:w w:val="105"/>
          <w:position w:val="1"/>
          <w:sz w:val="26"/>
          <w:szCs w:val="26"/>
        </w:rPr>
        <w:t>2</w:t>
      </w:r>
    </w:p>
    <w:p w14:paraId="41ACC81B" w14:textId="77777777" w:rsidR="00872072" w:rsidRPr="00A377E9" w:rsidRDefault="00000000" w:rsidP="000979C0">
      <w:pPr>
        <w:pStyle w:val="ListParagraph"/>
        <w:numPr>
          <w:ilvl w:val="0"/>
          <w:numId w:val="8"/>
        </w:numPr>
        <w:tabs>
          <w:tab w:val="left" w:pos="284"/>
        </w:tabs>
        <w:spacing w:after="120" w:line="312" w:lineRule="auto"/>
        <w:ind w:left="177" w:hanging="167"/>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6"/>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CỦA</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PHẢN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BIỆN</w:t>
      </w:r>
      <w:r w:rsidRPr="00A377E9">
        <w:rPr>
          <w:rFonts w:ascii="Times New Roman" w:hAnsi="Times New Roman" w:cs="Times New Roman"/>
          <w:b/>
          <w:bCs/>
          <w:spacing w:val="-13"/>
          <w:sz w:val="26"/>
          <w:szCs w:val="26"/>
        </w:rPr>
        <w:t xml:space="preserve"> </w:t>
      </w:r>
      <w:r w:rsidRPr="00A377E9">
        <w:rPr>
          <w:rFonts w:ascii="Times New Roman" w:hAnsi="Times New Roman" w:cs="Times New Roman"/>
          <w:b/>
          <w:bCs/>
          <w:spacing w:val="-10"/>
          <w:sz w:val="26"/>
          <w:szCs w:val="26"/>
        </w:rPr>
        <w:t>1</w:t>
      </w:r>
    </w:p>
    <w:p w14:paraId="1C857898" w14:textId="31F974E4"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z w:val="26"/>
          <w:szCs w:val="26"/>
        </w:rPr>
      </w:pPr>
      <w:r w:rsidRPr="00A377E9">
        <w:rPr>
          <w:rFonts w:ascii="Times New Roman" w:hAnsi="Times New Roman" w:cs="Times New Roman"/>
          <w:b/>
          <w:bCs/>
          <w:spacing w:val="-2"/>
          <w:sz w:val="26"/>
          <w:szCs w:val="26"/>
        </w:rPr>
        <w:t>Nhận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xét</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về</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nội</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dung,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phương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pháp</w:t>
      </w:r>
      <w:r w:rsidRPr="00A377E9">
        <w:rPr>
          <w:rFonts w:ascii="Times New Roman" w:hAnsi="Times New Roman" w:cs="Times New Roman"/>
          <w:b/>
          <w:bCs/>
          <w:spacing w:val="-9"/>
          <w:sz w:val="26"/>
          <w:szCs w:val="26"/>
        </w:rPr>
        <w:t xml:space="preserve"> </w:t>
      </w:r>
      <w:r w:rsidRPr="00A377E9">
        <w:rPr>
          <w:rFonts w:ascii="Times New Roman" w:hAnsi="Times New Roman" w:cs="Times New Roman"/>
          <w:i/>
          <w:iCs/>
          <w:spacing w:val="-2"/>
          <w:sz w:val="26"/>
          <w:szCs w:val="26"/>
        </w:rPr>
        <w:t>(tính</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nguyên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bản,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ý</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tưởng</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mới,</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độ</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tin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cậy,</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giá</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trị</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khoa</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học</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và</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thực</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tiễn,…)</w:t>
      </w:r>
    </w:p>
    <w:p w14:paraId="1CFDD978"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có</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ý</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tưởng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mới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trong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việc</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xem</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xét</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mối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hệ</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của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công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ty,</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trách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nhiệm</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hội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hiệu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vốn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tuệ</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gắn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với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bối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cảnh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là</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các</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doanh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nghiệp</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tại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 xml:space="preserve">Việt </w:t>
      </w:r>
      <w:r w:rsidRPr="00A377E9">
        <w:rPr>
          <w:rFonts w:ascii="Times New Roman" w:hAnsi="Times New Roman" w:cs="Times New Roman"/>
          <w:spacing w:val="-4"/>
          <w:sz w:val="26"/>
          <w:szCs w:val="26"/>
        </w:rPr>
        <w:t>Nam.</w:t>
      </w:r>
    </w:p>
    <w:p w14:paraId="518C86E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sử dụng phương pháp phân tích mô hình cấu trúc SEM để phân tích mẫu dữ liệu thu thập trong 2 năm 2021 và 2022 từ Chương trình CSI của VCCI nên mẫu nghiên cứu đảm bảo, số liệu có độ tin cậy và phương pháp sử dụng là phù hợp.</w:t>
      </w:r>
    </w:p>
    <w:p w14:paraId="1720B34D"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có đóng góp về khoa học vào dòng nghiên cứu thực nghiệm đối với các doanh nghiệp tại Việt Nam trong việc phát hiện mối quan hệ trực tiếp, gián tiếp giữa quản trị công ty, trách nhiệm xã hội và hiệu quả vốn trí tuệ.</w:t>
      </w:r>
    </w:p>
    <w:p w14:paraId="185568FE" w14:textId="1B7F99AB"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 xml:space="preserve">Nhận xét về hình thức </w:t>
      </w:r>
      <w:r w:rsidRPr="00A377E9">
        <w:rPr>
          <w:rFonts w:ascii="Times New Roman" w:hAnsi="Times New Roman" w:cs="Times New Roman"/>
          <w:i/>
          <w:iCs/>
          <w:spacing w:val="-2"/>
          <w:sz w:val="26"/>
          <w:szCs w:val="26"/>
        </w:rPr>
        <w:t>(bố cục, hành văn, cách trình bày, tài liệu tham khảo,…)</w:t>
      </w:r>
    </w:p>
    <w:p w14:paraId="2049DB89"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Bố cục kết cấu hợp lý và phù hợp với quy định tạp chí, phù hợp với cấu trúc một bài nghiên cứu khoa học,</w:t>
      </w:r>
    </w:p>
    <w:p w14:paraId="4C77D8D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Tác giả/nhóm tác giả trình bày văn phong tốt, thể hiện có sự am hiểu sâu sắc về lĩnh vực nghiên cứu.</w:t>
      </w:r>
    </w:p>
    <w:p w14:paraId="2CC72B57"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Nguồn tài liệu trích dẫn đầy đủ, rõ ràng theo nguyên tắc 1:1 nên đảm bảm độ tin cậy.</w:t>
      </w:r>
    </w:p>
    <w:p w14:paraId="6140C936" w14:textId="5E850AE1"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Các điểm cần bổ sung, chỉnh sửa </w:t>
      </w:r>
      <w:r w:rsidRPr="00A377E9">
        <w:rPr>
          <w:rFonts w:ascii="Times New Roman" w:hAnsi="Times New Roman" w:cs="Times New Roman"/>
          <w:i/>
          <w:iCs/>
          <w:spacing w:val="-2"/>
          <w:sz w:val="26"/>
          <w:szCs w:val="26"/>
        </w:rPr>
        <w:t>(những sai sót / sai sót cần được sửa chữa, đề xuất về nội dung để nghiên cứu thêm hoặc cải tiến, v.v.)</w:t>
      </w:r>
    </w:p>
    <w:p w14:paraId="552C82B2"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Vẫn còn một số lỗi đánh máy (lỗi ở ngay cả tóm tắt, trong bảng đo lường biến,…), hình thức cần rà soát và chỉnh sửa triệt để;</w:t>
      </w:r>
    </w:p>
    <w:p w14:paraId="279EBDF5" w14:textId="77777777" w:rsidR="00056A4F" w:rsidRPr="00A377E9" w:rsidRDefault="00056A4F" w:rsidP="00A42FB8">
      <w:pPr>
        <w:tabs>
          <w:tab w:val="left" w:pos="228"/>
        </w:tabs>
        <w:spacing w:after="120" w:line="312" w:lineRule="auto"/>
        <w:ind w:left="135"/>
        <w:jc w:val="both"/>
        <w:rPr>
          <w:rFonts w:ascii="Times New Roman" w:hAnsi="Times New Roman" w:cs="Times New Roman"/>
          <w:sz w:val="26"/>
          <w:szCs w:val="26"/>
        </w:rPr>
      </w:pPr>
      <w:r w:rsidRPr="00A377E9">
        <w:rPr>
          <w:rFonts w:ascii="Times New Roman" w:hAnsi="Times New Roman" w:cs="Times New Roman"/>
          <w:b/>
          <w:bCs/>
          <w:spacing w:val="-5"/>
          <w:sz w:val="26"/>
          <w:szCs w:val="26"/>
          <w:lang w:val="en-US"/>
        </w:rPr>
        <w:t>Trả lời:</w:t>
      </w:r>
      <w:r w:rsidRPr="00A377E9">
        <w:rPr>
          <w:rFonts w:ascii="Times New Roman" w:hAnsi="Times New Roman" w:cs="Times New Roman"/>
          <w:spacing w:val="-5"/>
          <w:sz w:val="26"/>
          <w:szCs w:val="26"/>
          <w:lang w:val="en-US"/>
        </w:rPr>
        <w:t xml:space="preserve"> Nhóm tác giả đã kiểm tra và rà soát lại.</w:t>
      </w:r>
    </w:p>
    <w:p w14:paraId="0FEA2AEF"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Việc sử dụng từ viết tắt cần xem lại và thống nhất (như TNXH với CSR hay CSRD; CLQTCT với CL,…..). Tóm tắt tiếng Anh ngắn không nên dùng từ viết tắt để tránh không đồng nhất với viết tắt bên tiếng Việt.</w:t>
      </w:r>
    </w:p>
    <w:p w14:paraId="257DDEE1" w14:textId="5161CBAC" w:rsidR="00056A4F" w:rsidRPr="00A377E9" w:rsidRDefault="00056A4F" w:rsidP="00A42FB8">
      <w:pPr>
        <w:tabs>
          <w:tab w:val="left" w:pos="228"/>
        </w:tabs>
        <w:spacing w:after="120" w:line="312" w:lineRule="auto"/>
        <w:ind w:left="135" w:right="274"/>
        <w:jc w:val="both"/>
        <w:rPr>
          <w:rFonts w:ascii="Times New Roman" w:hAnsi="Times New Roman" w:cs="Times New Roman"/>
          <w:sz w:val="26"/>
          <w:szCs w:val="26"/>
        </w:rPr>
      </w:pPr>
      <w:r w:rsidRPr="00A377E9">
        <w:rPr>
          <w:rFonts w:ascii="Times New Roman" w:hAnsi="Times New Roman" w:cs="Times New Roman"/>
          <w:b/>
          <w:bCs/>
          <w:sz w:val="26"/>
          <w:szCs w:val="26"/>
          <w:lang w:val="en-US"/>
        </w:rPr>
        <w:t>Trả</w:t>
      </w:r>
      <w:r w:rsidRPr="00A377E9">
        <w:rPr>
          <w:rFonts w:ascii="Times New Roman" w:hAnsi="Times New Roman" w:cs="Times New Roman"/>
          <w:b/>
          <w:bCs/>
          <w:spacing w:val="-5"/>
          <w:sz w:val="26"/>
          <w:szCs w:val="26"/>
          <w:lang w:val="en-US"/>
        </w:rPr>
        <w:t xml:space="preserve"> lời:</w:t>
      </w:r>
      <w:r w:rsidRPr="00A377E9">
        <w:rPr>
          <w:rFonts w:ascii="Times New Roman" w:hAnsi="Times New Roman" w:cs="Times New Roman"/>
          <w:spacing w:val="-5"/>
          <w:sz w:val="26"/>
          <w:szCs w:val="26"/>
          <w:lang w:val="en-US"/>
        </w:rPr>
        <w:t xml:space="preserve"> Phần tóm tắt tiếng anh tác giả đã bỏ từ viết tắt. Đối với các từ viết tắt CSRD, CLQTCT hay CL là tên biến mà tác giả đã mã hóa trong mô hình (theo bảng 1).</w:t>
      </w:r>
    </w:p>
    <w:p w14:paraId="68DC1F39"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Một số thuật ngữ cũng cần thống nhất như TNXH với công bố thông tin TNXH vì hai cụm từ thuật ngữ này về ngữ nghĩa là khác nhau.</w:t>
      </w:r>
    </w:p>
    <w:p w14:paraId="502385AA" w14:textId="77777777" w:rsidR="00BE7138" w:rsidRPr="00A377E9" w:rsidRDefault="00BE7138" w:rsidP="00BE7138">
      <w:pPr>
        <w:pStyle w:val="ListParagraph"/>
        <w:tabs>
          <w:tab w:val="left" w:pos="284"/>
        </w:tabs>
        <w:spacing w:after="120" w:line="312" w:lineRule="auto"/>
        <w:ind w:left="135" w:right="231" w:firstLine="0"/>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5FA6C477" w14:textId="2649488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Tóm tắt quá ngắn, cần bổ sung mục đích/bối cảnh, làm rõ công cụ - phương pháp và phần mềm phân tích dữ liệu (việc ghi sử dụng phương pháp nghiên cứu định lượng là quá chung nên cần cân nhắc lượt bỏ thay thế), làm rõ hơn các phát hiện và hàm ý quản trị tương ứng. Vì tóm tắt phải đứng độc lập được với bài nghiên cứu.</w:t>
      </w:r>
    </w:p>
    <w:p w14:paraId="57E26AD9" w14:textId="2334345E" w:rsidR="00A43C82" w:rsidRPr="00A377E9" w:rsidRDefault="00A43C82" w:rsidP="00A43C82">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1BCC059D"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Tiêu đề bài viết chưa tối ưu, cân nhắc sửa thành: mối quan hệ giữa quản trị công ty, trách nhiệm xã hội và hiệu quả vốn trí tuệ: Trường hợp các doanh nghiệp tại Việt Nam hoặc ảnh hưởng của quản trị công ty và trách nhiệm xã hội đến hiệu quả vốn trí tuệ: Trường hợp các doanh nghiệp tại Việt Nam cho gắn hơn với mục tiêu và mô hình nghiên cứu.</w:t>
      </w:r>
    </w:p>
    <w:p w14:paraId="2AB29775" w14:textId="12CAAB30" w:rsidR="00A43C82" w:rsidRPr="00A377E9" w:rsidRDefault="00A43C82" w:rsidP="00A43C8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r w:rsidRPr="00A377E9">
        <w:rPr>
          <w:rFonts w:ascii="Times New Roman" w:hAnsi="Times New Roman" w:cs="Times New Roman"/>
          <w:sz w:val="26"/>
          <w:szCs w:val="26"/>
          <w:lang w:val="en-US"/>
        </w:rPr>
        <w:t xml:space="preserve"> Tên đề tài được sửa thành: “Ảnh </w:t>
      </w:r>
      <w:r w:rsidRPr="00A377E9">
        <w:rPr>
          <w:rFonts w:ascii="Times New Roman" w:hAnsi="Times New Roman" w:cs="Times New Roman"/>
          <w:sz w:val="26"/>
          <w:szCs w:val="26"/>
        </w:rPr>
        <w:t xml:space="preserve">hưởng của quản trị công ty và </w:t>
      </w:r>
      <w:r w:rsidR="00DD36D9" w:rsidRPr="00A377E9">
        <w:rPr>
          <w:rFonts w:ascii="Times New Roman" w:hAnsi="Times New Roman" w:cs="Times New Roman"/>
          <w:sz w:val="26"/>
          <w:szCs w:val="26"/>
          <w:lang w:val="en-US"/>
        </w:rPr>
        <w:t xml:space="preserve">công bố thông tin </w:t>
      </w:r>
      <w:r w:rsidRPr="00A377E9">
        <w:rPr>
          <w:rFonts w:ascii="Times New Roman" w:hAnsi="Times New Roman" w:cs="Times New Roman"/>
          <w:sz w:val="26"/>
          <w:szCs w:val="26"/>
        </w:rPr>
        <w:t>trách nhiệm xã hội đến hiệu quả vốn trí tuệ: Trường hợp các doanh nghiệp tại Việt Nam</w:t>
      </w:r>
      <w:r w:rsidRPr="00A377E9">
        <w:rPr>
          <w:rFonts w:ascii="Times New Roman" w:hAnsi="Times New Roman" w:cs="Times New Roman"/>
          <w:sz w:val="26"/>
          <w:szCs w:val="26"/>
          <w:lang w:val="en-US"/>
        </w:rPr>
        <w:t>”.</w:t>
      </w:r>
    </w:p>
    <w:p w14:paraId="7D001F97"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Mục đặt vấn đề chưa thuyết phục, cần chỉnh sửa lại, hạn chế sử dụng các đoạn dẫn còn mang tính chủ quan của người viết như: “Ở Việt Nam hiện nay, số lượng NC về VTT, phương pháp đo lường VTT và nhất là các NC thực chứng về các nhân tố QTCT và TNXH ảnh hưởng đến hiệu quả VTT của DN còn rất hạn chế” hay “Hiện nay, VTT, QTCT và TNXH được xem là ba trụ cột thiết yếu trong việc nâng cao hiệu quả hoạt động của DN” hay “Khi xem xét các NC trước, tác giả thấy rằng các NC về ảnh hưởng của QTCT và TNXH đến hiệu quả VTT gần như được đề cập rất ít trong các tài liệu hiện có”. Bởi vì, chủ đề này đã nghiên cứu khá nhiều ở Việt Nam, chỉ khác là nghiên cứu xem xét ở góc nhìn khác hơn về quan hệ/vai trò mà thôi.</w:t>
      </w:r>
    </w:p>
    <w:p w14:paraId="2B70ECBC" w14:textId="2FC1AD82" w:rsidR="00A43C82" w:rsidRPr="00A377E9" w:rsidRDefault="00A43C82" w:rsidP="00A43C8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r w:rsidR="001C554B" w:rsidRPr="00A377E9">
        <w:rPr>
          <w:rFonts w:ascii="Times New Roman" w:hAnsi="Times New Roman" w:cs="Times New Roman"/>
          <w:sz w:val="26"/>
          <w:szCs w:val="26"/>
          <w:lang w:val="en-US"/>
        </w:rPr>
        <w:t xml:space="preserve"> bằng cách viết lại và thêm trích dẫn nguồn để nhận định được khách quan.</w:t>
      </w:r>
    </w:p>
    <w:p w14:paraId="08C8CF9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 xml:space="preserve">Yếu tố QTCT bài nghiên cứu đo lường thông qua đặc điểm QTCT và chất lượng QTCT nên sử dụng </w:t>
      </w:r>
      <w:r w:rsidRPr="00A377E9">
        <w:rPr>
          <w:rFonts w:ascii="Times New Roman" w:hAnsi="Times New Roman" w:cs="Times New Roman"/>
          <w:sz w:val="26"/>
          <w:szCs w:val="26"/>
        </w:rPr>
        <w:lastRenderedPageBreak/>
        <w:t>nguồn từ tài liệu 10 và 11 là chưa đủ, còn theo OECD (2004) là đã cũ và thiếu trong trích dẫn nên cần xem xét chỉnh sửa.</w:t>
      </w:r>
    </w:p>
    <w:p w14:paraId="2F328813" w14:textId="25C21EA0" w:rsidR="002A46EB" w:rsidRPr="00A377E9" w:rsidRDefault="002A46EB" w:rsidP="002A46EB">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326837" w:rsidRPr="00A377E9">
        <w:rPr>
          <w:rFonts w:ascii="Times New Roman" w:hAnsi="Times New Roman" w:cs="Times New Roman"/>
          <w:sz w:val="26"/>
          <w:szCs w:val="26"/>
          <w:lang w:val="en-US"/>
        </w:rPr>
        <w:t xml:space="preserve">Trong bài nghiên cứu của tác giả, quản trị công ty được đo lương thông qua </w:t>
      </w:r>
      <w:r w:rsidR="001E6E32" w:rsidRPr="00A377E9">
        <w:rPr>
          <w:rFonts w:ascii="Times New Roman" w:hAnsi="Times New Roman" w:cs="Times New Roman"/>
          <w:sz w:val="26"/>
          <w:szCs w:val="26"/>
          <w:lang w:val="en-US"/>
        </w:rPr>
        <w:t>đặc điểm quản trị công ty và chất lượng quản trị công ty</w:t>
      </w:r>
      <w:r w:rsidR="00326837" w:rsidRPr="00A377E9">
        <w:rPr>
          <w:rFonts w:ascii="Times New Roman" w:hAnsi="Times New Roman" w:cs="Times New Roman"/>
          <w:sz w:val="26"/>
          <w:szCs w:val="26"/>
          <w:lang w:val="en-US"/>
        </w:rPr>
        <w:t>, tác giả sẽ làm rõ hơn nội dung này trong bài</w:t>
      </w:r>
      <w:r w:rsidRPr="00A377E9">
        <w:rPr>
          <w:rFonts w:ascii="Times New Roman" w:hAnsi="Times New Roman" w:cs="Times New Roman"/>
          <w:sz w:val="26"/>
          <w:szCs w:val="26"/>
          <w:lang w:val="en-US"/>
        </w:rPr>
        <w:t>.</w:t>
      </w:r>
      <w:r w:rsidR="001E6E32" w:rsidRPr="00A377E9">
        <w:rPr>
          <w:rFonts w:ascii="Times New Roman" w:hAnsi="Times New Roman" w:cs="Times New Roman"/>
          <w:sz w:val="26"/>
          <w:szCs w:val="26"/>
          <w:lang w:val="en-US"/>
        </w:rPr>
        <w:t xml:space="preserve"> Riêng góp ý về OECD (2004), đây là khái niệm, khởi điểm ban đầu để dẫn dắt nghiên cứu nên theo tác giả là vẫn phù hợp.</w:t>
      </w:r>
    </w:p>
    <w:p w14:paraId="1AD12894"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Mục 2.1. nên sửa thành các lý luận cơ sở của nghiên cứu là phù hợp hơn, vì nội dung không thuộc về “lý thuyết nền” tảng cho các biến của mô hình NC.</w:t>
      </w:r>
    </w:p>
    <w:p w14:paraId="03DDBDD3" w14:textId="07639B8B"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650E833D" w14:textId="67647F6D"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Tổng quan nghiên cứu cân nhắc lượt bỏ bớt các NC liên quan đến lĩnh vực ngân hàng vì vấn đề QTCT cũng như thực hiện TNXH và VTT có sự khác biệt giữa các doanh nghiệp với Ngân hàng và các tổ chức tài chính. Đồng thời, ảnh hưởng của QTCT đến VTT nên tách theo các hướng NC liên quan đến đặc điểm QTCT đến VTT và chất lượng QTCT đến VTT</w:t>
      </w:r>
    </w:p>
    <w:p w14:paraId="6DDD3C02" w14:textId="2DB99E4C"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78CDB451" w14:textId="5660959D"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Giả thuyết NC trích dẫn Luật Chứng Khoán năm 2006 đã hết hiệu lực nên cần thay thế bằng nội dung của</w:t>
      </w:r>
      <w:r w:rsidR="009471F5" w:rsidRPr="00A377E9">
        <w:rPr>
          <w:rFonts w:ascii="Times New Roman" w:hAnsi="Times New Roman" w:cs="Times New Roman"/>
          <w:sz w:val="26"/>
          <w:szCs w:val="26"/>
        </w:rPr>
        <w:t xml:space="preserve"> L</w:t>
      </w:r>
      <w:r w:rsidRPr="00A377E9">
        <w:rPr>
          <w:rFonts w:ascii="Times New Roman" w:hAnsi="Times New Roman" w:cs="Times New Roman"/>
          <w:sz w:val="26"/>
          <w:szCs w:val="26"/>
        </w:rPr>
        <w:t>uật Chứng khoán năm 2019 và Luật Doanh nghiệp năm 2014 cũng hết hiệu lực nên thay thế bằng nội dung của Luật Chứng khoán năm 2020.</w:t>
      </w:r>
    </w:p>
    <w:p w14:paraId="124EC5CE" w14:textId="4070DCC7"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0C0B15"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068B7C9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Cân nhắc xem xét giả thuyết H1b và H1c, vì thông lệ Cổ đông lớn thường là tổ chức hoặc nhà đầu tư nước ngoài, việc xác định đâu là cổ đông lớn khó phân định nếu chỉ dựa vào báo cáo thường niên và trùng lặp với H1c.</w:t>
      </w:r>
    </w:p>
    <w:p w14:paraId="09F358D9" w14:textId="103B4B27" w:rsidR="00AB6BC4" w:rsidRPr="00A377E9" w:rsidRDefault="00AB6BC4" w:rsidP="00A6679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DD36D9" w:rsidRPr="00A377E9">
        <w:rPr>
          <w:rFonts w:ascii="Times New Roman" w:hAnsi="Times New Roman" w:cs="Times New Roman"/>
          <w:sz w:val="26"/>
          <w:szCs w:val="26"/>
          <w:lang w:val="en-US"/>
        </w:rPr>
        <w:t xml:space="preserve">Trong nghiên cứu của tác giả, cổ đông lớn là </w:t>
      </w:r>
      <w:r w:rsidR="00F619EA" w:rsidRPr="00A377E9">
        <w:rPr>
          <w:rFonts w:ascii="Times New Roman" w:hAnsi="Times New Roman" w:cs="Times New Roman"/>
          <w:sz w:val="26"/>
          <w:szCs w:val="26"/>
          <w:lang w:val="en-US"/>
        </w:rPr>
        <w:t>cá nhân hoặc tổ chức sở hữu từ 5% trở lên số cổ phần có quyền biểu quyết của một công ty đại chúng, trong khi cổ đông tổ chức</w:t>
      </w:r>
      <w:r w:rsidR="00A66792" w:rsidRPr="00A377E9">
        <w:rPr>
          <w:rFonts w:ascii="Times New Roman" w:hAnsi="Times New Roman" w:cs="Times New Roman"/>
          <w:sz w:val="26"/>
          <w:szCs w:val="26"/>
          <w:lang w:val="en-US"/>
        </w:rPr>
        <w:t xml:space="preserve"> là việc tổ chức kinh tế, chính trị, xã hội nắm giữ cổ phần tại doanh nghiệp. Do đó, hai biến này không trùng nhau về dữ liệu. </w:t>
      </w:r>
      <w:r w:rsidR="000C779A" w:rsidRPr="00A377E9">
        <w:rPr>
          <w:rFonts w:ascii="Times New Roman" w:hAnsi="Times New Roman" w:cs="Times New Roman"/>
          <w:sz w:val="26"/>
          <w:szCs w:val="26"/>
          <w:lang w:val="en-US"/>
        </w:rPr>
        <w:t>B</w:t>
      </w:r>
      <w:r w:rsidR="00A66792" w:rsidRPr="00A377E9">
        <w:rPr>
          <w:rFonts w:ascii="Times New Roman" w:hAnsi="Times New Roman" w:cs="Times New Roman"/>
          <w:sz w:val="26"/>
          <w:szCs w:val="26"/>
          <w:lang w:val="en-US"/>
        </w:rPr>
        <w:t xml:space="preserve">ên cạnh đó, khi </w:t>
      </w:r>
      <w:r w:rsidR="000C0B15" w:rsidRPr="00A377E9">
        <w:rPr>
          <w:rFonts w:ascii="Times New Roman" w:hAnsi="Times New Roman" w:cs="Times New Roman"/>
          <w:sz w:val="26"/>
          <w:szCs w:val="26"/>
          <w:lang w:val="en-US"/>
        </w:rPr>
        <w:t>xem sét</w:t>
      </w:r>
      <w:r w:rsidR="000C779A" w:rsidRPr="00A377E9">
        <w:rPr>
          <w:rFonts w:ascii="Times New Roman" w:hAnsi="Times New Roman" w:cs="Times New Roman"/>
          <w:sz w:val="26"/>
          <w:szCs w:val="26"/>
          <w:lang w:val="en-US"/>
        </w:rPr>
        <w:t xml:space="preserve"> hệ số phóng đại phương sai (VIF)</w:t>
      </w:r>
      <w:r w:rsidR="000C0B15" w:rsidRPr="00A377E9">
        <w:rPr>
          <w:rFonts w:ascii="Times New Roman" w:hAnsi="Times New Roman" w:cs="Times New Roman"/>
          <w:sz w:val="26"/>
          <w:szCs w:val="26"/>
          <w:lang w:val="en-US"/>
        </w:rPr>
        <w:t>, kết quá cho thấy hệ số phóng đại dao động từ 1,00 đến 2,737 cho thấy mô hình không có hiện tượng đa cộng tuyến giữa các biến độc lập. Như vậy, tác giả vẫn giữ nguyên giả thuyết H1b và H1c.</w:t>
      </w:r>
    </w:p>
    <w:p w14:paraId="3038702C"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Việc diễn đạt câu từ của các giả thuyết cần thống nhất với nhau.</w:t>
      </w:r>
    </w:p>
    <w:p w14:paraId="4DEF8AEA" w14:textId="008275A1"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0C0B15"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0034195C"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Xem lại và cân nhắc bỏ giả thuyết H5 (H5a và H5b), vì việc TNXH có đóng vai trò là trung gian hay không của QTCT đến VTT còn đang là kiểm chứng và điều này đã thể hiện ở giả thuyết H1, H2 của QTCT đến TNXH và H3 của TNXH đến VTT (như kết quả hình 2 rồi).</w:t>
      </w:r>
    </w:p>
    <w:p w14:paraId="47195FCC" w14:textId="01D619A8" w:rsidR="00AB6BC4" w:rsidRPr="00A377E9" w:rsidRDefault="00AB6BC4" w:rsidP="00AB6BC4">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0C0B15" w:rsidRPr="00A377E9">
        <w:rPr>
          <w:rFonts w:ascii="Times New Roman" w:hAnsi="Times New Roman" w:cs="Times New Roman"/>
          <w:sz w:val="26"/>
          <w:szCs w:val="26"/>
          <w:lang w:val="en-US"/>
        </w:rPr>
        <w:t>Nhóm tác giả đã diễn đạt lại giả tuyết H5 (H5a và H5b)</w:t>
      </w:r>
      <w:r w:rsidR="00057A5D" w:rsidRPr="00A377E9">
        <w:rPr>
          <w:rFonts w:ascii="Times New Roman" w:hAnsi="Times New Roman" w:cs="Times New Roman"/>
          <w:sz w:val="26"/>
          <w:szCs w:val="26"/>
          <w:lang w:val="en-US"/>
        </w:rPr>
        <w:t xml:space="preserve"> để phù hợp hơn.</w:t>
      </w:r>
    </w:p>
    <w:p w14:paraId="69BD9BF0"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Cân nhắc lại việc đo lường biến Đặc điểm QTCT và chất lượng QTCT, vì đặc điểm QTCT thường đo lường thông qua các chỉ tiêu như cấu trúc HĐQT (quy mô HĐQT, độ tuổi, trình độ thành viên HĐQT, tỷ lệ TV độc lập, kiêm nhiệm của CEO và chủ tích,…) cũng như Cấu trúc sở hữu, cơ chế kiểm soát và giám sát; còn Chất lượng QTCT thường liên quan đến tỷ lệ TV HĐQT độc lập, số lượng uỷ ban chuyên trách, tần suất họp mức độ công bố thông tin, quyền của cổ đông thiểu số,…. Nên việc đo lường các biến như NC đề xuất cần luận giải thêm cho rõ hơn.</w:t>
      </w:r>
    </w:p>
    <w:p w14:paraId="16452BB6" w14:textId="77777777" w:rsidR="00C51847" w:rsidRPr="00A377E9" w:rsidRDefault="00C51847" w:rsidP="00C51847">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 xml:space="preserve">Trả lời: </w:t>
      </w:r>
      <w:r w:rsidRPr="00A377E9">
        <w:rPr>
          <w:rFonts w:ascii="Times New Roman" w:hAnsi="Times New Roman" w:cs="Times New Roman"/>
          <w:sz w:val="26"/>
          <w:szCs w:val="26"/>
        </w:rPr>
        <w:t>Nhóm tác giả đã chỉnh sửa theo góp ý của phản biện.</w:t>
      </w:r>
    </w:p>
    <w:p w14:paraId="2A1424E6" w14:textId="54B747AA"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Việc luận giải đo lường biến cần cụ thể hơn, thí dụ Kiểm toán Big4 (DD4) NC ghi “Cho giá trị 1 hoặc 0” nên sửa thành “Cho giá trị 1 nếu được kiểm toán bởi Big4, ngược lại nhận giá trị 0”. Tương tự cho các biến khác, và nguồn tham khảo cần nối ô đối với biến đo lường tham khảo từ 1 nghiên cứu gốc, tránh để trống khi thể hiện nguồn tham khảo đo lường biến.</w:t>
      </w:r>
    </w:p>
    <w:p w14:paraId="12208ACF" w14:textId="24AE2030" w:rsidR="00AB6BC4" w:rsidRPr="00A377E9" w:rsidRDefault="00AB6BC4" w:rsidP="00AB6BC4">
      <w:pPr>
        <w:pStyle w:val="ListParagraph"/>
        <w:tabs>
          <w:tab w:val="left" w:pos="284"/>
        </w:tabs>
        <w:spacing w:after="120" w:line="312" w:lineRule="auto"/>
        <w:ind w:left="135" w:right="231" w:firstLine="0"/>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F83486"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61D86431"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NC thu thập dữ liệu chính từ báo cáo thường niên nên cần làm rõ là từ các công ty niêm yết hay không? Và trang 9 có đoạn hệ số SRMR là gì cần cụ thể ra.</w:t>
      </w:r>
    </w:p>
    <w:p w14:paraId="0143A735" w14:textId="623F0B5A" w:rsidR="00F30BC1" w:rsidRPr="00A377E9" w:rsidRDefault="00474570" w:rsidP="00F30BC1">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F30BC1" w:rsidRPr="00A377E9">
        <w:rPr>
          <w:rFonts w:ascii="Times New Roman" w:hAnsi="Times New Roman" w:cs="Times New Roman"/>
          <w:sz w:val="26"/>
          <w:szCs w:val="26"/>
        </w:rPr>
        <w:t>Nhóm tác giả đã chỉnh sửa theo góp ý của phản biện.</w:t>
      </w:r>
      <w:r w:rsidR="00F30BC1" w:rsidRPr="00A377E9">
        <w:rPr>
          <w:rFonts w:ascii="Times New Roman" w:hAnsi="Times New Roman" w:cs="Times New Roman"/>
          <w:sz w:val="26"/>
          <w:szCs w:val="26"/>
          <w:lang w:val="en-US"/>
        </w:rPr>
        <w:t xml:space="preserve"> Hệ số SRMR là viết tắt của </w:t>
      </w:r>
      <w:bookmarkStart w:id="1" w:name="_Hlk202273719"/>
      <w:r w:rsidR="00F30BC1" w:rsidRPr="00A377E9">
        <w:rPr>
          <w:rFonts w:ascii="Times New Roman" w:hAnsi="Times New Roman" w:cs="Times New Roman"/>
          <w:sz w:val="26"/>
          <w:szCs w:val="26"/>
        </w:rPr>
        <w:t>Standardized Root Mean Square Residual</w:t>
      </w:r>
      <w:bookmarkEnd w:id="1"/>
      <w:r w:rsidR="00F30BC1" w:rsidRPr="00A377E9">
        <w:rPr>
          <w:rFonts w:ascii="Times New Roman" w:hAnsi="Times New Roman" w:cs="Times New Roman"/>
          <w:sz w:val="26"/>
          <w:szCs w:val="26"/>
          <w:lang w:val="en-US"/>
        </w:rPr>
        <w:t>, là một chỉ số đánh giá độ phù hợp tổng thể của mô hình PLS-SEM</w:t>
      </w:r>
      <w:r w:rsidR="00A97DAF" w:rsidRPr="00A377E9">
        <w:rPr>
          <w:rFonts w:ascii="Times New Roman" w:hAnsi="Times New Roman" w:cs="Times New Roman"/>
          <w:sz w:val="26"/>
          <w:szCs w:val="26"/>
          <w:lang w:val="en-US"/>
        </w:rPr>
        <w:t>.</w:t>
      </w:r>
    </w:p>
    <w:p w14:paraId="4588A76F"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Bảng 6 thể hiện quan hệ trung gian cần thể hiện DDQTCT -&gt; TNXH -&gt; VTT và CLQTCT -&gt; TNXH -&gt; VTT thì rõ hơn hiện tại.</w:t>
      </w:r>
    </w:p>
    <w:p w14:paraId="1A883BC0" w14:textId="77777777" w:rsidR="00F83486" w:rsidRPr="00A377E9" w:rsidRDefault="00F83486" w:rsidP="00F83486">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 xml:space="preserve">Trả lời: </w:t>
      </w:r>
      <w:r w:rsidRPr="00A377E9">
        <w:rPr>
          <w:rFonts w:ascii="Times New Roman" w:hAnsi="Times New Roman" w:cs="Times New Roman"/>
          <w:sz w:val="26"/>
          <w:szCs w:val="26"/>
        </w:rPr>
        <w:t>Nhóm tác giả đã chỉnh sửa theo góp ý của phản biện.</w:t>
      </w:r>
    </w:p>
    <w:p w14:paraId="268C1BED"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Xem xét lại lập luận vài trò trung gian vì H1 (DDQTCT -&gt; TNXH) chấp nhận, nhưng H2 (CLQTCT -&gt; TNXH) bác bỏ, trong khi đó H3 (TNXH -&gt; VTT) chấp nhận, do đó cần biện luận chặt hơn.</w:t>
      </w:r>
    </w:p>
    <w:p w14:paraId="72F8958E" w14:textId="6062D122" w:rsidR="00474570" w:rsidRPr="00A377E9" w:rsidRDefault="00F83486" w:rsidP="00F83486">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 xml:space="preserve">Trả lời: </w:t>
      </w:r>
      <w:r w:rsidRPr="00A377E9">
        <w:rPr>
          <w:rFonts w:ascii="Times New Roman" w:hAnsi="Times New Roman" w:cs="Times New Roman"/>
          <w:sz w:val="26"/>
          <w:szCs w:val="26"/>
        </w:rPr>
        <w:t>Nhóm tác giả đã chỉnh sửa theo góp ý của phản biện.</w:t>
      </w:r>
    </w:p>
    <w:p w14:paraId="59E00BA5" w14:textId="77777777" w:rsidR="00474570" w:rsidRPr="00A377E9" w:rsidRDefault="00056A4F" w:rsidP="00474570">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Phần thảo luận kết quả NC của NC này so với NC trước còn mờ nhạt nên cần gia cố thêm.</w:t>
      </w:r>
    </w:p>
    <w:p w14:paraId="1169C99B" w14:textId="0D20CB7A" w:rsidR="00474570" w:rsidRPr="00A377E9" w:rsidRDefault="00474570" w:rsidP="00474570">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1D5AF2" w:rsidRPr="00A377E9">
        <w:rPr>
          <w:rFonts w:ascii="Times New Roman" w:hAnsi="Times New Roman" w:cs="Times New Roman"/>
          <w:sz w:val="26"/>
          <w:szCs w:val="26"/>
        </w:rPr>
        <w:t>Nhóm tác giả đã chỉnh sửa theo góp ý của phản biện</w:t>
      </w:r>
      <w:r w:rsidR="001D5AF2" w:rsidRPr="00A377E9">
        <w:rPr>
          <w:rFonts w:ascii="Times New Roman" w:hAnsi="Times New Roman" w:cs="Times New Roman"/>
          <w:sz w:val="26"/>
          <w:szCs w:val="26"/>
          <w:lang w:val="en-US"/>
        </w:rPr>
        <w:t>.</w:t>
      </w:r>
    </w:p>
    <w:p w14:paraId="6FBF809D" w14:textId="0A512083" w:rsidR="001D5AF2" w:rsidRPr="00A377E9" w:rsidRDefault="00056A4F" w:rsidP="001D5AF2">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Kết luận và hàm ý quản trị còn sơ sài, chưa gắn với nhiều với các biến đo lường của mô hình NC.</w:t>
      </w:r>
    </w:p>
    <w:p w14:paraId="20B602F8" w14:textId="77777777" w:rsidR="001D5AF2" w:rsidRPr="00A377E9" w:rsidRDefault="001D5AF2" w:rsidP="001D5AF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0C19E667" w14:textId="5F51BD47" w:rsidR="001D5AF2" w:rsidRPr="00A377E9" w:rsidRDefault="001D5AF2" w:rsidP="001D5AF2">
      <w:pPr>
        <w:tabs>
          <w:tab w:val="left" w:pos="284"/>
        </w:tabs>
        <w:spacing w:after="120" w:line="312" w:lineRule="auto"/>
        <w:ind w:right="231"/>
        <w:jc w:val="both"/>
        <w:rPr>
          <w:rFonts w:ascii="Times New Roman" w:hAnsi="Times New Roman" w:cs="Times New Roman"/>
          <w:sz w:val="26"/>
          <w:szCs w:val="26"/>
        </w:rPr>
        <w:sectPr w:rsidR="001D5AF2" w:rsidRPr="00A377E9" w:rsidSect="000979C0">
          <w:type w:val="continuous"/>
          <w:pgSz w:w="14240" w:h="31660"/>
          <w:pgMar w:top="1440" w:right="1440" w:bottom="1440" w:left="1440" w:header="0" w:footer="324" w:gutter="0"/>
          <w:cols w:space="720"/>
          <w:docGrid w:linePitch="299"/>
        </w:sectPr>
      </w:pPr>
    </w:p>
    <w:p w14:paraId="58A8B790" w14:textId="77BD6761"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Đánh giá về bản thảo</w:t>
      </w:r>
    </w:p>
    <w:p w14:paraId="0E16585B" w14:textId="77777777" w:rsidR="00F012C6" w:rsidRPr="00A377E9" w:rsidRDefault="00F012C6" w:rsidP="008171AF">
      <w:pPr>
        <w:pStyle w:val="BodyText"/>
        <w:spacing w:after="120" w:line="312" w:lineRule="auto"/>
        <w:ind w:left="361"/>
        <w:rPr>
          <w:rFonts w:ascii="Times New Roman" w:hAnsi="Times New Roman" w:cs="Times New Roman"/>
          <w:sz w:val="26"/>
          <w:szCs w:val="26"/>
        </w:rPr>
        <w:sectPr w:rsidR="00F012C6" w:rsidRPr="00A377E9" w:rsidSect="00F012C6">
          <w:type w:val="continuous"/>
          <w:pgSz w:w="14240" w:h="31660"/>
          <w:pgMar w:top="1440" w:right="1440" w:bottom="1440" w:left="1440" w:header="0" w:footer="324" w:gutter="0"/>
          <w:cols w:space="720"/>
          <w:docGrid w:linePitch="299"/>
        </w:sectPr>
      </w:pPr>
    </w:p>
    <w:p w14:paraId="5B96E75A" w14:textId="468C8B68" w:rsidR="00872072" w:rsidRPr="00A377E9" w:rsidRDefault="00000000" w:rsidP="008171AF">
      <w:pPr>
        <w:pStyle w:val="BodyText"/>
        <w:spacing w:after="120" w:line="312" w:lineRule="auto"/>
        <w:ind w:left="361"/>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594752" behindDoc="0" locked="0" layoutInCell="1" allowOverlap="1" wp14:anchorId="3A0A4AEE" wp14:editId="59CCC87C">
                <wp:simplePos x="0" y="0"/>
                <wp:positionH relativeFrom="page">
                  <wp:posOffset>965200</wp:posOffset>
                </wp:positionH>
                <wp:positionV relativeFrom="paragraph">
                  <wp:posOffset>42545</wp:posOffset>
                </wp:positionV>
                <wp:extent cx="120651" cy="1165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1" cy="116550"/>
                          <a:chOff x="0" y="0"/>
                          <a:chExt cx="120651" cy="116550"/>
                        </a:xfrm>
                      </wpg:grpSpPr>
                      <pic:pic xmlns:pic="http://schemas.openxmlformats.org/drawingml/2006/picture">
                        <pic:nvPicPr>
                          <pic:cNvPr id="15" name="Image 15"/>
                          <pic:cNvPicPr/>
                        </pic:nvPicPr>
                        <pic:blipFill>
                          <a:blip r:embed="rId12" cstate="print"/>
                          <a:stretch>
                            <a:fillRect/>
                          </a:stretch>
                        </pic:blipFill>
                        <pic:spPr>
                          <a:xfrm>
                            <a:off x="0" y="0"/>
                            <a:ext cx="89084" cy="116550"/>
                          </a:xfrm>
                          <a:prstGeom prst="rect">
                            <a:avLst/>
                          </a:prstGeom>
                        </pic:spPr>
                      </pic:pic>
                      <wps:wsp>
                        <wps:cNvPr id="16" name="Textbox 16"/>
                        <wps:cNvSpPr txBox="1"/>
                        <wps:spPr>
                          <a:xfrm>
                            <a:off x="1" y="1"/>
                            <a:ext cx="120650" cy="101600"/>
                          </a:xfrm>
                          <a:prstGeom prst="rect">
                            <a:avLst/>
                          </a:prstGeom>
                        </wps:spPr>
                        <wps:txbx>
                          <w:txbxContent>
                            <w:p w14:paraId="546357EE" w14:textId="77777777" w:rsidR="00872072" w:rsidRDefault="00000000" w:rsidP="000979C0">
                              <w:pPr>
                                <w:spacing w:before="23"/>
                                <w:ind w:left="142" w:hanging="112"/>
                                <w:rPr>
                                  <w:sz w:val="13"/>
                                </w:rPr>
                              </w:pPr>
                              <w:r>
                                <w:rPr>
                                  <w:color w:val="414141"/>
                                  <w:spacing w:val="-10"/>
                                  <w:w w:val="120"/>
                                  <w:sz w:val="13"/>
                                </w:rPr>
                                <w:t>1</w:t>
                              </w:r>
                            </w:p>
                          </w:txbxContent>
                        </wps:txbx>
                        <wps:bodyPr wrap="square" lIns="0" tIns="0" rIns="0" bIns="0" rtlCol="0">
                          <a:noAutofit/>
                        </wps:bodyPr>
                      </wps:wsp>
                    </wpg:wgp>
                  </a:graphicData>
                </a:graphic>
                <wp14:sizeRelH relativeFrom="margin">
                  <wp14:pctWidth>0</wp14:pctWidth>
                </wp14:sizeRelH>
              </wp:anchor>
            </w:drawing>
          </mc:Choice>
          <mc:Fallback>
            <w:pict>
              <v:group w14:anchorId="3A0A4AEE" id="Group 14" o:spid="_x0000_s1026" style="position:absolute;left:0;text-align:left;margin-left:76pt;margin-top:3.35pt;width:9.5pt;height:9.2pt;z-index:251594752;mso-wrap-distance-left:0;mso-wrap-distance-right:0;mso-position-horizontal-relative:page;mso-width-relative:margin" coordsize="120651,11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89084;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16" o:spid="_x0000_s1028" type="#_x0000_t202" style="position:absolute;left:1;top:1;width:120650;height:10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46357EE" w14:textId="77777777" w:rsidR="00872072" w:rsidRDefault="00000000" w:rsidP="000979C0">
                        <w:pPr>
                          <w:spacing w:before="23"/>
                          <w:ind w:left="142" w:hanging="112"/>
                          <w:rPr>
                            <w:sz w:val="13"/>
                          </w:rPr>
                        </w:pPr>
                        <w:r>
                          <w:rPr>
                            <w:color w:val="414141"/>
                            <w:spacing w:val="-10"/>
                            <w:w w:val="120"/>
                            <w:sz w:val="13"/>
                          </w:rPr>
                          <w:t>1</w:t>
                        </w:r>
                      </w:p>
                    </w:txbxContent>
                  </v:textbox>
                </v:shape>
                <w10:wrap anchorx="page"/>
              </v:group>
            </w:pict>
          </mc:Fallback>
        </mc:AlternateContent>
      </w:r>
      <w:r w:rsidRPr="00A377E9">
        <w:rPr>
          <w:rFonts w:ascii="Times New Roman" w:hAnsi="Times New Roman" w:cs="Times New Roman"/>
          <w:sz w:val="26"/>
          <w:szCs w:val="26"/>
        </w:rPr>
        <w:t>Tài</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liệu</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tham</w:t>
      </w:r>
      <w:r w:rsidRPr="00A377E9">
        <w:rPr>
          <w:rFonts w:ascii="Times New Roman" w:hAnsi="Times New Roman" w:cs="Times New Roman"/>
          <w:spacing w:val="7"/>
          <w:sz w:val="26"/>
          <w:szCs w:val="26"/>
        </w:rPr>
        <w:t xml:space="preserve"> </w:t>
      </w:r>
      <w:r w:rsidRPr="00A377E9">
        <w:rPr>
          <w:rFonts w:ascii="Times New Roman" w:hAnsi="Times New Roman" w:cs="Times New Roman"/>
          <w:spacing w:val="-4"/>
          <w:sz w:val="26"/>
          <w:szCs w:val="26"/>
        </w:rPr>
        <w:t>khảo</w:t>
      </w:r>
    </w:p>
    <w:p w14:paraId="09F27A1F" w14:textId="025FAD89" w:rsidR="00872072" w:rsidRPr="00A377E9" w:rsidRDefault="00000000" w:rsidP="008171AF">
      <w:pPr>
        <w:pStyle w:val="ListParagraph"/>
        <w:numPr>
          <w:ilvl w:val="2"/>
          <w:numId w:val="8"/>
        </w:numPr>
        <w:tabs>
          <w:tab w:val="left" w:pos="439"/>
        </w:tabs>
        <w:spacing w:after="120" w:line="312" w:lineRule="auto"/>
        <w:ind w:hanging="84"/>
        <w:rPr>
          <w:rFonts w:ascii="Times New Roman" w:hAnsi="Times New Roman" w:cs="Times New Roman"/>
          <w:sz w:val="26"/>
          <w:szCs w:val="26"/>
        </w:rPr>
      </w:pPr>
      <w:r w:rsidRPr="00A377E9">
        <w:rPr>
          <w:rFonts w:ascii="Times New Roman" w:hAnsi="Times New Roman" w:cs="Times New Roman"/>
          <w:spacing w:val="-5"/>
          <w:w w:val="105"/>
          <w:sz w:val="26"/>
          <w:szCs w:val="26"/>
        </w:rPr>
        <w:t>Tốt</w:t>
      </w:r>
    </w:p>
    <w:p w14:paraId="5FA327AE" w14:textId="3833E4DB" w:rsidR="00872072" w:rsidRPr="00A377E9" w:rsidRDefault="00F012C6" w:rsidP="00F012C6">
      <w:pPr>
        <w:pStyle w:val="BodyText"/>
        <w:spacing w:after="120" w:line="312" w:lineRule="auto"/>
        <w:ind w:left="426"/>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611136" behindDoc="0" locked="0" layoutInCell="1" allowOverlap="1" wp14:anchorId="0D998595" wp14:editId="7BF53272">
                <wp:simplePos x="0" y="0"/>
                <wp:positionH relativeFrom="page">
                  <wp:posOffset>4850765</wp:posOffset>
                </wp:positionH>
                <wp:positionV relativeFrom="paragraph">
                  <wp:posOffset>28275</wp:posOffset>
                </wp:positionV>
                <wp:extent cx="89535" cy="11683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8" name="Image 18"/>
                          <pic:cNvPicPr/>
                        </pic:nvPicPr>
                        <pic:blipFill>
                          <a:blip r:embed="rId14" cstate="print"/>
                          <a:stretch>
                            <a:fillRect/>
                          </a:stretch>
                        </pic:blipFill>
                        <pic:spPr>
                          <a:xfrm>
                            <a:off x="0" y="0"/>
                            <a:ext cx="89080" cy="116550"/>
                          </a:xfrm>
                          <a:prstGeom prst="rect">
                            <a:avLst/>
                          </a:prstGeom>
                        </pic:spPr>
                      </pic:pic>
                      <wps:wsp>
                        <wps:cNvPr id="19" name="Textbox 19"/>
                        <wps:cNvSpPr txBox="1"/>
                        <wps:spPr>
                          <a:xfrm>
                            <a:off x="0" y="0"/>
                            <a:ext cx="89535" cy="116839"/>
                          </a:xfrm>
                          <a:prstGeom prst="rect">
                            <a:avLst/>
                          </a:prstGeom>
                        </wps:spPr>
                        <wps:txbx>
                          <w:txbxContent>
                            <w:p w14:paraId="34FA3712" w14:textId="77777777" w:rsidR="00872072" w:rsidRDefault="00000000">
                              <w:pPr>
                                <w:spacing w:before="23"/>
                                <w:ind w:left="30"/>
                                <w:rPr>
                                  <w:sz w:val="13"/>
                                </w:rPr>
                              </w:pPr>
                              <w:r>
                                <w:rPr>
                                  <w:color w:val="414141"/>
                                  <w:spacing w:val="-10"/>
                                  <w:w w:val="120"/>
                                  <w:sz w:val="13"/>
                                </w:rPr>
                                <w:t>2</w:t>
                              </w:r>
                            </w:p>
                          </w:txbxContent>
                        </wps:txbx>
                        <wps:bodyPr wrap="square" lIns="0" tIns="0" rIns="0" bIns="0" rtlCol="0">
                          <a:noAutofit/>
                        </wps:bodyPr>
                      </wps:wsp>
                    </wpg:wgp>
                  </a:graphicData>
                </a:graphic>
              </wp:anchor>
            </w:drawing>
          </mc:Choice>
          <mc:Fallback>
            <w:pict>
              <v:group w14:anchorId="0D998595" id="Group 17" o:spid="_x0000_s1029" style="position:absolute;left:0;text-align:left;margin-left:381.95pt;margin-top:2.25pt;width:7.05pt;height:9.2pt;z-index:251611136;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">
                <v:shape id="Image 18" o:spid="_x0000_s1030" type="#_x0000_t75" style="position:absolute;width:89080;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">
                  <v:imagedata r:id="rId15" o:title=""/>
                </v:shape>
                <v:shape id="Textbox 19" o:spid="_x0000_s1031"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4FA3712" w14:textId="77777777" w:rsidR="00872072" w:rsidRDefault="00000000">
                        <w:pPr>
                          <w:spacing w:before="23"/>
                          <w:ind w:left="30"/>
                          <w:rPr>
                            <w:sz w:val="13"/>
                          </w:rPr>
                        </w:pPr>
                        <w:r>
                          <w:rPr>
                            <w:color w:val="414141"/>
                            <w:spacing w:val="-10"/>
                            <w:w w:val="120"/>
                            <w:sz w:val="13"/>
                          </w:rPr>
                          <w:t>2</w:t>
                        </w:r>
                      </w:p>
                    </w:txbxContent>
                  </v:textbox>
                </v:shape>
                <w10:wrap anchorx="page"/>
              </v:group>
            </w:pict>
          </mc:Fallback>
        </mc:AlternateContent>
      </w:r>
      <w:r w:rsidRPr="00A377E9">
        <w:rPr>
          <w:rFonts w:ascii="Times New Roman" w:hAnsi="Times New Roman" w:cs="Times New Roman"/>
          <w:sz w:val="26"/>
          <w:szCs w:val="26"/>
        </w:rPr>
        <w:t>Giá</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trị</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khoa</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học</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và</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thực</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4"/>
          <w:sz w:val="26"/>
          <w:szCs w:val="26"/>
        </w:rPr>
        <w:t>tiễn</w:t>
      </w:r>
    </w:p>
    <w:p w14:paraId="11362C5C" w14:textId="1A1638AA" w:rsidR="00872072" w:rsidRPr="00A377E9" w:rsidRDefault="00000000" w:rsidP="00F012C6">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pPr>
      <w:r w:rsidRPr="00A377E9">
        <w:rPr>
          <w:rFonts w:ascii="Times New Roman" w:hAnsi="Times New Roman" w:cs="Times New Roman"/>
          <w:spacing w:val="-5"/>
          <w:w w:val="105"/>
          <w:sz w:val="26"/>
          <w:szCs w:val="26"/>
        </w:rPr>
        <w:t>Trung bình</w:t>
      </w:r>
    </w:p>
    <w:p w14:paraId="66507958" w14:textId="77777777" w:rsidR="00872072" w:rsidRPr="00A377E9" w:rsidRDefault="00872072" w:rsidP="00F012C6">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sectPr w:rsidR="00872072" w:rsidRPr="00A377E9" w:rsidSect="00F012C6">
          <w:type w:val="continuous"/>
          <w:pgSz w:w="14240" w:h="31660"/>
          <w:pgMar w:top="1440" w:right="1440" w:bottom="1440" w:left="1440" w:header="0" w:footer="324" w:gutter="0"/>
          <w:cols w:num="2" w:space="720"/>
          <w:docGrid w:linePitch="299"/>
        </w:sectPr>
      </w:pPr>
    </w:p>
    <w:p w14:paraId="358F294F" w14:textId="38FCF07E" w:rsidR="00872072" w:rsidRPr="00A377E9" w:rsidRDefault="00F012C6" w:rsidP="00F012C6">
      <w:pPr>
        <w:pStyle w:val="BodyText"/>
        <w:spacing w:after="120" w:line="312" w:lineRule="auto"/>
        <w:ind w:left="426"/>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628544" behindDoc="0" locked="0" layoutInCell="1" allowOverlap="1" wp14:anchorId="6ABBB74E" wp14:editId="1CF9D9B4">
                <wp:simplePos x="0" y="0"/>
                <wp:positionH relativeFrom="page">
                  <wp:posOffset>982980</wp:posOffset>
                </wp:positionH>
                <wp:positionV relativeFrom="paragraph">
                  <wp:posOffset>40640</wp:posOffset>
                </wp:positionV>
                <wp:extent cx="89535" cy="11683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1" name="Image 21"/>
                          <pic:cNvPicPr/>
                        </pic:nvPicPr>
                        <pic:blipFill>
                          <a:blip r:embed="rId12" cstate="print"/>
                          <a:stretch>
                            <a:fillRect/>
                          </a:stretch>
                        </pic:blipFill>
                        <pic:spPr>
                          <a:xfrm>
                            <a:off x="0" y="0"/>
                            <a:ext cx="89084" cy="116557"/>
                          </a:xfrm>
                          <a:prstGeom prst="rect">
                            <a:avLst/>
                          </a:prstGeom>
                        </pic:spPr>
                      </pic:pic>
                      <wps:wsp>
                        <wps:cNvPr id="22" name="Textbox 22"/>
                        <wps:cNvSpPr txBox="1"/>
                        <wps:spPr>
                          <a:xfrm>
                            <a:off x="0" y="0"/>
                            <a:ext cx="89535" cy="116839"/>
                          </a:xfrm>
                          <a:prstGeom prst="rect">
                            <a:avLst/>
                          </a:prstGeom>
                        </wps:spPr>
                        <wps:txbx>
                          <w:txbxContent>
                            <w:p w14:paraId="1B45F528" w14:textId="77777777" w:rsidR="00872072" w:rsidRDefault="00000000">
                              <w:pPr>
                                <w:spacing w:before="23"/>
                                <w:ind w:left="30"/>
                                <w:rPr>
                                  <w:sz w:val="13"/>
                                </w:rPr>
                              </w:pPr>
                              <w:r>
                                <w:rPr>
                                  <w:color w:val="414141"/>
                                  <w:spacing w:val="-10"/>
                                  <w:w w:val="120"/>
                                  <w:sz w:val="13"/>
                                </w:rPr>
                                <w:t>3</w:t>
                              </w:r>
                            </w:p>
                          </w:txbxContent>
                        </wps:txbx>
                        <wps:bodyPr wrap="square" lIns="0" tIns="0" rIns="0" bIns="0" rtlCol="0">
                          <a:noAutofit/>
                        </wps:bodyPr>
                      </wps:wsp>
                    </wpg:wgp>
                  </a:graphicData>
                </a:graphic>
              </wp:anchor>
            </w:drawing>
          </mc:Choice>
          <mc:Fallback>
            <w:pict>
              <v:group w14:anchorId="6ABBB74E" id="Group 20" o:spid="_x0000_s1032" style="position:absolute;left:0;text-align:left;margin-left:77.4pt;margin-top:3.2pt;width:7.05pt;height:9.2pt;z-index:251628544;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">
                <v:shape id="Image 21" o:spid="_x0000_s1033" type="#_x0000_t75" style="position:absolute;width:89084;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">
                  <v:imagedata r:id="rId13" o:title=""/>
                </v:shape>
                <v:shape id="Textbox 22" o:spid="_x0000_s1034"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B45F528" w14:textId="77777777" w:rsidR="00872072" w:rsidRDefault="00000000">
                        <w:pPr>
                          <w:spacing w:before="23"/>
                          <w:ind w:left="30"/>
                          <w:rPr>
                            <w:sz w:val="13"/>
                          </w:rPr>
                        </w:pPr>
                        <w:r>
                          <w:rPr>
                            <w:color w:val="414141"/>
                            <w:spacing w:val="-10"/>
                            <w:w w:val="120"/>
                            <w:sz w:val="13"/>
                          </w:rPr>
                          <w:t>3</w:t>
                        </w:r>
                      </w:p>
                    </w:txbxContent>
                  </v:textbox>
                </v:shape>
                <w10:wrap anchorx="page"/>
              </v:group>
            </w:pict>
          </mc:Fallback>
        </mc:AlternateContent>
      </w:r>
      <w:r w:rsidRPr="00A377E9">
        <w:rPr>
          <w:rFonts w:ascii="Times New Roman" w:hAnsi="Times New Roman" w:cs="Times New Roman"/>
          <w:sz w:val="26"/>
          <w:szCs w:val="26"/>
        </w:rPr>
        <w:t>Chất</w:t>
      </w:r>
      <w:r w:rsidRPr="00A377E9">
        <w:rPr>
          <w:rFonts w:ascii="Times New Roman" w:hAnsi="Times New Roman" w:cs="Times New Roman"/>
          <w:spacing w:val="-4"/>
          <w:sz w:val="26"/>
          <w:szCs w:val="26"/>
        </w:rPr>
        <w:t xml:space="preserve"> </w:t>
      </w:r>
      <w:r w:rsidRPr="00A377E9">
        <w:rPr>
          <w:rFonts w:ascii="Times New Roman" w:hAnsi="Times New Roman" w:cs="Times New Roman"/>
          <w:sz w:val="26"/>
          <w:szCs w:val="26"/>
        </w:rPr>
        <w:t>lượng</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trình</w:t>
      </w:r>
      <w:r w:rsidRPr="00A377E9">
        <w:rPr>
          <w:rFonts w:ascii="Times New Roman" w:hAnsi="Times New Roman" w:cs="Times New Roman"/>
          <w:spacing w:val="-3"/>
          <w:sz w:val="26"/>
          <w:szCs w:val="26"/>
        </w:rPr>
        <w:t xml:space="preserve"> </w:t>
      </w:r>
      <w:r w:rsidRPr="00A377E9">
        <w:rPr>
          <w:rFonts w:ascii="Times New Roman" w:hAnsi="Times New Roman" w:cs="Times New Roman"/>
          <w:spacing w:val="-5"/>
          <w:sz w:val="26"/>
          <w:szCs w:val="26"/>
        </w:rPr>
        <w:t>bày</w:t>
      </w:r>
    </w:p>
    <w:p w14:paraId="503098AF" w14:textId="77777777" w:rsidR="00872072" w:rsidRPr="00A377E9" w:rsidRDefault="00000000" w:rsidP="008171AF">
      <w:pPr>
        <w:pStyle w:val="ListParagraph"/>
        <w:numPr>
          <w:ilvl w:val="1"/>
          <w:numId w:val="7"/>
        </w:numPr>
        <w:tabs>
          <w:tab w:val="left" w:pos="442"/>
        </w:tabs>
        <w:spacing w:after="120" w:line="312" w:lineRule="auto"/>
        <w:ind w:hanging="87"/>
        <w:rPr>
          <w:rFonts w:ascii="Times New Roman" w:hAnsi="Times New Roman" w:cs="Times New Roman"/>
          <w:sz w:val="26"/>
          <w:szCs w:val="26"/>
        </w:rPr>
      </w:pPr>
      <w:r w:rsidRPr="00A377E9">
        <w:rPr>
          <w:rFonts w:ascii="Times New Roman" w:hAnsi="Times New Roman" w:cs="Times New Roman"/>
          <w:sz w:val="26"/>
          <w:szCs w:val="26"/>
        </w:rPr>
        <w:t>Chấp</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nhận</w:t>
      </w:r>
      <w:r w:rsidRPr="00A377E9">
        <w:rPr>
          <w:rFonts w:ascii="Times New Roman" w:hAnsi="Times New Roman" w:cs="Times New Roman"/>
          <w:spacing w:val="5"/>
          <w:sz w:val="26"/>
          <w:szCs w:val="26"/>
        </w:rPr>
        <w:t xml:space="preserve"> </w:t>
      </w:r>
      <w:r w:rsidRPr="00A377E9">
        <w:rPr>
          <w:rFonts w:ascii="Times New Roman" w:hAnsi="Times New Roman" w:cs="Times New Roman"/>
          <w:spacing w:val="-4"/>
          <w:sz w:val="26"/>
          <w:szCs w:val="26"/>
        </w:rPr>
        <w:t>được</w:t>
      </w:r>
    </w:p>
    <w:p w14:paraId="735E5B5F" w14:textId="618898F0" w:rsidR="00872072" w:rsidRPr="00A377E9" w:rsidRDefault="009471F5" w:rsidP="00F012C6">
      <w:pPr>
        <w:pStyle w:val="BodyText"/>
        <w:spacing w:after="120" w:line="312" w:lineRule="auto"/>
        <w:ind w:left="426"/>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651072" behindDoc="0" locked="0" layoutInCell="1" allowOverlap="1" wp14:anchorId="069DC281" wp14:editId="0EDC1719">
                <wp:simplePos x="0" y="0"/>
                <wp:positionH relativeFrom="page">
                  <wp:posOffset>4850945</wp:posOffset>
                </wp:positionH>
                <wp:positionV relativeFrom="paragraph">
                  <wp:posOffset>6350</wp:posOffset>
                </wp:positionV>
                <wp:extent cx="89535" cy="116839"/>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4" name="Image 24"/>
                          <pic:cNvPicPr/>
                        </pic:nvPicPr>
                        <pic:blipFill>
                          <a:blip r:embed="rId16" cstate="print"/>
                          <a:stretch>
                            <a:fillRect/>
                          </a:stretch>
                        </pic:blipFill>
                        <pic:spPr>
                          <a:xfrm>
                            <a:off x="0" y="0"/>
                            <a:ext cx="89080" cy="116557"/>
                          </a:xfrm>
                          <a:prstGeom prst="rect">
                            <a:avLst/>
                          </a:prstGeom>
                        </pic:spPr>
                      </pic:pic>
                      <wps:wsp>
                        <wps:cNvPr id="25" name="Textbox 25"/>
                        <wps:cNvSpPr txBox="1"/>
                        <wps:spPr>
                          <a:xfrm>
                            <a:off x="0" y="0"/>
                            <a:ext cx="89535" cy="116839"/>
                          </a:xfrm>
                          <a:prstGeom prst="rect">
                            <a:avLst/>
                          </a:prstGeom>
                        </wps:spPr>
                        <wps:txbx>
                          <w:txbxContent>
                            <w:p w14:paraId="13D850F8" w14:textId="77777777" w:rsidR="00872072" w:rsidRDefault="00000000">
                              <w:pPr>
                                <w:spacing w:before="23"/>
                                <w:ind w:left="30"/>
                                <w:rPr>
                                  <w:sz w:val="13"/>
                                </w:rPr>
                              </w:pPr>
                              <w:r>
                                <w:rPr>
                                  <w:color w:val="414141"/>
                                  <w:spacing w:val="-10"/>
                                  <w:w w:val="120"/>
                                  <w:sz w:val="13"/>
                                </w:rPr>
                                <w:t>4</w:t>
                              </w:r>
                            </w:p>
                          </w:txbxContent>
                        </wps:txbx>
                        <wps:bodyPr wrap="square" lIns="0" tIns="0" rIns="0" bIns="0" rtlCol="0">
                          <a:noAutofit/>
                        </wps:bodyPr>
                      </wps:wsp>
                    </wpg:wgp>
                  </a:graphicData>
                </a:graphic>
              </wp:anchor>
            </w:drawing>
          </mc:Choice>
          <mc:Fallback>
            <w:pict>
              <v:group w14:anchorId="069DC281" id="Group 23" o:spid="_x0000_s1035" style="position:absolute;left:0;text-align:left;margin-left:381.95pt;margin-top:.5pt;width:7.05pt;height:9.2pt;z-index:251651072;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">
                <v:shape id="Image 24" o:spid="_x0000_s1036" type="#_x0000_t75" style="position:absolute;width:89080;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">
                  <v:imagedata r:id="rId17" o:title=""/>
                </v:shape>
                <v:shape id="Textbox 25" o:spid="_x0000_s1037"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3D850F8" w14:textId="77777777" w:rsidR="00872072" w:rsidRDefault="00000000">
                        <w:pPr>
                          <w:spacing w:before="23"/>
                          <w:ind w:left="30"/>
                          <w:rPr>
                            <w:sz w:val="13"/>
                          </w:rPr>
                        </w:pPr>
                        <w:r>
                          <w:rPr>
                            <w:color w:val="414141"/>
                            <w:spacing w:val="-10"/>
                            <w:w w:val="120"/>
                            <w:sz w:val="13"/>
                          </w:rPr>
                          <w:t>4</w:t>
                        </w:r>
                      </w:p>
                    </w:txbxContent>
                  </v:textbox>
                </v:shape>
                <w10:wrap anchorx="page"/>
              </v:group>
            </w:pict>
          </mc:Fallback>
        </mc:AlternateContent>
      </w:r>
      <w:r w:rsidRPr="00A377E9">
        <w:rPr>
          <w:rFonts w:ascii="Times New Roman" w:hAnsi="Times New Roman" w:cs="Times New Roman"/>
          <w:sz w:val="26"/>
          <w:szCs w:val="26"/>
        </w:rPr>
        <w:t>Kết</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quả</w:t>
      </w:r>
      <w:r w:rsidRPr="00A377E9">
        <w:rPr>
          <w:rFonts w:ascii="Times New Roman" w:hAnsi="Times New Roman" w:cs="Times New Roman"/>
          <w:spacing w:val="7"/>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7"/>
          <w:sz w:val="26"/>
          <w:szCs w:val="26"/>
        </w:rPr>
        <w:t xml:space="preserve"> </w:t>
      </w:r>
      <w:r w:rsidRPr="00A377E9">
        <w:rPr>
          <w:rFonts w:ascii="Times New Roman" w:hAnsi="Times New Roman" w:cs="Times New Roman"/>
          <w:spacing w:val="-5"/>
          <w:sz w:val="26"/>
          <w:szCs w:val="26"/>
        </w:rPr>
        <w:t>cứu</w:t>
      </w:r>
    </w:p>
    <w:p w14:paraId="390044A8" w14:textId="64117B9A" w:rsidR="00F012C6" w:rsidRPr="00A377E9" w:rsidRDefault="00000000" w:rsidP="008171AF">
      <w:pPr>
        <w:pStyle w:val="ListParagraph"/>
        <w:numPr>
          <w:ilvl w:val="1"/>
          <w:numId w:val="7"/>
        </w:numPr>
        <w:tabs>
          <w:tab w:val="left" w:pos="442"/>
        </w:tabs>
        <w:spacing w:after="120" w:line="312" w:lineRule="auto"/>
        <w:ind w:hanging="87"/>
        <w:rPr>
          <w:rFonts w:ascii="Times New Roman" w:hAnsi="Times New Roman" w:cs="Times New Roman"/>
          <w:spacing w:val="-5"/>
          <w:sz w:val="26"/>
          <w:szCs w:val="26"/>
        </w:rPr>
        <w:sectPr w:rsidR="00F012C6" w:rsidRPr="00A377E9" w:rsidSect="00F012C6">
          <w:type w:val="continuous"/>
          <w:pgSz w:w="14240" w:h="31660"/>
          <w:pgMar w:top="1440" w:right="1440" w:bottom="1440" w:left="1440" w:header="0" w:footer="324" w:gutter="0"/>
          <w:cols w:num="2" w:space="720"/>
          <w:docGrid w:linePitch="299"/>
        </w:sectPr>
      </w:pPr>
      <w:r w:rsidRPr="00A377E9">
        <w:rPr>
          <w:rFonts w:ascii="Times New Roman" w:hAnsi="Times New Roman" w:cs="Times New Roman"/>
          <w:sz w:val="26"/>
          <w:szCs w:val="26"/>
        </w:rPr>
        <w:t>Đưa ra các bằng chứng</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 xml:space="preserve">khoa học </w:t>
      </w:r>
      <w:r w:rsidRPr="00A377E9">
        <w:rPr>
          <w:rFonts w:ascii="Times New Roman" w:hAnsi="Times New Roman" w:cs="Times New Roman"/>
          <w:spacing w:val="-5"/>
          <w:sz w:val="26"/>
          <w:szCs w:val="26"/>
        </w:rPr>
        <w:t>mới</w:t>
      </w:r>
    </w:p>
    <w:p w14:paraId="450121B9" w14:textId="77777777" w:rsidR="00872072" w:rsidRPr="00A377E9" w:rsidRDefault="00000000" w:rsidP="009471F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lastRenderedPageBreak/>
        <w:t>Đề nghị về bản thảo</w:t>
      </w:r>
    </w:p>
    <w:p w14:paraId="22453DDE" w14:textId="5B769657" w:rsidR="00872072" w:rsidRPr="00A377E9" w:rsidRDefault="00000000" w:rsidP="008171AF">
      <w:pPr>
        <w:pStyle w:val="ListParagraph"/>
        <w:numPr>
          <w:ilvl w:val="2"/>
          <w:numId w:val="8"/>
        </w:numPr>
        <w:tabs>
          <w:tab w:val="left" w:pos="442"/>
        </w:tabs>
        <w:spacing w:after="120" w:line="312" w:lineRule="auto"/>
        <w:ind w:left="442" w:hanging="87"/>
        <w:rPr>
          <w:rFonts w:ascii="Times New Roman" w:hAnsi="Times New Roman" w:cs="Times New Roman"/>
          <w:sz w:val="26"/>
          <w:szCs w:val="26"/>
        </w:rPr>
      </w:pPr>
      <w:r w:rsidRPr="00A377E9">
        <w:rPr>
          <w:rFonts w:ascii="Times New Roman" w:hAnsi="Times New Roman" w:cs="Times New Roman"/>
          <w:sz w:val="26"/>
          <w:szCs w:val="26"/>
        </w:rPr>
        <w:t>Chỉnh</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sửa</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nhiều,</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gửi</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phản</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biện</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xem</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5"/>
          <w:sz w:val="26"/>
          <w:szCs w:val="26"/>
        </w:rPr>
        <w:t>lại</w:t>
      </w:r>
    </w:p>
    <w:p w14:paraId="556336A1" w14:textId="77777777" w:rsidR="00872072" w:rsidRPr="00A377E9" w:rsidRDefault="00000000" w:rsidP="009471F5">
      <w:pPr>
        <w:pStyle w:val="ListParagraph"/>
        <w:numPr>
          <w:ilvl w:val="0"/>
          <w:numId w:val="8"/>
        </w:numPr>
        <w:tabs>
          <w:tab w:val="left" w:pos="426"/>
        </w:tabs>
        <w:spacing w:after="120" w:line="312" w:lineRule="auto"/>
        <w:ind w:left="235" w:hanging="225"/>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6"/>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CỦA</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PHẢN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BIỆN</w:t>
      </w:r>
      <w:r w:rsidRPr="00A377E9">
        <w:rPr>
          <w:rFonts w:ascii="Times New Roman" w:hAnsi="Times New Roman" w:cs="Times New Roman"/>
          <w:b/>
          <w:bCs/>
          <w:spacing w:val="-13"/>
          <w:sz w:val="26"/>
          <w:szCs w:val="26"/>
        </w:rPr>
        <w:t xml:space="preserve"> </w:t>
      </w:r>
      <w:r w:rsidRPr="00A377E9">
        <w:rPr>
          <w:rFonts w:ascii="Times New Roman" w:hAnsi="Times New Roman" w:cs="Times New Roman"/>
          <w:b/>
          <w:bCs/>
          <w:spacing w:val="-10"/>
          <w:sz w:val="26"/>
          <w:szCs w:val="26"/>
        </w:rPr>
        <w:t>2</w:t>
      </w:r>
    </w:p>
    <w:p w14:paraId="5A33952E" w14:textId="16EDD71A"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z w:val="26"/>
          <w:szCs w:val="26"/>
        </w:rPr>
      </w:pPr>
      <w:r w:rsidRPr="00A377E9">
        <w:rPr>
          <w:rFonts w:ascii="Times New Roman" w:hAnsi="Times New Roman" w:cs="Times New Roman"/>
          <w:b/>
          <w:bCs/>
          <w:spacing w:val="-2"/>
          <w:sz w:val="26"/>
          <w:szCs w:val="26"/>
        </w:rPr>
        <w:t>Nhận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xét</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về</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nội</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dung,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phương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pháp</w:t>
      </w:r>
      <w:r w:rsidRPr="00A377E9">
        <w:rPr>
          <w:rFonts w:ascii="Times New Roman" w:hAnsi="Times New Roman" w:cs="Times New Roman"/>
          <w:b/>
          <w:bCs/>
          <w:spacing w:val="-9"/>
          <w:sz w:val="26"/>
          <w:szCs w:val="26"/>
        </w:rPr>
        <w:t xml:space="preserve"> </w:t>
      </w:r>
      <w:r w:rsidRPr="00A377E9">
        <w:rPr>
          <w:rFonts w:ascii="Times New Roman" w:hAnsi="Times New Roman" w:cs="Times New Roman"/>
          <w:i/>
          <w:iCs/>
          <w:spacing w:val="-2"/>
          <w:sz w:val="26"/>
          <w:szCs w:val="26"/>
        </w:rPr>
        <w:t>(tính</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nguyên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bản,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ý</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tưởng</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mới,</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độ</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tin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cậy,</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giá</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trị</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khoa</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học</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và</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thực</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tiễn,…)</w:t>
      </w:r>
    </w:p>
    <w:p w14:paraId="72A39FB6"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báo tiếp cận mối quan hệ giữa quản trị công ty (QTCT), trách nhiệm xã hội doanh nghiệp (TNXH) và hiệu quả vốn trí tuệ (VTT). Đây là một chủ đề có tính thời sự, kết hợp cả ba yếu tố môi trường, xã hội và quản trị (ESG) ở góc độ hiệu quả sử dụng tài sản vô hình. Việc tập trung vào vai trò trung gian của TNXH là một điểm mới đáng chú ý của bài viết.</w:t>
      </w:r>
    </w:p>
    <w:p w14:paraId="0A32F8C4"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Tác giả sử dụng phương pháp PLS-SEM là phù hợp với mô hình nghiên cứu và kích thước mẫu (101 quan sát). Thang đo và các biến đều được xây dựng có cơ sở lý thuyết rõ ràng. Mô hình đo lường và cấu trúc được kiểm định đầy đủ, có đánh giá Cronbach’s Alpha, AVE, VIF, bootstrap.</w:t>
      </w:r>
    </w:p>
    <w:p w14:paraId="574DFB08" w14:textId="3CE7253E" w:rsidR="00872072"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kết hợp ba yếu tố Quản trị công ty, Trách nhiệm xã hội doanh nghiệp và Hiệu quả vốn trí tuệ, trong đó, TNXH như một biến trung gian trong mối quan hệ giữa QTCT và hiệu quả VTT. Đây là một hướng tiếp cận tương đối mới, đặc biệt trong bối cảnh Việt Nam. Kết quả nghiên cứu hữu ích cho quản trị doanh nghiệp trong việc tăng cường hiệu quả VTT thông qua QTCT và TNXH.</w:t>
      </w:r>
    </w:p>
    <w:p w14:paraId="65A43C45" w14:textId="6F28A5EA"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Nhận xét về hình thức </w:t>
      </w:r>
      <w:r w:rsidRPr="00A377E9">
        <w:rPr>
          <w:rFonts w:ascii="Times New Roman" w:hAnsi="Times New Roman" w:cs="Times New Roman"/>
          <w:i/>
          <w:iCs/>
          <w:spacing w:val="-2"/>
          <w:sz w:val="26"/>
          <w:szCs w:val="26"/>
        </w:rPr>
        <w:t>(bố cục, hành văn, cách trình bày, tài liệu tham khảo,…)</w:t>
      </w:r>
    </w:p>
    <w:p w14:paraId="27E55D2D" w14:textId="1C20A72C" w:rsidR="00872072" w:rsidRPr="00A377E9" w:rsidRDefault="00056A4F" w:rsidP="00CB4D75">
      <w:pPr>
        <w:spacing w:after="120" w:line="312" w:lineRule="auto"/>
        <w:ind w:left="135" w:right="62"/>
        <w:rPr>
          <w:rFonts w:ascii="Times New Roman" w:hAnsi="Times New Roman" w:cs="Times New Roman"/>
          <w:sz w:val="26"/>
          <w:szCs w:val="26"/>
          <w:lang w:val="en-US"/>
        </w:rPr>
      </w:pPr>
      <w:r w:rsidRPr="00A377E9">
        <w:rPr>
          <w:rFonts w:ascii="Times New Roman" w:hAnsi="Times New Roman" w:cs="Times New Roman"/>
          <w:sz w:val="26"/>
          <w:szCs w:val="26"/>
        </w:rPr>
        <w:t>Bố</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cục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rõ</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ràng,</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logic,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chia</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thành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đầy</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đủ</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các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phần: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tổng</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cơ</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sở</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lý</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thuyết,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mô</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hình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dữ</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liệu,</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phương</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pháp,</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kết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quả,</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kết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luận.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Hành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văn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học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thuật,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trôi</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chảy.</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Trình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bày</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bảng biểu rõ ràng. Tài liệu tham khảo phong phú, sử dụng đa dạng các nguồn quốc tế và trong nước.</w:t>
      </w:r>
    </w:p>
    <w:p w14:paraId="25344EFB" w14:textId="18CC3FBE"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Các điểm cần bổ sung, chỉnh sửa </w:t>
      </w:r>
      <w:r w:rsidRPr="00A377E9">
        <w:rPr>
          <w:rFonts w:ascii="Times New Roman" w:hAnsi="Times New Roman" w:cs="Times New Roman"/>
          <w:i/>
          <w:iCs/>
          <w:spacing w:val="-2"/>
          <w:sz w:val="26"/>
          <w:szCs w:val="26"/>
        </w:rPr>
        <w:t>(những sai sót / sai sót cần được sửa chữa, đề xuất về nội dung để nghiên cứu thêm hoặc cải tiến, v.v.)</w:t>
      </w:r>
    </w:p>
    <w:p w14:paraId="0B985421"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Về phương pháp nghiên cứu, phần đánh giá dữ liệu sơ cấp (ví dụ cách mã hóa TNXH từ báo cáo thường niên) còn thiếu chi tiết. Việc lựa chọn mẫu từ "Top 100 doanh nghiệp phát triển bền vững" có thể gây thiên lệch mẫu do các DN này vốn đã có TNXH cao, dẫn đến khả năng tổng quát hóa kết quả bị giới hạn.</w:t>
      </w:r>
    </w:p>
    <w:p w14:paraId="75CD9CB2" w14:textId="179D7AB7" w:rsidR="001D5AF2" w:rsidRPr="00A377E9" w:rsidRDefault="00BE7138" w:rsidP="00CF2E7A">
      <w:pPr>
        <w:pStyle w:val="ListParagraph"/>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r w:rsidRPr="00A377E9">
        <w:rPr>
          <w:rFonts w:ascii="Times New Roman" w:hAnsi="Times New Roman" w:cs="Times New Roman"/>
          <w:sz w:val="26"/>
          <w:szCs w:val="26"/>
          <w:lang w:val="en-US"/>
        </w:rPr>
        <w:t xml:space="preserve"> Đối với mẫu, </w:t>
      </w:r>
      <w:r w:rsidR="00A70924" w:rsidRPr="00A377E9">
        <w:rPr>
          <w:rFonts w:ascii="Times New Roman" w:hAnsi="Times New Roman" w:cs="Times New Roman"/>
          <w:sz w:val="26"/>
          <w:szCs w:val="26"/>
          <w:lang w:val="en-US"/>
        </w:rPr>
        <w:t>tác giả</w:t>
      </w:r>
      <w:r w:rsidR="00A70924" w:rsidRPr="00A377E9">
        <w:rPr>
          <w:rFonts w:ascii="Times New Roman" w:hAnsi="Times New Roman" w:cs="Times New Roman"/>
          <w:sz w:val="26"/>
          <w:szCs w:val="26"/>
        </w:rPr>
        <w:t xml:space="preserve"> lựa chọn mẫu từ "Top 100 doanh nghiệp phát triển bền vững</w:t>
      </w:r>
      <w:r w:rsidR="00A70924" w:rsidRPr="00A377E9">
        <w:rPr>
          <w:rFonts w:ascii="Times New Roman" w:hAnsi="Times New Roman" w:cs="Times New Roman"/>
          <w:sz w:val="26"/>
          <w:szCs w:val="26"/>
          <w:lang w:val="en-US"/>
        </w:rPr>
        <w:t>”  bởi những doanh nghiệp</w:t>
      </w:r>
      <w:r w:rsidR="00CF2E7A" w:rsidRPr="00A377E9">
        <w:rPr>
          <w:rFonts w:ascii="Times New Roman" w:hAnsi="Times New Roman" w:cs="Times New Roman"/>
          <w:sz w:val="26"/>
          <w:szCs w:val="26"/>
          <w:lang w:val="en-US"/>
        </w:rPr>
        <w:t xml:space="preserve"> này</w:t>
      </w:r>
      <w:r w:rsidR="00A70924" w:rsidRPr="00A377E9">
        <w:rPr>
          <w:rFonts w:ascii="Times New Roman" w:hAnsi="Times New Roman" w:cs="Times New Roman"/>
          <w:sz w:val="26"/>
          <w:szCs w:val="26"/>
          <w:lang w:val="en-US"/>
        </w:rPr>
        <w:t xml:space="preserve"> </w:t>
      </w:r>
      <w:r w:rsidR="00CF2E7A" w:rsidRPr="00A377E9">
        <w:rPr>
          <w:rFonts w:ascii="Times New Roman" w:hAnsi="Times New Roman" w:cs="Times New Roman"/>
          <w:sz w:val="26"/>
          <w:szCs w:val="26"/>
          <w:lang w:val="en-US"/>
        </w:rPr>
        <w:t>đảm bảo dữ liệu TNXH rõ ràng, đầy đủ</w:t>
      </w:r>
      <w:r w:rsidR="00CF2E7A" w:rsidRPr="00A377E9">
        <w:rPr>
          <w:rFonts w:ascii="Times New Roman" w:hAnsi="Times New Roman" w:cs="Times New Roman"/>
          <w:sz w:val="26"/>
          <w:szCs w:val="26"/>
          <w:lang w:val="en-US"/>
        </w:rPr>
        <w:t xml:space="preserve"> hơn</w:t>
      </w:r>
      <w:r w:rsidR="00CF2E7A" w:rsidRPr="00A377E9">
        <w:rPr>
          <w:rFonts w:ascii="Times New Roman" w:hAnsi="Times New Roman" w:cs="Times New Roman"/>
          <w:sz w:val="26"/>
          <w:szCs w:val="26"/>
          <w:lang w:val="en-US"/>
        </w:rPr>
        <w:t>.</w:t>
      </w:r>
      <w:r w:rsidR="00CF2E7A" w:rsidRPr="00A377E9">
        <w:rPr>
          <w:rFonts w:ascii="Times New Roman" w:hAnsi="Times New Roman" w:cs="Times New Roman"/>
          <w:sz w:val="26"/>
          <w:szCs w:val="26"/>
          <w:lang w:val="en-US"/>
        </w:rPr>
        <w:t xml:space="preserve"> Tuy nhiên, đây cũng là một hạn chế của</w:t>
      </w:r>
      <w:r w:rsidR="00CF2E7A" w:rsidRPr="00A377E9">
        <w:rPr>
          <w:rFonts w:ascii="Times New Roman" w:hAnsi="Times New Roman" w:cs="Times New Roman"/>
          <w:sz w:val="26"/>
          <w:szCs w:val="26"/>
          <w:lang w:val="en-US"/>
        </w:rPr>
        <w:t xml:space="preserve"> nghiên cứu và đề xuất hướng nghiên cứu sau có thể mở rộng ra mẫu bao quát hơn.</w:t>
      </w:r>
    </w:p>
    <w:p w14:paraId="6DE03C7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Mặc dù mô hình đo lường và cấu trúc được kiểm định đầy đủ tuy nhiên phần giải thích thống kê chưa sâu, nhất là về các giả thuyết bị bác bỏ (H2, H4a, H5b) cần luận giải rõ hơn để giúp mở rộng hướng nghiên cứu mới.</w:t>
      </w:r>
    </w:p>
    <w:p w14:paraId="09869B67" w14:textId="77777777" w:rsidR="00F83486" w:rsidRPr="00A377E9" w:rsidRDefault="00F83486" w:rsidP="00F83486">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0C046203" w14:textId="77777777" w:rsidR="00F83486" w:rsidRPr="00A377E9" w:rsidRDefault="00F83486" w:rsidP="00F83486">
      <w:pPr>
        <w:pStyle w:val="ListParagraph"/>
        <w:numPr>
          <w:ilvl w:val="0"/>
          <w:numId w:val="5"/>
        </w:numPr>
        <w:tabs>
          <w:tab w:val="left" w:pos="284"/>
        </w:tabs>
        <w:spacing w:after="120" w:line="312" w:lineRule="auto"/>
        <w:ind w:right="231"/>
        <w:jc w:val="both"/>
        <w:rPr>
          <w:rFonts w:ascii="Times New Roman" w:hAnsi="Times New Roman" w:cs="Times New Roman"/>
          <w:sz w:val="26"/>
          <w:szCs w:val="26"/>
        </w:rPr>
        <w:sectPr w:rsidR="00F83486" w:rsidRPr="00A377E9" w:rsidSect="00F83486">
          <w:type w:val="continuous"/>
          <w:pgSz w:w="14240" w:h="31660"/>
          <w:pgMar w:top="1440" w:right="1440" w:bottom="1440" w:left="1440" w:header="0" w:footer="324" w:gutter="0"/>
          <w:cols w:space="720"/>
          <w:docGrid w:linePitch="299"/>
        </w:sectPr>
      </w:pPr>
    </w:p>
    <w:p w14:paraId="4E7DAB0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Tác giả nên làm rõ thêm sự khác biệt giữa "Đặc điểm QTCT" và "Chất lượng QTCT" để người đọc dễ theo dõi.</w:t>
      </w:r>
    </w:p>
    <w:p w14:paraId="4D5C72DD" w14:textId="77777777" w:rsidR="00F83486" w:rsidRPr="00A377E9" w:rsidRDefault="00F83486" w:rsidP="00F83486">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6EAF5CCD" w14:textId="77777777" w:rsidR="00F83486" w:rsidRPr="00A377E9" w:rsidRDefault="00F83486" w:rsidP="00F83486">
      <w:pPr>
        <w:pStyle w:val="ListParagraph"/>
        <w:numPr>
          <w:ilvl w:val="0"/>
          <w:numId w:val="5"/>
        </w:numPr>
        <w:tabs>
          <w:tab w:val="left" w:pos="284"/>
        </w:tabs>
        <w:spacing w:after="120" w:line="312" w:lineRule="auto"/>
        <w:ind w:right="231"/>
        <w:jc w:val="both"/>
        <w:rPr>
          <w:rFonts w:ascii="Times New Roman" w:hAnsi="Times New Roman" w:cs="Times New Roman"/>
          <w:sz w:val="26"/>
          <w:szCs w:val="26"/>
        </w:rPr>
        <w:sectPr w:rsidR="00F83486" w:rsidRPr="00A377E9" w:rsidSect="00F83486">
          <w:type w:val="continuous"/>
          <w:pgSz w:w="14240" w:h="31660"/>
          <w:pgMar w:top="1440" w:right="1440" w:bottom="1440" w:left="1440" w:header="0" w:footer="324" w:gutter="0"/>
          <w:cols w:space="720"/>
          <w:docGrid w:linePitch="299"/>
        </w:sectPr>
      </w:pPr>
    </w:p>
    <w:p w14:paraId="46180689"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Về kết quả và bàn luận, phần này còn nặng mô tả mà thiếu phân tích so sánh với các nghiên cứu trước. Bổ sung giải thích bảng biểu rõ ràng hơn (phần đánh giá độ tin cậy dữ liệu TNXH).</w:t>
      </w:r>
    </w:p>
    <w:p w14:paraId="01B665B9" w14:textId="77777777" w:rsidR="001D5AF2" w:rsidRPr="00A377E9" w:rsidRDefault="001D5AF2" w:rsidP="001D5AF2">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22BF966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Còn lạm dụng nhiều chữ viết tắt (NC, DN). Các tiêu đề không nên để từ viết tắt. Một số từ viết tắt như VAIC, CSRD nên giải thích đầy đủ ở lần đầu tiên xuất hiện.</w:t>
      </w:r>
    </w:p>
    <w:p w14:paraId="7786FFA0" w14:textId="32D5B968" w:rsidR="004E7899" w:rsidRPr="00A377E9" w:rsidRDefault="004E7899" w:rsidP="004E7899">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2AFAB994"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Tài liệu tham khảo cần bổ sung doi hoặc link truy cập; nhiều tài liệu tiếng Việt nhưng được trích dẫn tiếng Anh làm thiếu nhất quán.</w:t>
      </w:r>
    </w:p>
    <w:p w14:paraId="7BBC6349" w14:textId="4E6459D4" w:rsidR="004E7899" w:rsidRPr="00A377E9" w:rsidRDefault="004E7899" w:rsidP="004E7899">
      <w:pPr>
        <w:pStyle w:val="ListParagraph"/>
        <w:numPr>
          <w:ilvl w:val="0"/>
          <w:numId w:val="5"/>
        </w:numPr>
        <w:tabs>
          <w:tab w:val="left" w:pos="284"/>
        </w:tabs>
        <w:spacing w:after="120" w:line="312" w:lineRule="auto"/>
        <w:ind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Pr="00A377E9">
        <w:rPr>
          <w:rFonts w:ascii="Times New Roman" w:hAnsi="Times New Roman" w:cs="Times New Roman"/>
          <w:sz w:val="26"/>
          <w:szCs w:val="26"/>
          <w:lang w:val="en-US"/>
        </w:rPr>
        <w:t xml:space="preserve">Theo quy định về </w:t>
      </w:r>
      <w:r w:rsidR="00987BF7" w:rsidRPr="00A377E9">
        <w:rPr>
          <w:rFonts w:ascii="Times New Roman" w:hAnsi="Times New Roman" w:cs="Times New Roman"/>
          <w:sz w:val="26"/>
          <w:szCs w:val="26"/>
          <w:lang w:val="en-US"/>
        </w:rPr>
        <w:t xml:space="preserve">định dạng </w:t>
      </w:r>
      <w:r w:rsidRPr="00A377E9">
        <w:rPr>
          <w:rFonts w:ascii="Times New Roman" w:hAnsi="Times New Roman" w:cs="Times New Roman"/>
          <w:sz w:val="26"/>
          <w:szCs w:val="26"/>
          <w:lang w:val="en-US"/>
        </w:rPr>
        <w:t xml:space="preserve">bản thảo của tạp chí, đối với tài </w:t>
      </w:r>
      <w:r w:rsidR="00987BF7" w:rsidRPr="00A377E9">
        <w:rPr>
          <w:rFonts w:ascii="Times New Roman" w:hAnsi="Times New Roman" w:cs="Times New Roman"/>
          <w:sz w:val="26"/>
          <w:szCs w:val="26"/>
          <w:lang w:val="en-US"/>
        </w:rPr>
        <w:t>liệu tham khảo không thể hiện doi hoặc link truy cập</w:t>
      </w:r>
      <w:r w:rsidR="00CF2E7A" w:rsidRPr="00A377E9">
        <w:rPr>
          <w:rFonts w:ascii="Times New Roman" w:hAnsi="Times New Roman" w:cs="Times New Roman"/>
          <w:sz w:val="26"/>
          <w:szCs w:val="26"/>
          <w:lang w:val="en-US"/>
        </w:rPr>
        <w:t xml:space="preserve"> và không yêu cầu tách riêng tài liệu tham khảo tiếng Việt và tiếng Anh.</w:t>
      </w:r>
    </w:p>
    <w:p w14:paraId="72E12E24" w14:textId="77777777" w:rsidR="009471F5" w:rsidRPr="00A377E9" w:rsidRDefault="009471F5" w:rsidP="009471F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Đánh giá về bản thảo</w:t>
      </w:r>
    </w:p>
    <w:p w14:paraId="43B40E3E" w14:textId="77777777" w:rsidR="009471F5" w:rsidRPr="00A377E9" w:rsidRDefault="009471F5" w:rsidP="009471F5">
      <w:pPr>
        <w:pStyle w:val="BodyText"/>
        <w:spacing w:after="120" w:line="312" w:lineRule="auto"/>
        <w:ind w:left="361"/>
        <w:rPr>
          <w:rFonts w:ascii="Times New Roman" w:hAnsi="Times New Roman" w:cs="Times New Roman"/>
          <w:sz w:val="26"/>
          <w:szCs w:val="26"/>
        </w:rPr>
        <w:sectPr w:rsidR="009471F5" w:rsidRPr="00A377E9" w:rsidSect="009471F5">
          <w:type w:val="continuous"/>
          <w:pgSz w:w="14240" w:h="31660"/>
          <w:pgMar w:top="1440" w:right="1440" w:bottom="1440" w:left="1440" w:header="0" w:footer="324" w:gutter="0"/>
          <w:cols w:space="720"/>
          <w:docGrid w:linePitch="299"/>
        </w:sectPr>
      </w:pPr>
    </w:p>
    <w:p w14:paraId="6D934167" w14:textId="77777777" w:rsidR="009471F5" w:rsidRPr="00A377E9" w:rsidRDefault="009471F5" w:rsidP="009471F5">
      <w:pPr>
        <w:pStyle w:val="BodyText"/>
        <w:spacing w:after="120" w:line="312" w:lineRule="auto"/>
        <w:ind w:left="361"/>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738112" behindDoc="0" locked="0" layoutInCell="1" allowOverlap="1" wp14:anchorId="411D20C6" wp14:editId="157F3090">
                <wp:simplePos x="0" y="0"/>
                <wp:positionH relativeFrom="page">
                  <wp:posOffset>965200</wp:posOffset>
                </wp:positionH>
                <wp:positionV relativeFrom="paragraph">
                  <wp:posOffset>42545</wp:posOffset>
                </wp:positionV>
                <wp:extent cx="120651" cy="116550"/>
                <wp:effectExtent l="0" t="0" r="0" b="0"/>
                <wp:wrapNone/>
                <wp:docPr id="334774107" name="Group 334774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1" cy="116550"/>
                          <a:chOff x="0" y="0"/>
                          <a:chExt cx="120651" cy="116550"/>
                        </a:xfrm>
                      </wpg:grpSpPr>
                      <pic:pic xmlns:pic="http://schemas.openxmlformats.org/drawingml/2006/picture">
                        <pic:nvPicPr>
                          <pic:cNvPr id="1380256421" name="Image 15"/>
                          <pic:cNvPicPr/>
                        </pic:nvPicPr>
                        <pic:blipFill>
                          <a:blip r:embed="rId12" cstate="print"/>
                          <a:stretch>
                            <a:fillRect/>
                          </a:stretch>
                        </pic:blipFill>
                        <pic:spPr>
                          <a:xfrm>
                            <a:off x="0" y="0"/>
                            <a:ext cx="89084" cy="116550"/>
                          </a:xfrm>
                          <a:prstGeom prst="rect">
                            <a:avLst/>
                          </a:prstGeom>
                        </pic:spPr>
                      </pic:pic>
                      <wps:wsp>
                        <wps:cNvPr id="1438396866" name="Textbox 16"/>
                        <wps:cNvSpPr txBox="1"/>
                        <wps:spPr>
                          <a:xfrm>
                            <a:off x="1" y="1"/>
                            <a:ext cx="120650" cy="101600"/>
                          </a:xfrm>
                          <a:prstGeom prst="rect">
                            <a:avLst/>
                          </a:prstGeom>
                        </wps:spPr>
                        <wps:txbx>
                          <w:txbxContent>
                            <w:p w14:paraId="19856911" w14:textId="77777777" w:rsidR="009471F5" w:rsidRDefault="009471F5" w:rsidP="009471F5">
                              <w:pPr>
                                <w:spacing w:before="23"/>
                                <w:ind w:left="142" w:hanging="112"/>
                                <w:rPr>
                                  <w:sz w:val="13"/>
                                </w:rPr>
                              </w:pPr>
                              <w:r>
                                <w:rPr>
                                  <w:color w:val="414141"/>
                                  <w:spacing w:val="-10"/>
                                  <w:w w:val="120"/>
                                  <w:sz w:val="13"/>
                                </w:rPr>
                                <w:t>1</w:t>
                              </w:r>
                            </w:p>
                          </w:txbxContent>
                        </wps:txbx>
                        <wps:bodyPr wrap="square" lIns="0" tIns="0" rIns="0" bIns="0" rtlCol="0">
                          <a:noAutofit/>
                        </wps:bodyPr>
                      </wps:wsp>
                    </wpg:wgp>
                  </a:graphicData>
                </a:graphic>
                <wp14:sizeRelH relativeFrom="margin">
                  <wp14:pctWidth>0</wp14:pctWidth>
                </wp14:sizeRelH>
              </wp:anchor>
            </w:drawing>
          </mc:Choice>
          <mc:Fallback>
            <w:pict>
              <v:group w14:anchorId="411D20C6" id="Group 334774107" o:spid="_x0000_s1038" style="position:absolute;left:0;text-align:left;margin-left:76pt;margin-top:3.35pt;width:9.5pt;height:9.2pt;z-index:251738112;mso-wrap-distance-left:0;mso-wrap-distance-right:0;mso-position-horizontal-relative:page;mso-width-relative:margin" coordsize="120651,11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">
                <v:shape id="Image 15" o:spid="_x0000_s1039" type="#_x0000_t75" style="position:absolute;width:89084;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">
                  <v:imagedata r:id="rId13" o:title=""/>
                </v:shape>
                <v:shape id="Textbox 16" o:spid="_x0000_s1040" type="#_x0000_t202" style="position:absolute;left:1;top:1;width:120650;height:10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" filled="f" stroked="f">
                  <v:textbox inset="0,0,0,0">
                    <w:txbxContent>
                      <w:p w14:paraId="19856911" w14:textId="77777777" w:rsidR="009471F5" w:rsidRDefault="009471F5" w:rsidP="009471F5">
                        <w:pPr>
                          <w:spacing w:before="23"/>
                          <w:ind w:left="142" w:hanging="112"/>
                          <w:rPr>
                            <w:sz w:val="13"/>
                          </w:rPr>
                        </w:pPr>
                        <w:r>
                          <w:rPr>
                            <w:color w:val="414141"/>
                            <w:spacing w:val="-10"/>
                            <w:w w:val="120"/>
                            <w:sz w:val="13"/>
                          </w:rPr>
                          <w:t>1</w:t>
                        </w:r>
                      </w:p>
                    </w:txbxContent>
                  </v:textbox>
                </v:shape>
                <w10:wrap anchorx="page"/>
              </v:group>
            </w:pict>
          </mc:Fallback>
        </mc:AlternateContent>
      </w:r>
      <w:r w:rsidRPr="00A377E9">
        <w:rPr>
          <w:rFonts w:ascii="Times New Roman" w:hAnsi="Times New Roman" w:cs="Times New Roman"/>
          <w:sz w:val="26"/>
          <w:szCs w:val="26"/>
        </w:rPr>
        <w:t>Tài</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liệu</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tham</w:t>
      </w:r>
      <w:r w:rsidRPr="00A377E9">
        <w:rPr>
          <w:rFonts w:ascii="Times New Roman" w:hAnsi="Times New Roman" w:cs="Times New Roman"/>
          <w:spacing w:val="7"/>
          <w:sz w:val="26"/>
          <w:szCs w:val="26"/>
        </w:rPr>
        <w:t xml:space="preserve"> </w:t>
      </w:r>
      <w:r w:rsidRPr="00A377E9">
        <w:rPr>
          <w:rFonts w:ascii="Times New Roman" w:hAnsi="Times New Roman" w:cs="Times New Roman"/>
          <w:spacing w:val="-4"/>
          <w:sz w:val="26"/>
          <w:szCs w:val="26"/>
        </w:rPr>
        <w:t>khảo</w:t>
      </w:r>
    </w:p>
    <w:p w14:paraId="4541074D" w14:textId="5931D67E" w:rsidR="009471F5" w:rsidRPr="00A377E9" w:rsidRDefault="009471F5" w:rsidP="009471F5">
      <w:pPr>
        <w:pStyle w:val="ListParagraph"/>
        <w:numPr>
          <w:ilvl w:val="2"/>
          <w:numId w:val="8"/>
        </w:numPr>
        <w:tabs>
          <w:tab w:val="left" w:pos="439"/>
        </w:tabs>
        <w:spacing w:after="120" w:line="312" w:lineRule="auto"/>
        <w:ind w:hanging="84"/>
        <w:rPr>
          <w:rFonts w:ascii="Times New Roman" w:hAnsi="Times New Roman" w:cs="Times New Roman"/>
          <w:sz w:val="26"/>
          <w:szCs w:val="26"/>
        </w:rPr>
      </w:pPr>
      <w:r w:rsidRPr="00A377E9">
        <w:rPr>
          <w:rFonts w:ascii="Times New Roman" w:hAnsi="Times New Roman" w:cs="Times New Roman"/>
          <w:spacing w:val="-5"/>
          <w:w w:val="105"/>
          <w:sz w:val="26"/>
          <w:szCs w:val="26"/>
        </w:rPr>
        <w:t>T</w:t>
      </w:r>
      <w:r w:rsidRPr="00A377E9">
        <w:rPr>
          <w:rFonts w:ascii="Times New Roman" w:hAnsi="Times New Roman" w:cs="Times New Roman"/>
          <w:spacing w:val="-5"/>
          <w:w w:val="105"/>
          <w:sz w:val="26"/>
          <w:szCs w:val="26"/>
          <w:lang w:val="en-US"/>
        </w:rPr>
        <w:t>rung bình</w:t>
      </w:r>
    </w:p>
    <w:p w14:paraId="6AC1EA9D" w14:textId="0F62D80E"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39136" behindDoc="0" locked="0" layoutInCell="1" allowOverlap="1" wp14:anchorId="4B76B59D" wp14:editId="242235CF">
                <wp:simplePos x="0" y="0"/>
                <wp:positionH relativeFrom="page">
                  <wp:posOffset>4850765</wp:posOffset>
                </wp:positionH>
                <wp:positionV relativeFrom="paragraph">
                  <wp:posOffset>28275</wp:posOffset>
                </wp:positionV>
                <wp:extent cx="89535" cy="116839"/>
                <wp:effectExtent l="0" t="0" r="0" b="0"/>
                <wp:wrapNone/>
                <wp:docPr id="1333206822" name="Group 1333206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810675510" name="Image 18"/>
                          <pic:cNvPicPr/>
                        </pic:nvPicPr>
                        <pic:blipFill>
                          <a:blip r:embed="rId14" cstate="print"/>
                          <a:stretch>
                            <a:fillRect/>
                          </a:stretch>
                        </pic:blipFill>
                        <pic:spPr>
                          <a:xfrm>
                            <a:off x="0" y="0"/>
                            <a:ext cx="89080" cy="116550"/>
                          </a:xfrm>
                          <a:prstGeom prst="rect">
                            <a:avLst/>
                          </a:prstGeom>
                        </pic:spPr>
                      </pic:pic>
                      <wps:wsp>
                        <wps:cNvPr id="461845342" name="Textbox 19"/>
                        <wps:cNvSpPr txBox="1"/>
                        <wps:spPr>
                          <a:xfrm>
                            <a:off x="0" y="0"/>
                            <a:ext cx="89535" cy="116839"/>
                          </a:xfrm>
                          <a:prstGeom prst="rect">
                            <a:avLst/>
                          </a:prstGeom>
                        </wps:spPr>
                        <wps:txbx>
                          <w:txbxContent>
                            <w:p w14:paraId="2E1C71B1" w14:textId="77777777" w:rsidR="009471F5" w:rsidRDefault="009471F5" w:rsidP="009471F5">
                              <w:pPr>
                                <w:spacing w:before="23"/>
                                <w:ind w:left="30"/>
                                <w:rPr>
                                  <w:sz w:val="13"/>
                                </w:rPr>
                              </w:pPr>
                              <w:r>
                                <w:rPr>
                                  <w:color w:val="414141"/>
                                  <w:spacing w:val="-10"/>
                                  <w:w w:val="120"/>
                                  <w:sz w:val="13"/>
                                </w:rPr>
                                <w:t>2</w:t>
                              </w:r>
                            </w:p>
                          </w:txbxContent>
                        </wps:txbx>
                        <wps:bodyPr wrap="square" lIns="0" tIns="0" rIns="0" bIns="0" rtlCol="0">
                          <a:noAutofit/>
                        </wps:bodyPr>
                      </wps:wsp>
                    </wpg:wgp>
                  </a:graphicData>
                </a:graphic>
              </wp:anchor>
            </w:drawing>
          </mc:Choice>
          <mc:Fallback>
            <w:pict>
              <v:group w14:anchorId="4B76B59D" id="Group 1333206822" o:spid="_x0000_s1041" style="position:absolute;left:0;text-align:left;margin-left:381.95pt;margin-top:2.25pt;width:7.05pt;height:9.2pt;z-index:251739136;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">
                <v:shape id="Image 18" o:spid="_x0000_s1042" type="#_x0000_t75" style="position:absolute;width:89080;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">
                  <v:imagedata r:id="rId15" o:title=""/>
                </v:shape>
                <v:shape id="Textbox 19" o:spid="_x0000_s1043"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" filled="f" stroked="f">
                  <v:textbox inset="0,0,0,0">
                    <w:txbxContent>
                      <w:p w14:paraId="2E1C71B1" w14:textId="77777777" w:rsidR="009471F5" w:rsidRDefault="009471F5" w:rsidP="009471F5">
                        <w:pPr>
                          <w:spacing w:before="23"/>
                          <w:ind w:left="30"/>
                          <w:rPr>
                            <w:sz w:val="13"/>
                          </w:rPr>
                        </w:pPr>
                        <w:r>
                          <w:rPr>
                            <w:color w:val="414141"/>
                            <w:spacing w:val="-10"/>
                            <w:w w:val="120"/>
                            <w:sz w:val="13"/>
                          </w:rPr>
                          <w:t>2</w:t>
                        </w:r>
                      </w:p>
                    </w:txbxContent>
                  </v:textbox>
                </v:shape>
                <w10:wrap anchorx="page"/>
              </v:group>
            </w:pict>
          </mc:Fallback>
        </mc:AlternateContent>
      </w:r>
      <w:r w:rsidRPr="00A377E9">
        <w:rPr>
          <w:rFonts w:ascii="Times New Roman" w:hAnsi="Times New Roman" w:cs="Times New Roman"/>
          <w:sz w:val="26"/>
          <w:szCs w:val="26"/>
          <w:lang w:val="en-US"/>
        </w:rPr>
        <w:t>Kết quả nghiên cứu</w:t>
      </w:r>
    </w:p>
    <w:p w14:paraId="7331744E" w14:textId="56AA87D2" w:rsidR="009471F5" w:rsidRPr="00A377E9" w:rsidRDefault="009471F5" w:rsidP="009471F5">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sectPr w:rsidR="009471F5" w:rsidRPr="00A377E9" w:rsidSect="009471F5">
          <w:type w:val="continuous"/>
          <w:pgSz w:w="14240" w:h="31660"/>
          <w:pgMar w:top="1440" w:right="1440" w:bottom="1440" w:left="1440" w:header="0" w:footer="324" w:gutter="0"/>
          <w:cols w:num="2" w:space="720"/>
          <w:docGrid w:linePitch="299"/>
        </w:sectPr>
      </w:pPr>
      <w:r w:rsidRPr="00A377E9">
        <w:rPr>
          <w:rFonts w:ascii="Times New Roman" w:hAnsi="Times New Roman" w:cs="Times New Roman"/>
          <w:sz w:val="26"/>
          <w:szCs w:val="26"/>
        </w:rPr>
        <w:t>Cập</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nhật</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các</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bằng</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chứng</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khoa</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học</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đã</w:t>
      </w:r>
      <w:r w:rsidRPr="00A377E9">
        <w:rPr>
          <w:rFonts w:ascii="Times New Roman" w:hAnsi="Times New Roman" w:cs="Times New Roman"/>
          <w:spacing w:val="1"/>
          <w:sz w:val="26"/>
          <w:szCs w:val="26"/>
        </w:rPr>
        <w:t xml:space="preserve"> </w:t>
      </w:r>
      <w:r w:rsidRPr="00A377E9">
        <w:rPr>
          <w:rFonts w:ascii="Times New Roman" w:hAnsi="Times New Roman" w:cs="Times New Roman"/>
          <w:spacing w:val="-4"/>
          <w:sz w:val="26"/>
          <w:szCs w:val="26"/>
        </w:rPr>
        <w:t>biết</w:t>
      </w:r>
    </w:p>
    <w:p w14:paraId="4B47DA4F" w14:textId="2C051F5E"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40160" behindDoc="0" locked="0" layoutInCell="1" allowOverlap="1" wp14:anchorId="4F76FDA5" wp14:editId="22ED8CAB">
                <wp:simplePos x="0" y="0"/>
                <wp:positionH relativeFrom="page">
                  <wp:posOffset>982980</wp:posOffset>
                </wp:positionH>
                <wp:positionV relativeFrom="paragraph">
                  <wp:posOffset>40640</wp:posOffset>
                </wp:positionV>
                <wp:extent cx="89535" cy="116839"/>
                <wp:effectExtent l="0" t="0" r="0" b="0"/>
                <wp:wrapNone/>
                <wp:docPr id="520505699" name="Group 520505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114898076" name="Image 21"/>
                          <pic:cNvPicPr/>
                        </pic:nvPicPr>
                        <pic:blipFill>
                          <a:blip r:embed="rId12" cstate="print"/>
                          <a:stretch>
                            <a:fillRect/>
                          </a:stretch>
                        </pic:blipFill>
                        <pic:spPr>
                          <a:xfrm>
                            <a:off x="0" y="0"/>
                            <a:ext cx="89084" cy="116557"/>
                          </a:xfrm>
                          <a:prstGeom prst="rect">
                            <a:avLst/>
                          </a:prstGeom>
                        </pic:spPr>
                      </pic:pic>
                      <wps:wsp>
                        <wps:cNvPr id="885163238" name="Textbox 22"/>
                        <wps:cNvSpPr txBox="1"/>
                        <wps:spPr>
                          <a:xfrm>
                            <a:off x="0" y="0"/>
                            <a:ext cx="89535" cy="116839"/>
                          </a:xfrm>
                          <a:prstGeom prst="rect">
                            <a:avLst/>
                          </a:prstGeom>
                        </wps:spPr>
                        <wps:txbx>
                          <w:txbxContent>
                            <w:p w14:paraId="144255D7" w14:textId="77777777" w:rsidR="009471F5" w:rsidRDefault="009471F5" w:rsidP="009471F5">
                              <w:pPr>
                                <w:spacing w:before="23"/>
                                <w:ind w:left="30"/>
                                <w:rPr>
                                  <w:sz w:val="13"/>
                                </w:rPr>
                              </w:pPr>
                              <w:r>
                                <w:rPr>
                                  <w:color w:val="414141"/>
                                  <w:spacing w:val="-10"/>
                                  <w:w w:val="120"/>
                                  <w:sz w:val="13"/>
                                </w:rPr>
                                <w:t>3</w:t>
                              </w:r>
                            </w:p>
                          </w:txbxContent>
                        </wps:txbx>
                        <wps:bodyPr wrap="square" lIns="0" tIns="0" rIns="0" bIns="0" rtlCol="0">
                          <a:noAutofit/>
                        </wps:bodyPr>
                      </wps:wsp>
                    </wpg:wgp>
                  </a:graphicData>
                </a:graphic>
              </wp:anchor>
            </w:drawing>
          </mc:Choice>
          <mc:Fallback>
            <w:pict>
              <v:group w14:anchorId="4F76FDA5" id="Group 520505699" o:spid="_x0000_s1044" style="position:absolute;left:0;text-align:left;margin-left:77.4pt;margin-top:3.2pt;width:7.05pt;height:9.2pt;z-index:251740160;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">
                <v:shape id="Image 21" o:spid="_x0000_s1045" type="#_x0000_t75" style="position:absolute;width:89084;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">
                  <v:imagedata r:id="rId13" o:title=""/>
                </v:shape>
                <v:shape id="Textbox 22" o:spid="_x0000_s1046"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" filled="f" stroked="f">
                  <v:textbox inset="0,0,0,0">
                    <w:txbxContent>
                      <w:p w14:paraId="144255D7" w14:textId="77777777" w:rsidR="009471F5" w:rsidRDefault="009471F5" w:rsidP="009471F5">
                        <w:pPr>
                          <w:spacing w:before="23"/>
                          <w:ind w:left="30"/>
                          <w:rPr>
                            <w:sz w:val="13"/>
                          </w:rPr>
                        </w:pPr>
                        <w:r>
                          <w:rPr>
                            <w:color w:val="414141"/>
                            <w:spacing w:val="-10"/>
                            <w:w w:val="120"/>
                            <w:sz w:val="13"/>
                          </w:rPr>
                          <w:t>3</w:t>
                        </w:r>
                      </w:p>
                    </w:txbxContent>
                  </v:textbox>
                </v:shape>
                <w10:wrap anchorx="page"/>
              </v:group>
            </w:pict>
          </mc:Fallback>
        </mc:AlternateContent>
      </w:r>
      <w:r w:rsidR="00CB4D75" w:rsidRPr="00A377E9">
        <w:rPr>
          <w:rFonts w:ascii="Times New Roman" w:hAnsi="Times New Roman" w:cs="Times New Roman"/>
          <w:noProof/>
          <w:sz w:val="26"/>
          <w:szCs w:val="26"/>
          <w:lang w:val="en-US"/>
        </w:rPr>
        <w:t>Giá trị khoa học và thực tiễn</w:t>
      </w:r>
    </w:p>
    <w:p w14:paraId="1E8ED9D9" w14:textId="7DDBB44A" w:rsidR="009471F5" w:rsidRPr="00A377E9" w:rsidRDefault="00CB4D75" w:rsidP="009471F5">
      <w:pPr>
        <w:pStyle w:val="ListParagraph"/>
        <w:numPr>
          <w:ilvl w:val="1"/>
          <w:numId w:val="7"/>
        </w:numPr>
        <w:tabs>
          <w:tab w:val="left" w:pos="442"/>
        </w:tabs>
        <w:spacing w:after="120" w:line="312" w:lineRule="auto"/>
        <w:ind w:hanging="87"/>
        <w:rPr>
          <w:rFonts w:ascii="Times New Roman" w:hAnsi="Times New Roman" w:cs="Times New Roman"/>
          <w:sz w:val="26"/>
          <w:szCs w:val="26"/>
        </w:rPr>
      </w:pPr>
      <w:r w:rsidRPr="00A377E9">
        <w:rPr>
          <w:rFonts w:ascii="Times New Roman" w:hAnsi="Times New Roman" w:cs="Times New Roman"/>
          <w:sz w:val="26"/>
          <w:szCs w:val="26"/>
          <w:lang w:val="en-US"/>
        </w:rPr>
        <w:t>Cao</w:t>
      </w:r>
    </w:p>
    <w:p w14:paraId="694828CE" w14:textId="58699C21"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41184" behindDoc="0" locked="0" layoutInCell="1" allowOverlap="1" wp14:anchorId="0E3A3AEA" wp14:editId="6AF2DEB9">
                <wp:simplePos x="0" y="0"/>
                <wp:positionH relativeFrom="page">
                  <wp:posOffset>4850945</wp:posOffset>
                </wp:positionH>
                <wp:positionV relativeFrom="paragraph">
                  <wp:posOffset>6350</wp:posOffset>
                </wp:positionV>
                <wp:extent cx="89535" cy="116839"/>
                <wp:effectExtent l="0" t="0" r="0" b="0"/>
                <wp:wrapNone/>
                <wp:docPr id="980790641" name="Group 980790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066316870" name="Image 24"/>
                          <pic:cNvPicPr/>
                        </pic:nvPicPr>
                        <pic:blipFill>
                          <a:blip r:embed="rId16" cstate="print"/>
                          <a:stretch>
                            <a:fillRect/>
                          </a:stretch>
                        </pic:blipFill>
                        <pic:spPr>
                          <a:xfrm>
                            <a:off x="0" y="0"/>
                            <a:ext cx="89080" cy="116557"/>
                          </a:xfrm>
                          <a:prstGeom prst="rect">
                            <a:avLst/>
                          </a:prstGeom>
                        </pic:spPr>
                      </pic:pic>
                      <wps:wsp>
                        <wps:cNvPr id="888934596" name="Textbox 25"/>
                        <wps:cNvSpPr txBox="1"/>
                        <wps:spPr>
                          <a:xfrm>
                            <a:off x="0" y="0"/>
                            <a:ext cx="89535" cy="116839"/>
                          </a:xfrm>
                          <a:prstGeom prst="rect">
                            <a:avLst/>
                          </a:prstGeom>
                        </wps:spPr>
                        <wps:txbx>
                          <w:txbxContent>
                            <w:p w14:paraId="4FE3D7F8" w14:textId="77777777" w:rsidR="009471F5" w:rsidRDefault="009471F5" w:rsidP="009471F5">
                              <w:pPr>
                                <w:spacing w:before="23"/>
                                <w:ind w:left="30"/>
                                <w:rPr>
                                  <w:sz w:val="13"/>
                                </w:rPr>
                              </w:pPr>
                              <w:r>
                                <w:rPr>
                                  <w:color w:val="414141"/>
                                  <w:spacing w:val="-10"/>
                                  <w:w w:val="120"/>
                                  <w:sz w:val="13"/>
                                </w:rPr>
                                <w:t>4</w:t>
                              </w:r>
                            </w:p>
                          </w:txbxContent>
                        </wps:txbx>
                        <wps:bodyPr wrap="square" lIns="0" tIns="0" rIns="0" bIns="0" rtlCol="0">
                          <a:noAutofit/>
                        </wps:bodyPr>
                      </wps:wsp>
                    </wpg:wgp>
                  </a:graphicData>
                </a:graphic>
              </wp:anchor>
            </w:drawing>
          </mc:Choice>
          <mc:Fallback>
            <w:pict>
              <v:group w14:anchorId="0E3A3AEA" id="Group 980790641" o:spid="_x0000_s1047" style="position:absolute;left:0;text-align:left;margin-left:381.95pt;margin-top:.5pt;width:7.05pt;height:9.2pt;z-index:251741184;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">
                <v:shape id="Image 24" o:spid="_x0000_s1048" type="#_x0000_t75" style="position:absolute;width:89080;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">
                  <v:imagedata r:id="rId17" o:title=""/>
                </v:shape>
                <v:shape id="Textbox 25" o:spid="_x0000_s1049"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" filled="f" stroked="f">
                  <v:textbox inset="0,0,0,0">
                    <w:txbxContent>
                      <w:p w14:paraId="4FE3D7F8" w14:textId="77777777" w:rsidR="009471F5" w:rsidRDefault="009471F5" w:rsidP="009471F5">
                        <w:pPr>
                          <w:spacing w:before="23"/>
                          <w:ind w:left="30"/>
                          <w:rPr>
                            <w:sz w:val="13"/>
                          </w:rPr>
                        </w:pPr>
                        <w:r>
                          <w:rPr>
                            <w:color w:val="414141"/>
                            <w:spacing w:val="-10"/>
                            <w:w w:val="120"/>
                            <w:sz w:val="13"/>
                          </w:rPr>
                          <w:t>4</w:t>
                        </w:r>
                      </w:p>
                    </w:txbxContent>
                  </v:textbox>
                </v:shape>
                <w10:wrap anchorx="page"/>
              </v:group>
            </w:pict>
          </mc:Fallback>
        </mc:AlternateContent>
      </w:r>
      <w:r w:rsidR="00CB4D75" w:rsidRPr="00A377E9">
        <w:rPr>
          <w:rFonts w:ascii="Times New Roman" w:hAnsi="Times New Roman" w:cs="Times New Roman"/>
          <w:noProof/>
          <w:sz w:val="26"/>
          <w:szCs w:val="26"/>
          <w:lang w:val="en-US"/>
        </w:rPr>
        <w:t>Chất lượng trình bày</w:t>
      </w:r>
    </w:p>
    <w:p w14:paraId="105251E9" w14:textId="34E22994" w:rsidR="009471F5" w:rsidRPr="00A377E9" w:rsidRDefault="00CB4D75" w:rsidP="009471F5">
      <w:pPr>
        <w:pStyle w:val="ListParagraph"/>
        <w:numPr>
          <w:ilvl w:val="1"/>
          <w:numId w:val="7"/>
        </w:numPr>
        <w:tabs>
          <w:tab w:val="left" w:pos="442"/>
        </w:tabs>
        <w:spacing w:after="120" w:line="312" w:lineRule="auto"/>
        <w:ind w:hanging="87"/>
        <w:rPr>
          <w:rFonts w:ascii="Times New Roman" w:hAnsi="Times New Roman" w:cs="Times New Roman"/>
          <w:spacing w:val="-5"/>
          <w:sz w:val="26"/>
          <w:szCs w:val="26"/>
        </w:rPr>
        <w:sectPr w:rsidR="009471F5" w:rsidRPr="00A377E9" w:rsidSect="009471F5">
          <w:type w:val="continuous"/>
          <w:pgSz w:w="14240" w:h="31660"/>
          <w:pgMar w:top="1440" w:right="1440" w:bottom="1440" w:left="1440" w:header="0" w:footer="324" w:gutter="0"/>
          <w:cols w:num="2" w:space="720"/>
          <w:docGrid w:linePitch="299"/>
        </w:sectPr>
      </w:pPr>
      <w:r w:rsidRPr="00A377E9">
        <w:rPr>
          <w:rFonts w:ascii="Times New Roman" w:hAnsi="Times New Roman" w:cs="Times New Roman"/>
          <w:sz w:val="26"/>
          <w:szCs w:val="26"/>
          <w:lang w:val="en-US"/>
        </w:rPr>
        <w:t>Chấp nhận được</w:t>
      </w:r>
    </w:p>
    <w:p w14:paraId="36C8C503" w14:textId="77777777" w:rsidR="00872072" w:rsidRPr="00A377E9" w:rsidRDefault="00000000" w:rsidP="00CB4D7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Đề nghị về bản thảo</w:t>
      </w:r>
    </w:p>
    <w:p w14:paraId="1FA30DAC" w14:textId="404B7D7D" w:rsidR="00872072" w:rsidRPr="00A377E9" w:rsidRDefault="00000000" w:rsidP="008171AF">
      <w:pPr>
        <w:pStyle w:val="ListParagraph"/>
        <w:numPr>
          <w:ilvl w:val="2"/>
          <w:numId w:val="8"/>
        </w:numPr>
        <w:tabs>
          <w:tab w:val="left" w:pos="442"/>
        </w:tabs>
        <w:spacing w:after="120" w:line="312" w:lineRule="auto"/>
        <w:ind w:left="442" w:hanging="87"/>
        <w:rPr>
          <w:rFonts w:ascii="Times New Roman" w:hAnsi="Times New Roman" w:cs="Times New Roman"/>
          <w:sz w:val="26"/>
          <w:szCs w:val="26"/>
        </w:rPr>
      </w:pPr>
      <w:r w:rsidRPr="00A377E9">
        <w:rPr>
          <w:rFonts w:ascii="Times New Roman" w:hAnsi="Times New Roman" w:cs="Times New Roman"/>
          <w:sz w:val="26"/>
          <w:szCs w:val="26"/>
        </w:rPr>
        <w:t>Chỉnh</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sửa</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ít,</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chấp</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nhận</w:t>
      </w:r>
      <w:r w:rsidRPr="00A377E9">
        <w:rPr>
          <w:rFonts w:ascii="Times New Roman" w:hAnsi="Times New Roman" w:cs="Times New Roman"/>
          <w:spacing w:val="4"/>
          <w:sz w:val="26"/>
          <w:szCs w:val="26"/>
        </w:rPr>
        <w:t xml:space="preserve"> </w:t>
      </w:r>
      <w:r w:rsidRPr="00A377E9">
        <w:rPr>
          <w:rFonts w:ascii="Times New Roman" w:hAnsi="Times New Roman" w:cs="Times New Roman"/>
          <w:sz w:val="26"/>
          <w:szCs w:val="26"/>
        </w:rPr>
        <w:t>đăng</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sau</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khi</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chỉnh</w:t>
      </w:r>
      <w:r w:rsidRPr="00A377E9">
        <w:rPr>
          <w:rFonts w:ascii="Times New Roman" w:hAnsi="Times New Roman" w:cs="Times New Roman"/>
          <w:spacing w:val="3"/>
          <w:sz w:val="26"/>
          <w:szCs w:val="26"/>
        </w:rPr>
        <w:t xml:space="preserve"> </w:t>
      </w:r>
      <w:r w:rsidRPr="00A377E9">
        <w:rPr>
          <w:rFonts w:ascii="Times New Roman" w:hAnsi="Times New Roman" w:cs="Times New Roman"/>
          <w:spacing w:val="-5"/>
          <w:sz w:val="26"/>
          <w:szCs w:val="26"/>
        </w:rPr>
        <w:t>sửa</w:t>
      </w:r>
    </w:p>
    <w:p w14:paraId="4D5035F5" w14:textId="77777777" w:rsidR="00872072" w:rsidRPr="00A377E9" w:rsidRDefault="00000000" w:rsidP="00CB4D75">
      <w:pPr>
        <w:pStyle w:val="ListParagraph"/>
        <w:numPr>
          <w:ilvl w:val="0"/>
          <w:numId w:val="8"/>
        </w:numPr>
        <w:tabs>
          <w:tab w:val="left" w:pos="426"/>
        </w:tabs>
        <w:spacing w:after="120" w:line="312" w:lineRule="auto"/>
        <w:ind w:left="292" w:hanging="282"/>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9"/>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ĐÁNH</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GIÁ</w:t>
      </w:r>
      <w:r w:rsidRPr="00A377E9">
        <w:rPr>
          <w:rFonts w:ascii="Times New Roman" w:hAnsi="Times New Roman" w:cs="Times New Roman"/>
          <w:b/>
          <w:bCs/>
          <w:spacing w:val="-9"/>
          <w:sz w:val="26"/>
          <w:szCs w:val="26"/>
        </w:rPr>
        <w:t xml:space="preserve"> </w:t>
      </w:r>
      <w:r w:rsidRPr="00A377E9">
        <w:rPr>
          <w:rFonts w:ascii="Times New Roman" w:hAnsi="Times New Roman" w:cs="Times New Roman"/>
          <w:b/>
          <w:bCs/>
          <w:sz w:val="26"/>
          <w:szCs w:val="26"/>
        </w:rPr>
        <w:t>CHUNG</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VỀ</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BẢN</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pacing w:val="-4"/>
          <w:sz w:val="26"/>
          <w:szCs w:val="26"/>
        </w:rPr>
        <w:t>THẢO</w:t>
      </w:r>
    </w:p>
    <w:p w14:paraId="4DF6B9A6" w14:textId="77777777" w:rsidR="00872072" w:rsidRPr="00A377E9" w:rsidRDefault="00872072">
      <w:pPr>
        <w:pStyle w:val="BodyText"/>
        <w:rPr>
          <w:rFonts w:ascii="Times New Roman" w:hAnsi="Times New Roman" w:cs="Times New Roman"/>
          <w:sz w:val="26"/>
          <w:szCs w:val="26"/>
        </w:rPr>
      </w:pPr>
    </w:p>
    <w:p w14:paraId="0D3CF285" w14:textId="77777777" w:rsidR="00872072" w:rsidRPr="00A377E9" w:rsidRDefault="00872072">
      <w:pPr>
        <w:pStyle w:val="BodyText"/>
        <w:spacing w:before="91"/>
        <w:rPr>
          <w:rFonts w:ascii="Times New Roman" w:hAnsi="Times New Roman" w:cs="Times New Roman"/>
          <w:sz w:val="26"/>
          <w:szCs w:val="26"/>
        </w:rPr>
      </w:pPr>
    </w:p>
    <w:p w14:paraId="76308A4A" w14:textId="77777777" w:rsidR="00872072" w:rsidRPr="008171AF" w:rsidRDefault="00000000">
      <w:pPr>
        <w:ind w:right="8"/>
        <w:jc w:val="right"/>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728896" behindDoc="0" locked="0" layoutInCell="1" allowOverlap="1" wp14:anchorId="67BE460C" wp14:editId="09921E8B">
                <wp:simplePos x="0" y="0"/>
                <wp:positionH relativeFrom="page">
                  <wp:posOffset>275392</wp:posOffset>
                </wp:positionH>
                <wp:positionV relativeFrom="paragraph">
                  <wp:posOffset>-318943</wp:posOffset>
                </wp:positionV>
                <wp:extent cx="8487410" cy="2457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7410" cy="245745"/>
                          <a:chOff x="0" y="0"/>
                          <a:chExt cx="8487410" cy="245745"/>
                        </a:xfrm>
                      </wpg:grpSpPr>
                      <wps:wsp>
                        <wps:cNvPr id="48" name="Graphic 48"/>
                        <wps:cNvSpPr/>
                        <wps:spPr>
                          <a:xfrm>
                            <a:off x="1420" y="1423"/>
                            <a:ext cx="8484235" cy="243204"/>
                          </a:xfrm>
                          <a:custGeom>
                            <a:avLst/>
                            <a:gdLst/>
                            <a:ahLst/>
                            <a:cxnLst/>
                            <a:rect l="l" t="t" r="r" b="b"/>
                            <a:pathLst>
                              <a:path w="8484235" h="243204">
                                <a:moveTo>
                                  <a:pt x="8462557" y="242816"/>
                                </a:moveTo>
                                <a:lnTo>
                                  <a:pt x="21509" y="242816"/>
                                </a:lnTo>
                                <a:lnTo>
                                  <a:pt x="13928" y="239676"/>
                                </a:lnTo>
                                <a:lnTo>
                                  <a:pt x="3140" y="228888"/>
                                </a:lnTo>
                                <a:lnTo>
                                  <a:pt x="0" y="221305"/>
                                </a:lnTo>
                                <a:lnTo>
                                  <a:pt x="0" y="21504"/>
                                </a:lnTo>
                                <a:lnTo>
                                  <a:pt x="3140" y="13928"/>
                                </a:lnTo>
                                <a:lnTo>
                                  <a:pt x="13928" y="3139"/>
                                </a:lnTo>
                                <a:lnTo>
                                  <a:pt x="21509" y="0"/>
                                </a:lnTo>
                                <a:lnTo>
                                  <a:pt x="8462557" y="0"/>
                                </a:lnTo>
                                <a:lnTo>
                                  <a:pt x="8470133" y="3139"/>
                                </a:lnTo>
                                <a:lnTo>
                                  <a:pt x="8480987" y="13928"/>
                                </a:lnTo>
                                <a:lnTo>
                                  <a:pt x="8484119" y="21504"/>
                                </a:lnTo>
                                <a:lnTo>
                                  <a:pt x="8484119" y="221305"/>
                                </a:lnTo>
                                <a:lnTo>
                                  <a:pt x="8480987" y="228888"/>
                                </a:lnTo>
                                <a:lnTo>
                                  <a:pt x="8470133" y="239676"/>
                                </a:lnTo>
                                <a:lnTo>
                                  <a:pt x="8462557" y="242816"/>
                                </a:lnTo>
                                <a:close/>
                              </a:path>
                            </a:pathLst>
                          </a:custGeom>
                          <a:solidFill>
                            <a:srgbClr val="EDEDED"/>
                          </a:solidFill>
                        </wps:spPr>
                        <wps:bodyPr wrap="square" lIns="0" tIns="0" rIns="0" bIns="0" rtlCol="0">
                          <a:prstTxWarp prst="textNoShape">
                            <a:avLst/>
                          </a:prstTxWarp>
                          <a:noAutofit/>
                        </wps:bodyPr>
                      </wps:wsp>
                      <wps:wsp>
                        <wps:cNvPr id="49" name="Textbox 49"/>
                        <wps:cNvSpPr txBox="1"/>
                        <wps:spPr>
                          <a:xfrm>
                            <a:off x="3848" y="3848"/>
                            <a:ext cx="8479790" cy="238125"/>
                          </a:xfrm>
                          <a:prstGeom prst="rect">
                            <a:avLst/>
                          </a:prstGeom>
                          <a:ln w="7697">
                            <a:solidFill>
                              <a:srgbClr val="CCCCCC"/>
                            </a:solidFill>
                            <a:prstDash val="solid"/>
                          </a:ln>
                        </wps:spPr>
                        <wps:txbx>
                          <w:txbxContent>
                            <w:p w14:paraId="4885B84F" w14:textId="77777777" w:rsidR="00872072" w:rsidRDefault="00000000">
                              <w:pPr>
                                <w:spacing w:before="92"/>
                                <w:ind w:left="135"/>
                                <w:rPr>
                                  <w:sz w:val="16"/>
                                </w:rPr>
                              </w:pPr>
                              <w:r>
                                <w:rPr>
                                  <w:color w:val="545454"/>
                                  <w:sz w:val="16"/>
                                </w:rPr>
                                <w:t>Authors</w:t>
                              </w:r>
                              <w:r>
                                <w:rPr>
                                  <w:color w:val="545454"/>
                                  <w:spacing w:val="3"/>
                                  <w:sz w:val="16"/>
                                </w:rPr>
                                <w:t xml:space="preserve"> </w:t>
                              </w:r>
                              <w:r>
                                <w:rPr>
                                  <w:color w:val="545454"/>
                                  <w:sz w:val="16"/>
                                </w:rPr>
                                <w:t>consider</w:t>
                              </w:r>
                              <w:r>
                                <w:rPr>
                                  <w:color w:val="545454"/>
                                  <w:spacing w:val="4"/>
                                  <w:sz w:val="16"/>
                                </w:rPr>
                                <w:t xml:space="preserve"> </w:t>
                              </w:r>
                              <w:r>
                                <w:rPr>
                                  <w:color w:val="545454"/>
                                  <w:sz w:val="16"/>
                                </w:rPr>
                                <w:t>to</w:t>
                              </w:r>
                              <w:r>
                                <w:rPr>
                                  <w:color w:val="545454"/>
                                  <w:spacing w:val="4"/>
                                  <w:sz w:val="16"/>
                                </w:rPr>
                                <w:t xml:space="preserve"> </w:t>
                              </w:r>
                              <w:r>
                                <w:rPr>
                                  <w:color w:val="545454"/>
                                  <w:sz w:val="16"/>
                                </w:rPr>
                                <w:t>revise</w:t>
                              </w:r>
                              <w:r>
                                <w:rPr>
                                  <w:color w:val="545454"/>
                                  <w:spacing w:val="3"/>
                                  <w:sz w:val="16"/>
                                </w:rPr>
                                <w:t xml:space="preserve"> </w:t>
                              </w:r>
                              <w:r>
                                <w:rPr>
                                  <w:color w:val="545454"/>
                                  <w:sz w:val="16"/>
                                </w:rPr>
                                <w:t>the</w:t>
                              </w:r>
                              <w:r>
                                <w:rPr>
                                  <w:color w:val="545454"/>
                                  <w:spacing w:val="4"/>
                                  <w:sz w:val="16"/>
                                </w:rPr>
                                <w:t xml:space="preserve"> </w:t>
                              </w:r>
                              <w:r>
                                <w:rPr>
                                  <w:color w:val="545454"/>
                                  <w:sz w:val="16"/>
                                </w:rPr>
                                <w:t>manuscript</w:t>
                              </w:r>
                              <w:r>
                                <w:rPr>
                                  <w:color w:val="545454"/>
                                  <w:spacing w:val="4"/>
                                  <w:sz w:val="16"/>
                                </w:rPr>
                                <w:t xml:space="preserve"> </w:t>
                              </w:r>
                              <w:r>
                                <w:rPr>
                                  <w:color w:val="545454"/>
                                  <w:sz w:val="16"/>
                                </w:rPr>
                                <w:t>according</w:t>
                              </w:r>
                              <w:r>
                                <w:rPr>
                                  <w:color w:val="545454"/>
                                  <w:spacing w:val="4"/>
                                  <w:sz w:val="16"/>
                                </w:rPr>
                                <w:t xml:space="preserve"> </w:t>
                              </w:r>
                              <w:r>
                                <w:rPr>
                                  <w:color w:val="545454"/>
                                  <w:sz w:val="16"/>
                                </w:rPr>
                                <w:t>to</w:t>
                              </w:r>
                              <w:r>
                                <w:rPr>
                                  <w:color w:val="545454"/>
                                  <w:spacing w:val="3"/>
                                  <w:sz w:val="16"/>
                                </w:rPr>
                                <w:t xml:space="preserve"> </w:t>
                              </w:r>
                              <w:r>
                                <w:rPr>
                                  <w:color w:val="545454"/>
                                  <w:sz w:val="16"/>
                                </w:rPr>
                                <w:t>Reviewers</w:t>
                              </w:r>
                              <w:r>
                                <w:rPr>
                                  <w:color w:val="545454"/>
                                  <w:spacing w:val="4"/>
                                  <w:sz w:val="16"/>
                                </w:rPr>
                                <w:t xml:space="preserve"> </w:t>
                              </w:r>
                              <w:r>
                                <w:rPr>
                                  <w:color w:val="545454"/>
                                  <w:sz w:val="16"/>
                                </w:rPr>
                                <w:t>comments</w:t>
                              </w:r>
                              <w:r>
                                <w:rPr>
                                  <w:color w:val="545454"/>
                                  <w:spacing w:val="4"/>
                                  <w:sz w:val="16"/>
                                </w:rPr>
                                <w:t xml:space="preserve"> </w:t>
                              </w:r>
                              <w:r>
                                <w:rPr>
                                  <w:color w:val="545454"/>
                                  <w:sz w:val="16"/>
                                </w:rPr>
                                <w:t>and</w:t>
                              </w:r>
                              <w:r>
                                <w:rPr>
                                  <w:color w:val="545454"/>
                                  <w:spacing w:val="4"/>
                                  <w:sz w:val="16"/>
                                </w:rPr>
                                <w:t xml:space="preserve"> </w:t>
                              </w:r>
                              <w:r>
                                <w:rPr>
                                  <w:color w:val="545454"/>
                                  <w:sz w:val="16"/>
                                </w:rPr>
                                <w:t>re-submit</w:t>
                              </w:r>
                              <w:r>
                                <w:rPr>
                                  <w:color w:val="545454"/>
                                  <w:spacing w:val="3"/>
                                  <w:sz w:val="16"/>
                                </w:rPr>
                                <w:t xml:space="preserve"> </w:t>
                              </w:r>
                              <w:r>
                                <w:rPr>
                                  <w:color w:val="545454"/>
                                  <w:sz w:val="16"/>
                                </w:rPr>
                                <w:t>the</w:t>
                              </w:r>
                              <w:r>
                                <w:rPr>
                                  <w:color w:val="545454"/>
                                  <w:spacing w:val="4"/>
                                  <w:sz w:val="16"/>
                                </w:rPr>
                                <w:t xml:space="preserve"> </w:t>
                              </w:r>
                              <w:r>
                                <w:rPr>
                                  <w:color w:val="545454"/>
                                  <w:sz w:val="16"/>
                                </w:rPr>
                                <w:t>revised</w:t>
                              </w:r>
                              <w:r>
                                <w:rPr>
                                  <w:color w:val="545454"/>
                                  <w:spacing w:val="4"/>
                                  <w:sz w:val="16"/>
                                </w:rPr>
                                <w:t xml:space="preserve"> </w:t>
                              </w:r>
                              <w:r>
                                <w:rPr>
                                  <w:color w:val="545454"/>
                                  <w:sz w:val="16"/>
                                </w:rPr>
                                <w:t>manuscript</w:t>
                              </w:r>
                              <w:r>
                                <w:rPr>
                                  <w:color w:val="545454"/>
                                  <w:spacing w:val="4"/>
                                  <w:sz w:val="16"/>
                                </w:rPr>
                                <w:t xml:space="preserve"> </w:t>
                              </w:r>
                              <w:r>
                                <w:rPr>
                                  <w:color w:val="545454"/>
                                  <w:sz w:val="16"/>
                                </w:rPr>
                                <w:t>to</w:t>
                              </w:r>
                              <w:r>
                                <w:rPr>
                                  <w:color w:val="545454"/>
                                  <w:spacing w:val="3"/>
                                  <w:sz w:val="16"/>
                                </w:rPr>
                                <w:t xml:space="preserve"> </w:t>
                              </w:r>
                              <w:r>
                                <w:rPr>
                                  <w:color w:val="545454"/>
                                  <w:sz w:val="16"/>
                                </w:rPr>
                                <w:t>the</w:t>
                              </w:r>
                              <w:r>
                                <w:rPr>
                                  <w:color w:val="545454"/>
                                  <w:spacing w:val="4"/>
                                  <w:sz w:val="16"/>
                                </w:rPr>
                                <w:t xml:space="preserve"> </w:t>
                              </w:r>
                              <w:r>
                                <w:rPr>
                                  <w:color w:val="545454"/>
                                  <w:sz w:val="16"/>
                                </w:rPr>
                                <w:t>Journal</w:t>
                              </w:r>
                              <w:r>
                                <w:rPr>
                                  <w:color w:val="545454"/>
                                  <w:spacing w:val="4"/>
                                  <w:sz w:val="16"/>
                                </w:rPr>
                                <w:t xml:space="preserve"> </w:t>
                              </w:r>
                              <w:r>
                                <w:rPr>
                                  <w:color w:val="545454"/>
                                  <w:sz w:val="16"/>
                                </w:rPr>
                                <w:t>following</w:t>
                              </w:r>
                              <w:r>
                                <w:rPr>
                                  <w:color w:val="545454"/>
                                  <w:spacing w:val="3"/>
                                  <w:sz w:val="16"/>
                                </w:rPr>
                                <w:t xml:space="preserve"> </w:t>
                              </w:r>
                              <w:r>
                                <w:rPr>
                                  <w:color w:val="545454"/>
                                  <w:sz w:val="16"/>
                                </w:rPr>
                                <w:t>instruction</w:t>
                              </w:r>
                              <w:r>
                                <w:rPr>
                                  <w:color w:val="545454"/>
                                  <w:spacing w:val="4"/>
                                  <w:sz w:val="16"/>
                                </w:rPr>
                                <w:t xml:space="preserve"> </w:t>
                              </w:r>
                              <w:r>
                                <w:rPr>
                                  <w:color w:val="545454"/>
                                  <w:sz w:val="16"/>
                                </w:rPr>
                                <w:t>from</w:t>
                              </w:r>
                              <w:r>
                                <w:rPr>
                                  <w:color w:val="545454"/>
                                  <w:spacing w:val="4"/>
                                  <w:sz w:val="16"/>
                                </w:rPr>
                                <w:t xml:space="preserve"> </w:t>
                              </w:r>
                              <w:r>
                                <w:rPr>
                                  <w:color w:val="545454"/>
                                  <w:sz w:val="16"/>
                                </w:rPr>
                                <w:t>the</w:t>
                              </w:r>
                              <w:r>
                                <w:rPr>
                                  <w:color w:val="545454"/>
                                  <w:spacing w:val="4"/>
                                  <w:sz w:val="16"/>
                                </w:rPr>
                                <w:t xml:space="preserve"> </w:t>
                              </w:r>
                              <w:r>
                                <w:rPr>
                                  <w:color w:val="545454"/>
                                  <w:spacing w:val="-2"/>
                                  <w:sz w:val="16"/>
                                </w:rPr>
                                <w:t>email.</w:t>
                              </w:r>
                            </w:p>
                          </w:txbxContent>
                        </wps:txbx>
                        <wps:bodyPr wrap="square" lIns="0" tIns="0" rIns="0" bIns="0" rtlCol="0">
                          <a:noAutofit/>
                        </wps:bodyPr>
                      </wps:wsp>
                    </wpg:wgp>
                  </a:graphicData>
                </a:graphic>
              </wp:anchor>
            </w:drawing>
          </mc:Choice>
          <mc:Fallback>
            <w:pict>
              <v:group w14:anchorId="67BE460C" id="Group 47" o:spid="_x0000_s1050" style="position:absolute;left:0;text-align:left;margin-left:21.7pt;margin-top:-25.1pt;width:668.3pt;height:19.35pt;z-index:251728896;mso-wrap-distance-left:0;mso-wrap-distance-right:0;mso-position-horizontal-relative:page" coordsize="84874,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">
                <v:shape id="Graphic 48" o:spid="_x0000_s1051" style="position:absolute;left:14;top:14;width:84842;height:2432;visibility:visible;mso-wrap-style:square;v-text-anchor:top" coordsize="8484235,2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" path="m8462557,242816r-8441048,l13928,239676,3140,228888,,221305,,21504,3140,13928,13928,3139,21509,,8462557,r7576,3139l8480987,13928r3132,7576l8484119,221305r-3132,7583l8470133,239676r-7576,3140xe" fillcolor="#ededed" stroked="f">
                  <v:path arrowok="t"/>
                </v:shape>
                <v:shape id="Textbox 49" o:spid="_x0000_s1052" type="#_x0000_t202" style="position:absolute;left:38;top:38;width:8479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" filled="f" strokecolor="#ccc" strokeweight=".21381mm">
                  <v:textbox inset="0,0,0,0">
                    <w:txbxContent>
                      <w:p w14:paraId="4885B84F" w14:textId="77777777" w:rsidR="00872072" w:rsidRDefault="00000000">
                        <w:pPr>
                          <w:spacing w:before="92"/>
                          <w:ind w:left="135"/>
                          <w:rPr>
                            <w:sz w:val="16"/>
                          </w:rPr>
                        </w:pPr>
                        <w:r>
                          <w:rPr>
                            <w:color w:val="545454"/>
                            <w:sz w:val="16"/>
                          </w:rPr>
                          <w:t>Authors</w:t>
                        </w:r>
                        <w:r>
                          <w:rPr>
                            <w:color w:val="545454"/>
                            <w:spacing w:val="3"/>
                            <w:sz w:val="16"/>
                          </w:rPr>
                          <w:t xml:space="preserve"> </w:t>
                        </w:r>
                        <w:r>
                          <w:rPr>
                            <w:color w:val="545454"/>
                            <w:sz w:val="16"/>
                          </w:rPr>
                          <w:t>consider</w:t>
                        </w:r>
                        <w:r>
                          <w:rPr>
                            <w:color w:val="545454"/>
                            <w:spacing w:val="4"/>
                            <w:sz w:val="16"/>
                          </w:rPr>
                          <w:t xml:space="preserve"> </w:t>
                        </w:r>
                        <w:r>
                          <w:rPr>
                            <w:color w:val="545454"/>
                            <w:sz w:val="16"/>
                          </w:rPr>
                          <w:t>to</w:t>
                        </w:r>
                        <w:r>
                          <w:rPr>
                            <w:color w:val="545454"/>
                            <w:spacing w:val="4"/>
                            <w:sz w:val="16"/>
                          </w:rPr>
                          <w:t xml:space="preserve"> </w:t>
                        </w:r>
                        <w:r>
                          <w:rPr>
                            <w:color w:val="545454"/>
                            <w:sz w:val="16"/>
                          </w:rPr>
                          <w:t>revise</w:t>
                        </w:r>
                        <w:r>
                          <w:rPr>
                            <w:color w:val="545454"/>
                            <w:spacing w:val="3"/>
                            <w:sz w:val="16"/>
                          </w:rPr>
                          <w:t xml:space="preserve"> </w:t>
                        </w:r>
                        <w:r>
                          <w:rPr>
                            <w:color w:val="545454"/>
                            <w:sz w:val="16"/>
                          </w:rPr>
                          <w:t>the</w:t>
                        </w:r>
                        <w:r>
                          <w:rPr>
                            <w:color w:val="545454"/>
                            <w:spacing w:val="4"/>
                            <w:sz w:val="16"/>
                          </w:rPr>
                          <w:t xml:space="preserve"> </w:t>
                        </w:r>
                        <w:r>
                          <w:rPr>
                            <w:color w:val="545454"/>
                            <w:sz w:val="16"/>
                          </w:rPr>
                          <w:t>manuscript</w:t>
                        </w:r>
                        <w:r>
                          <w:rPr>
                            <w:color w:val="545454"/>
                            <w:spacing w:val="4"/>
                            <w:sz w:val="16"/>
                          </w:rPr>
                          <w:t xml:space="preserve"> </w:t>
                        </w:r>
                        <w:r>
                          <w:rPr>
                            <w:color w:val="545454"/>
                            <w:sz w:val="16"/>
                          </w:rPr>
                          <w:t>according</w:t>
                        </w:r>
                        <w:r>
                          <w:rPr>
                            <w:color w:val="545454"/>
                            <w:spacing w:val="4"/>
                            <w:sz w:val="16"/>
                          </w:rPr>
                          <w:t xml:space="preserve"> </w:t>
                        </w:r>
                        <w:r>
                          <w:rPr>
                            <w:color w:val="545454"/>
                            <w:sz w:val="16"/>
                          </w:rPr>
                          <w:t>to</w:t>
                        </w:r>
                        <w:r>
                          <w:rPr>
                            <w:color w:val="545454"/>
                            <w:spacing w:val="3"/>
                            <w:sz w:val="16"/>
                          </w:rPr>
                          <w:t xml:space="preserve"> </w:t>
                        </w:r>
                        <w:r>
                          <w:rPr>
                            <w:color w:val="545454"/>
                            <w:sz w:val="16"/>
                          </w:rPr>
                          <w:t>Reviewers</w:t>
                        </w:r>
                        <w:r>
                          <w:rPr>
                            <w:color w:val="545454"/>
                            <w:spacing w:val="4"/>
                            <w:sz w:val="16"/>
                          </w:rPr>
                          <w:t xml:space="preserve"> </w:t>
                        </w:r>
                        <w:r>
                          <w:rPr>
                            <w:color w:val="545454"/>
                            <w:sz w:val="16"/>
                          </w:rPr>
                          <w:t>comments</w:t>
                        </w:r>
                        <w:r>
                          <w:rPr>
                            <w:color w:val="545454"/>
                            <w:spacing w:val="4"/>
                            <w:sz w:val="16"/>
                          </w:rPr>
                          <w:t xml:space="preserve"> </w:t>
                        </w:r>
                        <w:r>
                          <w:rPr>
                            <w:color w:val="545454"/>
                            <w:sz w:val="16"/>
                          </w:rPr>
                          <w:t>and</w:t>
                        </w:r>
                        <w:r>
                          <w:rPr>
                            <w:color w:val="545454"/>
                            <w:spacing w:val="4"/>
                            <w:sz w:val="16"/>
                          </w:rPr>
                          <w:t xml:space="preserve"> </w:t>
                        </w:r>
                        <w:r>
                          <w:rPr>
                            <w:color w:val="545454"/>
                            <w:sz w:val="16"/>
                          </w:rPr>
                          <w:t>re-submit</w:t>
                        </w:r>
                        <w:r>
                          <w:rPr>
                            <w:color w:val="545454"/>
                            <w:spacing w:val="3"/>
                            <w:sz w:val="16"/>
                          </w:rPr>
                          <w:t xml:space="preserve"> </w:t>
                        </w:r>
                        <w:r>
                          <w:rPr>
                            <w:color w:val="545454"/>
                            <w:sz w:val="16"/>
                          </w:rPr>
                          <w:t>the</w:t>
                        </w:r>
                        <w:r>
                          <w:rPr>
                            <w:color w:val="545454"/>
                            <w:spacing w:val="4"/>
                            <w:sz w:val="16"/>
                          </w:rPr>
                          <w:t xml:space="preserve"> </w:t>
                        </w:r>
                        <w:r>
                          <w:rPr>
                            <w:color w:val="545454"/>
                            <w:sz w:val="16"/>
                          </w:rPr>
                          <w:t>revised</w:t>
                        </w:r>
                        <w:r>
                          <w:rPr>
                            <w:color w:val="545454"/>
                            <w:spacing w:val="4"/>
                            <w:sz w:val="16"/>
                          </w:rPr>
                          <w:t xml:space="preserve"> </w:t>
                        </w:r>
                        <w:r>
                          <w:rPr>
                            <w:color w:val="545454"/>
                            <w:sz w:val="16"/>
                          </w:rPr>
                          <w:t>manuscript</w:t>
                        </w:r>
                        <w:r>
                          <w:rPr>
                            <w:color w:val="545454"/>
                            <w:spacing w:val="4"/>
                            <w:sz w:val="16"/>
                          </w:rPr>
                          <w:t xml:space="preserve"> </w:t>
                        </w:r>
                        <w:r>
                          <w:rPr>
                            <w:color w:val="545454"/>
                            <w:sz w:val="16"/>
                          </w:rPr>
                          <w:t>to</w:t>
                        </w:r>
                        <w:r>
                          <w:rPr>
                            <w:color w:val="545454"/>
                            <w:spacing w:val="3"/>
                            <w:sz w:val="16"/>
                          </w:rPr>
                          <w:t xml:space="preserve"> </w:t>
                        </w:r>
                        <w:r>
                          <w:rPr>
                            <w:color w:val="545454"/>
                            <w:sz w:val="16"/>
                          </w:rPr>
                          <w:t>the</w:t>
                        </w:r>
                        <w:r>
                          <w:rPr>
                            <w:color w:val="545454"/>
                            <w:spacing w:val="4"/>
                            <w:sz w:val="16"/>
                          </w:rPr>
                          <w:t xml:space="preserve"> </w:t>
                        </w:r>
                        <w:r>
                          <w:rPr>
                            <w:color w:val="545454"/>
                            <w:sz w:val="16"/>
                          </w:rPr>
                          <w:t>Journal</w:t>
                        </w:r>
                        <w:r>
                          <w:rPr>
                            <w:color w:val="545454"/>
                            <w:spacing w:val="4"/>
                            <w:sz w:val="16"/>
                          </w:rPr>
                          <w:t xml:space="preserve"> </w:t>
                        </w:r>
                        <w:r>
                          <w:rPr>
                            <w:color w:val="545454"/>
                            <w:sz w:val="16"/>
                          </w:rPr>
                          <w:t>following</w:t>
                        </w:r>
                        <w:r>
                          <w:rPr>
                            <w:color w:val="545454"/>
                            <w:spacing w:val="3"/>
                            <w:sz w:val="16"/>
                          </w:rPr>
                          <w:t xml:space="preserve"> </w:t>
                        </w:r>
                        <w:r>
                          <w:rPr>
                            <w:color w:val="545454"/>
                            <w:sz w:val="16"/>
                          </w:rPr>
                          <w:t>instruction</w:t>
                        </w:r>
                        <w:r>
                          <w:rPr>
                            <w:color w:val="545454"/>
                            <w:spacing w:val="4"/>
                            <w:sz w:val="16"/>
                          </w:rPr>
                          <w:t xml:space="preserve"> </w:t>
                        </w:r>
                        <w:r>
                          <w:rPr>
                            <w:color w:val="545454"/>
                            <w:sz w:val="16"/>
                          </w:rPr>
                          <w:t>from</w:t>
                        </w:r>
                        <w:r>
                          <w:rPr>
                            <w:color w:val="545454"/>
                            <w:spacing w:val="4"/>
                            <w:sz w:val="16"/>
                          </w:rPr>
                          <w:t xml:space="preserve"> </w:t>
                        </w:r>
                        <w:r>
                          <w:rPr>
                            <w:color w:val="545454"/>
                            <w:sz w:val="16"/>
                          </w:rPr>
                          <w:t>the</w:t>
                        </w:r>
                        <w:r>
                          <w:rPr>
                            <w:color w:val="545454"/>
                            <w:spacing w:val="4"/>
                            <w:sz w:val="16"/>
                          </w:rPr>
                          <w:t xml:space="preserve"> </w:t>
                        </w:r>
                        <w:r>
                          <w:rPr>
                            <w:color w:val="545454"/>
                            <w:spacing w:val="-2"/>
                            <w:sz w:val="16"/>
                          </w:rPr>
                          <w:t>email.</w:t>
                        </w:r>
                      </w:p>
                    </w:txbxContent>
                  </v:textbox>
                </v:shape>
                <w10:wrap anchorx="page"/>
              </v:group>
            </w:pict>
          </mc:Fallback>
        </mc:AlternateContent>
      </w:r>
      <w:r w:rsidRPr="00A377E9">
        <w:rPr>
          <w:rFonts w:ascii="Times New Roman" w:hAnsi="Times New Roman" w:cs="Times New Roman"/>
          <w:sz w:val="26"/>
          <w:szCs w:val="26"/>
        </w:rPr>
        <w:t>HỘI</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ĐỒNG</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BIÊN</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TẬP</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TẠP</w:t>
      </w:r>
      <w:r w:rsidRPr="00A377E9">
        <w:rPr>
          <w:rFonts w:ascii="Times New Roman" w:hAnsi="Times New Roman" w:cs="Times New Roman"/>
          <w:spacing w:val="-12"/>
          <w:sz w:val="26"/>
          <w:szCs w:val="26"/>
        </w:rPr>
        <w:t xml:space="preserve"> </w:t>
      </w:r>
      <w:r w:rsidRPr="00A377E9">
        <w:rPr>
          <w:rFonts w:ascii="Times New Roman" w:hAnsi="Times New Roman" w:cs="Times New Roman"/>
          <w:spacing w:val="-5"/>
          <w:sz w:val="26"/>
          <w:szCs w:val="26"/>
        </w:rPr>
        <w:t>CHÍ</w:t>
      </w:r>
    </w:p>
    <w:sectPr w:rsidR="00872072" w:rsidRPr="008171AF" w:rsidSect="00CB4D75">
      <w:type w:val="continuous"/>
      <w:pgSz w:w="14240" w:h="31660"/>
      <w:pgMar w:top="1440" w:right="1440" w:bottom="1440" w:left="1440" w:header="0" w:footer="3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1E2A" w14:textId="77777777" w:rsidR="006B0DA6" w:rsidRDefault="006B0DA6">
      <w:r>
        <w:separator/>
      </w:r>
    </w:p>
  </w:endnote>
  <w:endnote w:type="continuationSeparator" w:id="0">
    <w:p w14:paraId="3E8558C0" w14:textId="77777777" w:rsidR="006B0DA6" w:rsidRDefault="006B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3A82" w14:textId="77777777" w:rsidR="00872072"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1A76CBF" wp14:editId="3F03D884">
              <wp:simplePos x="0" y="0"/>
              <wp:positionH relativeFrom="page">
                <wp:posOffset>264113</wp:posOffset>
              </wp:positionH>
              <wp:positionV relativeFrom="page">
                <wp:posOffset>19758713</wp:posOffset>
              </wp:positionV>
              <wp:extent cx="1522730"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44145"/>
                      </a:xfrm>
                      <a:prstGeom prst="rect">
                        <a:avLst/>
                      </a:prstGeom>
                    </wps:spPr>
                    <wps:txbx>
                      <w:txbxContent>
                        <w:p w14:paraId="3BB59B08" w14:textId="77777777" w:rsidR="00872072" w:rsidRDefault="00000000">
                          <w:pPr>
                            <w:pStyle w:val="BodyText"/>
                            <w:spacing w:before="19"/>
                            <w:ind w:left="20"/>
                          </w:pPr>
                          <w:r>
                            <w:rPr>
                              <w:color w:val="0083C1"/>
                            </w:rPr>
                            <w:t>Thời hạn</w:t>
                          </w:r>
                          <w:r>
                            <w:rPr>
                              <w:color w:val="0083C1"/>
                              <w:spacing w:val="1"/>
                            </w:rPr>
                            <w:t xml:space="preserve"> </w:t>
                          </w:r>
                          <w:r>
                            <w:rPr>
                              <w:color w:val="0083C1"/>
                            </w:rPr>
                            <w:t>phản</w:t>
                          </w:r>
                          <w:r>
                            <w:rPr>
                              <w:color w:val="0083C1"/>
                              <w:spacing w:val="1"/>
                            </w:rPr>
                            <w:t xml:space="preserve"> </w:t>
                          </w:r>
                          <w:r>
                            <w:rPr>
                              <w:color w:val="0083C1"/>
                            </w:rPr>
                            <w:t>biện:</w:t>
                          </w:r>
                          <w:r>
                            <w:rPr>
                              <w:color w:val="0083C1"/>
                              <w:spacing w:val="-2"/>
                            </w:rPr>
                            <w:t xml:space="preserve"> </w:t>
                          </w:r>
                          <w:r>
                            <w:rPr>
                              <w:spacing w:val="-2"/>
                            </w:rPr>
                            <w:t>04/07/2025</w:t>
                          </w:r>
                        </w:p>
                      </w:txbxContent>
                    </wps:txbx>
                    <wps:bodyPr wrap="square" lIns="0" tIns="0" rIns="0" bIns="0" rtlCol="0">
                      <a:noAutofit/>
                    </wps:bodyPr>
                  </wps:wsp>
                </a:graphicData>
              </a:graphic>
            </wp:anchor>
          </w:drawing>
        </mc:Choice>
        <mc:Fallback>
          <w:pict>
            <v:shapetype w14:anchorId="71A76CBF" id="_x0000_t202" coordsize="21600,21600" o:spt="202" path="m,l,21600r21600,l21600,xe">
              <v:stroke joinstyle="miter"/>
              <v:path gradientshapeok="t" o:connecttype="rect"/>
            </v:shapetype>
            <v:shape id="Textbox 1" o:spid="_x0000_s1053" type="#_x0000_t202" style="position:absolute;margin-left:20.8pt;margin-top:1555.8pt;width:119.9pt;height:11.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" filled="f" stroked="f">
              <v:textbox inset="0,0,0,0">
                <w:txbxContent>
                  <w:p w14:paraId="3BB59B08" w14:textId="77777777" w:rsidR="00872072" w:rsidRDefault="00000000">
                    <w:pPr>
                      <w:pStyle w:val="BodyText"/>
                      <w:spacing w:before="19"/>
                      <w:ind w:left="20"/>
                    </w:pPr>
                    <w:r>
                      <w:rPr>
                        <w:color w:val="0083C1"/>
                      </w:rPr>
                      <w:t>Thời hạn</w:t>
                    </w:r>
                    <w:r>
                      <w:rPr>
                        <w:color w:val="0083C1"/>
                        <w:spacing w:val="1"/>
                      </w:rPr>
                      <w:t xml:space="preserve"> </w:t>
                    </w:r>
                    <w:r>
                      <w:rPr>
                        <w:color w:val="0083C1"/>
                      </w:rPr>
                      <w:t>phản</w:t>
                    </w:r>
                    <w:r>
                      <w:rPr>
                        <w:color w:val="0083C1"/>
                        <w:spacing w:val="1"/>
                      </w:rPr>
                      <w:t xml:space="preserve"> </w:t>
                    </w:r>
                    <w:r>
                      <w:rPr>
                        <w:color w:val="0083C1"/>
                      </w:rPr>
                      <w:t>biện:</w:t>
                    </w:r>
                    <w:r>
                      <w:rPr>
                        <w:color w:val="0083C1"/>
                        <w:spacing w:val="-2"/>
                      </w:rPr>
                      <w:t xml:space="preserve"> </w:t>
                    </w:r>
                    <w:r>
                      <w:rPr>
                        <w:spacing w:val="-2"/>
                      </w:rPr>
                      <w:t>04/07/2025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4013" w14:textId="77777777" w:rsidR="006B0DA6" w:rsidRDefault="006B0DA6">
      <w:r>
        <w:separator/>
      </w:r>
    </w:p>
  </w:footnote>
  <w:footnote w:type="continuationSeparator" w:id="0">
    <w:p w14:paraId="7FCC7D49" w14:textId="77777777" w:rsidR="006B0DA6" w:rsidRDefault="006B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41C"/>
    <w:multiLevelType w:val="hybridMultilevel"/>
    <w:tmpl w:val="D1EE1802"/>
    <w:lvl w:ilvl="0" w:tplc="4EB85144">
      <w:numFmt w:val="bullet"/>
      <w:lvlText w:val="-"/>
      <w:lvlJc w:val="left"/>
      <w:pPr>
        <w:ind w:left="135" w:hanging="95"/>
      </w:pPr>
      <w:rPr>
        <w:rFonts w:ascii="Times New Roman" w:eastAsia="Arial" w:hAnsi="Times New Roman" w:cs="Times New Roman" w:hint="default"/>
        <w:b w:val="0"/>
        <w:bCs w:val="0"/>
        <w:i w:val="0"/>
        <w:iCs w:val="0"/>
        <w:color w:val="545454"/>
        <w:spacing w:val="0"/>
        <w:w w:val="94"/>
        <w:sz w:val="26"/>
        <w:szCs w:val="26"/>
        <w:lang w:val="vi" w:eastAsia="en-US" w:bidi="ar-SA"/>
      </w:rPr>
    </w:lvl>
    <w:lvl w:ilvl="1" w:tplc="DCB825F8">
      <w:numFmt w:val="bullet"/>
      <w:lvlText w:val="•"/>
      <w:lvlJc w:val="left"/>
      <w:pPr>
        <w:ind w:left="1460" w:hanging="95"/>
      </w:pPr>
      <w:rPr>
        <w:rFonts w:hint="default"/>
        <w:lang w:val="vi" w:eastAsia="en-US" w:bidi="ar-SA"/>
      </w:rPr>
    </w:lvl>
    <w:lvl w:ilvl="2" w:tplc="152ED764">
      <w:numFmt w:val="bullet"/>
      <w:lvlText w:val="•"/>
      <w:lvlJc w:val="left"/>
      <w:pPr>
        <w:ind w:left="2780" w:hanging="95"/>
      </w:pPr>
      <w:rPr>
        <w:rFonts w:hint="default"/>
        <w:lang w:val="vi" w:eastAsia="en-US" w:bidi="ar-SA"/>
      </w:rPr>
    </w:lvl>
    <w:lvl w:ilvl="3" w:tplc="A434F698">
      <w:numFmt w:val="bullet"/>
      <w:lvlText w:val="•"/>
      <w:lvlJc w:val="left"/>
      <w:pPr>
        <w:ind w:left="4100" w:hanging="95"/>
      </w:pPr>
      <w:rPr>
        <w:rFonts w:hint="default"/>
        <w:lang w:val="vi" w:eastAsia="en-US" w:bidi="ar-SA"/>
      </w:rPr>
    </w:lvl>
    <w:lvl w:ilvl="4" w:tplc="BE16FD94">
      <w:numFmt w:val="bullet"/>
      <w:lvlText w:val="•"/>
      <w:lvlJc w:val="left"/>
      <w:pPr>
        <w:ind w:left="5420" w:hanging="95"/>
      </w:pPr>
      <w:rPr>
        <w:rFonts w:hint="default"/>
        <w:lang w:val="vi" w:eastAsia="en-US" w:bidi="ar-SA"/>
      </w:rPr>
    </w:lvl>
    <w:lvl w:ilvl="5" w:tplc="C4C074C6">
      <w:numFmt w:val="bullet"/>
      <w:lvlText w:val="•"/>
      <w:lvlJc w:val="left"/>
      <w:pPr>
        <w:ind w:left="6740" w:hanging="95"/>
      </w:pPr>
      <w:rPr>
        <w:rFonts w:hint="default"/>
        <w:lang w:val="vi" w:eastAsia="en-US" w:bidi="ar-SA"/>
      </w:rPr>
    </w:lvl>
    <w:lvl w:ilvl="6" w:tplc="42A0520C">
      <w:numFmt w:val="bullet"/>
      <w:lvlText w:val="•"/>
      <w:lvlJc w:val="left"/>
      <w:pPr>
        <w:ind w:left="8060" w:hanging="95"/>
      </w:pPr>
      <w:rPr>
        <w:rFonts w:hint="default"/>
        <w:lang w:val="vi" w:eastAsia="en-US" w:bidi="ar-SA"/>
      </w:rPr>
    </w:lvl>
    <w:lvl w:ilvl="7" w:tplc="F4888D12">
      <w:numFmt w:val="bullet"/>
      <w:lvlText w:val="•"/>
      <w:lvlJc w:val="left"/>
      <w:pPr>
        <w:ind w:left="9380" w:hanging="95"/>
      </w:pPr>
      <w:rPr>
        <w:rFonts w:hint="default"/>
        <w:lang w:val="vi" w:eastAsia="en-US" w:bidi="ar-SA"/>
      </w:rPr>
    </w:lvl>
    <w:lvl w:ilvl="8" w:tplc="967A5054">
      <w:numFmt w:val="bullet"/>
      <w:lvlText w:val="•"/>
      <w:lvlJc w:val="left"/>
      <w:pPr>
        <w:ind w:left="10700" w:hanging="95"/>
      </w:pPr>
      <w:rPr>
        <w:rFonts w:hint="default"/>
        <w:lang w:val="vi" w:eastAsia="en-US" w:bidi="ar-SA"/>
      </w:rPr>
    </w:lvl>
  </w:abstractNum>
  <w:abstractNum w:abstractNumId="1" w15:restartNumberingAfterBreak="0">
    <w:nsid w:val="133C1C40"/>
    <w:multiLevelType w:val="hybridMultilevel"/>
    <w:tmpl w:val="E1EEE560"/>
    <w:lvl w:ilvl="0" w:tplc="2566300C">
      <w:numFmt w:val="bullet"/>
      <w:lvlText w:val="-"/>
      <w:lvlJc w:val="left"/>
      <w:pPr>
        <w:ind w:left="135" w:hanging="95"/>
      </w:pPr>
      <w:rPr>
        <w:rFonts w:ascii="Arial" w:eastAsia="Arial" w:hAnsi="Arial" w:cs="Arial" w:hint="default"/>
        <w:b w:val="0"/>
        <w:bCs w:val="0"/>
        <w:i w:val="0"/>
        <w:iCs w:val="0"/>
        <w:color w:val="545454"/>
        <w:spacing w:val="0"/>
        <w:w w:val="94"/>
        <w:sz w:val="16"/>
        <w:szCs w:val="16"/>
        <w:lang w:val="vi" w:eastAsia="en-US" w:bidi="ar-SA"/>
      </w:rPr>
    </w:lvl>
    <w:lvl w:ilvl="1" w:tplc="C53409CE">
      <w:numFmt w:val="bullet"/>
      <w:lvlText w:val="•"/>
      <w:lvlJc w:val="left"/>
      <w:pPr>
        <w:ind w:left="1460" w:hanging="95"/>
      </w:pPr>
      <w:rPr>
        <w:rFonts w:hint="default"/>
        <w:lang w:val="vi" w:eastAsia="en-US" w:bidi="ar-SA"/>
      </w:rPr>
    </w:lvl>
    <w:lvl w:ilvl="2" w:tplc="824E4DBE">
      <w:numFmt w:val="bullet"/>
      <w:lvlText w:val="•"/>
      <w:lvlJc w:val="left"/>
      <w:pPr>
        <w:ind w:left="2780" w:hanging="95"/>
      </w:pPr>
      <w:rPr>
        <w:rFonts w:hint="default"/>
        <w:lang w:val="vi" w:eastAsia="en-US" w:bidi="ar-SA"/>
      </w:rPr>
    </w:lvl>
    <w:lvl w:ilvl="3" w:tplc="E1B80DC2">
      <w:numFmt w:val="bullet"/>
      <w:lvlText w:val="•"/>
      <w:lvlJc w:val="left"/>
      <w:pPr>
        <w:ind w:left="4100" w:hanging="95"/>
      </w:pPr>
      <w:rPr>
        <w:rFonts w:hint="default"/>
        <w:lang w:val="vi" w:eastAsia="en-US" w:bidi="ar-SA"/>
      </w:rPr>
    </w:lvl>
    <w:lvl w:ilvl="4" w:tplc="3312BFF8">
      <w:numFmt w:val="bullet"/>
      <w:lvlText w:val="•"/>
      <w:lvlJc w:val="left"/>
      <w:pPr>
        <w:ind w:left="5420" w:hanging="95"/>
      </w:pPr>
      <w:rPr>
        <w:rFonts w:hint="default"/>
        <w:lang w:val="vi" w:eastAsia="en-US" w:bidi="ar-SA"/>
      </w:rPr>
    </w:lvl>
    <w:lvl w:ilvl="5" w:tplc="2CB6BF96">
      <w:numFmt w:val="bullet"/>
      <w:lvlText w:val="•"/>
      <w:lvlJc w:val="left"/>
      <w:pPr>
        <w:ind w:left="6740" w:hanging="95"/>
      </w:pPr>
      <w:rPr>
        <w:rFonts w:hint="default"/>
        <w:lang w:val="vi" w:eastAsia="en-US" w:bidi="ar-SA"/>
      </w:rPr>
    </w:lvl>
    <w:lvl w:ilvl="6" w:tplc="70C6C5C4">
      <w:numFmt w:val="bullet"/>
      <w:lvlText w:val="•"/>
      <w:lvlJc w:val="left"/>
      <w:pPr>
        <w:ind w:left="8060" w:hanging="95"/>
      </w:pPr>
      <w:rPr>
        <w:rFonts w:hint="default"/>
        <w:lang w:val="vi" w:eastAsia="en-US" w:bidi="ar-SA"/>
      </w:rPr>
    </w:lvl>
    <w:lvl w:ilvl="7" w:tplc="ACC6A4C0">
      <w:numFmt w:val="bullet"/>
      <w:lvlText w:val="•"/>
      <w:lvlJc w:val="left"/>
      <w:pPr>
        <w:ind w:left="9380" w:hanging="95"/>
      </w:pPr>
      <w:rPr>
        <w:rFonts w:hint="default"/>
        <w:lang w:val="vi" w:eastAsia="en-US" w:bidi="ar-SA"/>
      </w:rPr>
    </w:lvl>
    <w:lvl w:ilvl="8" w:tplc="EB2EEADE">
      <w:numFmt w:val="bullet"/>
      <w:lvlText w:val="•"/>
      <w:lvlJc w:val="left"/>
      <w:pPr>
        <w:ind w:left="10700" w:hanging="95"/>
      </w:pPr>
      <w:rPr>
        <w:rFonts w:hint="default"/>
        <w:lang w:val="vi" w:eastAsia="en-US" w:bidi="ar-SA"/>
      </w:rPr>
    </w:lvl>
  </w:abstractNum>
  <w:abstractNum w:abstractNumId="2" w15:restartNumberingAfterBreak="0">
    <w:nsid w:val="380307BA"/>
    <w:multiLevelType w:val="hybridMultilevel"/>
    <w:tmpl w:val="1AC0B35E"/>
    <w:lvl w:ilvl="0" w:tplc="B8C4B418">
      <w:numFmt w:val="bullet"/>
      <w:lvlText w:val="-"/>
      <w:lvlJc w:val="left"/>
      <w:pPr>
        <w:ind w:left="135" w:hanging="95"/>
      </w:pPr>
      <w:rPr>
        <w:rFonts w:ascii="Arial" w:eastAsia="Arial" w:hAnsi="Arial" w:cs="Arial" w:hint="default"/>
        <w:b w:val="0"/>
        <w:bCs w:val="0"/>
        <w:i w:val="0"/>
        <w:iCs w:val="0"/>
        <w:color w:val="545454"/>
        <w:spacing w:val="0"/>
        <w:w w:val="94"/>
        <w:sz w:val="16"/>
        <w:szCs w:val="16"/>
        <w:lang w:val="vi" w:eastAsia="en-US" w:bidi="ar-SA"/>
      </w:rPr>
    </w:lvl>
    <w:lvl w:ilvl="1" w:tplc="AAAAB8B0">
      <w:numFmt w:val="bullet"/>
      <w:lvlText w:val="•"/>
      <w:lvlJc w:val="left"/>
      <w:pPr>
        <w:ind w:left="1460" w:hanging="95"/>
      </w:pPr>
      <w:rPr>
        <w:rFonts w:hint="default"/>
        <w:lang w:val="vi" w:eastAsia="en-US" w:bidi="ar-SA"/>
      </w:rPr>
    </w:lvl>
    <w:lvl w:ilvl="2" w:tplc="C472BC8A">
      <w:numFmt w:val="bullet"/>
      <w:lvlText w:val="•"/>
      <w:lvlJc w:val="left"/>
      <w:pPr>
        <w:ind w:left="2780" w:hanging="95"/>
      </w:pPr>
      <w:rPr>
        <w:rFonts w:hint="default"/>
        <w:lang w:val="vi" w:eastAsia="en-US" w:bidi="ar-SA"/>
      </w:rPr>
    </w:lvl>
    <w:lvl w:ilvl="3" w:tplc="98521978">
      <w:numFmt w:val="bullet"/>
      <w:lvlText w:val="•"/>
      <w:lvlJc w:val="left"/>
      <w:pPr>
        <w:ind w:left="4100" w:hanging="95"/>
      </w:pPr>
      <w:rPr>
        <w:rFonts w:hint="default"/>
        <w:lang w:val="vi" w:eastAsia="en-US" w:bidi="ar-SA"/>
      </w:rPr>
    </w:lvl>
    <w:lvl w:ilvl="4" w:tplc="6218A756">
      <w:numFmt w:val="bullet"/>
      <w:lvlText w:val="•"/>
      <w:lvlJc w:val="left"/>
      <w:pPr>
        <w:ind w:left="5420" w:hanging="95"/>
      </w:pPr>
      <w:rPr>
        <w:rFonts w:hint="default"/>
        <w:lang w:val="vi" w:eastAsia="en-US" w:bidi="ar-SA"/>
      </w:rPr>
    </w:lvl>
    <w:lvl w:ilvl="5" w:tplc="25766A30">
      <w:numFmt w:val="bullet"/>
      <w:lvlText w:val="•"/>
      <w:lvlJc w:val="left"/>
      <w:pPr>
        <w:ind w:left="6740" w:hanging="95"/>
      </w:pPr>
      <w:rPr>
        <w:rFonts w:hint="default"/>
        <w:lang w:val="vi" w:eastAsia="en-US" w:bidi="ar-SA"/>
      </w:rPr>
    </w:lvl>
    <w:lvl w:ilvl="6" w:tplc="4476CE06">
      <w:numFmt w:val="bullet"/>
      <w:lvlText w:val="•"/>
      <w:lvlJc w:val="left"/>
      <w:pPr>
        <w:ind w:left="8060" w:hanging="95"/>
      </w:pPr>
      <w:rPr>
        <w:rFonts w:hint="default"/>
        <w:lang w:val="vi" w:eastAsia="en-US" w:bidi="ar-SA"/>
      </w:rPr>
    </w:lvl>
    <w:lvl w:ilvl="7" w:tplc="3828B758">
      <w:numFmt w:val="bullet"/>
      <w:lvlText w:val="•"/>
      <w:lvlJc w:val="left"/>
      <w:pPr>
        <w:ind w:left="9380" w:hanging="95"/>
      </w:pPr>
      <w:rPr>
        <w:rFonts w:hint="default"/>
        <w:lang w:val="vi" w:eastAsia="en-US" w:bidi="ar-SA"/>
      </w:rPr>
    </w:lvl>
    <w:lvl w:ilvl="8" w:tplc="18AE422C">
      <w:numFmt w:val="bullet"/>
      <w:lvlText w:val="•"/>
      <w:lvlJc w:val="left"/>
      <w:pPr>
        <w:ind w:left="10700" w:hanging="95"/>
      </w:pPr>
      <w:rPr>
        <w:rFonts w:hint="default"/>
        <w:lang w:val="vi" w:eastAsia="en-US" w:bidi="ar-SA"/>
      </w:rPr>
    </w:lvl>
  </w:abstractNum>
  <w:abstractNum w:abstractNumId="3" w15:restartNumberingAfterBreak="0">
    <w:nsid w:val="3C390894"/>
    <w:multiLevelType w:val="hybridMultilevel"/>
    <w:tmpl w:val="C20E31FE"/>
    <w:lvl w:ilvl="0" w:tplc="4E64E28E">
      <w:start w:val="1"/>
      <w:numFmt w:val="upperRoman"/>
      <w:lvlText w:val="%1."/>
      <w:lvlJc w:val="left"/>
      <w:pPr>
        <w:ind w:left="178" w:hanging="168"/>
      </w:pPr>
      <w:rPr>
        <w:rFonts w:ascii="Times New Roman" w:eastAsia="Arial" w:hAnsi="Times New Roman" w:cs="Times New Roman" w:hint="default"/>
        <w:b/>
        <w:bCs/>
        <w:i w:val="0"/>
        <w:iCs w:val="0"/>
        <w:spacing w:val="-3"/>
        <w:w w:val="109"/>
        <w:sz w:val="26"/>
        <w:szCs w:val="26"/>
        <w:lang w:val="vi" w:eastAsia="en-US" w:bidi="ar-SA"/>
      </w:rPr>
    </w:lvl>
    <w:lvl w:ilvl="1" w:tplc="4FF0086E">
      <w:start w:val="1"/>
      <w:numFmt w:val="decimal"/>
      <w:lvlText w:val="%2."/>
      <w:lvlJc w:val="left"/>
      <w:pPr>
        <w:ind w:left="188" w:hanging="178"/>
      </w:pPr>
      <w:rPr>
        <w:rFonts w:ascii="Times New Roman" w:eastAsia="Arial" w:hAnsi="Times New Roman" w:cs="Times New Roman" w:hint="default"/>
        <w:b/>
        <w:bCs/>
        <w:i w:val="0"/>
        <w:iCs w:val="0"/>
        <w:spacing w:val="0"/>
        <w:w w:val="102"/>
        <w:sz w:val="26"/>
        <w:szCs w:val="26"/>
        <w:lang w:val="vi" w:eastAsia="en-US" w:bidi="ar-SA"/>
      </w:rPr>
    </w:lvl>
    <w:lvl w:ilvl="2" w:tplc="FE06E7FC">
      <w:numFmt w:val="bullet"/>
      <w:lvlText w:val="-"/>
      <w:lvlJc w:val="left"/>
      <w:pPr>
        <w:ind w:left="439" w:hanging="85"/>
      </w:pPr>
      <w:rPr>
        <w:rFonts w:ascii="Arial" w:eastAsia="Arial" w:hAnsi="Arial" w:cs="Arial" w:hint="default"/>
        <w:b w:val="0"/>
        <w:bCs w:val="0"/>
        <w:i w:val="0"/>
        <w:iCs w:val="0"/>
        <w:spacing w:val="0"/>
        <w:w w:val="108"/>
        <w:sz w:val="16"/>
        <w:szCs w:val="16"/>
        <w:lang w:val="vi" w:eastAsia="en-US" w:bidi="ar-SA"/>
      </w:rPr>
    </w:lvl>
    <w:lvl w:ilvl="3" w:tplc="2EDE87C6">
      <w:numFmt w:val="bullet"/>
      <w:lvlText w:val="•"/>
      <w:lvlJc w:val="left"/>
      <w:pPr>
        <w:ind w:left="724" w:hanging="85"/>
      </w:pPr>
      <w:rPr>
        <w:rFonts w:hint="default"/>
        <w:lang w:val="vi" w:eastAsia="en-US" w:bidi="ar-SA"/>
      </w:rPr>
    </w:lvl>
    <w:lvl w:ilvl="4" w:tplc="22BABFB0">
      <w:numFmt w:val="bullet"/>
      <w:lvlText w:val="•"/>
      <w:lvlJc w:val="left"/>
      <w:pPr>
        <w:ind w:left="866" w:hanging="85"/>
      </w:pPr>
      <w:rPr>
        <w:rFonts w:hint="default"/>
        <w:lang w:val="vi" w:eastAsia="en-US" w:bidi="ar-SA"/>
      </w:rPr>
    </w:lvl>
    <w:lvl w:ilvl="5" w:tplc="52F29FCA">
      <w:numFmt w:val="bullet"/>
      <w:lvlText w:val="•"/>
      <w:lvlJc w:val="left"/>
      <w:pPr>
        <w:ind w:left="1009" w:hanging="85"/>
      </w:pPr>
      <w:rPr>
        <w:rFonts w:hint="default"/>
        <w:lang w:val="vi" w:eastAsia="en-US" w:bidi="ar-SA"/>
      </w:rPr>
    </w:lvl>
    <w:lvl w:ilvl="6" w:tplc="71D216C2">
      <w:numFmt w:val="bullet"/>
      <w:lvlText w:val="•"/>
      <w:lvlJc w:val="left"/>
      <w:pPr>
        <w:ind w:left="1151" w:hanging="85"/>
      </w:pPr>
      <w:rPr>
        <w:rFonts w:hint="default"/>
        <w:lang w:val="vi" w:eastAsia="en-US" w:bidi="ar-SA"/>
      </w:rPr>
    </w:lvl>
    <w:lvl w:ilvl="7" w:tplc="79C4BFB4">
      <w:numFmt w:val="bullet"/>
      <w:lvlText w:val="•"/>
      <w:lvlJc w:val="left"/>
      <w:pPr>
        <w:ind w:left="1293" w:hanging="85"/>
      </w:pPr>
      <w:rPr>
        <w:rFonts w:hint="default"/>
        <w:lang w:val="vi" w:eastAsia="en-US" w:bidi="ar-SA"/>
      </w:rPr>
    </w:lvl>
    <w:lvl w:ilvl="8" w:tplc="E43675D6">
      <w:numFmt w:val="bullet"/>
      <w:lvlText w:val="•"/>
      <w:lvlJc w:val="left"/>
      <w:pPr>
        <w:ind w:left="1435" w:hanging="85"/>
      </w:pPr>
      <w:rPr>
        <w:rFonts w:hint="default"/>
        <w:lang w:val="vi" w:eastAsia="en-US" w:bidi="ar-SA"/>
      </w:rPr>
    </w:lvl>
  </w:abstractNum>
  <w:abstractNum w:abstractNumId="4" w15:restartNumberingAfterBreak="0">
    <w:nsid w:val="5571116D"/>
    <w:multiLevelType w:val="hybridMultilevel"/>
    <w:tmpl w:val="75DA9680"/>
    <w:lvl w:ilvl="0" w:tplc="4A703170">
      <w:numFmt w:val="bullet"/>
      <w:lvlText w:val="-"/>
      <w:lvlJc w:val="left"/>
      <w:pPr>
        <w:ind w:left="98" w:hanging="88"/>
      </w:pPr>
      <w:rPr>
        <w:rFonts w:ascii="Arial" w:eastAsia="Arial" w:hAnsi="Arial" w:cs="Arial" w:hint="default"/>
        <w:b w:val="0"/>
        <w:bCs w:val="0"/>
        <w:i w:val="0"/>
        <w:iCs w:val="0"/>
        <w:spacing w:val="0"/>
        <w:w w:val="108"/>
        <w:sz w:val="16"/>
        <w:szCs w:val="16"/>
        <w:lang w:val="vi" w:eastAsia="en-US" w:bidi="ar-SA"/>
      </w:rPr>
    </w:lvl>
    <w:lvl w:ilvl="1" w:tplc="F96A14C4">
      <w:numFmt w:val="bullet"/>
      <w:lvlText w:val="-"/>
      <w:lvlJc w:val="left"/>
      <w:pPr>
        <w:ind w:left="442" w:hanging="88"/>
      </w:pPr>
      <w:rPr>
        <w:rFonts w:ascii="Arial" w:eastAsia="Arial" w:hAnsi="Arial" w:cs="Arial" w:hint="default"/>
        <w:b w:val="0"/>
        <w:bCs w:val="0"/>
        <w:i w:val="0"/>
        <w:iCs w:val="0"/>
        <w:spacing w:val="0"/>
        <w:w w:val="108"/>
        <w:sz w:val="16"/>
        <w:szCs w:val="16"/>
        <w:lang w:val="vi" w:eastAsia="en-US" w:bidi="ar-SA"/>
      </w:rPr>
    </w:lvl>
    <w:lvl w:ilvl="2" w:tplc="006A3674">
      <w:numFmt w:val="bullet"/>
      <w:lvlText w:val="•"/>
      <w:lvlJc w:val="left"/>
      <w:pPr>
        <w:ind w:left="-138" w:hanging="88"/>
      </w:pPr>
      <w:rPr>
        <w:rFonts w:hint="default"/>
        <w:lang w:val="vi" w:eastAsia="en-US" w:bidi="ar-SA"/>
      </w:rPr>
    </w:lvl>
    <w:lvl w:ilvl="3" w:tplc="8B4EDA34">
      <w:numFmt w:val="bullet"/>
      <w:lvlText w:val="•"/>
      <w:lvlJc w:val="left"/>
      <w:pPr>
        <w:ind w:left="-715" w:hanging="88"/>
      </w:pPr>
      <w:rPr>
        <w:rFonts w:hint="default"/>
        <w:lang w:val="vi" w:eastAsia="en-US" w:bidi="ar-SA"/>
      </w:rPr>
    </w:lvl>
    <w:lvl w:ilvl="4" w:tplc="B1FA3F5E">
      <w:numFmt w:val="bullet"/>
      <w:lvlText w:val="•"/>
      <w:lvlJc w:val="left"/>
      <w:pPr>
        <w:ind w:left="-1292" w:hanging="88"/>
      </w:pPr>
      <w:rPr>
        <w:rFonts w:hint="default"/>
        <w:lang w:val="vi" w:eastAsia="en-US" w:bidi="ar-SA"/>
      </w:rPr>
    </w:lvl>
    <w:lvl w:ilvl="5" w:tplc="66B8FCBC">
      <w:numFmt w:val="bullet"/>
      <w:lvlText w:val="•"/>
      <w:lvlJc w:val="left"/>
      <w:pPr>
        <w:ind w:left="-1869" w:hanging="88"/>
      </w:pPr>
      <w:rPr>
        <w:rFonts w:hint="default"/>
        <w:lang w:val="vi" w:eastAsia="en-US" w:bidi="ar-SA"/>
      </w:rPr>
    </w:lvl>
    <w:lvl w:ilvl="6" w:tplc="53BCD1CE">
      <w:numFmt w:val="bullet"/>
      <w:lvlText w:val="•"/>
      <w:lvlJc w:val="left"/>
      <w:pPr>
        <w:ind w:left="-2446" w:hanging="88"/>
      </w:pPr>
      <w:rPr>
        <w:rFonts w:hint="default"/>
        <w:lang w:val="vi" w:eastAsia="en-US" w:bidi="ar-SA"/>
      </w:rPr>
    </w:lvl>
    <w:lvl w:ilvl="7" w:tplc="4CA484F6">
      <w:numFmt w:val="bullet"/>
      <w:lvlText w:val="•"/>
      <w:lvlJc w:val="left"/>
      <w:pPr>
        <w:ind w:left="-3023" w:hanging="88"/>
      </w:pPr>
      <w:rPr>
        <w:rFonts w:hint="default"/>
        <w:lang w:val="vi" w:eastAsia="en-US" w:bidi="ar-SA"/>
      </w:rPr>
    </w:lvl>
    <w:lvl w:ilvl="8" w:tplc="32F663C4">
      <w:numFmt w:val="bullet"/>
      <w:lvlText w:val="•"/>
      <w:lvlJc w:val="left"/>
      <w:pPr>
        <w:ind w:left="-3600" w:hanging="88"/>
      </w:pPr>
      <w:rPr>
        <w:rFonts w:hint="default"/>
        <w:lang w:val="vi" w:eastAsia="en-US" w:bidi="ar-SA"/>
      </w:rPr>
    </w:lvl>
  </w:abstractNum>
  <w:abstractNum w:abstractNumId="5" w15:restartNumberingAfterBreak="0">
    <w:nsid w:val="68AC62A4"/>
    <w:multiLevelType w:val="hybridMultilevel"/>
    <w:tmpl w:val="CF765C16"/>
    <w:lvl w:ilvl="0" w:tplc="542EF434">
      <w:numFmt w:val="bullet"/>
      <w:lvlText w:val="-"/>
      <w:lvlJc w:val="left"/>
      <w:pPr>
        <w:ind w:left="95" w:hanging="85"/>
      </w:pPr>
      <w:rPr>
        <w:rFonts w:ascii="Arial" w:eastAsia="Arial" w:hAnsi="Arial" w:cs="Arial" w:hint="default"/>
        <w:b w:val="0"/>
        <w:bCs w:val="0"/>
        <w:i w:val="0"/>
        <w:iCs w:val="0"/>
        <w:spacing w:val="0"/>
        <w:w w:val="108"/>
        <w:sz w:val="16"/>
        <w:szCs w:val="16"/>
        <w:lang w:val="vi" w:eastAsia="en-US" w:bidi="ar-SA"/>
      </w:rPr>
    </w:lvl>
    <w:lvl w:ilvl="1" w:tplc="1700B144">
      <w:numFmt w:val="bullet"/>
      <w:lvlText w:val="-"/>
      <w:lvlJc w:val="left"/>
      <w:pPr>
        <w:ind w:left="442" w:hanging="88"/>
      </w:pPr>
      <w:rPr>
        <w:rFonts w:ascii="Arial" w:eastAsia="Arial" w:hAnsi="Arial" w:cs="Arial" w:hint="default"/>
        <w:b w:val="0"/>
        <w:bCs w:val="0"/>
        <w:i w:val="0"/>
        <w:iCs w:val="0"/>
        <w:spacing w:val="0"/>
        <w:w w:val="108"/>
        <w:sz w:val="16"/>
        <w:szCs w:val="16"/>
        <w:lang w:val="vi" w:eastAsia="en-US" w:bidi="ar-SA"/>
      </w:rPr>
    </w:lvl>
    <w:lvl w:ilvl="2" w:tplc="2BE0B25A">
      <w:numFmt w:val="bullet"/>
      <w:lvlText w:val="•"/>
      <w:lvlJc w:val="left"/>
      <w:pPr>
        <w:ind w:left="-200" w:hanging="88"/>
      </w:pPr>
      <w:rPr>
        <w:rFonts w:hint="default"/>
        <w:lang w:val="vi" w:eastAsia="en-US" w:bidi="ar-SA"/>
      </w:rPr>
    </w:lvl>
    <w:lvl w:ilvl="3" w:tplc="932EE376">
      <w:numFmt w:val="bullet"/>
      <w:lvlText w:val="•"/>
      <w:lvlJc w:val="left"/>
      <w:pPr>
        <w:ind w:left="-840" w:hanging="88"/>
      </w:pPr>
      <w:rPr>
        <w:rFonts w:hint="default"/>
        <w:lang w:val="vi" w:eastAsia="en-US" w:bidi="ar-SA"/>
      </w:rPr>
    </w:lvl>
    <w:lvl w:ilvl="4" w:tplc="B3401C00">
      <w:numFmt w:val="bullet"/>
      <w:lvlText w:val="•"/>
      <w:lvlJc w:val="left"/>
      <w:pPr>
        <w:ind w:left="-1480" w:hanging="88"/>
      </w:pPr>
      <w:rPr>
        <w:rFonts w:hint="default"/>
        <w:lang w:val="vi" w:eastAsia="en-US" w:bidi="ar-SA"/>
      </w:rPr>
    </w:lvl>
    <w:lvl w:ilvl="5" w:tplc="79A65698">
      <w:numFmt w:val="bullet"/>
      <w:lvlText w:val="•"/>
      <w:lvlJc w:val="left"/>
      <w:pPr>
        <w:ind w:left="-2120" w:hanging="88"/>
      </w:pPr>
      <w:rPr>
        <w:rFonts w:hint="default"/>
        <w:lang w:val="vi" w:eastAsia="en-US" w:bidi="ar-SA"/>
      </w:rPr>
    </w:lvl>
    <w:lvl w:ilvl="6" w:tplc="59BE39CA">
      <w:numFmt w:val="bullet"/>
      <w:lvlText w:val="•"/>
      <w:lvlJc w:val="left"/>
      <w:pPr>
        <w:ind w:left="-2760" w:hanging="88"/>
      </w:pPr>
      <w:rPr>
        <w:rFonts w:hint="default"/>
        <w:lang w:val="vi" w:eastAsia="en-US" w:bidi="ar-SA"/>
      </w:rPr>
    </w:lvl>
    <w:lvl w:ilvl="7" w:tplc="6A64FD2E">
      <w:numFmt w:val="bullet"/>
      <w:lvlText w:val="•"/>
      <w:lvlJc w:val="left"/>
      <w:pPr>
        <w:ind w:left="-3400" w:hanging="88"/>
      </w:pPr>
      <w:rPr>
        <w:rFonts w:hint="default"/>
        <w:lang w:val="vi" w:eastAsia="en-US" w:bidi="ar-SA"/>
      </w:rPr>
    </w:lvl>
    <w:lvl w:ilvl="8" w:tplc="525E4660">
      <w:numFmt w:val="bullet"/>
      <w:lvlText w:val="•"/>
      <w:lvlJc w:val="left"/>
      <w:pPr>
        <w:ind w:left="-4040" w:hanging="88"/>
      </w:pPr>
      <w:rPr>
        <w:rFonts w:hint="default"/>
        <w:lang w:val="vi" w:eastAsia="en-US" w:bidi="ar-SA"/>
      </w:rPr>
    </w:lvl>
  </w:abstractNum>
  <w:abstractNum w:abstractNumId="6" w15:restartNumberingAfterBreak="0">
    <w:nsid w:val="6D466739"/>
    <w:multiLevelType w:val="hybridMultilevel"/>
    <w:tmpl w:val="71983F84"/>
    <w:lvl w:ilvl="0" w:tplc="2B06D020">
      <w:numFmt w:val="bullet"/>
      <w:lvlText w:val="-"/>
      <w:lvlJc w:val="left"/>
      <w:pPr>
        <w:ind w:left="135" w:hanging="96"/>
      </w:pPr>
      <w:rPr>
        <w:rFonts w:ascii="Arial" w:eastAsia="Arial" w:hAnsi="Arial" w:cs="Arial" w:hint="default"/>
        <w:b w:val="0"/>
        <w:bCs w:val="0"/>
        <w:i w:val="0"/>
        <w:iCs w:val="0"/>
        <w:color w:val="545454"/>
        <w:spacing w:val="0"/>
        <w:w w:val="95"/>
        <w:sz w:val="16"/>
        <w:szCs w:val="16"/>
        <w:lang w:val="vi" w:eastAsia="en-US" w:bidi="ar-SA"/>
      </w:rPr>
    </w:lvl>
    <w:lvl w:ilvl="1" w:tplc="EB80114C">
      <w:numFmt w:val="bullet"/>
      <w:lvlText w:val="•"/>
      <w:lvlJc w:val="left"/>
      <w:pPr>
        <w:ind w:left="1460" w:hanging="96"/>
      </w:pPr>
      <w:rPr>
        <w:rFonts w:hint="default"/>
        <w:lang w:val="vi" w:eastAsia="en-US" w:bidi="ar-SA"/>
      </w:rPr>
    </w:lvl>
    <w:lvl w:ilvl="2" w:tplc="0FD0DA12">
      <w:numFmt w:val="bullet"/>
      <w:lvlText w:val="•"/>
      <w:lvlJc w:val="left"/>
      <w:pPr>
        <w:ind w:left="2780" w:hanging="96"/>
      </w:pPr>
      <w:rPr>
        <w:rFonts w:hint="default"/>
        <w:lang w:val="vi" w:eastAsia="en-US" w:bidi="ar-SA"/>
      </w:rPr>
    </w:lvl>
    <w:lvl w:ilvl="3" w:tplc="8270603A">
      <w:numFmt w:val="bullet"/>
      <w:lvlText w:val="•"/>
      <w:lvlJc w:val="left"/>
      <w:pPr>
        <w:ind w:left="4100" w:hanging="96"/>
      </w:pPr>
      <w:rPr>
        <w:rFonts w:hint="default"/>
        <w:lang w:val="vi" w:eastAsia="en-US" w:bidi="ar-SA"/>
      </w:rPr>
    </w:lvl>
    <w:lvl w:ilvl="4" w:tplc="0C6266A4">
      <w:numFmt w:val="bullet"/>
      <w:lvlText w:val="•"/>
      <w:lvlJc w:val="left"/>
      <w:pPr>
        <w:ind w:left="5420" w:hanging="96"/>
      </w:pPr>
      <w:rPr>
        <w:rFonts w:hint="default"/>
        <w:lang w:val="vi" w:eastAsia="en-US" w:bidi="ar-SA"/>
      </w:rPr>
    </w:lvl>
    <w:lvl w:ilvl="5" w:tplc="29561310">
      <w:numFmt w:val="bullet"/>
      <w:lvlText w:val="•"/>
      <w:lvlJc w:val="left"/>
      <w:pPr>
        <w:ind w:left="6740" w:hanging="96"/>
      </w:pPr>
      <w:rPr>
        <w:rFonts w:hint="default"/>
        <w:lang w:val="vi" w:eastAsia="en-US" w:bidi="ar-SA"/>
      </w:rPr>
    </w:lvl>
    <w:lvl w:ilvl="6" w:tplc="B636AE66">
      <w:numFmt w:val="bullet"/>
      <w:lvlText w:val="•"/>
      <w:lvlJc w:val="left"/>
      <w:pPr>
        <w:ind w:left="8060" w:hanging="96"/>
      </w:pPr>
      <w:rPr>
        <w:rFonts w:hint="default"/>
        <w:lang w:val="vi" w:eastAsia="en-US" w:bidi="ar-SA"/>
      </w:rPr>
    </w:lvl>
    <w:lvl w:ilvl="7" w:tplc="301889CA">
      <w:numFmt w:val="bullet"/>
      <w:lvlText w:val="•"/>
      <w:lvlJc w:val="left"/>
      <w:pPr>
        <w:ind w:left="9380" w:hanging="96"/>
      </w:pPr>
      <w:rPr>
        <w:rFonts w:hint="default"/>
        <w:lang w:val="vi" w:eastAsia="en-US" w:bidi="ar-SA"/>
      </w:rPr>
    </w:lvl>
    <w:lvl w:ilvl="8" w:tplc="7D0479C4">
      <w:numFmt w:val="bullet"/>
      <w:lvlText w:val="•"/>
      <w:lvlJc w:val="left"/>
      <w:pPr>
        <w:ind w:left="10700" w:hanging="96"/>
      </w:pPr>
      <w:rPr>
        <w:rFonts w:hint="default"/>
        <w:lang w:val="vi" w:eastAsia="en-US" w:bidi="ar-SA"/>
      </w:rPr>
    </w:lvl>
  </w:abstractNum>
  <w:abstractNum w:abstractNumId="7" w15:restartNumberingAfterBreak="0">
    <w:nsid w:val="7F9A05D7"/>
    <w:multiLevelType w:val="hybridMultilevel"/>
    <w:tmpl w:val="62387112"/>
    <w:lvl w:ilvl="0" w:tplc="36BC50F0">
      <w:numFmt w:val="bullet"/>
      <w:lvlText w:val="-"/>
      <w:lvlJc w:val="left"/>
      <w:pPr>
        <w:ind w:left="230" w:hanging="95"/>
      </w:pPr>
      <w:rPr>
        <w:rFonts w:ascii="Arial" w:eastAsia="Arial" w:hAnsi="Arial" w:cs="Arial" w:hint="default"/>
        <w:b w:val="0"/>
        <w:bCs w:val="0"/>
        <w:i w:val="0"/>
        <w:iCs w:val="0"/>
        <w:color w:val="545454"/>
        <w:spacing w:val="0"/>
        <w:w w:val="94"/>
        <w:sz w:val="16"/>
        <w:szCs w:val="16"/>
        <w:lang w:val="vi" w:eastAsia="en-US" w:bidi="ar-SA"/>
      </w:rPr>
    </w:lvl>
    <w:lvl w:ilvl="1" w:tplc="681A1C3E">
      <w:numFmt w:val="bullet"/>
      <w:lvlText w:val="•"/>
      <w:lvlJc w:val="left"/>
      <w:pPr>
        <w:ind w:left="1550" w:hanging="95"/>
      </w:pPr>
      <w:rPr>
        <w:rFonts w:hint="default"/>
        <w:lang w:val="vi" w:eastAsia="en-US" w:bidi="ar-SA"/>
      </w:rPr>
    </w:lvl>
    <w:lvl w:ilvl="2" w:tplc="CA025A1C">
      <w:numFmt w:val="bullet"/>
      <w:lvlText w:val="•"/>
      <w:lvlJc w:val="left"/>
      <w:pPr>
        <w:ind w:left="2860" w:hanging="95"/>
      </w:pPr>
      <w:rPr>
        <w:rFonts w:hint="default"/>
        <w:lang w:val="vi" w:eastAsia="en-US" w:bidi="ar-SA"/>
      </w:rPr>
    </w:lvl>
    <w:lvl w:ilvl="3" w:tplc="5448ADC6">
      <w:numFmt w:val="bullet"/>
      <w:lvlText w:val="•"/>
      <w:lvlJc w:val="left"/>
      <w:pPr>
        <w:ind w:left="4170" w:hanging="95"/>
      </w:pPr>
      <w:rPr>
        <w:rFonts w:hint="default"/>
        <w:lang w:val="vi" w:eastAsia="en-US" w:bidi="ar-SA"/>
      </w:rPr>
    </w:lvl>
    <w:lvl w:ilvl="4" w:tplc="144E40B8">
      <w:numFmt w:val="bullet"/>
      <w:lvlText w:val="•"/>
      <w:lvlJc w:val="left"/>
      <w:pPr>
        <w:ind w:left="5480" w:hanging="95"/>
      </w:pPr>
      <w:rPr>
        <w:rFonts w:hint="default"/>
        <w:lang w:val="vi" w:eastAsia="en-US" w:bidi="ar-SA"/>
      </w:rPr>
    </w:lvl>
    <w:lvl w:ilvl="5" w:tplc="4EFEDF60">
      <w:numFmt w:val="bullet"/>
      <w:lvlText w:val="•"/>
      <w:lvlJc w:val="left"/>
      <w:pPr>
        <w:ind w:left="6790" w:hanging="95"/>
      </w:pPr>
      <w:rPr>
        <w:rFonts w:hint="default"/>
        <w:lang w:val="vi" w:eastAsia="en-US" w:bidi="ar-SA"/>
      </w:rPr>
    </w:lvl>
    <w:lvl w:ilvl="6" w:tplc="02221FC6">
      <w:numFmt w:val="bullet"/>
      <w:lvlText w:val="•"/>
      <w:lvlJc w:val="left"/>
      <w:pPr>
        <w:ind w:left="8100" w:hanging="95"/>
      </w:pPr>
      <w:rPr>
        <w:rFonts w:hint="default"/>
        <w:lang w:val="vi" w:eastAsia="en-US" w:bidi="ar-SA"/>
      </w:rPr>
    </w:lvl>
    <w:lvl w:ilvl="7" w:tplc="363295D2">
      <w:numFmt w:val="bullet"/>
      <w:lvlText w:val="•"/>
      <w:lvlJc w:val="left"/>
      <w:pPr>
        <w:ind w:left="9410" w:hanging="95"/>
      </w:pPr>
      <w:rPr>
        <w:rFonts w:hint="default"/>
        <w:lang w:val="vi" w:eastAsia="en-US" w:bidi="ar-SA"/>
      </w:rPr>
    </w:lvl>
    <w:lvl w:ilvl="8" w:tplc="42901CDE">
      <w:numFmt w:val="bullet"/>
      <w:lvlText w:val="•"/>
      <w:lvlJc w:val="left"/>
      <w:pPr>
        <w:ind w:left="10720" w:hanging="95"/>
      </w:pPr>
      <w:rPr>
        <w:rFonts w:hint="default"/>
        <w:lang w:val="vi" w:eastAsia="en-US" w:bidi="ar-SA"/>
      </w:rPr>
    </w:lvl>
  </w:abstractNum>
  <w:num w:numId="1" w16cid:durableId="1792282507">
    <w:abstractNumId w:val="6"/>
  </w:num>
  <w:num w:numId="2" w16cid:durableId="905531464">
    <w:abstractNumId w:val="1"/>
  </w:num>
  <w:num w:numId="3" w16cid:durableId="1391689625">
    <w:abstractNumId w:val="2"/>
  </w:num>
  <w:num w:numId="4" w16cid:durableId="1930651492">
    <w:abstractNumId w:val="7"/>
  </w:num>
  <w:num w:numId="5" w16cid:durableId="1614094512">
    <w:abstractNumId w:val="0"/>
  </w:num>
  <w:num w:numId="6" w16cid:durableId="117526284">
    <w:abstractNumId w:val="4"/>
  </w:num>
  <w:num w:numId="7" w16cid:durableId="1002514183">
    <w:abstractNumId w:val="5"/>
  </w:num>
  <w:num w:numId="8" w16cid:durableId="594290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2072"/>
    <w:rsid w:val="00027EB9"/>
    <w:rsid w:val="00056A4F"/>
    <w:rsid w:val="00057A5D"/>
    <w:rsid w:val="000606F4"/>
    <w:rsid w:val="000979C0"/>
    <w:rsid w:val="000C0B15"/>
    <w:rsid w:val="000C779A"/>
    <w:rsid w:val="001C554B"/>
    <w:rsid w:val="001D5AF2"/>
    <w:rsid w:val="001E6E32"/>
    <w:rsid w:val="002A46EB"/>
    <w:rsid w:val="00326837"/>
    <w:rsid w:val="00331274"/>
    <w:rsid w:val="00341EFD"/>
    <w:rsid w:val="003A0061"/>
    <w:rsid w:val="003E51CF"/>
    <w:rsid w:val="00474570"/>
    <w:rsid w:val="004E7899"/>
    <w:rsid w:val="00554BC6"/>
    <w:rsid w:val="005B600D"/>
    <w:rsid w:val="006B0DA6"/>
    <w:rsid w:val="008171AF"/>
    <w:rsid w:val="008353A1"/>
    <w:rsid w:val="008554E3"/>
    <w:rsid w:val="00872072"/>
    <w:rsid w:val="008E5298"/>
    <w:rsid w:val="009471F5"/>
    <w:rsid w:val="00987BF7"/>
    <w:rsid w:val="00992EB3"/>
    <w:rsid w:val="00A1213B"/>
    <w:rsid w:val="00A377E9"/>
    <w:rsid w:val="00A42FB8"/>
    <w:rsid w:val="00A43C82"/>
    <w:rsid w:val="00A66792"/>
    <w:rsid w:val="00A70924"/>
    <w:rsid w:val="00A97DAF"/>
    <w:rsid w:val="00AA6248"/>
    <w:rsid w:val="00AB6BC4"/>
    <w:rsid w:val="00B92AEC"/>
    <w:rsid w:val="00BD4225"/>
    <w:rsid w:val="00BE7138"/>
    <w:rsid w:val="00C249B1"/>
    <w:rsid w:val="00C51847"/>
    <w:rsid w:val="00CB4D75"/>
    <w:rsid w:val="00CF2E7A"/>
    <w:rsid w:val="00DC29BA"/>
    <w:rsid w:val="00DD36D9"/>
    <w:rsid w:val="00F012C6"/>
    <w:rsid w:val="00F30BC1"/>
    <w:rsid w:val="00F619EA"/>
    <w:rsid w:val="00F8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DD13"/>
  <w15:docId w15:val="{F01C338D-A875-43FF-ADC5-AF128D96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38"/>
    <w:rPr>
      <w:rFonts w:ascii="Arial" w:eastAsia="Arial" w:hAnsi="Arial" w:cs="Arial"/>
      <w:lang w:val="vi"/>
    </w:rPr>
  </w:style>
  <w:style w:type="paragraph" w:styleId="Heading1">
    <w:name w:val="heading 1"/>
    <w:basedOn w:val="Normal"/>
    <w:link w:val="Heading1Char"/>
    <w:uiPriority w:val="9"/>
    <w:qFormat/>
    <w:pPr>
      <w:jc w:val="center"/>
      <w:outlineLvl w:val="0"/>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87" w:hanging="177"/>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56A4F"/>
    <w:rPr>
      <w:rFonts w:ascii="Arial" w:eastAsia="Arial" w:hAnsi="Arial" w:cs="Arial"/>
      <w:sz w:val="27"/>
      <w:szCs w:val="27"/>
      <w:lang w:val="vi"/>
    </w:rPr>
  </w:style>
  <w:style w:type="character" w:customStyle="1" w:styleId="BodyTextChar">
    <w:name w:val="Body Text Char"/>
    <w:basedOn w:val="DefaultParagraphFont"/>
    <w:link w:val="BodyText"/>
    <w:uiPriority w:val="1"/>
    <w:rsid w:val="00056A4F"/>
    <w:rPr>
      <w:rFonts w:ascii="Arial" w:eastAsia="Arial" w:hAnsi="Arial" w:cs="Arial"/>
      <w:sz w:val="16"/>
      <w:szCs w:val="16"/>
      <w:lang w:val="vi"/>
    </w:rPr>
  </w:style>
  <w:style w:type="character" w:styleId="Hyperlink">
    <w:name w:val="Hyperlink"/>
    <w:basedOn w:val="DefaultParagraphFont"/>
    <w:uiPriority w:val="99"/>
    <w:unhideWhenUsed/>
    <w:rsid w:val="008171AF"/>
    <w:rPr>
      <w:color w:val="0000FF" w:themeColor="hyperlink"/>
      <w:u w:val="single"/>
    </w:rPr>
  </w:style>
  <w:style w:type="paragraph" w:styleId="Header">
    <w:name w:val="header"/>
    <w:basedOn w:val="Normal"/>
    <w:link w:val="HeaderChar"/>
    <w:uiPriority w:val="99"/>
    <w:unhideWhenUsed/>
    <w:rsid w:val="009471F5"/>
    <w:pPr>
      <w:tabs>
        <w:tab w:val="center" w:pos="4680"/>
        <w:tab w:val="right" w:pos="9360"/>
      </w:tabs>
    </w:pPr>
  </w:style>
  <w:style w:type="character" w:customStyle="1" w:styleId="HeaderChar">
    <w:name w:val="Header Char"/>
    <w:basedOn w:val="DefaultParagraphFont"/>
    <w:link w:val="Header"/>
    <w:uiPriority w:val="99"/>
    <w:rsid w:val="009471F5"/>
    <w:rPr>
      <w:rFonts w:ascii="Arial" w:eastAsia="Arial" w:hAnsi="Arial" w:cs="Arial"/>
      <w:lang w:val="vi"/>
    </w:rPr>
  </w:style>
  <w:style w:type="paragraph" w:styleId="Footer">
    <w:name w:val="footer"/>
    <w:basedOn w:val="Normal"/>
    <w:link w:val="FooterChar"/>
    <w:uiPriority w:val="99"/>
    <w:unhideWhenUsed/>
    <w:rsid w:val="009471F5"/>
    <w:pPr>
      <w:tabs>
        <w:tab w:val="center" w:pos="4680"/>
        <w:tab w:val="right" w:pos="9360"/>
      </w:tabs>
    </w:pPr>
  </w:style>
  <w:style w:type="character" w:customStyle="1" w:styleId="FooterChar">
    <w:name w:val="Footer Char"/>
    <w:basedOn w:val="DefaultParagraphFont"/>
    <w:link w:val="Footer"/>
    <w:uiPriority w:val="99"/>
    <w:rsid w:val="009471F5"/>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3761">
      <w:bodyDiv w:val="1"/>
      <w:marLeft w:val="0"/>
      <w:marRight w:val="0"/>
      <w:marTop w:val="0"/>
      <w:marBottom w:val="0"/>
      <w:divBdr>
        <w:top w:val="none" w:sz="0" w:space="0" w:color="auto"/>
        <w:left w:val="none" w:sz="0" w:space="0" w:color="auto"/>
        <w:bottom w:val="none" w:sz="0" w:space="0" w:color="auto"/>
        <w:right w:val="none" w:sz="0" w:space="0" w:color="auto"/>
      </w:divBdr>
    </w:div>
    <w:div w:id="1083643434">
      <w:bodyDiv w:val="1"/>
      <w:marLeft w:val="0"/>
      <w:marRight w:val="0"/>
      <w:marTop w:val="0"/>
      <w:marBottom w:val="0"/>
      <w:divBdr>
        <w:top w:val="none" w:sz="0" w:space="0" w:color="auto"/>
        <w:left w:val="none" w:sz="0" w:space="0" w:color="auto"/>
        <w:bottom w:val="none" w:sz="0" w:space="0" w:color="auto"/>
        <w:right w:val="none" w:sz="0" w:space="0" w:color="auto"/>
      </w:divBdr>
    </w:div>
    <w:div w:id="1325935306">
      <w:bodyDiv w:val="1"/>
      <w:marLeft w:val="0"/>
      <w:marRight w:val="0"/>
      <w:marTop w:val="0"/>
      <w:marBottom w:val="0"/>
      <w:divBdr>
        <w:top w:val="none" w:sz="0" w:space="0" w:color="auto"/>
        <w:left w:val="none" w:sz="0" w:space="0" w:color="auto"/>
        <w:bottom w:val="none" w:sz="0" w:space="0" w:color="auto"/>
        <w:right w:val="none" w:sz="0" w:space="0" w:color="auto"/>
      </w:divBdr>
    </w:div>
    <w:div w:id="182065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s.qnu.edu.v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 Tuyen</cp:lastModifiedBy>
  <cp:revision>8</cp:revision>
  <dcterms:created xsi:type="dcterms:W3CDTF">2025-06-24T22:59:00Z</dcterms:created>
  <dcterms:modified xsi:type="dcterms:W3CDTF">2025-07-03T06:13:00Z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KendoReact PDF Generator</vt:lpwstr>
  </property>
  <property fmtid="{D5CDD505-2E9C-101B-9397-08002B2CF9AE}" pid="4" name="LastSaved">
    <vt:filetime>2025-06-24T00:00:00Z</vt:filetime>
  </property>
  <property fmtid="{D5CDD505-2E9C-101B-9397-08002B2CF9AE}" pid="5" name="Producer">
    <vt:lpwstr>3-Heights(TM) PDF Security Shell 4.8.25.2 (http://www.pdf-tools.com)</vt:lpwstr>
  </property>
</Properties>
</file>