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11B6" w:rsidRPr="00241944" w:rsidRDefault="00241944" w:rsidP="00241944">
      <w:pPr>
        <w:spacing w:before="120" w:after="120" w:line="240" w:lineRule="auto"/>
        <w:jc w:val="center"/>
        <w:rPr>
          <w:rFonts w:ascii="Arial" w:hAnsi="Arial" w:cs="Arial"/>
          <w:b/>
          <w:sz w:val="32"/>
          <w:szCs w:val="32"/>
        </w:rPr>
      </w:pPr>
      <w:r w:rsidRPr="00241944">
        <w:rPr>
          <w:rFonts w:ascii="Arial" w:hAnsi="Arial" w:cs="Arial"/>
          <w:b/>
          <w:sz w:val="32"/>
          <w:szCs w:val="32"/>
        </w:rPr>
        <w:t>Đặc điểm thích nghi về cơ quan sinh dưỡng của một số loài thực vật ven sông sống chủ yếu tại khu vực hạ lưu sông Côn, xã Phước Hòa, huyện Tuy Phước, tỉnh Bình Định</w:t>
      </w:r>
    </w:p>
    <w:p w:rsidR="00241944" w:rsidRPr="000E53B2" w:rsidRDefault="00241944" w:rsidP="000E53B2">
      <w:pPr>
        <w:spacing w:before="120" w:after="120" w:line="240" w:lineRule="auto"/>
        <w:jc w:val="center"/>
        <w:rPr>
          <w:rFonts w:ascii="Times New Roman" w:hAnsi="Times New Roman" w:cs="Times New Roman"/>
          <w:b/>
          <w:sz w:val="24"/>
          <w:szCs w:val="24"/>
        </w:rPr>
      </w:pPr>
      <w:r w:rsidRPr="000E53B2">
        <w:rPr>
          <w:rFonts w:ascii="Times New Roman" w:hAnsi="Times New Roman" w:cs="Times New Roman"/>
          <w:b/>
          <w:sz w:val="24"/>
          <w:szCs w:val="24"/>
        </w:rPr>
        <w:t>Dương Tiến Thạch *, Phan Hoài Vỹ, Bùi Hồng Hải</w:t>
      </w:r>
    </w:p>
    <w:p w:rsidR="00241944" w:rsidRPr="000E53B2" w:rsidRDefault="00241944" w:rsidP="000E53B2">
      <w:pPr>
        <w:spacing w:before="120" w:after="120" w:line="240" w:lineRule="auto"/>
        <w:jc w:val="center"/>
        <w:rPr>
          <w:rFonts w:ascii="Times New Roman" w:hAnsi="Times New Roman" w:cs="Times New Roman"/>
          <w:i/>
        </w:rPr>
      </w:pPr>
      <w:r w:rsidRPr="000E53B2">
        <w:rPr>
          <w:rFonts w:ascii="Times New Roman" w:hAnsi="Times New Roman" w:cs="Times New Roman"/>
          <w:i/>
        </w:rPr>
        <w:t>Khoa Khoa học Tự nhiên, Trường Đại học Quy Nhơn, Việt Nam</w:t>
      </w:r>
    </w:p>
    <w:p w:rsidR="00241944" w:rsidRDefault="00241944" w:rsidP="00241944">
      <w:pPr>
        <w:spacing w:before="120" w:after="120" w:line="240" w:lineRule="auto"/>
        <w:rPr>
          <w:rFonts w:ascii="Times New Roman" w:hAnsi="Times New Roman" w:cs="Times New Roman"/>
        </w:rPr>
      </w:pPr>
    </w:p>
    <w:p w:rsidR="00241944" w:rsidRPr="000E53B2" w:rsidRDefault="00241944" w:rsidP="00241944">
      <w:pPr>
        <w:spacing w:before="120" w:after="120" w:line="240" w:lineRule="auto"/>
        <w:rPr>
          <w:rFonts w:ascii="Times New Roman" w:hAnsi="Times New Roman" w:cs="Times New Roman"/>
          <w:b/>
        </w:rPr>
      </w:pPr>
      <w:r w:rsidRPr="000E53B2">
        <w:rPr>
          <w:rFonts w:ascii="Times New Roman" w:hAnsi="Times New Roman" w:cs="Times New Roman"/>
          <w:b/>
        </w:rPr>
        <w:t>TÓM TẮT</w:t>
      </w:r>
    </w:p>
    <w:p w:rsidR="00241944" w:rsidRPr="000E53B2" w:rsidRDefault="00241944" w:rsidP="006608D2">
      <w:pPr>
        <w:spacing w:before="120" w:after="120" w:line="240" w:lineRule="auto"/>
        <w:ind w:firstLine="360"/>
        <w:jc w:val="both"/>
        <w:rPr>
          <w:rFonts w:ascii="Times New Roman" w:hAnsi="Times New Roman" w:cs="Times New Roman"/>
          <w:sz w:val="20"/>
          <w:szCs w:val="20"/>
        </w:rPr>
      </w:pPr>
      <w:r w:rsidRPr="000E53B2">
        <w:rPr>
          <w:rFonts w:ascii="Times New Roman" w:hAnsi="Times New Roman" w:cs="Times New Roman"/>
          <w:sz w:val="20"/>
          <w:szCs w:val="20"/>
        </w:rPr>
        <w:t xml:space="preserve">Hệ thực vật ven sông hạ lưu sông Côn có vai trò rất lớn trong việc điều hòa khí hậu, giữ đất, phòng hộ trong mùa mưa bão và đóng góp vào môi trường sống của các loài thủy sản. Nghiên cứu được tiến hành trên 4 loài thực vật, gồm thân cỏ và thân bụi nhỏ thuộc ngành Ngọc Lan (Magnoliophyta). Các phương pháp hình thái so sánh, vi phẫu, nhuộm kép, đo mẫu và chụp ảnh hiển vi rễ, thân và lá cây được thực hiện để xác định các đặc điểm thích nghi về cơ quan sinh dưỡng của các đối tượng nghiên cứu. Kết quả nghiên cứu cho thấy, các loài thực vật tại khu vực nghiên cứu thích nghi với điều kiện ánh sáng mạnh: biểu bì lá phân bố nhiều lông che chở và mô giậu phát triển (chiếm đến 56.22% độ dày phiến lá). Mô khuyết phát triển mạnh, có nhiều khoang trống lớn trong rễ và thân (chiếm đến 63.49% bán kính rễ), số lượng mạch gỗ ít và đường kính mạch lớn (25.00 ± 4.00 mạch/ mm2 và đường kính mạch 109.92 ± 13.15 µm ở rễ thứ cấp, 5.33 ± 0.33 mạch/ mm2 và đường kính mạch 114.83 ± 20.08 µm ở thân sơ cấp) giúp cây thích nghi với điều kiện thiếu oxy và ngập nước trong mùa mưa. Mô cứng bao quanh các bó mạch ở rễ, tạo thành dải bao quanh thân, rải rác tinh thể oxalate calcium và tế bào đá trong mô mềm thịt lá giúp các đối tượng nghiên cứu chịu được các tác động cơ học (gió, bão). </w:t>
      </w:r>
    </w:p>
    <w:p w:rsidR="00241944" w:rsidRDefault="00241944" w:rsidP="00241944">
      <w:pPr>
        <w:spacing w:before="120" w:after="120" w:line="240" w:lineRule="auto"/>
        <w:rPr>
          <w:rFonts w:ascii="Times New Roman" w:hAnsi="Times New Roman" w:cs="Times New Roman"/>
          <w:i/>
          <w:sz w:val="20"/>
          <w:szCs w:val="20"/>
        </w:rPr>
      </w:pPr>
      <w:r w:rsidRPr="000E53B2">
        <w:rPr>
          <w:rFonts w:ascii="Times New Roman" w:hAnsi="Times New Roman" w:cs="Times New Roman"/>
          <w:b/>
          <w:sz w:val="20"/>
          <w:szCs w:val="20"/>
        </w:rPr>
        <w:t>Từ khóa:</w:t>
      </w:r>
      <w:r>
        <w:rPr>
          <w:rFonts w:ascii="Times New Roman" w:hAnsi="Times New Roman" w:cs="Times New Roman"/>
        </w:rPr>
        <w:t xml:space="preserve"> </w:t>
      </w:r>
      <w:r w:rsidRPr="000E53B2">
        <w:rPr>
          <w:rFonts w:ascii="Times New Roman" w:hAnsi="Times New Roman" w:cs="Times New Roman"/>
          <w:i/>
          <w:sz w:val="20"/>
          <w:szCs w:val="20"/>
        </w:rPr>
        <w:t>Giải phẫu, hình thái, sông Côn, thích nghi, thực vật ven sông.</w:t>
      </w:r>
    </w:p>
    <w:p w:rsidR="006B7C0A" w:rsidRPr="006B7C0A" w:rsidRDefault="006B7C0A" w:rsidP="006B7C0A">
      <w:pPr>
        <w:spacing w:before="100" w:beforeAutospacing="1" w:after="100" w:afterAutospacing="1" w:line="240" w:lineRule="auto"/>
        <w:jc w:val="center"/>
        <w:rPr>
          <w:rFonts w:ascii="Arial" w:eastAsia="Times New Roman" w:hAnsi="Arial" w:cs="Arial"/>
          <w:b/>
          <w:bCs/>
          <w:noProof w:val="0"/>
          <w:sz w:val="32"/>
          <w:szCs w:val="32"/>
        </w:rPr>
      </w:pPr>
      <w:r w:rsidRPr="006B7C0A">
        <w:rPr>
          <w:rFonts w:ascii="Arial" w:eastAsia="Times New Roman" w:hAnsi="Arial" w:cs="Arial"/>
          <w:b/>
          <w:bCs/>
          <w:noProof w:val="0"/>
          <w:sz w:val="32"/>
          <w:szCs w:val="32"/>
        </w:rPr>
        <w:t xml:space="preserve">Adaptive features of the vegetative organs of some common riparian plants in the lower Con river, </w:t>
      </w:r>
      <w:proofErr w:type="spellStart"/>
      <w:r w:rsidRPr="006B7C0A">
        <w:rPr>
          <w:rFonts w:ascii="Arial" w:eastAsia="Times New Roman" w:hAnsi="Arial" w:cs="Arial"/>
          <w:b/>
          <w:bCs/>
          <w:noProof w:val="0"/>
          <w:sz w:val="32"/>
          <w:szCs w:val="32"/>
        </w:rPr>
        <w:t>Phuoc</w:t>
      </w:r>
      <w:proofErr w:type="spellEnd"/>
      <w:r w:rsidRPr="006B7C0A">
        <w:rPr>
          <w:rFonts w:ascii="Arial" w:eastAsia="Times New Roman" w:hAnsi="Arial" w:cs="Arial"/>
          <w:b/>
          <w:bCs/>
          <w:noProof w:val="0"/>
          <w:sz w:val="32"/>
          <w:szCs w:val="32"/>
        </w:rPr>
        <w:t xml:space="preserve"> </w:t>
      </w:r>
      <w:proofErr w:type="spellStart"/>
      <w:r w:rsidRPr="006B7C0A">
        <w:rPr>
          <w:rFonts w:ascii="Arial" w:eastAsia="Times New Roman" w:hAnsi="Arial" w:cs="Arial"/>
          <w:b/>
          <w:bCs/>
          <w:noProof w:val="0"/>
          <w:sz w:val="32"/>
          <w:szCs w:val="32"/>
        </w:rPr>
        <w:t>Hoa</w:t>
      </w:r>
      <w:proofErr w:type="spellEnd"/>
      <w:r w:rsidRPr="006B7C0A">
        <w:rPr>
          <w:rFonts w:ascii="Arial" w:eastAsia="Times New Roman" w:hAnsi="Arial" w:cs="Arial"/>
          <w:b/>
          <w:bCs/>
          <w:noProof w:val="0"/>
          <w:sz w:val="32"/>
          <w:szCs w:val="32"/>
        </w:rPr>
        <w:t xml:space="preserve"> Commune, </w:t>
      </w:r>
      <w:proofErr w:type="spellStart"/>
      <w:r w:rsidRPr="006B7C0A">
        <w:rPr>
          <w:rFonts w:ascii="Arial" w:eastAsia="Times New Roman" w:hAnsi="Arial" w:cs="Arial"/>
          <w:b/>
          <w:bCs/>
          <w:noProof w:val="0"/>
          <w:sz w:val="32"/>
          <w:szCs w:val="32"/>
        </w:rPr>
        <w:t>Tuy</w:t>
      </w:r>
      <w:proofErr w:type="spellEnd"/>
      <w:r w:rsidRPr="006B7C0A">
        <w:rPr>
          <w:rFonts w:ascii="Arial" w:eastAsia="Times New Roman" w:hAnsi="Arial" w:cs="Arial"/>
          <w:b/>
          <w:bCs/>
          <w:noProof w:val="0"/>
          <w:sz w:val="32"/>
          <w:szCs w:val="32"/>
        </w:rPr>
        <w:t xml:space="preserve"> </w:t>
      </w:r>
      <w:proofErr w:type="spellStart"/>
      <w:r w:rsidRPr="006B7C0A">
        <w:rPr>
          <w:rFonts w:ascii="Arial" w:eastAsia="Times New Roman" w:hAnsi="Arial" w:cs="Arial"/>
          <w:b/>
          <w:bCs/>
          <w:noProof w:val="0"/>
          <w:sz w:val="32"/>
          <w:szCs w:val="32"/>
        </w:rPr>
        <w:t>Phuoc</w:t>
      </w:r>
      <w:proofErr w:type="spellEnd"/>
      <w:r w:rsidRPr="006B7C0A">
        <w:rPr>
          <w:rFonts w:ascii="Arial" w:eastAsia="Times New Roman" w:hAnsi="Arial" w:cs="Arial"/>
          <w:b/>
          <w:bCs/>
          <w:noProof w:val="0"/>
          <w:sz w:val="32"/>
          <w:szCs w:val="32"/>
        </w:rPr>
        <w:t xml:space="preserve"> District, </w:t>
      </w:r>
      <w:proofErr w:type="spellStart"/>
      <w:r w:rsidRPr="006B7C0A">
        <w:rPr>
          <w:rFonts w:ascii="Arial" w:eastAsia="Times New Roman" w:hAnsi="Arial" w:cs="Arial"/>
          <w:b/>
          <w:bCs/>
          <w:noProof w:val="0"/>
          <w:sz w:val="32"/>
          <w:szCs w:val="32"/>
        </w:rPr>
        <w:t>Binh</w:t>
      </w:r>
      <w:proofErr w:type="spellEnd"/>
      <w:r w:rsidRPr="006B7C0A">
        <w:rPr>
          <w:rFonts w:ascii="Arial" w:eastAsia="Times New Roman" w:hAnsi="Arial" w:cs="Arial"/>
          <w:b/>
          <w:bCs/>
          <w:noProof w:val="0"/>
          <w:sz w:val="32"/>
          <w:szCs w:val="32"/>
        </w:rPr>
        <w:t xml:space="preserve"> </w:t>
      </w:r>
      <w:proofErr w:type="spellStart"/>
      <w:r w:rsidRPr="006B7C0A">
        <w:rPr>
          <w:rFonts w:ascii="Arial" w:eastAsia="Times New Roman" w:hAnsi="Arial" w:cs="Arial"/>
          <w:b/>
          <w:bCs/>
          <w:noProof w:val="0"/>
          <w:sz w:val="32"/>
          <w:szCs w:val="32"/>
        </w:rPr>
        <w:t>Dinh</w:t>
      </w:r>
      <w:proofErr w:type="spellEnd"/>
      <w:r w:rsidRPr="006B7C0A">
        <w:rPr>
          <w:rFonts w:ascii="Arial" w:eastAsia="Times New Roman" w:hAnsi="Arial" w:cs="Arial"/>
          <w:b/>
          <w:bCs/>
          <w:noProof w:val="0"/>
          <w:sz w:val="32"/>
          <w:szCs w:val="32"/>
        </w:rPr>
        <w:t xml:space="preserve"> </w:t>
      </w:r>
      <w:proofErr w:type="spellStart"/>
      <w:r w:rsidRPr="006B7C0A">
        <w:rPr>
          <w:rFonts w:ascii="Arial" w:eastAsia="Times New Roman" w:hAnsi="Arial" w:cs="Arial"/>
          <w:b/>
          <w:bCs/>
          <w:noProof w:val="0"/>
          <w:sz w:val="32"/>
          <w:szCs w:val="32"/>
        </w:rPr>
        <w:t>Provine</w:t>
      </w:r>
      <w:proofErr w:type="spellEnd"/>
    </w:p>
    <w:p w:rsidR="006B7C0A" w:rsidRPr="000E53B2" w:rsidRDefault="006B7C0A" w:rsidP="006B7C0A">
      <w:pPr>
        <w:spacing w:before="120" w:after="120" w:line="240" w:lineRule="auto"/>
        <w:jc w:val="center"/>
        <w:rPr>
          <w:rFonts w:ascii="Times New Roman" w:hAnsi="Times New Roman" w:cs="Times New Roman"/>
          <w:b/>
          <w:sz w:val="24"/>
          <w:szCs w:val="24"/>
        </w:rPr>
      </w:pPr>
      <w:r>
        <w:rPr>
          <w:rFonts w:ascii="Times New Roman" w:hAnsi="Times New Roman" w:cs="Times New Roman"/>
          <w:b/>
          <w:sz w:val="24"/>
          <w:szCs w:val="24"/>
        </w:rPr>
        <w:t>Duong Tien Thach</w:t>
      </w:r>
      <w:r w:rsidRPr="000E53B2">
        <w:rPr>
          <w:rFonts w:ascii="Times New Roman" w:hAnsi="Times New Roman" w:cs="Times New Roman"/>
          <w:b/>
          <w:sz w:val="24"/>
          <w:szCs w:val="24"/>
        </w:rPr>
        <w:t xml:space="preserve"> *, Phan </w:t>
      </w:r>
      <w:r>
        <w:rPr>
          <w:rFonts w:ascii="Times New Roman" w:hAnsi="Times New Roman" w:cs="Times New Roman"/>
          <w:b/>
          <w:sz w:val="24"/>
          <w:szCs w:val="24"/>
        </w:rPr>
        <w:t>Hoai Vy, Bui Hong Hai</w:t>
      </w:r>
    </w:p>
    <w:p w:rsidR="006B7C0A" w:rsidRDefault="00041F4E" w:rsidP="006B7C0A">
      <w:pPr>
        <w:spacing w:before="120" w:after="120" w:line="240" w:lineRule="auto"/>
        <w:jc w:val="center"/>
        <w:rPr>
          <w:rFonts w:ascii="Times New Roman" w:hAnsi="Times New Roman" w:cs="Times New Roman"/>
          <w:i/>
        </w:rPr>
      </w:pPr>
      <w:r>
        <w:rPr>
          <w:rFonts w:ascii="Times New Roman" w:hAnsi="Times New Roman" w:cs="Times New Roman"/>
          <w:i/>
        </w:rPr>
        <w:t>Faculty of Natural</w:t>
      </w:r>
      <w:r w:rsidR="006B7C0A">
        <w:rPr>
          <w:rFonts w:ascii="Times New Roman" w:hAnsi="Times New Roman" w:cs="Times New Roman"/>
          <w:i/>
        </w:rPr>
        <w:t xml:space="preserve"> Science</w:t>
      </w:r>
      <w:r>
        <w:rPr>
          <w:rFonts w:ascii="Times New Roman" w:hAnsi="Times New Roman" w:cs="Times New Roman"/>
          <w:i/>
        </w:rPr>
        <w:t>s</w:t>
      </w:r>
      <w:r w:rsidR="006B7C0A" w:rsidRPr="000E53B2">
        <w:rPr>
          <w:rFonts w:ascii="Times New Roman" w:hAnsi="Times New Roman" w:cs="Times New Roman"/>
          <w:i/>
        </w:rPr>
        <w:t xml:space="preserve">, </w:t>
      </w:r>
      <w:r w:rsidR="006B7C0A">
        <w:rPr>
          <w:rFonts w:ascii="Times New Roman" w:hAnsi="Times New Roman" w:cs="Times New Roman"/>
          <w:i/>
        </w:rPr>
        <w:t>Quy</w:t>
      </w:r>
      <w:r>
        <w:rPr>
          <w:rFonts w:ascii="Times New Roman" w:hAnsi="Times New Roman" w:cs="Times New Roman"/>
          <w:i/>
        </w:rPr>
        <w:t xml:space="preserve"> N</w:t>
      </w:r>
      <w:r w:rsidR="006B7C0A">
        <w:rPr>
          <w:rFonts w:ascii="Times New Roman" w:hAnsi="Times New Roman" w:cs="Times New Roman"/>
          <w:i/>
        </w:rPr>
        <w:t>hon University</w:t>
      </w:r>
      <w:r w:rsidR="006B7C0A" w:rsidRPr="000E53B2">
        <w:rPr>
          <w:rFonts w:ascii="Times New Roman" w:hAnsi="Times New Roman" w:cs="Times New Roman"/>
          <w:i/>
        </w:rPr>
        <w:t>, Vi</w:t>
      </w:r>
      <w:r w:rsidR="006B7C0A">
        <w:rPr>
          <w:rFonts w:ascii="Times New Roman" w:hAnsi="Times New Roman" w:cs="Times New Roman"/>
          <w:i/>
        </w:rPr>
        <w:t>etnam</w:t>
      </w:r>
    </w:p>
    <w:p w:rsidR="00036FD3" w:rsidRDefault="00036FD3" w:rsidP="00036FD3">
      <w:pPr>
        <w:spacing w:before="120" w:after="120" w:line="240" w:lineRule="auto"/>
        <w:jc w:val="both"/>
        <w:rPr>
          <w:rFonts w:ascii="Times New Roman" w:eastAsia="Times New Roman" w:hAnsi="Times New Roman" w:cs="Times New Roman"/>
          <w:b/>
          <w:bCs/>
          <w:noProof w:val="0"/>
        </w:rPr>
      </w:pPr>
      <w:r w:rsidRPr="00036FD3">
        <w:rPr>
          <w:rFonts w:ascii="Times New Roman" w:eastAsia="Times New Roman" w:hAnsi="Times New Roman" w:cs="Times New Roman"/>
          <w:b/>
          <w:bCs/>
          <w:noProof w:val="0"/>
        </w:rPr>
        <w:t>ABSTRACT</w:t>
      </w:r>
    </w:p>
    <w:p w:rsidR="00036FD3" w:rsidRPr="00034728" w:rsidRDefault="00036FD3" w:rsidP="006116A2">
      <w:pPr>
        <w:spacing w:before="120" w:after="120" w:line="240" w:lineRule="auto"/>
        <w:ind w:firstLine="360"/>
        <w:jc w:val="both"/>
        <w:rPr>
          <w:rFonts w:ascii="Times New Roman" w:hAnsi="Times New Roman" w:cs="Times New Roman"/>
          <w:sz w:val="20"/>
          <w:szCs w:val="20"/>
        </w:rPr>
      </w:pPr>
      <w:r w:rsidRPr="00034728">
        <w:rPr>
          <w:rFonts w:ascii="Times New Roman" w:hAnsi="Times New Roman" w:cs="Times New Roman"/>
          <w:sz w:val="20"/>
          <w:szCs w:val="20"/>
        </w:rPr>
        <w:t>The riparian vegetation along the lower Con River plays a crucial role in regulating the microclimate, stabilizing soil, providing protection during the rainy and stormy season, and contributing to the aquatic ecosystem. This study was carried out on four herbaceous and undershrub species in Magnoliophyta. Morphological comparison, microsurgery, double-staining, microscopic measurements and imaging of roots, stems, and leaves were applied to identify adaptive features in the vegetative organs of the studied species. The results revealed that the plant species in the study area are adapted to high light conditions, as evidenced by the abundance of trichomes on the leaf epidermis and the well-developed palisade mesophyll (accounting for up to 56.22% of leaf thickness). Aerenchyma tissues were strongly developed, forming large air cavities in both roots and stems (up to 63.49% of root radius). These species also exhibited a low number of xylem vessels with large vessel diameters (25.00 ± 4.00 vessels/mm² and 109.92 ± 13.15 µm in secondary roots; 5.33 ± 0.33 vessels/mm² and 114.83 ± 20.08 µm in primary stems), facilitating adaptation to hypoxic and waterlogged conditions during the rainy season. The presence of sclerenchyma surrounding vascular bundles in roots and stems, scattered distribution of calcium oxalate crystals and sclereids in the leaf mesophyll  support the species’ tolerance to mechanical stress, such as wind and storms.</w:t>
      </w:r>
    </w:p>
    <w:p w:rsidR="006B7C0A" w:rsidRDefault="00034728" w:rsidP="00241944">
      <w:pPr>
        <w:spacing w:before="120" w:after="120" w:line="240" w:lineRule="auto"/>
        <w:rPr>
          <w:rFonts w:ascii="Times New Roman" w:hAnsi="Times New Roman" w:cs="Times New Roman"/>
          <w:i/>
          <w:sz w:val="20"/>
          <w:szCs w:val="20"/>
        </w:rPr>
      </w:pPr>
      <w:r w:rsidRPr="00034728">
        <w:rPr>
          <w:rFonts w:ascii="Times New Roman" w:hAnsi="Times New Roman" w:cs="Times New Roman"/>
          <w:b/>
          <w:sz w:val="20"/>
          <w:szCs w:val="20"/>
        </w:rPr>
        <w:t>Keywords:</w:t>
      </w:r>
      <w:r w:rsidRPr="00034728">
        <w:rPr>
          <w:rFonts w:ascii="Times New Roman" w:hAnsi="Times New Roman" w:cs="Times New Roman"/>
          <w:sz w:val="20"/>
          <w:szCs w:val="20"/>
        </w:rPr>
        <w:t xml:space="preserve"> </w:t>
      </w:r>
      <w:r w:rsidRPr="00034728">
        <w:rPr>
          <w:rFonts w:ascii="Times New Roman" w:hAnsi="Times New Roman" w:cs="Times New Roman"/>
          <w:i/>
          <w:sz w:val="20"/>
          <w:szCs w:val="20"/>
        </w:rPr>
        <w:t>Anatomy, morphology, Con River, adaptation, riparian vegetation.</w:t>
      </w:r>
    </w:p>
    <w:p w:rsidR="00FC456C" w:rsidRDefault="00FC456C" w:rsidP="0047649A">
      <w:pPr>
        <w:spacing w:before="120" w:after="120" w:line="240" w:lineRule="auto"/>
        <w:jc w:val="both"/>
        <w:rPr>
          <w:rFonts w:ascii="Times New Roman" w:hAnsi="Times New Roman" w:cs="Times New Roman"/>
          <w:b/>
        </w:rPr>
        <w:sectPr w:rsidR="00FC456C" w:rsidSect="006224AB">
          <w:footerReference w:type="default" r:id="rId7"/>
          <w:pgSz w:w="11906" w:h="16838" w:code="9"/>
          <w:pgMar w:top="1138" w:right="1138" w:bottom="1138" w:left="1411" w:header="720" w:footer="720" w:gutter="0"/>
          <w:cols w:space="720"/>
          <w:docGrid w:linePitch="360"/>
        </w:sectPr>
      </w:pPr>
    </w:p>
    <w:p w:rsidR="0047649A" w:rsidRPr="0047649A" w:rsidRDefault="0047649A" w:rsidP="0047649A">
      <w:pPr>
        <w:spacing w:before="120" w:after="120" w:line="240" w:lineRule="auto"/>
        <w:jc w:val="both"/>
        <w:rPr>
          <w:rFonts w:ascii="Times New Roman" w:hAnsi="Times New Roman" w:cs="Times New Roman"/>
          <w:b/>
        </w:rPr>
      </w:pPr>
      <w:r w:rsidRPr="0047649A">
        <w:rPr>
          <w:rFonts w:ascii="Times New Roman" w:hAnsi="Times New Roman" w:cs="Times New Roman"/>
          <w:b/>
        </w:rPr>
        <w:lastRenderedPageBreak/>
        <w:t>1. INTRODUCTION</w:t>
      </w:r>
    </w:p>
    <w:p w:rsidR="006116A2" w:rsidRDefault="0047649A" w:rsidP="0047649A">
      <w:pPr>
        <w:spacing w:before="120" w:after="120" w:line="240" w:lineRule="auto"/>
        <w:jc w:val="both"/>
        <w:rPr>
          <w:rFonts w:ascii="Times New Roman" w:hAnsi="Times New Roman" w:cs="Times New Roman"/>
        </w:rPr>
      </w:pPr>
      <w:r w:rsidRPr="0047649A">
        <w:rPr>
          <w:rFonts w:ascii="Times New Roman" w:hAnsi="Times New Roman" w:cs="Times New Roman"/>
        </w:rPr>
        <w:t>The Con River is the largest river in Binh</w:t>
      </w:r>
      <w:r>
        <w:rPr>
          <w:rFonts w:ascii="Times New Roman" w:hAnsi="Times New Roman" w:cs="Times New Roman"/>
        </w:rPr>
        <w:t xml:space="preserve"> </w:t>
      </w:r>
      <w:r w:rsidRPr="0047649A">
        <w:rPr>
          <w:rFonts w:ascii="Times New Roman" w:hAnsi="Times New Roman" w:cs="Times New Roman"/>
        </w:rPr>
        <w:t>Dinh Province, originating from the eastern mountainous region of the Truong</w:t>
      </w:r>
      <w:r>
        <w:rPr>
          <w:rFonts w:ascii="Times New Roman" w:hAnsi="Times New Roman" w:cs="Times New Roman"/>
        </w:rPr>
        <w:t xml:space="preserve"> </w:t>
      </w:r>
      <w:r w:rsidRPr="0047649A">
        <w:rPr>
          <w:rFonts w:ascii="Times New Roman" w:hAnsi="Times New Roman" w:cs="Times New Roman"/>
        </w:rPr>
        <w:t>Son Range, at an elevation of over 1000 meters. In its upper course, the river flows in a northwest-southeast direction; upon reaching Vinh Son, it shifts to a nort</w:t>
      </w:r>
      <w:r w:rsidR="002824FC">
        <w:rPr>
          <w:rFonts w:ascii="Times New Roman" w:hAnsi="Times New Roman" w:cs="Times New Roman"/>
        </w:rPr>
        <w:t>h-south orientation, and at Binh</w:t>
      </w:r>
      <w:r w:rsidRPr="0047649A">
        <w:rPr>
          <w:rFonts w:ascii="Times New Roman" w:hAnsi="Times New Roman" w:cs="Times New Roman"/>
        </w:rPr>
        <w:t xml:space="preserve"> Th</w:t>
      </w:r>
      <w:r w:rsidR="002824FC">
        <w:rPr>
          <w:rFonts w:ascii="Times New Roman" w:hAnsi="Times New Roman" w:cs="Times New Roman"/>
        </w:rPr>
        <w:t>anh</w:t>
      </w:r>
      <w:r w:rsidRPr="0047649A">
        <w:rPr>
          <w:rFonts w:ascii="Times New Roman" w:hAnsi="Times New Roman" w:cs="Times New Roman"/>
        </w:rPr>
        <w:t xml:space="preserve">, it </w:t>
      </w:r>
      <w:r w:rsidRPr="0047649A">
        <w:rPr>
          <w:rFonts w:ascii="Times New Roman" w:hAnsi="Times New Roman" w:cs="Times New Roman"/>
        </w:rPr>
        <w:lastRenderedPageBreak/>
        <w:t>turns west-east before emptying into the Th</w:t>
      </w:r>
      <w:r>
        <w:rPr>
          <w:rFonts w:ascii="Times New Roman" w:hAnsi="Times New Roman" w:cs="Times New Roman"/>
        </w:rPr>
        <w:t>i Nai</w:t>
      </w:r>
      <w:r w:rsidRPr="0047649A">
        <w:rPr>
          <w:rFonts w:ascii="Times New Roman" w:hAnsi="Times New Roman" w:cs="Times New Roman"/>
        </w:rPr>
        <w:t xml:space="preserve"> Lagoon. </w:t>
      </w:r>
      <w:r>
        <w:rPr>
          <w:rFonts w:ascii="Times New Roman" w:hAnsi="Times New Roman" w:cs="Times New Roman"/>
        </w:rPr>
        <w:t>At Binh Thanh</w:t>
      </w:r>
      <w:r w:rsidRPr="0047649A">
        <w:rPr>
          <w:rFonts w:ascii="Times New Roman" w:hAnsi="Times New Roman" w:cs="Times New Roman"/>
        </w:rPr>
        <w:t xml:space="preserve">, the Con River bifurcates into two main distributaries: the Tan An and Dap Da Rivers. The Tan An River subsequently discharges into the Go Boi – Tan An estuary, representing the lower course of the Con River. The ecosystem in this area is highly diverse and is characteristic of riparian ecosystems within the </w:t>
      </w:r>
      <w:r w:rsidRPr="0047649A">
        <w:rPr>
          <w:rFonts w:ascii="Times New Roman" w:hAnsi="Times New Roman" w:cs="Times New Roman"/>
        </w:rPr>
        <w:lastRenderedPageBreak/>
        <w:t>province, with vegetation exhibiting numerous adaptive traits to the lo</w:t>
      </w:r>
      <w:r w:rsidR="00CF7091">
        <w:rPr>
          <w:rFonts w:ascii="Times New Roman" w:hAnsi="Times New Roman" w:cs="Times New Roman"/>
        </w:rPr>
        <w:t>cal environmental conditions</w:t>
      </w:r>
      <w:r w:rsidRPr="0047649A">
        <w:rPr>
          <w:rFonts w:ascii="Times New Roman" w:hAnsi="Times New Roman" w:cs="Times New Roman"/>
        </w:rPr>
        <w:t>. In addition to its crucial role in climate regulation, participation in essential biological processes, water provision, and serving as a vital habitat for aquatic species, the riparian ecosystem also contributes to soil retention and provides natural protection durin</w:t>
      </w:r>
      <w:r w:rsidR="004974DF">
        <w:rPr>
          <w:rFonts w:ascii="Times New Roman" w:hAnsi="Times New Roman" w:cs="Times New Roman"/>
        </w:rPr>
        <w:t>g the rainy and storm seasons</w:t>
      </w:r>
      <w:r w:rsidRPr="0047649A">
        <w:rPr>
          <w:rFonts w:ascii="Times New Roman" w:hAnsi="Times New Roman" w:cs="Times New Roman"/>
        </w:rPr>
        <w:t>.</w:t>
      </w:r>
      <w:r w:rsidR="004974DF" w:rsidRPr="004974DF">
        <w:rPr>
          <w:rFonts w:ascii="Times New Roman" w:hAnsi="Times New Roman" w:cs="Times New Roman"/>
          <w:vertAlign w:val="superscript"/>
        </w:rPr>
        <w:t>1</w:t>
      </w:r>
      <w:r w:rsidRPr="0047649A">
        <w:rPr>
          <w:rFonts w:ascii="Times New Roman" w:hAnsi="Times New Roman" w:cs="Times New Roman"/>
        </w:rPr>
        <w:t xml:space="preserve"> Despite its significant ecological importance, this area has yet to receive adequate research attention and conservation efforts. The vegetation in the study area is primarily composed of shrub and herbaceous plant species. However, the number of species has been severely declining due to the construction of irrigation and civil infrastructure by local communities along the river basin. Given the urgent need to protect the downstream ecosystem of the Con River, it is essential to study the common adaptive characteristics of riparian plant species to establish a scientific basis for proposing effective restoration measures and promoting the sustainable development of the riparian ecosystem in this region.</w:t>
      </w:r>
    </w:p>
    <w:p w:rsidR="00554109" w:rsidRPr="00D3085C" w:rsidRDefault="00554109" w:rsidP="00D3085C">
      <w:pPr>
        <w:spacing w:before="120" w:after="120" w:line="240" w:lineRule="auto"/>
        <w:jc w:val="both"/>
        <w:rPr>
          <w:rFonts w:ascii="Times New Roman" w:eastAsia="Times New Roman" w:hAnsi="Times New Roman" w:cs="Times New Roman"/>
          <w:b/>
          <w:noProof w:val="0"/>
          <w:sz w:val="24"/>
          <w:szCs w:val="24"/>
        </w:rPr>
      </w:pPr>
      <w:r w:rsidRPr="00D3085C">
        <w:rPr>
          <w:rFonts w:ascii="Times New Roman" w:eastAsia="Times New Roman" w:hAnsi="Times New Roman" w:cs="Times New Roman"/>
          <w:b/>
          <w:noProof w:val="0"/>
          <w:sz w:val="24"/>
          <w:szCs w:val="24"/>
        </w:rPr>
        <w:t>2. SUBJECTS AND METHODS</w:t>
      </w:r>
    </w:p>
    <w:p w:rsidR="00554109" w:rsidRPr="00D3085C" w:rsidRDefault="00554109" w:rsidP="00D3085C">
      <w:pPr>
        <w:spacing w:before="120" w:after="120" w:line="240" w:lineRule="auto"/>
        <w:jc w:val="both"/>
        <w:rPr>
          <w:rFonts w:ascii="Times New Roman" w:hAnsi="Times New Roman" w:cs="Times New Roman"/>
          <w:b/>
        </w:rPr>
      </w:pPr>
      <w:r w:rsidRPr="00D3085C">
        <w:rPr>
          <w:rFonts w:ascii="Times New Roman" w:hAnsi="Times New Roman" w:cs="Times New Roman"/>
          <w:b/>
        </w:rPr>
        <w:t>2.1. Subjects</w:t>
      </w:r>
    </w:p>
    <w:p w:rsidR="00554109" w:rsidRDefault="00554109" w:rsidP="00554109">
      <w:pPr>
        <w:spacing w:before="120" w:after="120" w:line="240" w:lineRule="auto"/>
        <w:jc w:val="both"/>
        <w:rPr>
          <w:rFonts w:ascii="Times New Roman" w:hAnsi="Times New Roman" w:cs="Times New Roman"/>
        </w:rPr>
      </w:pPr>
      <w:r w:rsidRPr="00554109">
        <w:rPr>
          <w:rFonts w:ascii="Times New Roman" w:hAnsi="Times New Roman" w:cs="Times New Roman"/>
        </w:rPr>
        <w:t xml:space="preserve">The research subjects include four common plant species found in the lower Con River, Binh Dinh Province: </w:t>
      </w:r>
      <w:r w:rsidRPr="00554109">
        <w:rPr>
          <w:rFonts w:ascii="Times New Roman" w:hAnsi="Times New Roman" w:cs="Times New Roman"/>
          <w:i/>
        </w:rPr>
        <w:t>Ludwigia octovalvis</w:t>
      </w:r>
      <w:r w:rsidRPr="00554109">
        <w:rPr>
          <w:rFonts w:ascii="Times New Roman" w:hAnsi="Times New Roman" w:cs="Times New Roman"/>
        </w:rPr>
        <w:t xml:space="preserve"> (Jacq.) Raven - Onagraceae and </w:t>
      </w:r>
      <w:r w:rsidRPr="00554109">
        <w:rPr>
          <w:rFonts w:ascii="Times New Roman" w:hAnsi="Times New Roman" w:cs="Times New Roman"/>
          <w:i/>
        </w:rPr>
        <w:t>Celosia argentea</w:t>
      </w:r>
      <w:r w:rsidRPr="00554109">
        <w:rPr>
          <w:rFonts w:ascii="Times New Roman" w:hAnsi="Times New Roman" w:cs="Times New Roman"/>
        </w:rPr>
        <w:t xml:space="preserve"> L. -</w:t>
      </w:r>
      <w:r>
        <w:rPr>
          <w:rFonts w:ascii="Times New Roman" w:hAnsi="Times New Roman" w:cs="Times New Roman"/>
        </w:rPr>
        <w:t xml:space="preserve"> </w:t>
      </w:r>
      <w:r w:rsidRPr="00554109">
        <w:rPr>
          <w:rFonts w:ascii="Times New Roman" w:hAnsi="Times New Roman" w:cs="Times New Roman"/>
        </w:rPr>
        <w:t xml:space="preserve">Amaranthaceae, both belonging to the class Magnoliopsida; </w:t>
      </w:r>
      <w:r w:rsidRPr="00554109">
        <w:rPr>
          <w:rFonts w:ascii="Times New Roman" w:hAnsi="Times New Roman" w:cs="Times New Roman"/>
          <w:i/>
        </w:rPr>
        <w:t>Melinis repens</w:t>
      </w:r>
      <w:r w:rsidRPr="00554109">
        <w:rPr>
          <w:rFonts w:ascii="Times New Roman" w:hAnsi="Times New Roman" w:cs="Times New Roman"/>
        </w:rPr>
        <w:t xml:space="preserve"> (Willd.) Zizka – Poaceae and </w:t>
      </w:r>
      <w:r w:rsidRPr="00554109">
        <w:rPr>
          <w:rFonts w:ascii="Times New Roman" w:hAnsi="Times New Roman" w:cs="Times New Roman"/>
          <w:i/>
        </w:rPr>
        <w:t>Commelina longifolia</w:t>
      </w:r>
      <w:r w:rsidRPr="00554109">
        <w:rPr>
          <w:rFonts w:ascii="Times New Roman" w:hAnsi="Times New Roman" w:cs="Times New Roman"/>
        </w:rPr>
        <w:t xml:space="preserve"> Lam. - Commelinaceae, both belonging to the class Liliopsida.</w:t>
      </w:r>
    </w:p>
    <w:p w:rsidR="006077A0" w:rsidRPr="00D3085C" w:rsidRDefault="006077A0" w:rsidP="006077A0">
      <w:pPr>
        <w:spacing w:before="120" w:after="120" w:line="240" w:lineRule="auto"/>
        <w:jc w:val="both"/>
        <w:rPr>
          <w:rFonts w:ascii="Times New Roman" w:hAnsi="Times New Roman" w:cs="Times New Roman"/>
          <w:b/>
        </w:rPr>
      </w:pPr>
      <w:r w:rsidRPr="00D3085C">
        <w:rPr>
          <w:rFonts w:ascii="Times New Roman" w:hAnsi="Times New Roman" w:cs="Times New Roman"/>
          <w:b/>
        </w:rPr>
        <w:t>2.2. Methods</w:t>
      </w:r>
    </w:p>
    <w:p w:rsidR="006077A0" w:rsidRPr="006077A0" w:rsidRDefault="006077A0" w:rsidP="006077A0">
      <w:pPr>
        <w:spacing w:before="120" w:after="120" w:line="240" w:lineRule="auto"/>
        <w:jc w:val="both"/>
        <w:rPr>
          <w:rFonts w:ascii="Times New Roman" w:hAnsi="Times New Roman" w:cs="Times New Roman"/>
          <w:i/>
        </w:rPr>
      </w:pPr>
      <w:r w:rsidRPr="006077A0">
        <w:rPr>
          <w:rFonts w:ascii="Times New Roman" w:hAnsi="Times New Roman" w:cs="Times New Roman"/>
          <w:i/>
        </w:rPr>
        <w:t>2.2.1. Field study methods</w:t>
      </w:r>
    </w:p>
    <w:p w:rsidR="006077A0" w:rsidRDefault="006077A0" w:rsidP="006077A0">
      <w:pPr>
        <w:spacing w:before="120" w:after="120" w:line="240" w:lineRule="auto"/>
        <w:jc w:val="both"/>
        <w:rPr>
          <w:rFonts w:ascii="Times New Roman" w:hAnsi="Times New Roman" w:cs="Times New Roman"/>
        </w:rPr>
      </w:pPr>
      <w:r w:rsidRPr="006077A0">
        <w:rPr>
          <w:rFonts w:ascii="Times New Roman" w:hAnsi="Times New Roman" w:cs="Times New Roman"/>
        </w:rPr>
        <w:t>The vegetative organs (roots, stems, and leaves) of the studied plant species were observed, described, and measured for morphological characteristics, root length, stem height, and leaf area, and were photographed under natural conditions. Subsequently, the vegetative organs were collected follow</w:t>
      </w:r>
      <w:r w:rsidR="004974DF">
        <w:rPr>
          <w:rFonts w:ascii="Times New Roman" w:hAnsi="Times New Roman" w:cs="Times New Roman"/>
        </w:rPr>
        <w:t>ing the botanical survey method</w:t>
      </w:r>
      <w:r w:rsidRPr="004974DF">
        <w:rPr>
          <w:rFonts w:ascii="Times New Roman" w:hAnsi="Times New Roman" w:cs="Times New Roman"/>
          <w:color w:val="000000" w:themeColor="text1"/>
        </w:rPr>
        <w:t>,</w:t>
      </w:r>
      <w:r w:rsidR="004974DF" w:rsidRPr="004974DF">
        <w:rPr>
          <w:rFonts w:ascii="Times New Roman" w:hAnsi="Times New Roman" w:cs="Times New Roman"/>
          <w:b/>
          <w:color w:val="000000" w:themeColor="text1"/>
          <w:vertAlign w:val="superscript"/>
        </w:rPr>
        <w:t>2</w:t>
      </w:r>
      <w:r w:rsidRPr="006077A0">
        <w:rPr>
          <w:rFonts w:ascii="Times New Roman" w:hAnsi="Times New Roman" w:cs="Times New Roman"/>
          <w:color w:val="FF0000"/>
        </w:rPr>
        <w:t xml:space="preserve"> </w:t>
      </w:r>
      <w:r w:rsidRPr="006077A0">
        <w:rPr>
          <w:rFonts w:ascii="Times New Roman" w:hAnsi="Times New Roman" w:cs="Times New Roman"/>
        </w:rPr>
        <w:t>stored in plastic bags, and transported to the laboratory for preservation and further analysis.</w:t>
      </w:r>
    </w:p>
    <w:p w:rsidR="006077A0" w:rsidRPr="006077A0" w:rsidRDefault="006077A0" w:rsidP="006077A0">
      <w:pPr>
        <w:spacing w:before="120" w:after="120" w:line="240" w:lineRule="auto"/>
        <w:jc w:val="both"/>
        <w:rPr>
          <w:rFonts w:ascii="Times New Roman" w:hAnsi="Times New Roman" w:cs="Times New Roman"/>
          <w:i/>
        </w:rPr>
      </w:pPr>
      <w:r w:rsidRPr="006077A0">
        <w:rPr>
          <w:rFonts w:ascii="Times New Roman" w:hAnsi="Times New Roman" w:cs="Times New Roman"/>
          <w:i/>
        </w:rPr>
        <w:t>2.2.2. Laboratory study methods</w:t>
      </w:r>
    </w:p>
    <w:p w:rsidR="006077A0" w:rsidRPr="006077A0" w:rsidRDefault="006077A0" w:rsidP="006077A0">
      <w:pPr>
        <w:spacing w:before="120" w:after="120" w:line="240" w:lineRule="auto"/>
        <w:jc w:val="both"/>
        <w:rPr>
          <w:rFonts w:ascii="Times New Roman" w:hAnsi="Times New Roman" w:cs="Times New Roman"/>
          <w:i/>
        </w:rPr>
      </w:pPr>
      <w:r w:rsidRPr="006077A0">
        <w:rPr>
          <w:rFonts w:ascii="Times New Roman" w:hAnsi="Times New Roman" w:cs="Times New Roman"/>
          <w:i/>
        </w:rPr>
        <w:t>Sample sectioning and double staining method</w:t>
      </w:r>
    </w:p>
    <w:p w:rsidR="006077A0" w:rsidRDefault="006077A0" w:rsidP="006077A0">
      <w:pPr>
        <w:spacing w:before="120" w:after="120" w:line="240" w:lineRule="auto"/>
        <w:jc w:val="both"/>
        <w:rPr>
          <w:rFonts w:ascii="Times New Roman" w:hAnsi="Times New Roman" w:cs="Times New Roman"/>
        </w:rPr>
      </w:pPr>
      <w:r w:rsidRPr="006077A0">
        <w:rPr>
          <w:rFonts w:ascii="Times New Roman" w:hAnsi="Times New Roman" w:cs="Times New Roman"/>
        </w:rPr>
        <w:t xml:space="preserve">After collection, the samples were rinsed with water, then fixed and preserved in a FAC solution comprising 96% ethyl alcohol, 40% acetic acid, </w:t>
      </w:r>
      <w:r w:rsidRPr="006077A0">
        <w:rPr>
          <w:rFonts w:ascii="Times New Roman" w:hAnsi="Times New Roman" w:cs="Times New Roman"/>
        </w:rPr>
        <w:lastRenderedPageBreak/>
        <w:t>formalin, and distilled water.</w:t>
      </w:r>
      <w:r w:rsidR="009F6F8C" w:rsidRPr="009F6F8C">
        <w:rPr>
          <w:rFonts w:ascii="Times New Roman" w:hAnsi="Times New Roman" w:cs="Times New Roman"/>
          <w:vertAlign w:val="superscript"/>
        </w:rPr>
        <w:t>3</w:t>
      </w:r>
      <w:r w:rsidRPr="006077A0">
        <w:rPr>
          <w:rFonts w:ascii="Times New Roman" w:hAnsi="Times New Roman" w:cs="Times New Roman"/>
        </w:rPr>
        <w:t xml:space="preserve"> Samples were sectioned thinly with a razor blade, subjected to double staining, and prepared as temporary slides. The double-staining technique distinguishes cells with cellulose walls (stained red by car</w:t>
      </w:r>
      <w:r w:rsidR="007D2D8A">
        <w:rPr>
          <w:rFonts w:ascii="Times New Roman" w:hAnsi="Times New Roman" w:cs="Times New Roman"/>
        </w:rPr>
        <w:t xml:space="preserve">mine) and cells with lignified </w:t>
      </w:r>
      <w:r w:rsidRPr="006077A0">
        <w:rPr>
          <w:rFonts w:ascii="Times New Roman" w:hAnsi="Times New Roman" w:cs="Times New Roman"/>
        </w:rPr>
        <w:t>walls (stained b</w:t>
      </w:r>
      <w:r w:rsidR="009F6F8C">
        <w:rPr>
          <w:rFonts w:ascii="Times New Roman" w:hAnsi="Times New Roman" w:cs="Times New Roman"/>
        </w:rPr>
        <w:t>lue by methylene blue)</w:t>
      </w:r>
      <w:r w:rsidRPr="006077A0">
        <w:rPr>
          <w:rFonts w:ascii="Times New Roman" w:hAnsi="Times New Roman" w:cs="Times New Roman"/>
        </w:rPr>
        <w:t>.</w:t>
      </w:r>
      <w:r w:rsidR="009F6F8C" w:rsidRPr="009F6F8C">
        <w:rPr>
          <w:rFonts w:ascii="Times New Roman" w:hAnsi="Times New Roman" w:cs="Times New Roman"/>
          <w:vertAlign w:val="superscript"/>
        </w:rPr>
        <w:t>4</w:t>
      </w:r>
      <w:r w:rsidRPr="006077A0">
        <w:rPr>
          <w:rFonts w:ascii="Times New Roman" w:hAnsi="Times New Roman" w:cs="Times New Roman"/>
        </w:rPr>
        <w:t xml:space="preserve"> This method helps identify the presence and distribution of tissue types that enable plant adaptation to specific ecological factors.</w:t>
      </w:r>
    </w:p>
    <w:p w:rsidR="006077A0" w:rsidRPr="006077A0" w:rsidRDefault="006077A0" w:rsidP="006077A0">
      <w:pPr>
        <w:spacing w:before="120" w:after="120" w:line="240" w:lineRule="auto"/>
        <w:jc w:val="both"/>
        <w:rPr>
          <w:rFonts w:ascii="Times New Roman" w:hAnsi="Times New Roman" w:cs="Times New Roman"/>
          <w:i/>
        </w:rPr>
      </w:pPr>
      <w:r w:rsidRPr="006077A0">
        <w:rPr>
          <w:rFonts w:ascii="Times New Roman" w:hAnsi="Times New Roman" w:cs="Times New Roman"/>
          <w:i/>
        </w:rPr>
        <w:t>Microscopy method</w:t>
      </w:r>
    </w:p>
    <w:p w:rsidR="006077A0" w:rsidRPr="006077A0" w:rsidRDefault="006077A0" w:rsidP="006077A0">
      <w:pPr>
        <w:spacing w:before="120" w:after="120" w:line="240" w:lineRule="auto"/>
        <w:jc w:val="both"/>
        <w:rPr>
          <w:rFonts w:ascii="Times New Roman" w:hAnsi="Times New Roman" w:cs="Times New Roman"/>
        </w:rPr>
      </w:pPr>
      <w:r w:rsidRPr="006077A0">
        <w:rPr>
          <w:rFonts w:ascii="Times New Roman" w:hAnsi="Times New Roman" w:cs="Times New Roman"/>
        </w:rPr>
        <w:t>Samples were observed and photographed under a Kruss MBL 2000-T microscope (Germany). Staining allowed identification of lignified cell groups (</w:t>
      </w:r>
      <w:r w:rsidR="00B87D08">
        <w:rPr>
          <w:rFonts w:ascii="Times New Roman" w:hAnsi="Times New Roman" w:cs="Times New Roman"/>
        </w:rPr>
        <w:t>fibers and</w:t>
      </w:r>
      <w:r w:rsidRPr="006077A0">
        <w:rPr>
          <w:rFonts w:ascii="Times New Roman" w:hAnsi="Times New Roman" w:cs="Times New Roman"/>
        </w:rPr>
        <w:t xml:space="preserve"> </w:t>
      </w:r>
      <w:r w:rsidR="00952168" w:rsidRPr="00952168">
        <w:rPr>
          <w:rFonts w:ascii="Times New Roman" w:hAnsi="Times New Roman" w:cs="Times New Roman"/>
        </w:rPr>
        <w:t>sclereid</w:t>
      </w:r>
      <w:r w:rsidR="00952168">
        <w:rPr>
          <w:rFonts w:ascii="Times New Roman" w:hAnsi="Times New Roman" w:cs="Times New Roman"/>
        </w:rPr>
        <w:t>s</w:t>
      </w:r>
      <w:r w:rsidR="00B87D08">
        <w:rPr>
          <w:rFonts w:ascii="Times New Roman" w:hAnsi="Times New Roman" w:cs="Times New Roman"/>
        </w:rPr>
        <w:t>)</w:t>
      </w:r>
      <w:r w:rsidRPr="006077A0">
        <w:rPr>
          <w:rFonts w:ascii="Times New Roman" w:hAnsi="Times New Roman" w:cs="Times New Roman"/>
        </w:rPr>
        <w:t>, and c</w:t>
      </w:r>
      <w:r w:rsidR="00B87D08">
        <w:rPr>
          <w:rFonts w:ascii="Times New Roman" w:hAnsi="Times New Roman" w:cs="Times New Roman"/>
        </w:rPr>
        <w:t>ollenchyma with cellulose walls</w:t>
      </w:r>
      <w:r w:rsidRPr="006077A0">
        <w:rPr>
          <w:rFonts w:ascii="Times New Roman" w:hAnsi="Times New Roman" w:cs="Times New Roman"/>
        </w:rPr>
        <w:t xml:space="preserve"> which provide mechanical support for plant bodies;</w:t>
      </w:r>
      <w:r w:rsidR="00F9758A" w:rsidRPr="00F9758A">
        <w:rPr>
          <w:rFonts w:ascii="Times New Roman" w:hAnsi="Times New Roman" w:cs="Times New Roman"/>
          <w:vertAlign w:val="superscript"/>
        </w:rPr>
        <w:t>5</w:t>
      </w:r>
      <w:r w:rsidRPr="006077A0">
        <w:rPr>
          <w:rFonts w:ascii="Times New Roman" w:hAnsi="Times New Roman" w:cs="Times New Roman"/>
        </w:rPr>
        <w:t xml:space="preserve"> xylem vessels and tracheids also possess lignified secondary walls (stained blue), and the dense distribution of these conductive elements facilitates plant adapta</w:t>
      </w:r>
      <w:r w:rsidR="00F9758A">
        <w:rPr>
          <w:rFonts w:ascii="Times New Roman" w:hAnsi="Times New Roman" w:cs="Times New Roman"/>
        </w:rPr>
        <w:t>tion to drought conditions</w:t>
      </w:r>
      <w:r w:rsidRPr="006077A0">
        <w:rPr>
          <w:rFonts w:ascii="Times New Roman" w:hAnsi="Times New Roman" w:cs="Times New Roman"/>
        </w:rPr>
        <w:t>.</w:t>
      </w:r>
      <w:r w:rsidR="00F9758A" w:rsidRPr="00F9758A">
        <w:rPr>
          <w:rFonts w:ascii="Times New Roman" w:hAnsi="Times New Roman" w:cs="Times New Roman"/>
          <w:vertAlign w:val="superscript"/>
        </w:rPr>
        <w:t>3</w:t>
      </w:r>
    </w:p>
    <w:p w:rsidR="006077A0" w:rsidRDefault="006077A0" w:rsidP="006077A0">
      <w:pPr>
        <w:spacing w:before="120" w:after="120" w:line="240" w:lineRule="auto"/>
        <w:jc w:val="both"/>
        <w:rPr>
          <w:rFonts w:ascii="Times New Roman" w:hAnsi="Times New Roman" w:cs="Times New Roman"/>
        </w:rPr>
      </w:pPr>
      <w:r w:rsidRPr="006077A0">
        <w:rPr>
          <w:rFonts w:ascii="Times New Roman" w:hAnsi="Times New Roman" w:cs="Times New Roman"/>
        </w:rPr>
        <w:t>The dimensions of structural components in roots, stems, and leaves were measured using the measurement tools integrated into the Microscope Manager software. The comparative proportions of these components are related to plant adaptation to environmental conditions. Adaptations to intense light and high temperatures are reflected in the well-developed palisade tissue in leaf blades, the presence of dense trichomes, and protective cutin laye</w:t>
      </w:r>
      <w:r w:rsidR="005F3CDF">
        <w:rPr>
          <w:rFonts w:ascii="Times New Roman" w:hAnsi="Times New Roman" w:cs="Times New Roman"/>
        </w:rPr>
        <w:t>rs.</w:t>
      </w:r>
      <w:r w:rsidR="005F3CDF" w:rsidRPr="005F3CDF">
        <w:rPr>
          <w:rFonts w:ascii="Times New Roman" w:hAnsi="Times New Roman" w:cs="Times New Roman"/>
          <w:vertAlign w:val="superscript"/>
        </w:rPr>
        <w:t>3</w:t>
      </w:r>
    </w:p>
    <w:p w:rsidR="00123E3C" w:rsidRPr="00123E3C" w:rsidRDefault="00123E3C" w:rsidP="00123E3C">
      <w:pPr>
        <w:spacing w:before="120" w:after="120" w:line="240" w:lineRule="auto"/>
        <w:jc w:val="both"/>
        <w:rPr>
          <w:rFonts w:ascii="Times New Roman" w:eastAsia="Times New Roman" w:hAnsi="Times New Roman" w:cs="Times New Roman"/>
          <w:noProof w:val="0"/>
        </w:rPr>
      </w:pPr>
      <w:r w:rsidRPr="00123E3C">
        <w:rPr>
          <w:rFonts w:ascii="Times New Roman" w:eastAsia="Times New Roman" w:hAnsi="Times New Roman" w:cs="Times New Roman"/>
          <w:noProof w:val="0"/>
        </w:rPr>
        <w:t>Measurement data were statistically proc</w:t>
      </w:r>
      <w:r w:rsidR="00736847">
        <w:rPr>
          <w:rFonts w:ascii="Times New Roman" w:eastAsia="Times New Roman" w:hAnsi="Times New Roman" w:cs="Times New Roman"/>
          <w:noProof w:val="0"/>
        </w:rPr>
        <w:t>essed using Microsoft Excel 2016</w:t>
      </w:r>
      <w:r w:rsidRPr="00123E3C">
        <w:rPr>
          <w:rFonts w:ascii="Times New Roman" w:eastAsia="Times New Roman" w:hAnsi="Times New Roman" w:cs="Times New Roman"/>
          <w:noProof w:val="0"/>
        </w:rPr>
        <w:t xml:space="preserve"> to determine:</w:t>
      </w:r>
    </w:p>
    <w:p w:rsidR="00123E3C" w:rsidRPr="00123E3C" w:rsidRDefault="00123E3C" w:rsidP="00123E3C">
      <w:pPr>
        <w:spacing w:before="120" w:after="120" w:line="240" w:lineRule="auto"/>
        <w:jc w:val="both"/>
        <w:rPr>
          <w:rFonts w:ascii="Times New Roman" w:eastAsia="Times New Roman" w:hAnsi="Times New Roman" w:cs="Times New Roman"/>
          <w:noProof w:val="0"/>
        </w:rPr>
      </w:pPr>
      <w:r w:rsidRPr="00123E3C">
        <w:rPr>
          <w:rFonts w:ascii="Times New Roman" w:eastAsia="Times New Roman" w:hAnsi="Times New Roman" w:cs="Times New Roman"/>
          <w:noProof w:val="0"/>
        </w:rPr>
        <w:t xml:space="preserve">Mean value: </w:t>
      </w:r>
      <m:oMath>
        <m:acc>
          <m:accPr>
            <m:chr m:val="̅"/>
            <m:ctrlPr>
              <w:rPr>
                <w:rFonts w:ascii="Cambria Math" w:eastAsiaTheme="minorEastAsia" w:hAnsi="Cambria Math" w:cs="Times New Roman"/>
                <w:i/>
                <w:color w:val="000000" w:themeColor="text1"/>
                <w:lang w:val="vi-VN"/>
              </w:rPr>
            </m:ctrlPr>
          </m:accPr>
          <m:e>
            <m:r>
              <w:rPr>
                <w:rFonts w:ascii="Cambria Math" w:eastAsiaTheme="minorEastAsia" w:hAnsi="Cambria Math" w:cs="Times New Roman"/>
                <w:color w:val="000000" w:themeColor="text1"/>
                <w:lang w:val="vi-VN"/>
              </w:rPr>
              <m:t>X</m:t>
            </m:r>
          </m:e>
        </m:acc>
      </m:oMath>
      <w:r w:rsidRPr="00123E3C">
        <w:rPr>
          <w:rFonts w:ascii="Times New Roman" w:eastAsiaTheme="minorEastAsia" w:hAnsi="Times New Roman" w:cs="Times New Roman"/>
          <w:color w:val="000000" w:themeColor="text1"/>
          <w:lang w:val="vi-VN"/>
        </w:rPr>
        <w:t xml:space="preserve"> = </w:t>
      </w:r>
      <m:oMath>
        <m:f>
          <m:fPr>
            <m:ctrlPr>
              <w:rPr>
                <w:rFonts w:ascii="Cambria Math" w:eastAsiaTheme="minorEastAsia" w:hAnsi="Cambria Math" w:cs="Times New Roman"/>
                <w:i/>
                <w:color w:val="000000" w:themeColor="text1"/>
                <w:lang w:val="vi-VN"/>
              </w:rPr>
            </m:ctrlPr>
          </m:fPr>
          <m:num>
            <m:nary>
              <m:naryPr>
                <m:chr m:val="∑"/>
                <m:limLoc m:val="subSup"/>
                <m:ctrlPr>
                  <w:rPr>
                    <w:rFonts w:ascii="Cambria Math" w:eastAsiaTheme="minorEastAsia" w:hAnsi="Cambria Math" w:cs="Times New Roman"/>
                    <w:i/>
                    <w:color w:val="000000" w:themeColor="text1"/>
                    <w:lang w:val="vi-VN"/>
                  </w:rPr>
                </m:ctrlPr>
              </m:naryPr>
              <m:sub>
                <m:r>
                  <w:rPr>
                    <w:rFonts w:ascii="Cambria Math" w:eastAsiaTheme="minorEastAsia" w:hAnsi="Cambria Math" w:cs="Times New Roman"/>
                    <w:color w:val="000000" w:themeColor="text1"/>
                    <w:lang w:val="vi-VN"/>
                  </w:rPr>
                  <m:t>i=1</m:t>
                </m:r>
              </m:sub>
              <m:sup>
                <m:r>
                  <w:rPr>
                    <w:rFonts w:ascii="Cambria Math" w:eastAsiaTheme="minorEastAsia" w:hAnsi="Cambria Math" w:cs="Times New Roman"/>
                    <w:color w:val="000000" w:themeColor="text1"/>
                    <w:lang w:val="vi-VN"/>
                  </w:rPr>
                  <m:t>n</m:t>
                </m:r>
              </m:sup>
              <m:e>
                <m:sSub>
                  <m:sSubPr>
                    <m:ctrlPr>
                      <w:rPr>
                        <w:rFonts w:ascii="Cambria Math" w:eastAsiaTheme="minorEastAsia" w:hAnsi="Cambria Math" w:cs="Times New Roman"/>
                        <w:i/>
                        <w:color w:val="000000" w:themeColor="text1"/>
                        <w:lang w:val="vi-VN"/>
                      </w:rPr>
                    </m:ctrlPr>
                  </m:sSubPr>
                  <m:e>
                    <m:r>
                      <w:rPr>
                        <w:rFonts w:ascii="Cambria Math" w:eastAsiaTheme="minorEastAsia" w:hAnsi="Cambria Math" w:cs="Times New Roman"/>
                        <w:color w:val="000000" w:themeColor="text1"/>
                        <w:lang w:val="vi-VN"/>
                      </w:rPr>
                      <m:t>x</m:t>
                    </m:r>
                  </m:e>
                  <m:sub>
                    <m:r>
                      <w:rPr>
                        <w:rFonts w:ascii="Cambria Math" w:eastAsiaTheme="minorEastAsia" w:hAnsi="Cambria Math" w:cs="Times New Roman"/>
                        <w:color w:val="000000" w:themeColor="text1"/>
                        <w:lang w:val="vi-VN"/>
                      </w:rPr>
                      <m:t>i</m:t>
                    </m:r>
                  </m:sub>
                </m:sSub>
              </m:e>
            </m:nary>
          </m:num>
          <m:den>
            <m:r>
              <w:rPr>
                <w:rFonts w:ascii="Cambria Math" w:eastAsiaTheme="minorEastAsia" w:hAnsi="Cambria Math" w:cs="Times New Roman"/>
                <w:color w:val="000000" w:themeColor="text1"/>
                <w:lang w:val="vi-VN"/>
              </w:rPr>
              <m:t>n</m:t>
            </m:r>
          </m:den>
        </m:f>
      </m:oMath>
      <w:r w:rsidRPr="00123E3C">
        <w:rPr>
          <w:rFonts w:ascii="Times New Roman" w:hAnsi="Times New Roman" w:cs="Times New Roman"/>
          <w:color w:val="000000" w:themeColor="text1"/>
          <w:lang w:val="de-DE"/>
        </w:rPr>
        <w:t xml:space="preserve">  </w:t>
      </w:r>
      <w:r w:rsidRPr="00123E3C">
        <w:rPr>
          <w:rFonts w:ascii="Times New Roman" w:eastAsia="Times New Roman" w:hAnsi="Times New Roman" w:cs="Times New Roman"/>
          <w:noProof w:val="0"/>
        </w:rPr>
        <w:t>(n = 6)</w:t>
      </w:r>
    </w:p>
    <w:p w:rsidR="00123E3C" w:rsidRDefault="00123E3C" w:rsidP="00123E3C">
      <w:pPr>
        <w:spacing w:before="120" w:after="120" w:line="240" w:lineRule="auto"/>
        <w:jc w:val="both"/>
        <w:rPr>
          <w:rFonts w:ascii="Times New Roman" w:eastAsia="Times New Roman" w:hAnsi="Times New Roman" w:cs="Times New Roman"/>
          <w:noProof w:val="0"/>
        </w:rPr>
      </w:pPr>
      <w:r w:rsidRPr="00123E3C">
        <w:rPr>
          <w:rFonts w:ascii="Times New Roman" w:eastAsia="Times New Roman" w:hAnsi="Times New Roman" w:cs="Times New Roman"/>
          <w:noProof w:val="0"/>
        </w:rPr>
        <w:t>Standard deviation:</w:t>
      </w:r>
      <w:r w:rsidRPr="00123E3C">
        <w:rPr>
          <w:rFonts w:ascii="Times New Roman" w:eastAsiaTheme="minorEastAsia" w:hAnsi="Times New Roman" w:cs="Times New Roman"/>
          <w:i/>
          <w:color w:val="000000" w:themeColor="text1"/>
        </w:rPr>
        <w:t xml:space="preserve"> S</w:t>
      </w:r>
      <w:r w:rsidRPr="00123E3C">
        <w:rPr>
          <w:rFonts w:ascii="Times New Roman" w:eastAsiaTheme="minorEastAsia" w:hAnsi="Times New Roman" w:cs="Times New Roman"/>
          <w:color w:val="000000" w:themeColor="text1"/>
        </w:rPr>
        <w:t xml:space="preserve"> </w:t>
      </w:r>
      <w:r w:rsidRPr="00123E3C">
        <w:rPr>
          <w:rFonts w:ascii="Times New Roman" w:eastAsiaTheme="minorEastAsia" w:hAnsi="Times New Roman" w:cs="Times New Roman"/>
          <w:color w:val="000000" w:themeColor="text1"/>
          <w:lang w:val="vi-VN"/>
        </w:rPr>
        <w:t xml:space="preserve">= </w:t>
      </w:r>
      <m:oMath>
        <m:rad>
          <m:radPr>
            <m:degHide m:val="1"/>
            <m:ctrlPr>
              <w:rPr>
                <w:rFonts w:ascii="Cambria Math" w:eastAsiaTheme="minorEastAsia" w:hAnsi="Cambria Math" w:cs="Times New Roman"/>
                <w:i/>
                <w:color w:val="000000" w:themeColor="text1"/>
                <w:lang w:val="vi-VN"/>
              </w:rPr>
            </m:ctrlPr>
          </m:radPr>
          <m:deg/>
          <m:e>
            <m:f>
              <m:fPr>
                <m:ctrlPr>
                  <w:rPr>
                    <w:rFonts w:ascii="Cambria Math" w:eastAsiaTheme="minorEastAsia" w:hAnsi="Cambria Math" w:cs="Times New Roman"/>
                    <w:i/>
                    <w:color w:val="000000" w:themeColor="text1"/>
                    <w:lang w:val="vi-VN"/>
                  </w:rPr>
                </m:ctrlPr>
              </m:fPr>
              <m:num>
                <m:nary>
                  <m:naryPr>
                    <m:chr m:val="∑"/>
                    <m:limLoc m:val="subSup"/>
                    <m:ctrlPr>
                      <w:rPr>
                        <w:rFonts w:ascii="Cambria Math" w:eastAsiaTheme="minorEastAsia" w:hAnsi="Cambria Math" w:cs="Times New Roman"/>
                        <w:i/>
                        <w:color w:val="000000" w:themeColor="text1"/>
                        <w:lang w:val="vi-VN"/>
                      </w:rPr>
                    </m:ctrlPr>
                  </m:naryPr>
                  <m:sub>
                    <m:r>
                      <m:rPr>
                        <m:nor/>
                      </m:rPr>
                      <w:rPr>
                        <w:rFonts w:ascii="Times New Roman" w:eastAsiaTheme="minorEastAsia" w:hAnsi="Times New Roman" w:cs="Times New Roman"/>
                        <w:color w:val="000000" w:themeColor="text1"/>
                        <w:lang w:val="vi-VN"/>
                      </w:rPr>
                      <m:t>i=1</m:t>
                    </m:r>
                  </m:sub>
                  <m:sup>
                    <m:r>
                      <m:rPr>
                        <m:nor/>
                      </m:rPr>
                      <w:rPr>
                        <w:rFonts w:ascii="Times New Roman" w:eastAsiaTheme="minorEastAsia" w:hAnsi="Times New Roman" w:cs="Times New Roman"/>
                        <w:color w:val="000000" w:themeColor="text1"/>
                        <w:lang w:val="vi-VN"/>
                      </w:rPr>
                      <m:t>n</m:t>
                    </m:r>
                  </m:sup>
                  <m:e>
                    <m:sSup>
                      <m:sSupPr>
                        <m:ctrlPr>
                          <w:rPr>
                            <w:rFonts w:ascii="Cambria Math" w:eastAsiaTheme="minorEastAsia" w:hAnsi="Cambria Math" w:cs="Times New Roman"/>
                            <w:i/>
                            <w:color w:val="000000" w:themeColor="text1"/>
                            <w:lang w:val="vi-VN"/>
                          </w:rPr>
                        </m:ctrlPr>
                      </m:sSupPr>
                      <m:e>
                        <m:r>
                          <m:rPr>
                            <m:nor/>
                          </m:rPr>
                          <w:rPr>
                            <w:rFonts w:ascii="Times New Roman" w:hAnsi="Times New Roman" w:cs="Times New Roman"/>
                            <w:color w:val="000000" w:themeColor="text1"/>
                            <w:lang w:val="vi-VN"/>
                          </w:rPr>
                          <m:t>(</m:t>
                        </m:r>
                        <m:sSub>
                          <m:sSubPr>
                            <m:ctrlPr>
                              <w:rPr>
                                <w:rFonts w:ascii="Cambria Math" w:eastAsiaTheme="minorEastAsia" w:hAnsi="Cambria Math" w:cs="Times New Roman"/>
                                <w:i/>
                                <w:color w:val="000000" w:themeColor="text1"/>
                                <w:lang w:val="vi-VN"/>
                              </w:rPr>
                            </m:ctrlPr>
                          </m:sSubPr>
                          <m:e>
                            <m:r>
                              <w:rPr>
                                <w:rFonts w:ascii="Cambria Math" w:eastAsiaTheme="minorEastAsia" w:hAnsi="Cambria Math" w:cs="Times New Roman"/>
                                <w:color w:val="000000" w:themeColor="text1"/>
                                <w:lang w:val="vi-VN"/>
                              </w:rPr>
                              <m:t>x</m:t>
                            </m:r>
                          </m:e>
                          <m:sub>
                            <m:r>
                              <w:rPr>
                                <w:rFonts w:ascii="Cambria Math" w:eastAsiaTheme="minorEastAsia" w:hAnsi="Cambria Math" w:cs="Times New Roman"/>
                                <w:color w:val="000000" w:themeColor="text1"/>
                                <w:lang w:val="vi-VN"/>
                              </w:rPr>
                              <m:t>i</m:t>
                            </m:r>
                          </m:sub>
                        </m:sSub>
                        <m:r>
                          <m:rPr>
                            <m:nor/>
                          </m:rPr>
                          <w:rPr>
                            <w:rFonts w:ascii="Times New Roman" w:hAnsi="Times New Roman" w:cs="Times New Roman"/>
                            <w:color w:val="000000" w:themeColor="text1"/>
                            <w:lang w:val="vi-VN"/>
                          </w:rPr>
                          <m:t>-</m:t>
                        </m:r>
                        <m:acc>
                          <m:accPr>
                            <m:chr m:val="̅"/>
                            <m:ctrlPr>
                              <w:rPr>
                                <w:rFonts w:ascii="Cambria Math" w:eastAsiaTheme="minorEastAsia" w:hAnsi="Cambria Math" w:cs="Times New Roman"/>
                                <w:i/>
                                <w:color w:val="000000" w:themeColor="text1"/>
                                <w:lang w:val="vi-VN"/>
                              </w:rPr>
                            </m:ctrlPr>
                          </m:accPr>
                          <m:e>
                            <m:r>
                              <w:rPr>
                                <w:rFonts w:ascii="Cambria Math" w:eastAsiaTheme="minorEastAsia" w:hAnsi="Cambria Math" w:cs="Times New Roman"/>
                                <w:color w:val="000000" w:themeColor="text1"/>
                                <w:lang w:val="vi-VN"/>
                              </w:rPr>
                              <m:t>X</m:t>
                            </m:r>
                          </m:e>
                        </m:acc>
                        <m:r>
                          <m:rPr>
                            <m:nor/>
                          </m:rPr>
                          <w:rPr>
                            <w:rFonts w:ascii="Times New Roman" w:hAnsi="Times New Roman" w:cs="Times New Roman"/>
                            <w:color w:val="000000" w:themeColor="text1"/>
                            <w:lang w:val="vi-VN"/>
                          </w:rPr>
                          <m:t>)</m:t>
                        </m:r>
                      </m:e>
                      <m:sup>
                        <m:r>
                          <m:rPr>
                            <m:nor/>
                          </m:rPr>
                          <w:rPr>
                            <w:rFonts w:ascii="Times New Roman" w:hAnsi="Times New Roman" w:cs="Times New Roman"/>
                            <w:color w:val="000000" w:themeColor="text1"/>
                            <w:lang w:val="vi-VN"/>
                          </w:rPr>
                          <m:t>2</m:t>
                        </m:r>
                      </m:sup>
                    </m:sSup>
                  </m:e>
                </m:nary>
              </m:num>
              <m:den>
                <m:r>
                  <m:rPr>
                    <m:nor/>
                  </m:rPr>
                  <w:rPr>
                    <w:rFonts w:ascii="Times New Roman" w:eastAsiaTheme="minorEastAsia" w:hAnsi="Times New Roman" w:cs="Times New Roman"/>
                    <w:color w:val="000000" w:themeColor="text1"/>
                    <w:lang w:val="vi-VN"/>
                  </w:rPr>
                  <m:t>n-1</m:t>
                </m:r>
              </m:den>
            </m:f>
          </m:e>
        </m:rad>
      </m:oMath>
      <w:r w:rsidRPr="00123E3C">
        <w:rPr>
          <w:rFonts w:ascii="Times New Roman" w:eastAsia="Times New Roman" w:hAnsi="Times New Roman" w:cs="Times New Roman"/>
          <w:noProof w:val="0"/>
        </w:rPr>
        <w:t xml:space="preserve">  (n &lt; 30)</w:t>
      </w:r>
    </w:p>
    <w:p w:rsidR="00123E3C" w:rsidRPr="00123E3C" w:rsidRDefault="00123E3C" w:rsidP="00123E3C">
      <w:pPr>
        <w:spacing w:before="120" w:after="120" w:line="240" w:lineRule="auto"/>
        <w:jc w:val="both"/>
        <w:rPr>
          <w:rFonts w:ascii="Times New Roman" w:eastAsia="Times New Roman" w:hAnsi="Times New Roman" w:cs="Times New Roman"/>
          <w:i/>
          <w:noProof w:val="0"/>
        </w:rPr>
      </w:pPr>
      <w:r w:rsidRPr="00123E3C">
        <w:rPr>
          <w:rFonts w:ascii="Times New Roman" w:eastAsia="Times New Roman" w:hAnsi="Times New Roman" w:cs="Times New Roman"/>
          <w:i/>
          <w:noProof w:val="0"/>
        </w:rPr>
        <w:t>Comparative morphology method</w:t>
      </w:r>
    </w:p>
    <w:p w:rsidR="005F3CDF" w:rsidRDefault="00123E3C" w:rsidP="00123E3C">
      <w:pPr>
        <w:spacing w:before="120" w:after="120" w:line="240" w:lineRule="auto"/>
        <w:jc w:val="both"/>
        <w:rPr>
          <w:rFonts w:ascii="Times New Roman" w:eastAsia="Times New Roman" w:hAnsi="Times New Roman" w:cs="Times New Roman"/>
          <w:noProof w:val="0"/>
        </w:rPr>
      </w:pPr>
      <w:r w:rsidRPr="00123E3C">
        <w:rPr>
          <w:rFonts w:ascii="Times New Roman" w:eastAsia="Times New Roman" w:hAnsi="Times New Roman" w:cs="Times New Roman"/>
          <w:noProof w:val="0"/>
        </w:rPr>
        <w:t>Plant classification was based on morphological characteristics, especially those of reproductive organs, which are less affected by environmental changes compared to vegetative organs</w:t>
      </w:r>
      <w:r w:rsidR="005F3CDF">
        <w:rPr>
          <w:rFonts w:ascii="Times New Roman" w:eastAsia="Times New Roman" w:hAnsi="Times New Roman" w:cs="Times New Roman"/>
          <w:noProof w:val="0"/>
        </w:rPr>
        <w:t>.</w:t>
      </w:r>
      <w:r w:rsidR="005F3CDF" w:rsidRPr="005F3CDF">
        <w:rPr>
          <w:rFonts w:ascii="Times New Roman" w:eastAsia="Times New Roman" w:hAnsi="Times New Roman" w:cs="Times New Roman"/>
          <w:noProof w:val="0"/>
          <w:vertAlign w:val="superscript"/>
        </w:rPr>
        <w:t>6</w:t>
      </w:r>
      <w:r w:rsidRPr="00123E3C">
        <w:rPr>
          <w:rFonts w:ascii="Times New Roman" w:eastAsia="Times New Roman" w:hAnsi="Times New Roman" w:cs="Times New Roman"/>
          <w:noProof w:val="0"/>
        </w:rPr>
        <w:t xml:space="preserve"> </w:t>
      </w:r>
    </w:p>
    <w:p w:rsidR="00123E3C" w:rsidRPr="00123E3C" w:rsidRDefault="00123E3C" w:rsidP="00123E3C">
      <w:pPr>
        <w:spacing w:before="120" w:after="120" w:line="240" w:lineRule="auto"/>
        <w:jc w:val="both"/>
        <w:rPr>
          <w:rFonts w:ascii="Times New Roman" w:eastAsia="Times New Roman" w:hAnsi="Times New Roman" w:cs="Times New Roman"/>
          <w:i/>
          <w:noProof w:val="0"/>
        </w:rPr>
      </w:pPr>
      <w:r w:rsidRPr="00123E3C">
        <w:rPr>
          <w:rFonts w:ascii="Times New Roman" w:eastAsia="Times New Roman" w:hAnsi="Times New Roman" w:cs="Times New Roman"/>
          <w:i/>
          <w:noProof w:val="0"/>
        </w:rPr>
        <w:t>Scientific identification method</w:t>
      </w:r>
    </w:p>
    <w:p w:rsidR="00123E3C" w:rsidRDefault="00123E3C" w:rsidP="00123E3C">
      <w:pPr>
        <w:spacing w:before="120" w:after="120" w:line="240" w:lineRule="auto"/>
        <w:jc w:val="both"/>
        <w:rPr>
          <w:rFonts w:ascii="Times New Roman" w:eastAsia="Times New Roman" w:hAnsi="Times New Roman" w:cs="Times New Roman"/>
          <w:noProof w:val="0"/>
        </w:rPr>
      </w:pPr>
      <w:r w:rsidRPr="00123E3C">
        <w:rPr>
          <w:rFonts w:ascii="Times New Roman" w:eastAsia="Times New Roman" w:hAnsi="Times New Roman" w:cs="Times New Roman"/>
          <w:noProof w:val="0"/>
        </w:rPr>
        <w:t>Specimen identification was carried out using</w:t>
      </w:r>
      <w:r w:rsidR="00C52C6E">
        <w:rPr>
          <w:rFonts w:ascii="Times New Roman" w:eastAsia="Times New Roman" w:hAnsi="Times New Roman" w:cs="Times New Roman"/>
          <w:noProof w:val="0"/>
        </w:rPr>
        <w:t xml:space="preserve"> the references of Ho</w:t>
      </w:r>
      <w:r w:rsidR="0094521C">
        <w:rPr>
          <w:rFonts w:ascii="Times New Roman" w:eastAsia="Times New Roman" w:hAnsi="Times New Roman" w:cs="Times New Roman"/>
          <w:noProof w:val="0"/>
        </w:rPr>
        <w:t xml:space="preserve"> </w:t>
      </w:r>
      <w:r w:rsidRPr="00123E3C">
        <w:rPr>
          <w:rFonts w:ascii="Times New Roman" w:eastAsia="Times New Roman" w:hAnsi="Times New Roman" w:cs="Times New Roman"/>
          <w:noProof w:val="0"/>
        </w:rPr>
        <w:t xml:space="preserve">and </w:t>
      </w:r>
      <w:r w:rsidR="0094521C">
        <w:rPr>
          <w:rFonts w:ascii="Times New Roman" w:eastAsia="Times New Roman" w:hAnsi="Times New Roman" w:cs="Times New Roman"/>
          <w:noProof w:val="0"/>
        </w:rPr>
        <w:t>Ban</w:t>
      </w:r>
      <w:r w:rsidRPr="00123E3C">
        <w:rPr>
          <w:rFonts w:ascii="Times New Roman" w:eastAsia="Times New Roman" w:hAnsi="Times New Roman" w:cs="Times New Roman"/>
          <w:noProof w:val="0"/>
        </w:rPr>
        <w:t>.</w:t>
      </w:r>
      <w:r w:rsidR="0094521C" w:rsidRPr="0094521C">
        <w:rPr>
          <w:rFonts w:ascii="Times New Roman" w:eastAsia="Times New Roman" w:hAnsi="Times New Roman" w:cs="Times New Roman"/>
          <w:noProof w:val="0"/>
          <w:vertAlign w:val="superscript"/>
        </w:rPr>
        <w:t>7,8</w:t>
      </w:r>
    </w:p>
    <w:p w:rsidR="006F2E20" w:rsidRPr="00B13A6B" w:rsidRDefault="006F2E20" w:rsidP="006224AB">
      <w:pPr>
        <w:spacing w:before="120" w:after="120" w:line="240" w:lineRule="auto"/>
        <w:jc w:val="both"/>
        <w:rPr>
          <w:rFonts w:ascii="Times New Roman" w:eastAsia="Times New Roman" w:hAnsi="Times New Roman" w:cs="Times New Roman"/>
          <w:b/>
          <w:noProof w:val="0"/>
        </w:rPr>
      </w:pPr>
      <w:r w:rsidRPr="00B13A6B">
        <w:rPr>
          <w:rFonts w:ascii="Times New Roman" w:eastAsia="Times New Roman" w:hAnsi="Times New Roman" w:cs="Times New Roman"/>
          <w:b/>
          <w:noProof w:val="0"/>
        </w:rPr>
        <w:t>3. RESULTS AND DISCUSSION</w:t>
      </w:r>
    </w:p>
    <w:p w:rsidR="00DB1BBE" w:rsidRPr="00B13A6B" w:rsidRDefault="00DB1BBE" w:rsidP="006224AB">
      <w:pPr>
        <w:spacing w:before="120" w:after="120" w:line="240" w:lineRule="auto"/>
        <w:jc w:val="both"/>
        <w:rPr>
          <w:rFonts w:ascii="Times New Roman" w:eastAsia="Times New Roman" w:hAnsi="Times New Roman" w:cs="Times New Roman"/>
          <w:b/>
          <w:noProof w:val="0"/>
        </w:rPr>
      </w:pPr>
      <w:r w:rsidRPr="00B13A6B">
        <w:rPr>
          <w:rFonts w:ascii="Times New Roman" w:eastAsia="Times New Roman" w:hAnsi="Times New Roman" w:cs="Times New Roman"/>
          <w:b/>
          <w:noProof w:val="0"/>
        </w:rPr>
        <w:t>3.1. Morphological adaptations</w:t>
      </w:r>
    </w:p>
    <w:p w:rsidR="00DB1BBE" w:rsidRPr="00B13A6B" w:rsidRDefault="00DB1BBE" w:rsidP="006224AB">
      <w:pPr>
        <w:spacing w:before="120" w:after="120" w:line="240" w:lineRule="auto"/>
        <w:jc w:val="both"/>
        <w:rPr>
          <w:rFonts w:ascii="Times New Roman" w:eastAsia="Times New Roman" w:hAnsi="Times New Roman" w:cs="Times New Roman"/>
          <w:i/>
          <w:noProof w:val="0"/>
        </w:rPr>
      </w:pPr>
      <w:r w:rsidRPr="00B13A6B">
        <w:rPr>
          <w:rFonts w:ascii="Times New Roman" w:eastAsia="Times New Roman" w:hAnsi="Times New Roman" w:cs="Times New Roman"/>
          <w:i/>
          <w:noProof w:val="0"/>
        </w:rPr>
        <w:t>3.1.1. Roots</w:t>
      </w:r>
    </w:p>
    <w:p w:rsidR="00947D32" w:rsidRDefault="00947D32" w:rsidP="006224AB">
      <w:pPr>
        <w:spacing w:before="120" w:after="120" w:line="240" w:lineRule="auto"/>
        <w:jc w:val="both"/>
        <w:rPr>
          <w:rFonts w:ascii="Times New Roman" w:eastAsia="Times New Roman" w:hAnsi="Times New Roman" w:cs="Times New Roman"/>
          <w:noProof w:val="0"/>
        </w:rPr>
      </w:pPr>
      <w:proofErr w:type="spellStart"/>
      <w:r w:rsidRPr="006224AB">
        <w:rPr>
          <w:rFonts w:ascii="Times New Roman" w:eastAsia="Times New Roman" w:hAnsi="Times New Roman" w:cs="Times New Roman"/>
          <w:i/>
          <w:iCs/>
          <w:noProof w:val="0"/>
        </w:rPr>
        <w:t>Melinis</w:t>
      </w:r>
      <w:proofErr w:type="spellEnd"/>
      <w:r w:rsidRPr="006224AB">
        <w:rPr>
          <w:rFonts w:ascii="Times New Roman" w:eastAsia="Times New Roman" w:hAnsi="Times New Roman" w:cs="Times New Roman"/>
          <w:i/>
          <w:iCs/>
          <w:noProof w:val="0"/>
        </w:rPr>
        <w:t xml:space="preserve">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iCs/>
          <w:noProof w:val="0"/>
        </w:rPr>
        <w:t>(</w:t>
      </w:r>
      <w:proofErr w:type="spellStart"/>
      <w:r w:rsidRPr="006224AB">
        <w:rPr>
          <w:rFonts w:ascii="Times New Roman" w:eastAsia="Times New Roman" w:hAnsi="Times New Roman" w:cs="Times New Roman"/>
          <w:iCs/>
          <w:noProof w:val="0"/>
        </w:rPr>
        <w:t>Willd</w:t>
      </w:r>
      <w:proofErr w:type="spellEnd"/>
      <w:r w:rsidRPr="006224AB">
        <w:rPr>
          <w:rFonts w:ascii="Times New Roman" w:eastAsia="Times New Roman" w:hAnsi="Times New Roman" w:cs="Times New Roman"/>
          <w:iCs/>
          <w:noProof w:val="0"/>
        </w:rPr>
        <w:t xml:space="preserve">.) </w:t>
      </w:r>
      <w:proofErr w:type="spellStart"/>
      <w:r w:rsidRPr="006224AB">
        <w:rPr>
          <w:rFonts w:ascii="Times New Roman" w:eastAsia="Times New Roman" w:hAnsi="Times New Roman" w:cs="Times New Roman"/>
          <w:iCs/>
          <w:noProof w:val="0"/>
        </w:rPr>
        <w:t>Zizka</w:t>
      </w:r>
      <w:proofErr w:type="spellEnd"/>
      <w:r w:rsidRPr="006224AB">
        <w:rPr>
          <w:rFonts w:ascii="Times New Roman" w:eastAsia="Times New Roman" w:hAnsi="Times New Roman" w:cs="Times New Roman"/>
          <w:noProof w:val="0"/>
        </w:rPr>
        <w:t xml:space="preserve"> and </w:t>
      </w:r>
      <w:r w:rsidRPr="006224AB">
        <w:rPr>
          <w:rFonts w:ascii="Times New Roman" w:hAnsi="Times New Roman" w:cs="Times New Roman"/>
          <w:bCs/>
          <w:i/>
          <w:lang w:val="vi-VN"/>
        </w:rPr>
        <w:t>Commelina longifolia</w:t>
      </w:r>
      <w:r w:rsidRPr="006224AB">
        <w:rPr>
          <w:rFonts w:ascii="Times New Roman" w:hAnsi="Times New Roman" w:cs="Times New Roman"/>
          <w:bCs/>
          <w:lang w:val="vi-VN"/>
        </w:rPr>
        <w:t xml:space="preserve"> Lam.</w:t>
      </w:r>
      <w:r w:rsidRPr="006224AB">
        <w:rPr>
          <w:rFonts w:ascii="Times New Roman" w:eastAsia="Times New Roman" w:hAnsi="Times New Roman" w:cs="Times New Roman"/>
          <w:noProof w:val="0"/>
        </w:rPr>
        <w:t xml:space="preserve"> possess fibrous root systems that </w:t>
      </w:r>
      <w:r w:rsidRPr="006224AB">
        <w:rPr>
          <w:rFonts w:ascii="Times New Roman" w:eastAsia="Times New Roman" w:hAnsi="Times New Roman" w:cs="Times New Roman"/>
          <w:noProof w:val="0"/>
        </w:rPr>
        <w:lastRenderedPageBreak/>
        <w:t>exhibit extensive growth, enabling them to effectively compete for water and mineral nutrients with other speci</w:t>
      </w:r>
      <w:r w:rsidR="0040383C">
        <w:rPr>
          <w:rFonts w:ascii="Times New Roman" w:eastAsia="Times New Roman" w:hAnsi="Times New Roman" w:cs="Times New Roman"/>
          <w:noProof w:val="0"/>
        </w:rPr>
        <w:t>es by spreading horizontally</w:t>
      </w:r>
      <w:r w:rsidRPr="006224AB">
        <w:rPr>
          <w:rFonts w:ascii="Times New Roman" w:eastAsia="Times New Roman" w:hAnsi="Times New Roman" w:cs="Times New Roman"/>
          <w:noProof w:val="0"/>
        </w:rPr>
        <w:t>.</w:t>
      </w:r>
      <w:r w:rsidR="0040383C" w:rsidRPr="0040383C">
        <w:rPr>
          <w:rFonts w:ascii="Times New Roman" w:eastAsia="Times New Roman" w:hAnsi="Times New Roman" w:cs="Times New Roman"/>
          <w:noProof w:val="0"/>
          <w:vertAlign w:val="superscript"/>
        </w:rPr>
        <w:t>9</w:t>
      </w:r>
      <w:r w:rsidRPr="006224AB">
        <w:rPr>
          <w:rFonts w:ascii="Times New Roman" w:eastAsia="Times New Roman" w:hAnsi="Times New Roman" w:cs="Times New Roman"/>
          <w:noProof w:val="0"/>
        </w:rPr>
        <w:t xml:space="preserve"> In contrast, </w:t>
      </w:r>
      <w:proofErr w:type="spellStart"/>
      <w:r w:rsidRPr="006224AB">
        <w:rPr>
          <w:rFonts w:ascii="Times New Roman" w:eastAsia="Times New Roman" w:hAnsi="Times New Roman" w:cs="Times New Roman"/>
          <w:i/>
          <w:iCs/>
          <w:noProof w:val="0"/>
        </w:rPr>
        <w:t>Ludwigia</w:t>
      </w:r>
      <w:proofErr w:type="spellEnd"/>
      <w:r w:rsidRPr="006224AB">
        <w:rPr>
          <w:rFonts w:ascii="Times New Roman" w:eastAsia="Times New Roman" w:hAnsi="Times New Roman" w:cs="Times New Roman"/>
          <w:i/>
          <w:iCs/>
          <w:noProof w:val="0"/>
        </w:rPr>
        <w:t xml:space="preserve">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iCs/>
          <w:noProof w:val="0"/>
        </w:rPr>
        <w:t>(Jacq.) Raven</w:t>
      </w:r>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and </w:t>
      </w:r>
      <w:r w:rsidRPr="006224AB">
        <w:rPr>
          <w:rFonts w:ascii="Times New Roman" w:eastAsia="Times New Roman" w:hAnsi="Times New Roman" w:cs="Times New Roman"/>
          <w:i/>
          <w:iCs/>
          <w:noProof w:val="0"/>
        </w:rPr>
        <w:t xml:space="preserve">Celosia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L. develop prominent taproot systems </w:t>
      </w:r>
      <w:r w:rsidRPr="00493D5D">
        <w:rPr>
          <w:rFonts w:ascii="Times New Roman" w:eastAsia="Times New Roman" w:hAnsi="Times New Roman" w:cs="Times New Roman"/>
          <w:noProof w:val="0"/>
        </w:rPr>
        <w:t>(Figure</w:t>
      </w:r>
      <w:r w:rsidR="00493D5D" w:rsidRPr="00493D5D">
        <w:rPr>
          <w:rFonts w:ascii="Times New Roman" w:eastAsia="Times New Roman" w:hAnsi="Times New Roman" w:cs="Times New Roman"/>
          <w:noProof w:val="0"/>
        </w:rPr>
        <w:t xml:space="preserve"> 2</w:t>
      </w:r>
      <w:r w:rsidRPr="00493D5D">
        <w:rPr>
          <w:rFonts w:ascii="Times New Roman" w:eastAsia="Times New Roman" w:hAnsi="Times New Roman" w:cs="Times New Roman"/>
          <w:noProof w:val="0"/>
        </w:rPr>
        <w:t>)</w:t>
      </w:r>
      <w:r w:rsidRPr="006224AB">
        <w:rPr>
          <w:rFonts w:ascii="Times New Roman" w:eastAsia="Times New Roman" w:hAnsi="Times New Roman" w:cs="Times New Roman"/>
          <w:noProof w:val="0"/>
        </w:rPr>
        <w:t xml:space="preserve">. Additionally, the nodes of </w:t>
      </w:r>
      <w:r w:rsidRPr="006224AB">
        <w:rPr>
          <w:rFonts w:ascii="Times New Roman" w:hAnsi="Times New Roman" w:cs="Times New Roman"/>
          <w:bCs/>
          <w:i/>
          <w:lang w:val="vi-VN"/>
        </w:rPr>
        <w:t>C</w:t>
      </w:r>
      <w:r w:rsidRPr="006224AB">
        <w:rPr>
          <w:rFonts w:ascii="Times New Roman" w:hAnsi="Times New Roman" w:cs="Times New Roman"/>
          <w:bCs/>
          <w:i/>
        </w:rPr>
        <w:t>.</w:t>
      </w:r>
      <w:r w:rsidRPr="006224AB">
        <w:rPr>
          <w:rFonts w:ascii="Times New Roman" w:hAnsi="Times New Roman" w:cs="Times New Roman"/>
          <w:bCs/>
          <w:i/>
          <w:lang w:val="vi-VN"/>
        </w:rPr>
        <w:t xml:space="preserve"> longifolia</w:t>
      </w:r>
      <w:r w:rsidRPr="006224AB">
        <w:rPr>
          <w:rFonts w:ascii="Times New Roman" w:hAnsi="Times New Roman" w:cs="Times New Roman"/>
          <w:bCs/>
          <w:lang w:val="vi-VN"/>
        </w:rPr>
        <w:t xml:space="preserve"> </w:t>
      </w:r>
      <w:r w:rsidRPr="006224AB">
        <w:rPr>
          <w:rFonts w:ascii="Times New Roman" w:eastAsia="Times New Roman" w:hAnsi="Times New Roman" w:cs="Times New Roman"/>
          <w:noProof w:val="0"/>
        </w:rPr>
        <w:t xml:space="preserve">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particularly along the creeping stems, produce adventitious roots that anchor the plant to the ground and facilitate horizontal expansion, thereby enhancing resistance to mechanical forces such as wind and flooding. Root diameters for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w:t>
      </w:r>
      <w:r w:rsidRPr="006224AB">
        <w:rPr>
          <w:rFonts w:ascii="Times New Roman" w:hAnsi="Times New Roman" w:cs="Times New Roman"/>
          <w:bCs/>
          <w:i/>
          <w:lang w:val="vi-VN"/>
        </w:rPr>
        <w:t>C</w:t>
      </w:r>
      <w:r w:rsidRPr="006224AB">
        <w:rPr>
          <w:rFonts w:ascii="Times New Roman" w:hAnsi="Times New Roman" w:cs="Times New Roman"/>
          <w:bCs/>
          <w:i/>
        </w:rPr>
        <w:t>.</w:t>
      </w:r>
      <w:r w:rsidRPr="006224AB">
        <w:rPr>
          <w:rFonts w:ascii="Times New Roman" w:hAnsi="Times New Roman" w:cs="Times New Roman"/>
          <w:bCs/>
          <w:i/>
          <w:lang w:val="vi-VN"/>
        </w:rPr>
        <w:t xml:space="preserve"> longifolia</w:t>
      </w:r>
      <w:r w:rsidRPr="006224AB">
        <w:rPr>
          <w:rFonts w:ascii="Times New Roman" w:eastAsia="Times New Roman" w:hAnsi="Times New Roman" w:cs="Times New Roman"/>
          <w:noProof w:val="0"/>
        </w:rPr>
        <w:t xml:space="preserve">,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were recorded as 1.72–1.78 mm, 1.84–1.87 mm, 4.28–4.34 mm, and 7.65–7.69 mm, respectively.</w:t>
      </w:r>
    </w:p>
    <w:p w:rsidR="00DB1BBE" w:rsidRPr="00B13A6B" w:rsidRDefault="00DB1BBE" w:rsidP="006224AB">
      <w:pPr>
        <w:spacing w:before="120" w:after="120" w:line="240" w:lineRule="auto"/>
        <w:jc w:val="both"/>
        <w:rPr>
          <w:rFonts w:ascii="Times New Roman" w:eastAsia="Times New Roman" w:hAnsi="Times New Roman" w:cs="Times New Roman"/>
          <w:i/>
          <w:noProof w:val="0"/>
        </w:rPr>
      </w:pPr>
      <w:r w:rsidRPr="00B13A6B">
        <w:rPr>
          <w:rFonts w:ascii="Times New Roman" w:eastAsia="Times New Roman" w:hAnsi="Times New Roman" w:cs="Times New Roman"/>
          <w:i/>
          <w:noProof w:val="0"/>
        </w:rPr>
        <w:t>3.1.2. Stems</w:t>
      </w:r>
    </w:p>
    <w:p w:rsidR="00B13A6B"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possess erect stems, with heights ranging from 77–105 cm and 90–110 cm, respectively. The height of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in the present study area is lower than that reported by </w:t>
      </w:r>
      <w:r w:rsidR="00493D5D" w:rsidRPr="00493D5D">
        <w:rPr>
          <w:rFonts w:ascii="Times New Roman" w:eastAsia="Times New Roman" w:hAnsi="Times New Roman" w:cs="Times New Roman"/>
          <w:noProof w:val="0"/>
          <w:color w:val="000000" w:themeColor="text1"/>
        </w:rPr>
        <w:t xml:space="preserve">Corrales-Lerma et al. </w:t>
      </w:r>
      <w:r w:rsidRPr="006224AB">
        <w:rPr>
          <w:rFonts w:ascii="Times New Roman" w:eastAsia="Times New Roman" w:hAnsi="Times New Roman" w:cs="Times New Roman"/>
          <w:noProof w:val="0"/>
        </w:rPr>
        <w:t>in Chihuahua, Mexico, likely due to differ</w:t>
      </w:r>
      <w:r w:rsidR="00493D5D">
        <w:rPr>
          <w:rFonts w:ascii="Times New Roman" w:eastAsia="Times New Roman" w:hAnsi="Times New Roman" w:cs="Times New Roman"/>
          <w:noProof w:val="0"/>
        </w:rPr>
        <w:t>ent environmental conditions</w:t>
      </w:r>
      <w:r w:rsidRPr="006224AB">
        <w:rPr>
          <w:rFonts w:ascii="Times New Roman" w:eastAsia="Times New Roman" w:hAnsi="Times New Roman" w:cs="Times New Roman"/>
          <w:noProof w:val="0"/>
        </w:rPr>
        <w:t>.</w:t>
      </w:r>
      <w:r w:rsidR="00493D5D" w:rsidRPr="00493D5D">
        <w:rPr>
          <w:rFonts w:ascii="Times New Roman" w:eastAsia="Times New Roman" w:hAnsi="Times New Roman" w:cs="Times New Roman"/>
          <w:noProof w:val="0"/>
          <w:vertAlign w:val="superscript"/>
        </w:rPr>
        <w:t>10</w:t>
      </w:r>
      <w:r w:rsidRPr="006224AB">
        <w:rPr>
          <w:rFonts w:ascii="Times New Roman" w:eastAsia="Times New Roman" w:hAnsi="Times New Roman" w:cs="Times New Roman"/>
          <w:noProof w:val="0"/>
        </w:rPr>
        <w:t xml:space="preserve">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exhibits a mostly erect stem or partially horizontal growth habit, whereas </w:t>
      </w:r>
      <w:r w:rsidRPr="006224AB">
        <w:rPr>
          <w:rFonts w:ascii="Times New Roman" w:hAnsi="Times New Roman" w:cs="Times New Roman"/>
          <w:bCs/>
          <w:i/>
          <w:lang w:val="vi-VN"/>
        </w:rPr>
        <w:t>C</w:t>
      </w:r>
      <w:r w:rsidRPr="006224AB">
        <w:rPr>
          <w:rFonts w:ascii="Times New Roman" w:hAnsi="Times New Roman" w:cs="Times New Roman"/>
          <w:bCs/>
          <w:i/>
        </w:rPr>
        <w:t>.</w:t>
      </w:r>
      <w:r w:rsidRPr="006224AB">
        <w:rPr>
          <w:rFonts w:ascii="Times New Roman" w:hAnsi="Times New Roman" w:cs="Times New Roman"/>
          <w:bCs/>
          <w:i/>
          <w:lang w:val="vi-VN"/>
        </w:rPr>
        <w:t xml:space="preserve"> longifolia</w:t>
      </w:r>
      <w:r w:rsidRPr="006224AB">
        <w:rPr>
          <w:rFonts w:ascii="Times New Roman" w:hAnsi="Times New Roman" w:cs="Times New Roman"/>
          <w:bCs/>
          <w:lang w:val="vi-VN"/>
        </w:rPr>
        <w:t xml:space="preserve"> </w:t>
      </w:r>
      <w:r w:rsidRPr="006224AB">
        <w:rPr>
          <w:rFonts w:ascii="Times New Roman" w:eastAsia="Times New Roman" w:hAnsi="Times New Roman" w:cs="Times New Roman"/>
          <w:noProof w:val="0"/>
        </w:rPr>
        <w:t xml:space="preserve">features a creeping stem morphology, with recorded heights of 90–130 cm and 22–61 cm, respectively </w:t>
      </w:r>
      <w:r w:rsidRPr="00493D5D">
        <w:rPr>
          <w:rFonts w:ascii="Times New Roman" w:eastAsia="Times New Roman" w:hAnsi="Times New Roman" w:cs="Times New Roman"/>
          <w:noProof w:val="0"/>
        </w:rPr>
        <w:t>(Figure</w:t>
      </w:r>
      <w:r w:rsidR="00493D5D" w:rsidRPr="00493D5D">
        <w:rPr>
          <w:rFonts w:ascii="Times New Roman" w:eastAsia="Times New Roman" w:hAnsi="Times New Roman" w:cs="Times New Roman"/>
          <w:noProof w:val="0"/>
        </w:rPr>
        <w:t xml:space="preserve"> 1</w:t>
      </w:r>
      <w:r w:rsidRPr="00493D5D">
        <w:rPr>
          <w:rFonts w:ascii="Times New Roman" w:eastAsia="Times New Roman" w:hAnsi="Times New Roman" w:cs="Times New Roman"/>
          <w:noProof w:val="0"/>
        </w:rPr>
        <w:t>)</w:t>
      </w:r>
      <w:r w:rsidRPr="006224AB">
        <w:rPr>
          <w:rFonts w:ascii="Times New Roman" w:eastAsia="Times New Roman" w:hAnsi="Times New Roman" w:cs="Times New Roman"/>
          <w:noProof w:val="0"/>
        </w:rPr>
        <w:t xml:space="preserve">. Most study species grow in dense clumps, with notable stem branching observed in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These </w:t>
      </w:r>
      <w:r w:rsidRPr="006224AB">
        <w:rPr>
          <w:rFonts w:ascii="Times New Roman" w:eastAsia="Times New Roman" w:hAnsi="Times New Roman" w:cs="Times New Roman"/>
          <w:noProof w:val="0"/>
        </w:rPr>
        <w:lastRenderedPageBreak/>
        <w:t xml:space="preserve">morphological characteristics are considered adaptive features that mitigate mechanical stress from environmental factors, such as strong winds </w:t>
      </w:r>
      <w:r w:rsidR="003C1CF3">
        <w:rPr>
          <w:rFonts w:ascii="Times New Roman" w:eastAsia="Times New Roman" w:hAnsi="Times New Roman" w:cs="Times New Roman"/>
          <w:noProof w:val="0"/>
        </w:rPr>
        <w:t>and flood-induced water flow</w:t>
      </w:r>
      <w:r w:rsidRPr="006224AB">
        <w:rPr>
          <w:rFonts w:ascii="Times New Roman" w:eastAsia="Times New Roman" w:hAnsi="Times New Roman" w:cs="Times New Roman"/>
          <w:noProof w:val="0"/>
        </w:rPr>
        <w:t>.</w:t>
      </w:r>
      <w:r w:rsidR="003C1CF3" w:rsidRPr="003C1CF3">
        <w:rPr>
          <w:rFonts w:ascii="Times New Roman" w:eastAsia="Times New Roman" w:hAnsi="Times New Roman" w:cs="Times New Roman"/>
          <w:noProof w:val="0"/>
          <w:vertAlign w:val="superscript"/>
        </w:rPr>
        <w:t>11</w:t>
      </w:r>
      <w:r w:rsidRPr="006224AB">
        <w:rPr>
          <w:rFonts w:ascii="Times New Roman" w:eastAsia="Times New Roman" w:hAnsi="Times New Roman" w:cs="Times New Roman"/>
          <w:noProof w:val="0"/>
        </w:rPr>
        <w:t xml:space="preserve"> Secondary stems of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develop cork layers with longitudinal grooves, enhancing gas exchange during inundation seasons</w:t>
      </w:r>
      <w:r w:rsidR="003C1CF3">
        <w:rPr>
          <w:rFonts w:ascii="Times New Roman" w:eastAsia="Times New Roman" w:hAnsi="Times New Roman" w:cs="Times New Roman"/>
          <w:noProof w:val="0"/>
        </w:rPr>
        <w:t xml:space="preserve"> and high river water levels</w:t>
      </w:r>
      <w:r w:rsidRPr="006224AB">
        <w:rPr>
          <w:rFonts w:ascii="Times New Roman" w:eastAsia="Times New Roman" w:hAnsi="Times New Roman" w:cs="Times New Roman"/>
          <w:noProof w:val="0"/>
        </w:rPr>
        <w:t>.</w:t>
      </w:r>
      <w:r w:rsidR="003C1CF3" w:rsidRPr="003C1CF3">
        <w:rPr>
          <w:rFonts w:ascii="Times New Roman" w:eastAsia="Times New Roman" w:hAnsi="Times New Roman" w:cs="Times New Roman"/>
          <w:noProof w:val="0"/>
          <w:vertAlign w:val="superscript"/>
        </w:rPr>
        <w:t>5</w:t>
      </w:r>
    </w:p>
    <w:p w:rsidR="00B13A6B" w:rsidRPr="00B13A6B" w:rsidRDefault="00B13A6B" w:rsidP="006224AB">
      <w:pPr>
        <w:spacing w:before="120" w:after="120" w:line="240" w:lineRule="auto"/>
        <w:jc w:val="both"/>
        <w:rPr>
          <w:rFonts w:ascii="Times New Roman" w:eastAsia="Times New Roman" w:hAnsi="Times New Roman" w:cs="Times New Roman"/>
          <w:i/>
          <w:noProof w:val="0"/>
        </w:rPr>
      </w:pPr>
      <w:r w:rsidRPr="00B13A6B">
        <w:rPr>
          <w:rFonts w:ascii="Times New Roman" w:eastAsia="Times New Roman" w:hAnsi="Times New Roman" w:cs="Times New Roman"/>
          <w:i/>
          <w:noProof w:val="0"/>
        </w:rPr>
        <w:t>3.1.3. Leaves</w:t>
      </w:r>
    </w:p>
    <w:p w:rsidR="00947D32"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All investigated species exhibit small, elongated leaf blades, an adaptation believed to redu</w:t>
      </w:r>
      <w:r w:rsidR="006C38F6">
        <w:rPr>
          <w:rFonts w:ascii="Times New Roman" w:eastAsia="Times New Roman" w:hAnsi="Times New Roman" w:cs="Times New Roman"/>
          <w:noProof w:val="0"/>
        </w:rPr>
        <w:t>ce wind impact during storms</w:t>
      </w:r>
      <w:r w:rsidRPr="006224AB">
        <w:rPr>
          <w:rFonts w:ascii="Times New Roman" w:eastAsia="Times New Roman" w:hAnsi="Times New Roman" w:cs="Times New Roman"/>
          <w:noProof w:val="0"/>
        </w:rPr>
        <w:t>.</w:t>
      </w:r>
      <w:r w:rsidR="006C38F6" w:rsidRPr="006C38F6">
        <w:rPr>
          <w:rFonts w:ascii="Times New Roman" w:eastAsia="Times New Roman" w:hAnsi="Times New Roman" w:cs="Times New Roman"/>
          <w:noProof w:val="0"/>
          <w:vertAlign w:val="superscript"/>
        </w:rPr>
        <w:t>12</w:t>
      </w:r>
      <w:r w:rsidRPr="006224AB">
        <w:rPr>
          <w:rFonts w:ascii="Times New Roman" w:eastAsia="Times New Roman" w:hAnsi="Times New Roman" w:cs="Times New Roman"/>
          <w:noProof w:val="0"/>
        </w:rPr>
        <w:t xml:space="preserve"> Leaf blade surface areas were recorded as follows: 6.72–11.55 cm² (</w:t>
      </w:r>
      <w:r w:rsidRPr="006224AB">
        <w:rPr>
          <w:rFonts w:ascii="Times New Roman" w:eastAsia="Times New Roman" w:hAnsi="Times New Roman" w:cs="Times New Roman"/>
          <w:i/>
          <w:iCs/>
          <w:noProof w:val="0"/>
        </w:rPr>
        <w:t xml:space="preserve">C. </w:t>
      </w:r>
      <w:proofErr w:type="spellStart"/>
      <w:proofErr w:type="gram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w:t>
      </w:r>
      <w:proofErr w:type="gramEnd"/>
      <w:r w:rsidRPr="006224AB">
        <w:rPr>
          <w:rFonts w:ascii="Times New Roman" w:eastAsia="Times New Roman" w:hAnsi="Times New Roman" w:cs="Times New Roman"/>
          <w:noProof w:val="0"/>
        </w:rPr>
        <w:t>, 9–15.68 cm²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7.8–16.8 cm²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and 7.82–14.4 cm²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The leaf area of </w:t>
      </w:r>
      <w:r w:rsidRPr="006224AB">
        <w:rPr>
          <w:rFonts w:ascii="Times New Roman" w:eastAsia="Times New Roman" w:hAnsi="Times New Roman" w:cs="Times New Roman"/>
          <w:i/>
          <w:iCs/>
          <w:noProof w:val="0"/>
        </w:rPr>
        <w:t xml:space="preserve">C. </w:t>
      </w:r>
      <w:proofErr w:type="spellStart"/>
      <w:proofErr w:type="gram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 is</w:t>
      </w:r>
      <w:proofErr w:type="gramEnd"/>
      <w:r w:rsidRPr="006224AB">
        <w:rPr>
          <w:rFonts w:ascii="Times New Roman" w:eastAsia="Times New Roman" w:hAnsi="Times New Roman" w:cs="Times New Roman"/>
          <w:noProof w:val="0"/>
        </w:rPr>
        <w:t xml:space="preserve"> smaller than that reported by </w:t>
      </w:r>
      <w:proofErr w:type="spellStart"/>
      <w:r w:rsidRPr="006C38F6">
        <w:rPr>
          <w:rFonts w:ascii="Times New Roman" w:eastAsia="Times New Roman" w:hAnsi="Times New Roman" w:cs="Times New Roman"/>
          <w:noProof w:val="0"/>
          <w:color w:val="000000" w:themeColor="text1"/>
        </w:rPr>
        <w:t>Huy</w:t>
      </w:r>
      <w:proofErr w:type="spellEnd"/>
      <w:r w:rsidRPr="006C38F6">
        <w:rPr>
          <w:rFonts w:ascii="Times New Roman" w:eastAsia="Times New Roman" w:hAnsi="Times New Roman" w:cs="Times New Roman"/>
          <w:noProof w:val="0"/>
          <w:color w:val="000000" w:themeColor="text1"/>
        </w:rPr>
        <w:t xml:space="preserve"> et al.</w:t>
      </w:r>
      <w:r w:rsidRPr="006224AB">
        <w:rPr>
          <w:rFonts w:ascii="Times New Roman" w:eastAsia="Times New Roman" w:hAnsi="Times New Roman" w:cs="Times New Roman"/>
          <w:noProof w:val="0"/>
        </w:rPr>
        <w:t xml:space="preserve"> in Long An Province (16–30 cm²),</w:t>
      </w:r>
      <w:r w:rsidR="006C38F6" w:rsidRPr="006C38F6">
        <w:rPr>
          <w:rFonts w:ascii="Times New Roman" w:eastAsia="Times New Roman" w:hAnsi="Times New Roman" w:cs="Times New Roman"/>
          <w:noProof w:val="0"/>
          <w:color w:val="000000" w:themeColor="text1"/>
          <w:vertAlign w:val="superscript"/>
        </w:rPr>
        <w:t>11</w:t>
      </w:r>
      <w:r w:rsidRPr="006224AB">
        <w:rPr>
          <w:rFonts w:ascii="Times New Roman" w:eastAsia="Times New Roman" w:hAnsi="Times New Roman" w:cs="Times New Roman"/>
          <w:noProof w:val="0"/>
        </w:rPr>
        <w:t xml:space="preserve"> potentially due to more favorable climatic conditions and reduced storm frequency in that region, which may allow for better growth and larger leaf size. Leaf thickness values were as follows: 348.37 ± 41.64 µm (</w:t>
      </w:r>
      <w:r w:rsidR="000561AD">
        <w:rPr>
          <w:rFonts w:ascii="Times New Roman" w:eastAsia="Times New Roman" w:hAnsi="Times New Roman" w:cs="Times New Roman"/>
          <w:i/>
          <w:iCs/>
          <w:noProof w:val="0"/>
        </w:rPr>
        <w:t xml:space="preserve">C. </w:t>
      </w:r>
      <w:proofErr w:type="spellStart"/>
      <w:r w:rsidR="000561AD">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233.27 ± 27.69 µm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392.37 ± 75.26 µm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and 244.10 ± 18.73 µm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The outer epidermal surfaces of all species, except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are covered with protective </w:t>
      </w:r>
      <w:proofErr w:type="spellStart"/>
      <w:r w:rsidRPr="006224AB">
        <w:rPr>
          <w:rFonts w:ascii="Times New Roman" w:eastAsia="Times New Roman" w:hAnsi="Times New Roman" w:cs="Times New Roman"/>
          <w:noProof w:val="0"/>
        </w:rPr>
        <w:t>trichomes</w:t>
      </w:r>
      <w:proofErr w:type="spellEnd"/>
      <w:r w:rsidRPr="006224AB">
        <w:rPr>
          <w:rFonts w:ascii="Times New Roman" w:eastAsia="Times New Roman" w:hAnsi="Times New Roman" w:cs="Times New Roman"/>
          <w:noProof w:val="0"/>
        </w:rPr>
        <w:t xml:space="preserve">, most abundant in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which function to protect leaf tissue from heat stress and reduce water loss th</w:t>
      </w:r>
      <w:r w:rsidR="000561AD">
        <w:rPr>
          <w:rFonts w:ascii="Times New Roman" w:eastAsia="Times New Roman" w:hAnsi="Times New Roman" w:cs="Times New Roman"/>
          <w:noProof w:val="0"/>
        </w:rPr>
        <w:t>rough stomatal transpiration</w:t>
      </w:r>
      <w:r w:rsidRPr="006224AB">
        <w:rPr>
          <w:rFonts w:ascii="Times New Roman" w:eastAsia="Times New Roman" w:hAnsi="Times New Roman" w:cs="Times New Roman"/>
          <w:noProof w:val="0"/>
        </w:rPr>
        <w:t>.</w:t>
      </w:r>
      <w:r w:rsidR="000561AD" w:rsidRPr="000561AD">
        <w:rPr>
          <w:rFonts w:ascii="Times New Roman" w:eastAsia="Times New Roman" w:hAnsi="Times New Roman" w:cs="Times New Roman"/>
          <w:noProof w:val="0"/>
          <w:vertAlign w:val="superscript"/>
        </w:rPr>
        <w:t>13</w:t>
      </w:r>
    </w:p>
    <w:p w:rsidR="00FC456C" w:rsidRDefault="00FC456C" w:rsidP="00FD05C1">
      <w:pPr>
        <w:spacing w:before="120" w:after="120" w:line="240" w:lineRule="auto"/>
        <w:jc w:val="center"/>
        <w:rPr>
          <w:rFonts w:ascii="Times New Roman" w:eastAsia="Times New Roman" w:hAnsi="Times New Roman" w:cs="Times New Roman"/>
          <w:noProof w:val="0"/>
        </w:rPr>
        <w:sectPr w:rsidR="00FC456C" w:rsidSect="00FC456C">
          <w:type w:val="continuous"/>
          <w:pgSz w:w="11906" w:h="16838" w:code="9"/>
          <w:pgMar w:top="1138" w:right="1138" w:bottom="1138" w:left="1411" w:header="720" w:footer="720" w:gutter="0"/>
          <w:cols w:num="2" w:space="720"/>
          <w:docGrid w:linePitch="360"/>
        </w:sectPr>
      </w:pPr>
    </w:p>
    <w:p w:rsidR="00FD05C1" w:rsidRDefault="003C3B59" w:rsidP="00FD05C1">
      <w:pPr>
        <w:spacing w:before="120" w:after="120" w:line="240" w:lineRule="auto"/>
        <w:jc w:val="center"/>
        <w:rPr>
          <w:rFonts w:ascii="Times New Roman" w:eastAsia="Times New Roman" w:hAnsi="Times New Roman" w:cs="Times New Roman"/>
          <w:noProof w:val="0"/>
        </w:rPr>
      </w:pPr>
      <w:r>
        <mc:AlternateContent>
          <mc:Choice Requires="wps">
            <w:drawing>
              <wp:anchor distT="0" distB="0" distL="114300" distR="114300" simplePos="0" relativeHeight="251659264" behindDoc="0" locked="0" layoutInCell="1" allowOverlap="1" wp14:anchorId="7B48C54E" wp14:editId="31C63746">
                <wp:simplePos x="0" y="0"/>
                <wp:positionH relativeFrom="margin">
                  <wp:posOffset>-215501</wp:posOffset>
                </wp:positionH>
                <wp:positionV relativeFrom="margin">
                  <wp:posOffset>8527697</wp:posOffset>
                </wp:positionV>
                <wp:extent cx="6560023" cy="691116"/>
                <wp:effectExtent l="0" t="0" r="0" b="0"/>
                <wp:wrapNone/>
                <wp:docPr id="3" name="Text Box 3"/>
                <wp:cNvGraphicFramePr/>
                <a:graphic xmlns:a="http://schemas.openxmlformats.org/drawingml/2006/main">
                  <a:graphicData uri="http://schemas.microsoft.com/office/word/2010/wordprocessingShape">
                    <wps:wsp>
                      <wps:cNvSpPr txBox="1"/>
                      <wps:spPr>
                        <a:xfrm>
                          <a:off x="0" y="0"/>
                          <a:ext cx="6560023" cy="691116"/>
                        </a:xfrm>
                        <a:prstGeom prst="rect">
                          <a:avLst/>
                        </a:prstGeom>
                        <a:solidFill>
                          <a:schemeClr val="lt1"/>
                        </a:solidFill>
                        <a:ln w="6350">
                          <a:noFill/>
                        </a:ln>
                      </wps:spPr>
                      <wps:txbx>
                        <w:txbxContent>
                          <w:p w:rsidR="00BE1CD7" w:rsidRPr="00E84A85" w:rsidRDefault="00BE1CD7" w:rsidP="003C3B59">
                            <w:pPr>
                              <w:spacing w:before="120" w:after="240" w:line="240" w:lineRule="auto"/>
                              <w:jc w:val="center"/>
                              <w:rPr>
                                <w:rFonts w:ascii="Times New Roman" w:hAnsi="Times New Roman" w:cs="Times New Roman"/>
                              </w:rPr>
                            </w:pPr>
                            <w:r w:rsidRPr="00E84A85">
                              <w:rPr>
                                <w:rFonts w:ascii="Times New Roman" w:hAnsi="Times New Roman" w:cs="Times New Roman"/>
                                <w:b/>
                              </w:rPr>
                              <w:t>Figure 1.</w:t>
                            </w:r>
                            <w:r w:rsidRPr="00E84A85">
                              <w:rPr>
                                <w:rFonts w:ascii="Times New Roman" w:hAnsi="Times New Roman" w:cs="Times New Roman"/>
                              </w:rPr>
                              <w:t xml:space="preserve"> Growth forms of the investigated plant species</w:t>
                            </w:r>
                          </w:p>
                          <w:p w:rsidR="00BE1CD7" w:rsidRPr="00E84A85" w:rsidRDefault="00BE1CD7" w:rsidP="003C3B59">
                            <w:pPr>
                              <w:spacing w:before="120" w:after="240" w:line="240" w:lineRule="auto"/>
                              <w:jc w:val="center"/>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sidRPr="00E84A85">
                              <w:rPr>
                                <w:rFonts w:ascii="Times New Roman" w:eastAsia="Times New Roman" w:hAnsi="Times New Roman" w:cs="Times New Roman"/>
                                <w:noProof w:val="0"/>
                                <w:sz w:val="20"/>
                                <w:szCs w:val="20"/>
                              </w:rPr>
                              <w:t xml:space="preserve"> L., b.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sidRPr="00E84A85">
                              <w:rPr>
                                <w:rFonts w:ascii="Times New Roman" w:eastAsia="Times New Roman" w:hAnsi="Times New Roman" w:cs="Times New Roman"/>
                                <w:noProof w:val="0"/>
                                <w:sz w:val="20"/>
                                <w:szCs w:val="20"/>
                              </w:rPr>
                              <w:t xml:space="preserve"> (Jacq.) Raven, c.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noProof w:val="0"/>
                                <w:sz w:val="20"/>
                                <w:szCs w:val="20"/>
                              </w:rPr>
                              <w:t>Willd</w:t>
                            </w:r>
                            <w:proofErr w:type="spellEnd"/>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noProof w:val="0"/>
                                <w:sz w:val="20"/>
                                <w:szCs w:val="20"/>
                              </w:rPr>
                              <w:t>Zizka</w:t>
                            </w:r>
                            <w:proofErr w:type="spellEnd"/>
                            <w:r w:rsidRPr="00E84A85">
                              <w:rPr>
                                <w:rFonts w:ascii="Times New Roman" w:eastAsia="Times New Roman" w:hAnsi="Times New Roman" w:cs="Times New Roman"/>
                                <w:noProof w:val="0"/>
                                <w:sz w:val="20"/>
                                <w:szCs w:val="20"/>
                              </w:rPr>
                              <w:t xml:space="preserve">, d.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sidRPr="00E84A85">
                              <w:rPr>
                                <w:rFonts w:ascii="Times New Roman" w:eastAsia="Times New Roman" w:hAnsi="Times New Roman" w:cs="Times New Roman"/>
                                <w:noProof w:val="0"/>
                                <w:sz w:val="20"/>
                                <w:szCs w:val="20"/>
                              </w:rPr>
                              <w:t xml:space="preserve"> Lam.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48C54E" id="_x0000_t202" coordsize="21600,21600" o:spt="202" path="m,l,21600r21600,l21600,xe">
                <v:stroke joinstyle="miter"/>
                <v:path gradientshapeok="t" o:connecttype="rect"/>
              </v:shapetype>
              <v:shape id="Text Box 3" o:spid="_x0000_s1026" type="#_x0000_t202" style="position:absolute;left:0;text-align:left;margin-left:-16.95pt;margin-top:671.45pt;width:516.55pt;height:54.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" fillcolor="white [3201]" stroked="f" strokeweight=".5pt">
                <v:textbox>
                  <w:txbxContent>
                    <w:p w:rsidR="00BE1CD7" w:rsidRPr="00E84A85" w:rsidRDefault="00BE1CD7" w:rsidP="003C3B59">
                      <w:pPr>
                        <w:spacing w:before="120" w:after="240" w:line="240" w:lineRule="auto"/>
                        <w:jc w:val="center"/>
                        <w:rPr>
                          <w:rFonts w:ascii="Times New Roman" w:hAnsi="Times New Roman" w:cs="Times New Roman"/>
                        </w:rPr>
                      </w:pPr>
                      <w:r w:rsidRPr="00E84A85">
                        <w:rPr>
                          <w:rFonts w:ascii="Times New Roman" w:hAnsi="Times New Roman" w:cs="Times New Roman"/>
                          <w:b/>
                        </w:rPr>
                        <w:t>Figure 1.</w:t>
                      </w:r>
                      <w:r w:rsidRPr="00E84A85">
                        <w:rPr>
                          <w:rFonts w:ascii="Times New Roman" w:hAnsi="Times New Roman" w:cs="Times New Roman"/>
                        </w:rPr>
                        <w:t xml:space="preserve"> Growth forms of the investigated plant species</w:t>
                      </w:r>
                    </w:p>
                    <w:p w:rsidR="00BE1CD7" w:rsidRPr="00E84A85" w:rsidRDefault="00BE1CD7" w:rsidP="003C3B59">
                      <w:pPr>
                        <w:spacing w:before="120" w:after="240" w:line="240" w:lineRule="auto"/>
                        <w:jc w:val="center"/>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sidRPr="00E84A85">
                        <w:rPr>
                          <w:rFonts w:ascii="Times New Roman" w:eastAsia="Times New Roman" w:hAnsi="Times New Roman" w:cs="Times New Roman"/>
                          <w:noProof w:val="0"/>
                          <w:sz w:val="20"/>
                          <w:szCs w:val="20"/>
                        </w:rPr>
                        <w:t xml:space="preserve"> L., b.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sidRPr="00E84A85">
                        <w:rPr>
                          <w:rFonts w:ascii="Times New Roman" w:eastAsia="Times New Roman" w:hAnsi="Times New Roman" w:cs="Times New Roman"/>
                          <w:noProof w:val="0"/>
                          <w:sz w:val="20"/>
                          <w:szCs w:val="20"/>
                        </w:rPr>
                        <w:t xml:space="preserve"> (Jacq.) Raven, c.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noProof w:val="0"/>
                          <w:sz w:val="20"/>
                          <w:szCs w:val="20"/>
                        </w:rPr>
                        <w:t>Willd</w:t>
                      </w:r>
                      <w:proofErr w:type="spellEnd"/>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noProof w:val="0"/>
                          <w:sz w:val="20"/>
                          <w:szCs w:val="20"/>
                        </w:rPr>
                        <w:t>Zizka</w:t>
                      </w:r>
                      <w:proofErr w:type="spellEnd"/>
                      <w:r w:rsidRPr="00E84A85">
                        <w:rPr>
                          <w:rFonts w:ascii="Times New Roman" w:eastAsia="Times New Roman" w:hAnsi="Times New Roman" w:cs="Times New Roman"/>
                          <w:noProof w:val="0"/>
                          <w:sz w:val="20"/>
                          <w:szCs w:val="20"/>
                        </w:rPr>
                        <w:t xml:space="preserve">, d.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sidRPr="00E84A85">
                        <w:rPr>
                          <w:rFonts w:ascii="Times New Roman" w:eastAsia="Times New Roman" w:hAnsi="Times New Roman" w:cs="Times New Roman"/>
                          <w:noProof w:val="0"/>
                          <w:sz w:val="20"/>
                          <w:szCs w:val="20"/>
                        </w:rPr>
                        <w:t xml:space="preserve"> Lam.</w:t>
                      </w:r>
                    </w:p>
                  </w:txbxContent>
                </v:textbox>
                <w10:wrap anchorx="margin" anchory="margin"/>
              </v:shape>
            </w:pict>
          </mc:Fallback>
        </mc:AlternateContent>
      </w:r>
      <w:r w:rsidR="00732A37">
        <w:drawing>
          <wp:anchor distT="0" distB="0" distL="114300" distR="114300" simplePos="0" relativeHeight="251688960" behindDoc="0" locked="0" layoutInCell="1" allowOverlap="1" wp14:anchorId="126449BB" wp14:editId="2C6D38CB">
            <wp:simplePos x="0" y="0"/>
            <wp:positionH relativeFrom="column">
              <wp:posOffset>685165</wp:posOffset>
            </wp:positionH>
            <wp:positionV relativeFrom="page">
              <wp:posOffset>5772150</wp:posOffset>
            </wp:positionV>
            <wp:extent cx="4572000" cy="3457575"/>
            <wp:effectExtent l="0" t="0" r="0" b="952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4969" t="23494" r="24936" b="9105"/>
                    <a:stretch/>
                  </pic:blipFill>
                  <pic:spPr bwMode="auto">
                    <a:xfrm>
                      <a:off x="0" y="0"/>
                      <a:ext cx="4572000" cy="3457575"/>
                    </a:xfrm>
                    <a:prstGeom prst="rect">
                      <a:avLst/>
                    </a:prstGeom>
                    <a:ln>
                      <a:noFill/>
                    </a:ln>
                    <a:extLst>
                      <a:ext uri="{53640926-AAD7-44D8-BBD7-CCE9431645EC}">
                        <a14:shadowObscured xmlns:a14="http://schemas.microsoft.com/office/drawing/2010/main"/>
                      </a:ext>
                    </a:extLst>
                  </pic:spPr>
                </pic:pic>
              </a:graphicData>
            </a:graphic>
          </wp:anchor>
        </w:drawing>
      </w:r>
    </w:p>
    <w:p w:rsidR="00FD05C1" w:rsidRDefault="00FD05C1" w:rsidP="00FD05C1">
      <w:pPr>
        <w:spacing w:before="120" w:after="120" w:line="240" w:lineRule="auto"/>
        <w:jc w:val="center"/>
        <w:rPr>
          <w:rFonts w:ascii="Times New Roman" w:eastAsia="Times New Roman" w:hAnsi="Times New Roman" w:cs="Times New Roman"/>
          <w:noProof w:val="0"/>
        </w:rPr>
      </w:pPr>
    </w:p>
    <w:p w:rsidR="00FD05C1" w:rsidRDefault="00FD05C1" w:rsidP="00FD05C1">
      <w:pPr>
        <w:spacing w:before="120" w:after="120" w:line="240" w:lineRule="auto"/>
        <w:jc w:val="center"/>
        <w:rPr>
          <w:rFonts w:ascii="Times New Roman" w:eastAsia="Times New Roman" w:hAnsi="Times New Roman" w:cs="Times New Roman"/>
          <w:noProof w:val="0"/>
        </w:rPr>
      </w:pPr>
    </w:p>
    <w:p w:rsidR="00FD05C1" w:rsidRDefault="00FD05C1" w:rsidP="00FD05C1">
      <w:pPr>
        <w:spacing w:before="120" w:after="120" w:line="240" w:lineRule="auto"/>
        <w:jc w:val="center"/>
        <w:rPr>
          <w:rFonts w:ascii="Times New Roman" w:eastAsia="Times New Roman" w:hAnsi="Times New Roman" w:cs="Times New Roman"/>
          <w:noProof w:val="0"/>
        </w:rPr>
      </w:pPr>
    </w:p>
    <w:p w:rsidR="00FD05C1" w:rsidRDefault="00D24732" w:rsidP="00FD05C1">
      <w:pPr>
        <w:spacing w:before="120" w:after="120" w:line="240" w:lineRule="auto"/>
        <w:jc w:val="center"/>
        <w:rPr>
          <w:rFonts w:ascii="Times New Roman" w:eastAsia="Times New Roman" w:hAnsi="Times New Roman" w:cs="Times New Roman"/>
          <w:noProof w:val="0"/>
        </w:rPr>
      </w:pPr>
      <w:r>
        <mc:AlternateContent>
          <mc:Choice Requires="wps">
            <w:drawing>
              <wp:anchor distT="0" distB="0" distL="114300" distR="114300" simplePos="0" relativeHeight="251661312" behindDoc="0" locked="0" layoutInCell="1" allowOverlap="1" wp14:anchorId="17B83E47" wp14:editId="1239F121">
                <wp:simplePos x="0" y="0"/>
                <wp:positionH relativeFrom="page">
                  <wp:posOffset>1446028</wp:posOffset>
                </wp:positionH>
                <wp:positionV relativeFrom="paragraph">
                  <wp:posOffset>2761910</wp:posOffset>
                </wp:positionV>
                <wp:extent cx="5071110" cy="690674"/>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071110" cy="690674"/>
                        </a:xfrm>
                        <a:prstGeom prst="rect">
                          <a:avLst/>
                        </a:prstGeom>
                        <a:solidFill>
                          <a:schemeClr val="lt1"/>
                        </a:solidFill>
                        <a:ln w="6350">
                          <a:noFill/>
                        </a:ln>
                      </wps:spPr>
                      <wps:txbx>
                        <w:txbxContent>
                          <w:p w:rsidR="00BE1CD7" w:rsidRPr="00E84A85" w:rsidRDefault="00BE1CD7" w:rsidP="00D24732">
                            <w:pPr>
                              <w:spacing w:before="120" w:after="240" w:line="240" w:lineRule="auto"/>
                              <w:rPr>
                                <w:rFonts w:ascii="Times New Roman" w:hAnsi="Times New Roman" w:cs="Times New Roman"/>
                              </w:rPr>
                            </w:pPr>
                            <w:r>
                              <w:rPr>
                                <w:rFonts w:ascii="Times New Roman" w:hAnsi="Times New Roman" w:cs="Times New Roman"/>
                                <w:b/>
                              </w:rPr>
                              <w:t>Figure 2</w:t>
                            </w:r>
                            <w:r w:rsidRPr="00E84A85">
                              <w:rPr>
                                <w:rFonts w:ascii="Times New Roman" w:hAnsi="Times New Roman" w:cs="Times New Roman"/>
                                <w:b/>
                              </w:rPr>
                              <w:t>.</w:t>
                            </w:r>
                            <w:r w:rsidRPr="00E84A85">
                              <w:rPr>
                                <w:rFonts w:ascii="Times New Roman" w:hAnsi="Times New Roman" w:cs="Times New Roman"/>
                              </w:rPr>
                              <w:t xml:space="preserve"> </w:t>
                            </w:r>
                            <w:r>
                              <w:rPr>
                                <w:rFonts w:ascii="Times New Roman" w:hAnsi="Times New Roman" w:cs="Times New Roman"/>
                              </w:rPr>
                              <w:t>Morphological characteristics</w:t>
                            </w:r>
                            <w:r w:rsidRPr="00E84A85">
                              <w:rPr>
                                <w:rFonts w:ascii="Times New Roman" w:hAnsi="Times New Roman" w:cs="Times New Roman"/>
                              </w:rPr>
                              <w:t xml:space="preserve"> of the investigated plant species</w:t>
                            </w:r>
                          </w:p>
                          <w:p w:rsidR="00BE1CD7" w:rsidRPr="00E84A85" w:rsidRDefault="00BE1CD7" w:rsidP="00D24732">
                            <w:pPr>
                              <w:spacing w:before="120" w:after="240" w:line="240" w:lineRule="auto"/>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sidRPr="00E84A85">
                              <w:rPr>
                                <w:rFonts w:ascii="Times New Roman" w:eastAsia="Times New Roman" w:hAnsi="Times New Roman" w:cs="Times New Roman"/>
                                <w:noProof w:val="0"/>
                                <w:sz w:val="20"/>
                                <w:szCs w:val="20"/>
                              </w:rPr>
                              <w:t>, b</w:t>
                            </w:r>
                            <w:r>
                              <w:rPr>
                                <w:rFonts w:ascii="Times New Roman" w:eastAsia="Times New Roman" w:hAnsi="Times New Roman" w:cs="Times New Roman"/>
                                <w:noProof w:val="0"/>
                                <w:sz w:val="20"/>
                                <w:szCs w:val="20"/>
                              </w:rPr>
                              <w:t>. and c</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d</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e</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sidRPr="00E84A85">
                              <w:rPr>
                                <w:rFonts w:ascii="Times New Roman" w:eastAsia="Times New Roman" w:hAnsi="Times New Roman" w:cs="Times New Roman"/>
                                <w:noProof w:val="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83E47" id="Text Box 14" o:spid="_x0000_s1027" type="#_x0000_t202" style="position:absolute;left:0;text-align:left;margin-left:113.85pt;margin-top:217.45pt;width:399.3pt;height:54.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" fillcolor="white [3201]" stroked="f" strokeweight=".5pt">
                <v:textbox>
                  <w:txbxContent>
                    <w:p w:rsidR="00BE1CD7" w:rsidRPr="00E84A85" w:rsidRDefault="00BE1CD7" w:rsidP="00D24732">
                      <w:pPr>
                        <w:spacing w:before="120" w:after="240" w:line="240" w:lineRule="auto"/>
                        <w:rPr>
                          <w:rFonts w:ascii="Times New Roman" w:hAnsi="Times New Roman" w:cs="Times New Roman"/>
                        </w:rPr>
                      </w:pPr>
                      <w:r>
                        <w:rPr>
                          <w:rFonts w:ascii="Times New Roman" w:hAnsi="Times New Roman" w:cs="Times New Roman"/>
                          <w:b/>
                        </w:rPr>
                        <w:t>Figure 2</w:t>
                      </w:r>
                      <w:r w:rsidRPr="00E84A85">
                        <w:rPr>
                          <w:rFonts w:ascii="Times New Roman" w:hAnsi="Times New Roman" w:cs="Times New Roman"/>
                          <w:b/>
                        </w:rPr>
                        <w:t>.</w:t>
                      </w:r>
                      <w:r w:rsidRPr="00E84A85">
                        <w:rPr>
                          <w:rFonts w:ascii="Times New Roman" w:hAnsi="Times New Roman" w:cs="Times New Roman"/>
                        </w:rPr>
                        <w:t xml:space="preserve"> </w:t>
                      </w:r>
                      <w:r>
                        <w:rPr>
                          <w:rFonts w:ascii="Times New Roman" w:hAnsi="Times New Roman" w:cs="Times New Roman"/>
                        </w:rPr>
                        <w:t>Morphological characteristics</w:t>
                      </w:r>
                      <w:r w:rsidRPr="00E84A85">
                        <w:rPr>
                          <w:rFonts w:ascii="Times New Roman" w:hAnsi="Times New Roman" w:cs="Times New Roman"/>
                        </w:rPr>
                        <w:t xml:space="preserve"> of the investigated plant species</w:t>
                      </w:r>
                    </w:p>
                    <w:p w:rsidR="00BE1CD7" w:rsidRPr="00E84A85" w:rsidRDefault="00BE1CD7" w:rsidP="00D24732">
                      <w:pPr>
                        <w:spacing w:before="120" w:after="240" w:line="240" w:lineRule="auto"/>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sidRPr="00E84A85">
                        <w:rPr>
                          <w:rFonts w:ascii="Times New Roman" w:eastAsia="Times New Roman" w:hAnsi="Times New Roman" w:cs="Times New Roman"/>
                          <w:noProof w:val="0"/>
                          <w:sz w:val="20"/>
                          <w:szCs w:val="20"/>
                        </w:rPr>
                        <w:t>, b</w:t>
                      </w:r>
                      <w:r>
                        <w:rPr>
                          <w:rFonts w:ascii="Times New Roman" w:eastAsia="Times New Roman" w:hAnsi="Times New Roman" w:cs="Times New Roman"/>
                          <w:noProof w:val="0"/>
                          <w:sz w:val="20"/>
                          <w:szCs w:val="20"/>
                        </w:rPr>
                        <w:t>. and c</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d</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e</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sidRPr="00E84A85">
                        <w:rPr>
                          <w:rFonts w:ascii="Times New Roman" w:eastAsia="Times New Roman" w:hAnsi="Times New Roman" w:cs="Times New Roman"/>
                          <w:noProof w:val="0"/>
                          <w:sz w:val="20"/>
                          <w:szCs w:val="20"/>
                        </w:rPr>
                        <w:t xml:space="preserve"> </w:t>
                      </w:r>
                    </w:p>
                  </w:txbxContent>
                </v:textbox>
                <w10:wrap anchorx="page"/>
              </v:shape>
            </w:pict>
          </mc:Fallback>
        </mc:AlternateContent>
      </w:r>
      <w:r w:rsidR="00732A37">
        <w:drawing>
          <wp:anchor distT="0" distB="0" distL="114300" distR="114300" simplePos="0" relativeHeight="251689984" behindDoc="0" locked="1" layoutInCell="1" allowOverlap="0" wp14:anchorId="3AF5A0EA" wp14:editId="7C2B127C">
            <wp:simplePos x="0" y="0"/>
            <wp:positionH relativeFrom="column">
              <wp:posOffset>647065</wp:posOffset>
            </wp:positionH>
            <wp:positionV relativeFrom="page">
              <wp:posOffset>962025</wp:posOffset>
            </wp:positionV>
            <wp:extent cx="4645152" cy="2642616"/>
            <wp:effectExtent l="0" t="0" r="3175" b="571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0612" t="27366" r="20462" b="12997"/>
                    <a:stretch/>
                  </pic:blipFill>
                  <pic:spPr bwMode="auto">
                    <a:xfrm>
                      <a:off x="0" y="0"/>
                      <a:ext cx="4645152" cy="26426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05C1" w:rsidRDefault="00FD05C1" w:rsidP="00FD05C1">
      <w:pPr>
        <w:spacing w:before="120" w:after="120" w:line="240" w:lineRule="auto"/>
        <w:jc w:val="center"/>
        <w:rPr>
          <w:rFonts w:ascii="Times New Roman" w:eastAsia="Times New Roman" w:hAnsi="Times New Roman" w:cs="Times New Roman"/>
          <w:noProof w:val="0"/>
        </w:rPr>
      </w:pPr>
    </w:p>
    <w:p w:rsidR="00FD05C1" w:rsidRDefault="00FD05C1" w:rsidP="00FD05C1">
      <w:pPr>
        <w:spacing w:before="120" w:after="120" w:line="240" w:lineRule="auto"/>
        <w:jc w:val="center"/>
        <w:rPr>
          <w:rFonts w:ascii="Times New Roman" w:eastAsia="Times New Roman" w:hAnsi="Times New Roman" w:cs="Times New Roman"/>
          <w:noProof w:val="0"/>
        </w:rPr>
      </w:pPr>
    </w:p>
    <w:p w:rsidR="00FD05C1" w:rsidRPr="006224AB" w:rsidRDefault="00FD05C1" w:rsidP="00FD05C1">
      <w:pPr>
        <w:spacing w:before="120" w:after="120" w:line="240" w:lineRule="auto"/>
        <w:jc w:val="center"/>
        <w:rPr>
          <w:rFonts w:ascii="Times New Roman" w:eastAsia="Times New Roman" w:hAnsi="Times New Roman" w:cs="Times New Roman"/>
          <w:noProof w:val="0"/>
        </w:rPr>
      </w:pPr>
    </w:p>
    <w:p w:rsidR="007B68A0" w:rsidRDefault="007B68A0" w:rsidP="006224AB">
      <w:pPr>
        <w:spacing w:before="120" w:after="120" w:line="240" w:lineRule="auto"/>
        <w:jc w:val="both"/>
        <w:outlineLvl w:val="2"/>
        <w:rPr>
          <w:rFonts w:ascii="Times New Roman" w:eastAsia="Times New Roman" w:hAnsi="Times New Roman" w:cs="Times New Roman"/>
          <w:b/>
          <w:bCs/>
          <w:noProof w:val="0"/>
        </w:rPr>
        <w:sectPr w:rsidR="007B68A0" w:rsidSect="00FC456C">
          <w:type w:val="continuous"/>
          <w:pgSz w:w="11906" w:h="16838" w:code="9"/>
          <w:pgMar w:top="1138" w:right="1138" w:bottom="1138" w:left="1411" w:header="720" w:footer="720" w:gutter="0"/>
          <w:cols w:space="720"/>
          <w:docGrid w:linePitch="360"/>
        </w:sectPr>
      </w:pPr>
    </w:p>
    <w:p w:rsidR="00FD05C1" w:rsidRPr="006224AB" w:rsidRDefault="00947D32" w:rsidP="006224AB">
      <w:pPr>
        <w:spacing w:before="120" w:after="120" w:line="240" w:lineRule="auto"/>
        <w:jc w:val="both"/>
        <w:outlineLvl w:val="2"/>
        <w:rPr>
          <w:rFonts w:ascii="Times New Roman" w:eastAsia="Times New Roman" w:hAnsi="Times New Roman" w:cs="Times New Roman"/>
          <w:b/>
          <w:bCs/>
          <w:noProof w:val="0"/>
        </w:rPr>
      </w:pPr>
      <w:r w:rsidRPr="00CE50A7">
        <w:rPr>
          <w:rFonts w:ascii="Times New Roman" w:eastAsia="Times New Roman" w:hAnsi="Times New Roman" w:cs="Times New Roman"/>
          <w:b/>
          <w:bCs/>
          <w:noProof w:val="0"/>
        </w:rPr>
        <w:lastRenderedPageBreak/>
        <w:t>3.2. Adaptive Anatomical Characteristics</w:t>
      </w:r>
    </w:p>
    <w:p w:rsidR="00947D32" w:rsidRPr="00B13A6B" w:rsidRDefault="00947D32" w:rsidP="006224AB">
      <w:pPr>
        <w:spacing w:before="120" w:after="120" w:line="240" w:lineRule="auto"/>
        <w:jc w:val="both"/>
        <w:outlineLvl w:val="2"/>
        <w:rPr>
          <w:rFonts w:ascii="Times New Roman" w:eastAsia="Times New Roman" w:hAnsi="Times New Roman" w:cs="Times New Roman"/>
          <w:bCs/>
          <w:i/>
          <w:noProof w:val="0"/>
        </w:rPr>
      </w:pPr>
      <w:r w:rsidRPr="00B13A6B">
        <w:rPr>
          <w:rFonts w:ascii="Times New Roman" w:eastAsia="Times New Roman" w:hAnsi="Times New Roman" w:cs="Times New Roman"/>
          <w:bCs/>
          <w:i/>
          <w:noProof w:val="0"/>
        </w:rPr>
        <w:t>3.2.1. Roots</w:t>
      </w:r>
    </w:p>
    <w:p w:rsidR="00947D32" w:rsidRPr="006224AB"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The roots of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and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exhibit a primary anatomical structure comprising four main components: epidermis, cortex, stele, and pith. The epidermis consists of 1–2 cell layers, with large cells accounting for 5.98% and 5.11% of the root radius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w:t>
      </w:r>
      <w:r w:rsidR="006E39DC">
        <w:rPr>
          <w:rFonts w:ascii="Times New Roman" w:eastAsia="Times New Roman" w:hAnsi="Times New Roman" w:cs="Times New Roman"/>
          <w:i/>
          <w:iCs/>
          <w:noProof w:val="0"/>
        </w:rPr>
        <w:t xml:space="preserve">C. </w:t>
      </w:r>
      <w:proofErr w:type="spellStart"/>
      <w:r w:rsidR="006E39DC">
        <w:rPr>
          <w:rFonts w:ascii="Times New Roman" w:eastAsia="Times New Roman" w:hAnsi="Times New Roman" w:cs="Times New Roman"/>
          <w:i/>
          <w:iCs/>
          <w:noProof w:val="0"/>
        </w:rPr>
        <w:t>longifolia</w:t>
      </w:r>
      <w:proofErr w:type="spellEnd"/>
      <w:r w:rsidR="006E39DC">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respectively </w:t>
      </w:r>
      <w:r w:rsidRPr="00461F03">
        <w:rPr>
          <w:rFonts w:ascii="Times New Roman" w:eastAsia="Times New Roman" w:hAnsi="Times New Roman" w:cs="Times New Roman"/>
          <w:noProof w:val="0"/>
        </w:rPr>
        <w:t>(Table 1)</w:t>
      </w:r>
      <w:r w:rsidRPr="006224AB">
        <w:rPr>
          <w:rFonts w:ascii="Times New Roman" w:eastAsia="Times New Roman" w:hAnsi="Times New Roman" w:cs="Times New Roman"/>
          <w:noProof w:val="0"/>
        </w:rPr>
        <w:t xml:space="preserve">. The cortex in both species features well-developed </w:t>
      </w:r>
      <w:proofErr w:type="spellStart"/>
      <w:r w:rsidRPr="006224AB">
        <w:rPr>
          <w:rFonts w:ascii="Times New Roman" w:eastAsia="Times New Roman" w:hAnsi="Times New Roman" w:cs="Times New Roman"/>
          <w:noProof w:val="0"/>
        </w:rPr>
        <w:t>aerenchyma</w:t>
      </w:r>
      <w:proofErr w:type="spellEnd"/>
      <w:r w:rsidR="00D52E1A">
        <w:rPr>
          <w:rFonts w:ascii="Times New Roman" w:eastAsia="Times New Roman" w:hAnsi="Times New Roman" w:cs="Times New Roman"/>
          <w:noProof w:val="0"/>
        </w:rPr>
        <w:t xml:space="preserve"> (Figure 3</w:t>
      </w:r>
      <w:r w:rsidR="00461F03">
        <w:rPr>
          <w:rFonts w:ascii="Times New Roman" w:eastAsia="Times New Roman" w:hAnsi="Times New Roman" w:cs="Times New Roman"/>
          <w:noProof w:val="0"/>
        </w:rPr>
        <w:t>)</w:t>
      </w:r>
      <w:r w:rsidRPr="006224AB">
        <w:rPr>
          <w:rFonts w:ascii="Times New Roman" w:eastAsia="Times New Roman" w:hAnsi="Times New Roman" w:cs="Times New Roman"/>
          <w:noProof w:val="0"/>
        </w:rPr>
        <w:t xml:space="preserve">, forming numerous large intercellular spaces that account for 63.49% and 62.49% of root radius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w:t>
      </w:r>
      <w:r w:rsidR="00CE50A7">
        <w:rPr>
          <w:rFonts w:ascii="Times New Roman" w:eastAsia="Times New Roman" w:hAnsi="Times New Roman" w:cs="Times New Roman"/>
          <w:i/>
          <w:iCs/>
          <w:noProof w:val="0"/>
        </w:rPr>
        <w:t xml:space="preserve">C. </w:t>
      </w:r>
      <w:proofErr w:type="spellStart"/>
      <w:r w:rsidR="00CE50A7">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xml:space="preserve">, respectively.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w:t>
      </w:r>
      <w:proofErr w:type="spellStart"/>
      <w:r w:rsidRPr="006224AB">
        <w:rPr>
          <w:rFonts w:ascii="Times New Roman" w:eastAsia="Times New Roman" w:hAnsi="Times New Roman" w:cs="Times New Roman"/>
          <w:noProof w:val="0"/>
        </w:rPr>
        <w:t>aerenchyma</w:t>
      </w:r>
      <w:proofErr w:type="spellEnd"/>
      <w:r w:rsidRPr="006224AB">
        <w:rPr>
          <w:rFonts w:ascii="Times New Roman" w:eastAsia="Times New Roman" w:hAnsi="Times New Roman" w:cs="Times New Roman"/>
          <w:noProof w:val="0"/>
        </w:rPr>
        <w:t xml:space="preserve"> cells are radially arranged from the stele to the epidermis, while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they are uniformly distributed, forming rhomboid-shaped spaces. These air spaces function in gas storage and facilitate gas exchange under low-oxygen environmenta</w:t>
      </w:r>
      <w:r w:rsidR="00EA311A">
        <w:rPr>
          <w:rFonts w:ascii="Times New Roman" w:eastAsia="Times New Roman" w:hAnsi="Times New Roman" w:cs="Times New Roman"/>
          <w:noProof w:val="0"/>
        </w:rPr>
        <w:t>l conditions</w:t>
      </w:r>
      <w:r w:rsidRPr="006224AB">
        <w:rPr>
          <w:rFonts w:ascii="Times New Roman" w:eastAsia="Times New Roman" w:hAnsi="Times New Roman" w:cs="Times New Roman"/>
          <w:noProof w:val="0"/>
        </w:rPr>
        <w:t>.</w:t>
      </w:r>
      <w:r w:rsidR="00EA311A" w:rsidRPr="00EA311A">
        <w:rPr>
          <w:rFonts w:ascii="Times New Roman" w:eastAsia="Times New Roman" w:hAnsi="Times New Roman" w:cs="Times New Roman"/>
          <w:noProof w:val="0"/>
          <w:vertAlign w:val="superscript"/>
        </w:rPr>
        <w:t>13</w:t>
      </w:r>
      <w:r w:rsidRPr="006224AB">
        <w:rPr>
          <w:rFonts w:ascii="Times New Roman" w:eastAsia="Times New Roman" w:hAnsi="Times New Roman" w:cs="Times New Roman"/>
          <w:noProof w:val="0"/>
        </w:rPr>
        <w:t xml:space="preserve">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2–3 layers of lignified cells encircle the cortex region, and the stele in both species is reinforced with multiple layers of sclerenchyma surrounding the xylem vessels, enhancing the mec</w:t>
      </w:r>
      <w:r w:rsidR="00EA311A">
        <w:rPr>
          <w:rFonts w:ascii="Times New Roman" w:eastAsia="Times New Roman" w:hAnsi="Times New Roman" w:cs="Times New Roman"/>
          <w:noProof w:val="0"/>
        </w:rPr>
        <w:t>hanical strength of the roots</w:t>
      </w:r>
      <w:r w:rsidRPr="006224AB">
        <w:rPr>
          <w:rFonts w:ascii="Times New Roman" w:eastAsia="Times New Roman" w:hAnsi="Times New Roman" w:cs="Times New Roman"/>
          <w:noProof w:val="0"/>
        </w:rPr>
        <w:t>.</w:t>
      </w:r>
      <w:r w:rsidR="00EA311A" w:rsidRPr="00EA311A">
        <w:rPr>
          <w:rFonts w:ascii="Times New Roman" w:eastAsia="Times New Roman" w:hAnsi="Times New Roman" w:cs="Times New Roman"/>
          <w:noProof w:val="0"/>
          <w:vertAlign w:val="superscript"/>
        </w:rPr>
        <w:t>5</w:t>
      </w:r>
    </w:p>
    <w:p w:rsidR="00947D32" w:rsidRPr="00696A8B"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The secondary roots of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consist primary components: bark and </w:t>
      </w:r>
      <w:r w:rsidRPr="006224AB">
        <w:rPr>
          <w:rFonts w:ascii="Times New Roman" w:eastAsia="Times New Roman" w:hAnsi="Times New Roman" w:cs="Times New Roman"/>
          <w:noProof w:val="0"/>
        </w:rPr>
        <w:lastRenderedPageBreak/>
        <w:t>secondary x</w:t>
      </w:r>
      <w:r w:rsidR="00696A8B">
        <w:rPr>
          <w:rFonts w:ascii="Times New Roman" w:eastAsia="Times New Roman" w:hAnsi="Times New Roman" w:cs="Times New Roman"/>
          <w:noProof w:val="0"/>
        </w:rPr>
        <w:t>ylem</w:t>
      </w:r>
      <w:r w:rsidR="00CB34D9">
        <w:rPr>
          <w:rFonts w:ascii="Times New Roman" w:eastAsia="Times New Roman" w:hAnsi="Times New Roman" w:cs="Times New Roman"/>
          <w:noProof w:val="0"/>
        </w:rPr>
        <w:t>.</w:t>
      </w:r>
      <w:r w:rsidR="0005789B" w:rsidRPr="0005789B">
        <w:rPr>
          <w:rFonts w:ascii="Times New Roman" w:eastAsia="Times New Roman" w:hAnsi="Times New Roman" w:cs="Times New Roman"/>
          <w:noProof w:val="0"/>
        </w:rPr>
        <w:t xml:space="preserve"> </w:t>
      </w:r>
      <w:r w:rsidRPr="006224AB">
        <w:rPr>
          <w:rFonts w:ascii="Times New Roman" w:eastAsia="Times New Roman" w:hAnsi="Times New Roman" w:cs="Times New Roman"/>
          <w:noProof w:val="0"/>
        </w:rPr>
        <w:t xml:space="preserve">Secondary xylem is dominant, comprising 83.88% and 75.15% of the root radius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respectively </w:t>
      </w:r>
      <w:r w:rsidRPr="00461F03">
        <w:rPr>
          <w:rFonts w:ascii="Times New Roman" w:eastAsia="Times New Roman" w:hAnsi="Times New Roman" w:cs="Times New Roman"/>
          <w:noProof w:val="0"/>
        </w:rPr>
        <w:t>(Table 2)</w:t>
      </w:r>
      <w:r w:rsidRPr="006224AB">
        <w:rPr>
          <w:rFonts w:ascii="Times New Roman" w:eastAsia="Times New Roman" w:hAnsi="Times New Roman" w:cs="Times New Roman"/>
          <w:noProof w:val="0"/>
        </w:rPr>
        <w:t xml:space="preserve">.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00E317F5">
        <w:rPr>
          <w:rFonts w:ascii="Times New Roman" w:eastAsia="Times New Roman" w:hAnsi="Times New Roman" w:cs="Times New Roman"/>
          <w:noProof w:val="0"/>
        </w:rPr>
        <w:t>, secondary xylem is</w:t>
      </w:r>
      <w:r w:rsidRPr="006224AB">
        <w:rPr>
          <w:rFonts w:ascii="Times New Roman" w:eastAsia="Times New Roman" w:hAnsi="Times New Roman" w:cs="Times New Roman"/>
          <w:noProof w:val="0"/>
        </w:rPr>
        <w:t xml:space="preserve"> clustered and embedded within parenchyma tissue </w:t>
      </w:r>
      <w:r w:rsidRPr="00B66A46">
        <w:rPr>
          <w:rFonts w:ascii="Times New Roman" w:eastAsia="Times New Roman" w:hAnsi="Times New Roman" w:cs="Times New Roman"/>
          <w:noProof w:val="0"/>
        </w:rPr>
        <w:t>(Figure</w:t>
      </w:r>
      <w:r w:rsidR="00B66A46" w:rsidRPr="00B66A46">
        <w:rPr>
          <w:rFonts w:ascii="Times New Roman" w:eastAsia="Times New Roman" w:hAnsi="Times New Roman" w:cs="Times New Roman"/>
          <w:noProof w:val="0"/>
        </w:rPr>
        <w:t xml:space="preserve"> 4</w:t>
      </w:r>
      <w:r w:rsidRPr="00B66A46">
        <w:rPr>
          <w:rFonts w:ascii="Times New Roman" w:eastAsia="Times New Roman" w:hAnsi="Times New Roman" w:cs="Times New Roman"/>
          <w:noProof w:val="0"/>
        </w:rPr>
        <w:t>)</w:t>
      </w:r>
      <w:r w:rsidRPr="006224AB">
        <w:rPr>
          <w:rFonts w:ascii="Times New Roman" w:eastAsia="Times New Roman" w:hAnsi="Times New Roman" w:cs="Times New Roman"/>
          <w:noProof w:val="0"/>
        </w:rPr>
        <w:t xml:space="preserve">, similar to findings by </w:t>
      </w:r>
      <w:r w:rsidR="00B66A46" w:rsidRPr="00B66A46">
        <w:rPr>
          <w:rFonts w:ascii="Times New Roman" w:eastAsia="Times New Roman" w:hAnsi="Times New Roman" w:cs="Times New Roman"/>
          <w:noProof w:val="0"/>
          <w:color w:val="000000" w:themeColor="text1"/>
        </w:rPr>
        <w:t>Rajput</w:t>
      </w:r>
      <w:r w:rsidRPr="006224AB">
        <w:rPr>
          <w:rFonts w:ascii="Times New Roman" w:eastAsia="Times New Roman" w:hAnsi="Times New Roman" w:cs="Times New Roman"/>
          <w:noProof w:val="0"/>
        </w:rPr>
        <w:t xml:space="preserve"> on the genus </w:t>
      </w:r>
      <w:r w:rsidRPr="006224AB">
        <w:rPr>
          <w:rFonts w:ascii="Times New Roman" w:eastAsia="Times New Roman" w:hAnsi="Times New Roman" w:cs="Times New Roman"/>
          <w:i/>
          <w:iCs/>
          <w:noProof w:val="0"/>
        </w:rPr>
        <w:t>Celosia</w:t>
      </w:r>
      <w:r w:rsidRPr="006224AB">
        <w:rPr>
          <w:rFonts w:ascii="Times New Roman" w:eastAsia="Times New Roman" w:hAnsi="Times New Roman" w:cs="Times New Roman"/>
          <w:noProof w:val="0"/>
        </w:rPr>
        <w:t>.</w:t>
      </w:r>
      <w:r w:rsidR="00060D48" w:rsidRPr="00060D48">
        <w:rPr>
          <w:rFonts w:ascii="Times New Roman" w:eastAsia="Times New Roman" w:hAnsi="Times New Roman" w:cs="Times New Roman"/>
          <w:noProof w:val="0"/>
          <w:vertAlign w:val="superscript"/>
        </w:rPr>
        <w:t>14</w:t>
      </w:r>
      <w:r w:rsidRPr="006224AB">
        <w:rPr>
          <w:rFonts w:ascii="Times New Roman" w:eastAsia="Times New Roman" w:hAnsi="Times New Roman" w:cs="Times New Roman"/>
          <w:noProof w:val="0"/>
        </w:rPr>
        <w:t xml:space="preserve"> In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well-developed xylem rays</w:t>
      </w:r>
      <w:r w:rsidR="00543461">
        <w:rPr>
          <w:rFonts w:ascii="Times New Roman" w:eastAsia="Times New Roman" w:hAnsi="Times New Roman" w:cs="Times New Roman"/>
          <w:noProof w:val="0"/>
        </w:rPr>
        <w:t xml:space="preserve"> facilitate radial transport</w:t>
      </w:r>
      <w:r w:rsidRPr="006224AB">
        <w:rPr>
          <w:rFonts w:ascii="Times New Roman" w:eastAsia="Times New Roman" w:hAnsi="Times New Roman" w:cs="Times New Roman"/>
          <w:noProof w:val="0"/>
        </w:rPr>
        <w:t>.</w:t>
      </w:r>
      <w:r w:rsidR="00543461" w:rsidRPr="00543461">
        <w:rPr>
          <w:rFonts w:ascii="Times New Roman" w:eastAsia="Times New Roman" w:hAnsi="Times New Roman" w:cs="Times New Roman"/>
          <w:noProof w:val="0"/>
          <w:vertAlign w:val="superscript"/>
        </w:rPr>
        <w:t>12</w:t>
      </w:r>
      <w:r w:rsidR="00696A8B" w:rsidRPr="00696A8B">
        <w:t xml:space="preserve"> </w:t>
      </w:r>
      <w:r w:rsidR="00696A8B" w:rsidRPr="00C76E0E">
        <w:rPr>
          <w:rFonts w:ascii="Times New Roman" w:eastAsia="Times New Roman" w:hAnsi="Times New Roman" w:cs="Times New Roman"/>
          <w:noProof w:val="0"/>
          <w:highlight w:val="yellow"/>
        </w:rPr>
        <w:t xml:space="preserve">According to the study by Bedoya and </w:t>
      </w:r>
      <w:proofErr w:type="spellStart"/>
      <w:r w:rsidR="00696A8B" w:rsidRPr="00C76E0E">
        <w:rPr>
          <w:rFonts w:ascii="Times New Roman" w:eastAsia="Times New Roman" w:hAnsi="Times New Roman" w:cs="Times New Roman"/>
          <w:noProof w:val="0"/>
          <w:highlight w:val="yellow"/>
        </w:rPr>
        <w:t>Madriñán</w:t>
      </w:r>
      <w:proofErr w:type="spellEnd"/>
      <w:r w:rsidR="00696A8B" w:rsidRPr="00C76E0E">
        <w:rPr>
          <w:rFonts w:ascii="Times New Roman" w:eastAsia="Times New Roman" w:hAnsi="Times New Roman" w:cs="Times New Roman"/>
          <w:noProof w:val="0"/>
          <w:highlight w:val="yellow"/>
        </w:rPr>
        <w:t xml:space="preserve"> on the genus </w:t>
      </w:r>
      <w:proofErr w:type="spellStart"/>
      <w:r w:rsidR="00696A8B" w:rsidRPr="00C76E0E">
        <w:rPr>
          <w:rFonts w:ascii="Times New Roman" w:eastAsia="Times New Roman" w:hAnsi="Times New Roman" w:cs="Times New Roman"/>
          <w:noProof w:val="0"/>
          <w:highlight w:val="yellow"/>
        </w:rPr>
        <w:t>Ludwigia</w:t>
      </w:r>
      <w:proofErr w:type="spellEnd"/>
      <w:r w:rsidR="00696A8B" w:rsidRPr="00C76E0E">
        <w:rPr>
          <w:rFonts w:ascii="Times New Roman" w:eastAsia="Times New Roman" w:hAnsi="Times New Roman" w:cs="Times New Roman"/>
          <w:noProof w:val="0"/>
          <w:highlight w:val="yellow"/>
        </w:rPr>
        <w:t xml:space="preserve">, in mature plants, </w:t>
      </w:r>
      <w:proofErr w:type="spellStart"/>
      <w:r w:rsidR="00696A8B" w:rsidRPr="00C76E0E">
        <w:rPr>
          <w:rFonts w:ascii="Times New Roman" w:eastAsia="Times New Roman" w:hAnsi="Times New Roman" w:cs="Times New Roman"/>
          <w:noProof w:val="0"/>
          <w:highlight w:val="yellow"/>
        </w:rPr>
        <w:t>aerenchyma</w:t>
      </w:r>
      <w:proofErr w:type="spellEnd"/>
      <w:r w:rsidR="00696A8B" w:rsidRPr="00C76E0E">
        <w:rPr>
          <w:rFonts w:ascii="Times New Roman" w:eastAsia="Times New Roman" w:hAnsi="Times New Roman" w:cs="Times New Roman"/>
          <w:noProof w:val="0"/>
          <w:highlight w:val="yellow"/>
        </w:rPr>
        <w:t xml:space="preserve"> tissue is extensively developed f</w:t>
      </w:r>
      <w:r w:rsidR="002B1440" w:rsidRPr="00C76E0E">
        <w:rPr>
          <w:rFonts w:ascii="Times New Roman" w:eastAsia="Times New Roman" w:hAnsi="Times New Roman" w:cs="Times New Roman"/>
          <w:noProof w:val="0"/>
          <w:highlight w:val="yellow"/>
        </w:rPr>
        <w:t>rom the phellogen</w:t>
      </w:r>
      <w:r w:rsidR="00422B90" w:rsidRPr="00C76E0E">
        <w:rPr>
          <w:rFonts w:ascii="Times New Roman" w:eastAsia="Times New Roman" w:hAnsi="Times New Roman" w:cs="Times New Roman"/>
          <w:noProof w:val="0"/>
          <w:highlight w:val="yellow"/>
        </w:rPr>
        <w:t>.</w:t>
      </w:r>
      <w:r w:rsidR="00BE47E9">
        <w:rPr>
          <w:rFonts w:ascii="Times New Roman" w:eastAsia="Times New Roman" w:hAnsi="Times New Roman" w:cs="Times New Roman"/>
          <w:noProof w:val="0"/>
          <w:highlight w:val="yellow"/>
          <w:vertAlign w:val="superscript"/>
        </w:rPr>
        <w:t>15</w:t>
      </w:r>
    </w:p>
    <w:p w:rsidR="00947D32"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The xylem vessel density per mm² in the roots of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w:t>
      </w:r>
      <w:r w:rsidR="00E54B2A">
        <w:rPr>
          <w:rFonts w:ascii="Times New Roman" w:eastAsia="Times New Roman" w:hAnsi="Times New Roman" w:cs="Times New Roman"/>
          <w:i/>
          <w:iCs/>
          <w:noProof w:val="0"/>
        </w:rPr>
        <w:t xml:space="preserve">C. </w:t>
      </w:r>
      <w:proofErr w:type="spellStart"/>
      <w:r w:rsidR="00E54B2A">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xml:space="preserve">,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are 44.33 ± 4.33, 22.20 ± 1.12, 23.33 ± 2.33, and 25.00 ± 4.00 vessels/mm², respectively. These values are lower than those reported by </w:t>
      </w:r>
      <w:r w:rsidR="00543461" w:rsidRPr="00543461">
        <w:rPr>
          <w:rFonts w:ascii="Times New Roman" w:eastAsia="Times New Roman" w:hAnsi="Times New Roman" w:cs="Times New Roman"/>
          <w:noProof w:val="0"/>
          <w:color w:val="000000" w:themeColor="text1"/>
        </w:rPr>
        <w:t xml:space="preserve">Thach and </w:t>
      </w:r>
      <w:proofErr w:type="spellStart"/>
      <w:r w:rsidR="00543461" w:rsidRPr="00543461">
        <w:rPr>
          <w:rFonts w:ascii="Times New Roman" w:eastAsia="Times New Roman" w:hAnsi="Times New Roman" w:cs="Times New Roman"/>
          <w:noProof w:val="0"/>
          <w:color w:val="000000" w:themeColor="text1"/>
        </w:rPr>
        <w:t>Dieu</w:t>
      </w:r>
      <w:proofErr w:type="spellEnd"/>
      <w:r w:rsidRPr="00543461">
        <w:rPr>
          <w:rFonts w:ascii="Times New Roman" w:eastAsia="Times New Roman" w:hAnsi="Times New Roman" w:cs="Times New Roman"/>
          <w:noProof w:val="0"/>
          <w:color w:val="000000" w:themeColor="text1"/>
        </w:rPr>
        <w:t xml:space="preserve"> </w:t>
      </w:r>
      <w:r w:rsidRPr="006224AB">
        <w:rPr>
          <w:rFonts w:ascii="Times New Roman" w:eastAsia="Times New Roman" w:hAnsi="Times New Roman" w:cs="Times New Roman"/>
          <w:noProof w:val="0"/>
        </w:rPr>
        <w:t>for species in arid environments - coastal rocky hills, where vessel densities exceed 100 vessels/mm².</w:t>
      </w:r>
      <w:r w:rsidR="00120B79" w:rsidRPr="00120B79">
        <w:rPr>
          <w:rFonts w:ascii="Times New Roman" w:eastAsia="Times New Roman" w:hAnsi="Times New Roman" w:cs="Times New Roman"/>
          <w:noProof w:val="0"/>
          <w:highlight w:val="yellow"/>
          <w:vertAlign w:val="superscript"/>
        </w:rPr>
        <w:t>16</w:t>
      </w:r>
      <w:r w:rsidRPr="006224AB">
        <w:rPr>
          <w:rFonts w:ascii="Times New Roman" w:eastAsia="Times New Roman" w:hAnsi="Times New Roman" w:cs="Times New Roman"/>
          <w:noProof w:val="0"/>
        </w:rPr>
        <w:t xml:space="preserve"> Vessel diameters in the studied species range from 52–118 µm. According to </w:t>
      </w:r>
      <w:r w:rsidR="000932F9" w:rsidRPr="000932F9">
        <w:rPr>
          <w:rFonts w:ascii="Times New Roman" w:eastAsia="Times New Roman" w:hAnsi="Times New Roman" w:cs="Times New Roman"/>
          <w:noProof w:val="0"/>
          <w:color w:val="000000" w:themeColor="text1"/>
        </w:rPr>
        <w:t>Thomas</w:t>
      </w:r>
      <w:r w:rsidRPr="006224AB">
        <w:rPr>
          <w:rFonts w:ascii="Times New Roman" w:eastAsia="Times New Roman" w:hAnsi="Times New Roman" w:cs="Times New Roman"/>
          <w:noProof w:val="0"/>
        </w:rPr>
        <w:t xml:space="preserve">, the average vessel diameter in </w:t>
      </w:r>
      <w:proofErr w:type="spellStart"/>
      <w:r w:rsidRPr="006224AB">
        <w:rPr>
          <w:rFonts w:ascii="Times New Roman" w:eastAsia="Times New Roman" w:hAnsi="Times New Roman" w:cs="Times New Roman"/>
          <w:noProof w:val="0"/>
        </w:rPr>
        <w:t>Angiospermatophyta</w:t>
      </w:r>
      <w:proofErr w:type="spellEnd"/>
      <w:r w:rsidRPr="006224AB">
        <w:rPr>
          <w:rFonts w:ascii="Times New Roman" w:eastAsia="Times New Roman" w:hAnsi="Times New Roman" w:cs="Times New Roman"/>
          <w:noProof w:val="0"/>
        </w:rPr>
        <w:t xml:space="preserve"> is approximately 40 µm,</w:t>
      </w:r>
      <w:r w:rsidR="00120B79" w:rsidRPr="00120B79">
        <w:rPr>
          <w:rFonts w:ascii="Times New Roman" w:eastAsia="Times New Roman" w:hAnsi="Times New Roman" w:cs="Times New Roman"/>
          <w:noProof w:val="0"/>
          <w:highlight w:val="yellow"/>
          <w:vertAlign w:val="superscript"/>
        </w:rPr>
        <w:t>17</w:t>
      </w:r>
      <w:r w:rsidRPr="006224AB">
        <w:rPr>
          <w:rFonts w:ascii="Times New Roman" w:eastAsia="Times New Roman" w:hAnsi="Times New Roman" w:cs="Times New Roman"/>
          <w:noProof w:val="0"/>
        </w:rPr>
        <w:t xml:space="preserve"> indicating that the studied species have relatively wide vessels - an adaptive trait suitable for water-abundant environments.</w:t>
      </w:r>
    </w:p>
    <w:p w:rsidR="007B68A0" w:rsidRDefault="007B68A0" w:rsidP="00FD05C1">
      <w:pPr>
        <w:sectPr w:rsidR="007B68A0" w:rsidSect="007B68A0">
          <w:type w:val="continuous"/>
          <w:pgSz w:w="11906" w:h="16838" w:code="9"/>
          <w:pgMar w:top="1138" w:right="1138" w:bottom="1138" w:left="1411" w:header="720" w:footer="720" w:gutter="0"/>
          <w:cols w:num="2" w:space="720"/>
          <w:docGrid w:linePitch="360"/>
        </w:sectPr>
      </w:pPr>
    </w:p>
    <w:p w:rsidR="00FD05C1" w:rsidRDefault="004A7158" w:rsidP="00566FE1">
      <w:pPr>
        <w:jc w:val="center"/>
      </w:pPr>
      <w:r>
        <w:lastRenderedPageBreak/>
        <mc:AlternateContent>
          <mc:Choice Requires="wps">
            <w:drawing>
              <wp:anchor distT="0" distB="0" distL="114300" distR="114300" simplePos="0" relativeHeight="251663360" behindDoc="0" locked="0" layoutInCell="1" allowOverlap="1" wp14:anchorId="5B550AD8" wp14:editId="688DE099">
                <wp:simplePos x="0" y="0"/>
                <wp:positionH relativeFrom="margin">
                  <wp:posOffset>207483</wp:posOffset>
                </wp:positionH>
                <wp:positionV relativeFrom="paragraph">
                  <wp:posOffset>2178050</wp:posOffset>
                </wp:positionV>
                <wp:extent cx="6123305" cy="8001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6123305" cy="800100"/>
                        </a:xfrm>
                        <a:prstGeom prst="rect">
                          <a:avLst/>
                        </a:prstGeom>
                        <a:solidFill>
                          <a:schemeClr val="lt1"/>
                        </a:solidFill>
                        <a:ln w="6350">
                          <a:noFill/>
                        </a:ln>
                      </wps:spPr>
                      <wps:txbx>
                        <w:txbxContent>
                          <w:p w:rsidR="00BE1CD7" w:rsidRPr="00E84A85" w:rsidRDefault="00BE1CD7" w:rsidP="00FD05C1">
                            <w:pPr>
                              <w:spacing w:before="120" w:after="240" w:line="240" w:lineRule="auto"/>
                              <w:rPr>
                                <w:rFonts w:ascii="Times New Roman" w:hAnsi="Times New Roman" w:cs="Times New Roman"/>
                              </w:rPr>
                            </w:pPr>
                            <w:r>
                              <w:rPr>
                                <w:rFonts w:ascii="Times New Roman" w:hAnsi="Times New Roman" w:cs="Times New Roman"/>
                                <w:b/>
                              </w:rPr>
                              <w:t>Figure 3</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Anatomical features of the primary root structures in the investigated plant species</w:t>
                            </w:r>
                          </w:p>
                          <w:p w:rsidR="00BE1CD7" w:rsidRPr="00D051E4" w:rsidRDefault="00BE1CD7" w:rsidP="00FD05C1">
                            <w:pPr>
                              <w:spacing w:before="120" w:after="240" w:line="240" w:lineRule="auto"/>
                              <w:rPr>
                                <w:rFonts w:ascii="Times New Roman" w:eastAsia="Times New Roman" w:hAnsi="Times New Roman" w:cs="Times New Roman"/>
                                <w:noProof w:val="0"/>
                                <w:sz w:val="20"/>
                                <w:szCs w:val="20"/>
                              </w:rPr>
                            </w:pPr>
                            <w:r>
                              <w:rPr>
                                <w:rFonts w:ascii="Times New Roman" w:eastAsia="Times New Roman" w:hAnsi="Times New Roman" w:cs="Times New Roman"/>
                                <w:noProof w:val="0"/>
                                <w:sz w:val="20"/>
                                <w:szCs w:val="20"/>
                              </w:rPr>
                              <w:t>a</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Pr>
                                <w:rFonts w:ascii="Times New Roman" w:eastAsia="Times New Roman" w:hAnsi="Times New Roman" w:cs="Times New Roman"/>
                                <w:noProof w:val="0"/>
                                <w:sz w:val="20"/>
                                <w:szCs w:val="20"/>
                              </w:rPr>
                              <w:t xml:space="preserve">, </w:t>
                            </w:r>
                            <w:r w:rsidRPr="00D051E4">
                              <w:rPr>
                                <w:rFonts w:ascii="Times New Roman" w:hAnsi="Times New Roman" w:cs="Times New Roman"/>
                                <w:i/>
                                <w:sz w:val="20"/>
                                <w:szCs w:val="20"/>
                              </w:rPr>
                              <w:t>ro</w:t>
                            </w:r>
                            <w:r w:rsidRPr="00D051E4">
                              <w:rPr>
                                <w:rFonts w:ascii="Times New Roman" w:hAnsi="Times New Roman" w:cs="Times New Roman"/>
                                <w:sz w:val="20"/>
                                <w:szCs w:val="20"/>
                              </w:rPr>
                              <w:t xml:space="preserve">: root hair, </w:t>
                            </w:r>
                            <w:r w:rsidRPr="00D051E4">
                              <w:rPr>
                                <w:rFonts w:ascii="Times New Roman" w:hAnsi="Times New Roman" w:cs="Times New Roman"/>
                                <w:i/>
                                <w:sz w:val="20"/>
                                <w:szCs w:val="20"/>
                              </w:rPr>
                              <w:t>ep</w:t>
                            </w:r>
                            <w:r w:rsidRPr="00D051E4">
                              <w:rPr>
                                <w:rFonts w:ascii="Times New Roman" w:hAnsi="Times New Roman" w:cs="Times New Roman"/>
                                <w:sz w:val="20"/>
                                <w:szCs w:val="20"/>
                              </w:rPr>
                              <w:t xml:space="preserve">: epidemis, </w:t>
                            </w:r>
                            <w:r w:rsidRPr="00D051E4">
                              <w:rPr>
                                <w:rFonts w:ascii="Times New Roman" w:hAnsi="Times New Roman" w:cs="Times New Roman"/>
                                <w:i/>
                                <w:sz w:val="20"/>
                                <w:szCs w:val="20"/>
                              </w:rPr>
                              <w:t>li</w:t>
                            </w:r>
                            <w:r w:rsidRPr="00D051E4">
                              <w:rPr>
                                <w:rFonts w:ascii="Times New Roman" w:hAnsi="Times New Roman" w:cs="Times New Roman"/>
                                <w:sz w:val="20"/>
                                <w:szCs w:val="20"/>
                              </w:rPr>
                              <w:t xml:space="preserve">: lignified cell, </w:t>
                            </w:r>
                            <w:r w:rsidRPr="00D051E4">
                              <w:rPr>
                                <w:rFonts w:ascii="Times New Roman" w:hAnsi="Times New Roman" w:cs="Times New Roman"/>
                                <w:i/>
                                <w:sz w:val="20"/>
                                <w:szCs w:val="20"/>
                              </w:rPr>
                              <w:t>aer</w:t>
                            </w:r>
                            <w:r w:rsidRPr="00D051E4">
                              <w:rPr>
                                <w:rFonts w:ascii="Times New Roman" w:hAnsi="Times New Roman" w:cs="Times New Roman"/>
                                <w:sz w:val="20"/>
                                <w:szCs w:val="20"/>
                              </w:rPr>
                              <w:t xml:space="preserve">: aerenchyma, </w:t>
                            </w:r>
                            <w:r w:rsidRPr="00D051E4">
                              <w:rPr>
                                <w:rFonts w:ascii="Times New Roman" w:hAnsi="Times New Roman" w:cs="Times New Roman"/>
                                <w:i/>
                                <w:sz w:val="20"/>
                                <w:szCs w:val="20"/>
                              </w:rPr>
                              <w:t>sp</w:t>
                            </w:r>
                            <w:r w:rsidRPr="00D051E4">
                              <w:rPr>
                                <w:rFonts w:ascii="Times New Roman" w:hAnsi="Times New Roman" w:cs="Times New Roman"/>
                                <w:sz w:val="20"/>
                                <w:szCs w:val="20"/>
                              </w:rPr>
                              <w:t xml:space="preserve">: intercellular space, </w:t>
                            </w:r>
                            <w:r w:rsidRPr="00D051E4">
                              <w:rPr>
                                <w:rFonts w:ascii="Times New Roman" w:hAnsi="Times New Roman" w:cs="Times New Roman"/>
                                <w:i/>
                                <w:sz w:val="20"/>
                                <w:szCs w:val="20"/>
                              </w:rPr>
                              <w:t>st</w:t>
                            </w:r>
                            <w:r w:rsidRPr="00D051E4">
                              <w:rPr>
                                <w:rFonts w:ascii="Times New Roman" w:hAnsi="Times New Roman" w:cs="Times New Roman"/>
                                <w:sz w:val="20"/>
                                <w:szCs w:val="20"/>
                              </w:rPr>
                              <w:t xml:space="preserve">: stele, </w:t>
                            </w:r>
                            <w:r w:rsidRPr="00D051E4">
                              <w:rPr>
                                <w:rFonts w:ascii="Times New Roman" w:hAnsi="Times New Roman" w:cs="Times New Roman"/>
                                <w:i/>
                                <w:sz w:val="20"/>
                                <w:szCs w:val="20"/>
                              </w:rPr>
                              <w:t>sc</w:t>
                            </w:r>
                            <w:r w:rsidRPr="00D051E4">
                              <w:rPr>
                                <w:rFonts w:ascii="Times New Roman" w:hAnsi="Times New Roman" w:cs="Times New Roman"/>
                                <w:sz w:val="20"/>
                                <w:szCs w:val="20"/>
                              </w:rPr>
                              <w:t xml:space="preserve">: sclerenchyma, </w:t>
                            </w:r>
                            <w:r w:rsidRPr="00D051E4">
                              <w:rPr>
                                <w:rFonts w:ascii="Times New Roman" w:hAnsi="Times New Roman" w:cs="Times New Roman"/>
                                <w:i/>
                                <w:sz w:val="20"/>
                                <w:szCs w:val="20"/>
                              </w:rPr>
                              <w:t>xy</w:t>
                            </w:r>
                            <w:r w:rsidRPr="00D051E4">
                              <w:rPr>
                                <w:rFonts w:ascii="Times New Roman" w:hAnsi="Times New Roman" w:cs="Times New Roman"/>
                                <w:sz w:val="20"/>
                                <w:szCs w:val="20"/>
                              </w:rPr>
                              <w:t xml:space="preserve">: xylem vessel, </w:t>
                            </w:r>
                            <w:r w:rsidRPr="00D051E4">
                              <w:rPr>
                                <w:rFonts w:ascii="Times New Roman" w:hAnsi="Times New Roman" w:cs="Times New Roman"/>
                                <w:i/>
                                <w:sz w:val="20"/>
                                <w:szCs w:val="20"/>
                              </w:rPr>
                              <w:t>pi</w:t>
                            </w:r>
                            <w:r w:rsidRPr="00D051E4">
                              <w:rPr>
                                <w:rFonts w:ascii="Times New Roman" w:hAnsi="Times New Roman" w:cs="Times New Roman"/>
                                <w:sz w:val="20"/>
                                <w:szCs w:val="20"/>
                              </w:rPr>
                              <w:t>: pith</w:t>
                            </w:r>
                          </w:p>
                          <w:p w:rsidR="00BE1CD7" w:rsidRPr="00E84A85" w:rsidRDefault="00BE1CD7" w:rsidP="00FD05C1">
                            <w:pPr>
                              <w:spacing w:before="120" w:after="240" w:line="240" w:lineRule="auto"/>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50AD8" id="Text Box 19" o:spid="_x0000_s1028" type="#_x0000_t202" style="position:absolute;left:0;text-align:left;margin-left:16.35pt;margin-top:171.5pt;width:482.15pt;height:63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" fillcolor="white [3201]" stroked="f" strokeweight=".5pt">
                <v:textbox>
                  <w:txbxContent>
                    <w:p w:rsidR="00BE1CD7" w:rsidRPr="00E84A85" w:rsidRDefault="00BE1CD7" w:rsidP="00FD05C1">
                      <w:pPr>
                        <w:spacing w:before="120" w:after="240" w:line="240" w:lineRule="auto"/>
                        <w:rPr>
                          <w:rFonts w:ascii="Times New Roman" w:hAnsi="Times New Roman" w:cs="Times New Roman"/>
                        </w:rPr>
                      </w:pPr>
                      <w:r>
                        <w:rPr>
                          <w:rFonts w:ascii="Times New Roman" w:hAnsi="Times New Roman" w:cs="Times New Roman"/>
                          <w:b/>
                        </w:rPr>
                        <w:t>Figure 3</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Anatomical features of the primary root structures in the investigated plant species</w:t>
                      </w:r>
                    </w:p>
                    <w:p w:rsidR="00BE1CD7" w:rsidRPr="00D051E4" w:rsidRDefault="00BE1CD7" w:rsidP="00FD05C1">
                      <w:pPr>
                        <w:spacing w:before="120" w:after="240" w:line="240" w:lineRule="auto"/>
                        <w:rPr>
                          <w:rFonts w:ascii="Times New Roman" w:eastAsia="Times New Roman" w:hAnsi="Times New Roman" w:cs="Times New Roman"/>
                          <w:noProof w:val="0"/>
                          <w:sz w:val="20"/>
                          <w:szCs w:val="20"/>
                        </w:rPr>
                      </w:pPr>
                      <w:r>
                        <w:rPr>
                          <w:rFonts w:ascii="Times New Roman" w:eastAsia="Times New Roman" w:hAnsi="Times New Roman" w:cs="Times New Roman"/>
                          <w:noProof w:val="0"/>
                          <w:sz w:val="20"/>
                          <w:szCs w:val="20"/>
                        </w:rPr>
                        <w:t>a</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Pr>
                          <w:rFonts w:ascii="Times New Roman" w:eastAsia="Times New Roman" w:hAnsi="Times New Roman" w:cs="Times New Roman"/>
                          <w:noProof w:val="0"/>
                          <w:sz w:val="20"/>
                          <w:szCs w:val="20"/>
                        </w:rPr>
                        <w:t xml:space="preserve">, </w:t>
                      </w:r>
                      <w:r w:rsidRPr="00D051E4">
                        <w:rPr>
                          <w:rFonts w:ascii="Times New Roman" w:hAnsi="Times New Roman" w:cs="Times New Roman"/>
                          <w:i/>
                          <w:sz w:val="20"/>
                          <w:szCs w:val="20"/>
                        </w:rPr>
                        <w:t>ro</w:t>
                      </w:r>
                      <w:r w:rsidRPr="00D051E4">
                        <w:rPr>
                          <w:rFonts w:ascii="Times New Roman" w:hAnsi="Times New Roman" w:cs="Times New Roman"/>
                          <w:sz w:val="20"/>
                          <w:szCs w:val="20"/>
                        </w:rPr>
                        <w:t xml:space="preserve">: root hair, </w:t>
                      </w:r>
                      <w:r w:rsidRPr="00D051E4">
                        <w:rPr>
                          <w:rFonts w:ascii="Times New Roman" w:hAnsi="Times New Roman" w:cs="Times New Roman"/>
                          <w:i/>
                          <w:sz w:val="20"/>
                          <w:szCs w:val="20"/>
                        </w:rPr>
                        <w:t>ep</w:t>
                      </w:r>
                      <w:r w:rsidRPr="00D051E4">
                        <w:rPr>
                          <w:rFonts w:ascii="Times New Roman" w:hAnsi="Times New Roman" w:cs="Times New Roman"/>
                          <w:sz w:val="20"/>
                          <w:szCs w:val="20"/>
                        </w:rPr>
                        <w:t xml:space="preserve">: epidemis, </w:t>
                      </w:r>
                      <w:r w:rsidRPr="00D051E4">
                        <w:rPr>
                          <w:rFonts w:ascii="Times New Roman" w:hAnsi="Times New Roman" w:cs="Times New Roman"/>
                          <w:i/>
                          <w:sz w:val="20"/>
                          <w:szCs w:val="20"/>
                        </w:rPr>
                        <w:t>li</w:t>
                      </w:r>
                      <w:r w:rsidRPr="00D051E4">
                        <w:rPr>
                          <w:rFonts w:ascii="Times New Roman" w:hAnsi="Times New Roman" w:cs="Times New Roman"/>
                          <w:sz w:val="20"/>
                          <w:szCs w:val="20"/>
                        </w:rPr>
                        <w:t xml:space="preserve">: lignified cell, </w:t>
                      </w:r>
                      <w:r w:rsidRPr="00D051E4">
                        <w:rPr>
                          <w:rFonts w:ascii="Times New Roman" w:hAnsi="Times New Roman" w:cs="Times New Roman"/>
                          <w:i/>
                          <w:sz w:val="20"/>
                          <w:szCs w:val="20"/>
                        </w:rPr>
                        <w:t>aer</w:t>
                      </w:r>
                      <w:r w:rsidRPr="00D051E4">
                        <w:rPr>
                          <w:rFonts w:ascii="Times New Roman" w:hAnsi="Times New Roman" w:cs="Times New Roman"/>
                          <w:sz w:val="20"/>
                          <w:szCs w:val="20"/>
                        </w:rPr>
                        <w:t xml:space="preserve">: aerenchyma, </w:t>
                      </w:r>
                      <w:r w:rsidRPr="00D051E4">
                        <w:rPr>
                          <w:rFonts w:ascii="Times New Roman" w:hAnsi="Times New Roman" w:cs="Times New Roman"/>
                          <w:i/>
                          <w:sz w:val="20"/>
                          <w:szCs w:val="20"/>
                        </w:rPr>
                        <w:t>sp</w:t>
                      </w:r>
                      <w:r w:rsidRPr="00D051E4">
                        <w:rPr>
                          <w:rFonts w:ascii="Times New Roman" w:hAnsi="Times New Roman" w:cs="Times New Roman"/>
                          <w:sz w:val="20"/>
                          <w:szCs w:val="20"/>
                        </w:rPr>
                        <w:t xml:space="preserve">: intercellular space, </w:t>
                      </w:r>
                      <w:r w:rsidRPr="00D051E4">
                        <w:rPr>
                          <w:rFonts w:ascii="Times New Roman" w:hAnsi="Times New Roman" w:cs="Times New Roman"/>
                          <w:i/>
                          <w:sz w:val="20"/>
                          <w:szCs w:val="20"/>
                        </w:rPr>
                        <w:t>st</w:t>
                      </w:r>
                      <w:r w:rsidRPr="00D051E4">
                        <w:rPr>
                          <w:rFonts w:ascii="Times New Roman" w:hAnsi="Times New Roman" w:cs="Times New Roman"/>
                          <w:sz w:val="20"/>
                          <w:szCs w:val="20"/>
                        </w:rPr>
                        <w:t xml:space="preserve">: stele, </w:t>
                      </w:r>
                      <w:r w:rsidRPr="00D051E4">
                        <w:rPr>
                          <w:rFonts w:ascii="Times New Roman" w:hAnsi="Times New Roman" w:cs="Times New Roman"/>
                          <w:i/>
                          <w:sz w:val="20"/>
                          <w:szCs w:val="20"/>
                        </w:rPr>
                        <w:t>sc</w:t>
                      </w:r>
                      <w:r w:rsidRPr="00D051E4">
                        <w:rPr>
                          <w:rFonts w:ascii="Times New Roman" w:hAnsi="Times New Roman" w:cs="Times New Roman"/>
                          <w:sz w:val="20"/>
                          <w:szCs w:val="20"/>
                        </w:rPr>
                        <w:t xml:space="preserve">: sclerenchyma, </w:t>
                      </w:r>
                      <w:r w:rsidRPr="00D051E4">
                        <w:rPr>
                          <w:rFonts w:ascii="Times New Roman" w:hAnsi="Times New Roman" w:cs="Times New Roman"/>
                          <w:i/>
                          <w:sz w:val="20"/>
                          <w:szCs w:val="20"/>
                        </w:rPr>
                        <w:t>xy</w:t>
                      </w:r>
                      <w:r w:rsidRPr="00D051E4">
                        <w:rPr>
                          <w:rFonts w:ascii="Times New Roman" w:hAnsi="Times New Roman" w:cs="Times New Roman"/>
                          <w:sz w:val="20"/>
                          <w:szCs w:val="20"/>
                        </w:rPr>
                        <w:t xml:space="preserve">: xylem vessel, </w:t>
                      </w:r>
                      <w:r w:rsidRPr="00D051E4">
                        <w:rPr>
                          <w:rFonts w:ascii="Times New Roman" w:hAnsi="Times New Roman" w:cs="Times New Roman"/>
                          <w:i/>
                          <w:sz w:val="20"/>
                          <w:szCs w:val="20"/>
                        </w:rPr>
                        <w:t>pi</w:t>
                      </w:r>
                      <w:r w:rsidRPr="00D051E4">
                        <w:rPr>
                          <w:rFonts w:ascii="Times New Roman" w:hAnsi="Times New Roman" w:cs="Times New Roman"/>
                          <w:sz w:val="20"/>
                          <w:szCs w:val="20"/>
                        </w:rPr>
                        <w:t>: pith</w:t>
                      </w:r>
                    </w:p>
                    <w:p w:rsidR="00BE1CD7" w:rsidRPr="00E84A85" w:rsidRDefault="00BE1CD7" w:rsidP="00FD05C1">
                      <w:pPr>
                        <w:spacing w:before="120" w:after="240" w:line="240" w:lineRule="auto"/>
                        <w:rPr>
                          <w:rFonts w:ascii="Times New Roman" w:hAnsi="Times New Roman" w:cs="Times New Roman"/>
                          <w:sz w:val="20"/>
                          <w:szCs w:val="20"/>
                        </w:rPr>
                      </w:pPr>
                    </w:p>
                  </w:txbxContent>
                </v:textbox>
                <w10:wrap anchorx="margin"/>
              </v:shape>
            </w:pict>
          </mc:Fallback>
        </mc:AlternateContent>
      </w:r>
      <w:r w:rsidR="00FD05C1">
        <w:drawing>
          <wp:inline distT="0" distB="0" distL="0" distR="0" wp14:anchorId="4EEAABC9" wp14:editId="1BCD287F">
            <wp:extent cx="2600050" cy="213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27738" t="28321" r="26994" b="10890"/>
                    <a:stretch/>
                  </pic:blipFill>
                  <pic:spPr bwMode="auto">
                    <a:xfrm>
                      <a:off x="0" y="0"/>
                      <a:ext cx="2633959" cy="2161425"/>
                    </a:xfrm>
                    <a:prstGeom prst="rect">
                      <a:avLst/>
                    </a:prstGeom>
                    <a:ln>
                      <a:noFill/>
                    </a:ln>
                    <a:extLst>
                      <a:ext uri="{53640926-AAD7-44D8-BBD7-CCE9431645EC}">
                        <a14:shadowObscured xmlns:a14="http://schemas.microsoft.com/office/drawing/2010/main"/>
                      </a:ext>
                    </a:extLst>
                  </pic:spPr>
                </pic:pic>
              </a:graphicData>
            </a:graphic>
          </wp:inline>
        </w:drawing>
      </w:r>
      <w:r w:rsidR="00FD05C1">
        <w:drawing>
          <wp:inline distT="0" distB="0" distL="0" distR="0" wp14:anchorId="229B9E41" wp14:editId="4712F642">
            <wp:extent cx="2669545" cy="213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5229" t="23547" r="27526" b="9286"/>
                    <a:stretch/>
                  </pic:blipFill>
                  <pic:spPr bwMode="auto">
                    <a:xfrm>
                      <a:off x="0" y="0"/>
                      <a:ext cx="2669545" cy="2133600"/>
                    </a:xfrm>
                    <a:prstGeom prst="rect">
                      <a:avLst/>
                    </a:prstGeom>
                    <a:ln>
                      <a:noFill/>
                    </a:ln>
                    <a:extLst>
                      <a:ext uri="{53640926-AAD7-44D8-BBD7-CCE9431645EC}">
                        <a14:shadowObscured xmlns:a14="http://schemas.microsoft.com/office/drawing/2010/main"/>
                      </a:ext>
                    </a:extLst>
                  </pic:spPr>
                </pic:pic>
              </a:graphicData>
            </a:graphic>
          </wp:inline>
        </w:drawing>
      </w:r>
    </w:p>
    <w:p w:rsidR="00FD05C1" w:rsidRDefault="00FD05C1" w:rsidP="006224AB">
      <w:pPr>
        <w:spacing w:before="120" w:after="120" w:line="240" w:lineRule="auto"/>
        <w:jc w:val="both"/>
        <w:rPr>
          <w:rFonts w:ascii="Times New Roman" w:eastAsia="Times New Roman" w:hAnsi="Times New Roman" w:cs="Times New Roman"/>
          <w:noProof w:val="0"/>
        </w:rPr>
      </w:pPr>
    </w:p>
    <w:p w:rsidR="00FD05C1" w:rsidRDefault="00FD05C1" w:rsidP="006224AB">
      <w:pPr>
        <w:spacing w:before="120" w:after="120" w:line="240" w:lineRule="auto"/>
        <w:jc w:val="both"/>
        <w:rPr>
          <w:rFonts w:ascii="Times New Roman" w:eastAsia="Times New Roman" w:hAnsi="Times New Roman" w:cs="Times New Roman"/>
          <w:noProof w:val="0"/>
        </w:rPr>
      </w:pPr>
    </w:p>
    <w:p w:rsidR="00FD05C1" w:rsidRDefault="00FD05C1" w:rsidP="006224AB">
      <w:pPr>
        <w:spacing w:before="120" w:after="120" w:line="240" w:lineRule="auto"/>
        <w:jc w:val="both"/>
        <w:rPr>
          <w:rFonts w:ascii="Times New Roman" w:eastAsia="Times New Roman" w:hAnsi="Times New Roman" w:cs="Times New Roman"/>
          <w:noProof w:val="0"/>
        </w:rPr>
      </w:pPr>
    </w:p>
    <w:p w:rsidR="00566FE1" w:rsidRDefault="00566FE1" w:rsidP="00FD05C1">
      <w:pPr>
        <w:tabs>
          <w:tab w:val="left" w:pos="1574"/>
        </w:tabs>
        <w:ind w:left="-270" w:right="-180"/>
        <w:jc w:val="center"/>
      </w:pPr>
    </w:p>
    <w:p w:rsidR="00FD05C1" w:rsidRDefault="00703209" w:rsidP="00FD05C1">
      <w:pPr>
        <w:tabs>
          <w:tab w:val="left" w:pos="1574"/>
        </w:tabs>
        <w:ind w:left="-270" w:right="-180"/>
        <w:jc w:val="center"/>
      </w:pPr>
      <w:r>
        <mc:AlternateContent>
          <mc:Choice Requires="wps">
            <w:drawing>
              <wp:anchor distT="0" distB="0" distL="114300" distR="114300" simplePos="0" relativeHeight="251665408" behindDoc="0" locked="0" layoutInCell="1" allowOverlap="1" wp14:anchorId="17BB96B9" wp14:editId="1291FB78">
                <wp:simplePos x="0" y="0"/>
                <wp:positionH relativeFrom="margin">
                  <wp:posOffset>66040</wp:posOffset>
                </wp:positionH>
                <wp:positionV relativeFrom="paragraph">
                  <wp:posOffset>2112010</wp:posOffset>
                </wp:positionV>
                <wp:extent cx="5932805" cy="8191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932805" cy="819150"/>
                        </a:xfrm>
                        <a:prstGeom prst="rect">
                          <a:avLst/>
                        </a:prstGeom>
                        <a:solidFill>
                          <a:schemeClr val="lt1"/>
                        </a:solidFill>
                        <a:ln w="6350">
                          <a:noFill/>
                        </a:ln>
                      </wps:spPr>
                      <wps:txbx>
                        <w:txbxContent>
                          <w:p w:rsidR="00BE1CD7" w:rsidRPr="00E84A85" w:rsidRDefault="00BE1CD7" w:rsidP="00FD05C1">
                            <w:pPr>
                              <w:spacing w:before="120" w:after="240" w:line="240" w:lineRule="auto"/>
                              <w:rPr>
                                <w:rFonts w:ascii="Times New Roman" w:hAnsi="Times New Roman" w:cs="Times New Roman"/>
                              </w:rPr>
                            </w:pPr>
                            <w:r>
                              <w:rPr>
                                <w:rFonts w:ascii="Times New Roman" w:hAnsi="Times New Roman" w:cs="Times New Roman"/>
                                <w:b/>
                              </w:rPr>
                              <w:t>Figure 4</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secondary</w:t>
                            </w:r>
                            <w:r w:rsidRPr="00143A8D">
                              <w:rPr>
                                <w:rFonts w:ascii="Times New Roman" w:hAnsi="Times New Roman" w:cs="Times New Roman"/>
                              </w:rPr>
                              <w:t xml:space="preserve"> root structures in the investigated plant species</w:t>
                            </w:r>
                          </w:p>
                          <w:p w:rsidR="00BE1CD7" w:rsidRPr="00703209" w:rsidRDefault="00BE1CD7" w:rsidP="00703209">
                            <w:pPr>
                              <w:spacing w:before="120" w:after="240" w:line="240" w:lineRule="auto"/>
                              <w:rPr>
                                <w:rFonts w:ascii="Times New Roman" w:eastAsia="Times New Roman" w:hAnsi="Times New Roman" w:cs="Times New Roman"/>
                                <w:noProof w:val="0"/>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noProof w:val="0"/>
                                <w:sz w:val="20"/>
                                <w:szCs w:val="20"/>
                              </w:rPr>
                              <w:t xml:space="preserve">b.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xml:space="preserve">, </w:t>
                            </w:r>
                            <w:r w:rsidRPr="004E6DA0">
                              <w:rPr>
                                <w:rFonts w:ascii="Times New Roman" w:hAnsi="Times New Roman" w:cs="Times New Roman"/>
                                <w:i/>
                                <w:sz w:val="20"/>
                                <w:szCs w:val="20"/>
                              </w:rPr>
                              <w:t>ba</w:t>
                            </w:r>
                            <w:r w:rsidRPr="004E6DA0">
                              <w:rPr>
                                <w:rFonts w:ascii="Times New Roman" w:hAnsi="Times New Roman" w:cs="Times New Roman"/>
                                <w:sz w:val="20"/>
                                <w:szCs w:val="20"/>
                              </w:rPr>
                              <w:t>:bark</w:t>
                            </w:r>
                            <w:r>
                              <w:rPr>
                                <w:rFonts w:ascii="Times New Roman" w:hAnsi="Times New Roman" w:cs="Times New Roman"/>
                                <w:sz w:val="20"/>
                                <w:szCs w:val="20"/>
                              </w:rPr>
                              <w:t>,</w:t>
                            </w:r>
                            <w:r w:rsidRPr="004E6DA0">
                              <w:rPr>
                                <w:rFonts w:ascii="Times New Roman" w:hAnsi="Times New Roman" w:cs="Times New Roman"/>
                                <w:sz w:val="20"/>
                                <w:szCs w:val="20"/>
                              </w:rPr>
                              <w:t xml:space="preserve"> </w:t>
                            </w:r>
                            <w:r w:rsidRPr="004E6DA0">
                              <w:rPr>
                                <w:rFonts w:ascii="Times New Roman" w:hAnsi="Times New Roman" w:cs="Times New Roman"/>
                                <w:i/>
                                <w:sz w:val="20"/>
                                <w:szCs w:val="20"/>
                              </w:rPr>
                              <w:t>pe</w:t>
                            </w:r>
                            <w:r w:rsidRPr="004E6DA0">
                              <w:rPr>
                                <w:rFonts w:ascii="Times New Roman" w:hAnsi="Times New Roman" w:cs="Times New Roman"/>
                                <w:sz w:val="20"/>
                                <w:szCs w:val="20"/>
                              </w:rPr>
                              <w:t xml:space="preserve">: periderm, </w:t>
                            </w:r>
                            <w:r w:rsidRPr="004E6DA0">
                              <w:rPr>
                                <w:rFonts w:ascii="Times New Roman" w:hAnsi="Times New Roman" w:cs="Times New Roman"/>
                                <w:i/>
                                <w:sz w:val="20"/>
                                <w:szCs w:val="20"/>
                              </w:rPr>
                              <w:t>sx</w:t>
                            </w:r>
                            <w:r w:rsidRPr="004E6DA0">
                              <w:rPr>
                                <w:rFonts w:ascii="Times New Roman" w:hAnsi="Times New Roman" w:cs="Times New Roman"/>
                                <w:sz w:val="20"/>
                                <w:szCs w:val="20"/>
                              </w:rPr>
                              <w:t xml:space="preserve">: secondary xylem, </w:t>
                            </w:r>
                            <w:r w:rsidRPr="004E6DA0">
                              <w:rPr>
                                <w:rFonts w:ascii="Times New Roman" w:hAnsi="Times New Roman" w:cs="Times New Roman"/>
                                <w:i/>
                                <w:sz w:val="20"/>
                                <w:szCs w:val="20"/>
                              </w:rPr>
                              <w:t>pa</w:t>
                            </w:r>
                            <w:r w:rsidRPr="004E6DA0">
                              <w:rPr>
                                <w:rFonts w:ascii="Times New Roman" w:hAnsi="Times New Roman" w:cs="Times New Roman"/>
                                <w:sz w:val="20"/>
                                <w:szCs w:val="20"/>
                              </w:rPr>
                              <w:t xml:space="preserve">: parenchyma, </w:t>
                            </w:r>
                            <w:r w:rsidRPr="004E6DA0">
                              <w:rPr>
                                <w:rFonts w:ascii="Times New Roman" w:hAnsi="Times New Roman" w:cs="Times New Roman"/>
                                <w:i/>
                                <w:sz w:val="20"/>
                                <w:szCs w:val="20"/>
                              </w:rPr>
                              <w:t>xr</w:t>
                            </w:r>
                            <w:r w:rsidRPr="004E6DA0">
                              <w:rPr>
                                <w:rFonts w:ascii="Times New Roman" w:hAnsi="Times New Roman" w:cs="Times New Roman"/>
                                <w:sz w:val="20"/>
                                <w:szCs w:val="20"/>
                              </w:rPr>
                              <w:t xml:space="preserve">: xylem ray, </w:t>
                            </w:r>
                            <w:r w:rsidRPr="004E6DA0">
                              <w:rPr>
                                <w:rFonts w:ascii="Times New Roman" w:hAnsi="Times New Roman" w:cs="Times New Roman"/>
                                <w:i/>
                                <w:sz w:val="20"/>
                                <w:szCs w:val="20"/>
                              </w:rPr>
                              <w:t>xv</w:t>
                            </w:r>
                            <w:r w:rsidRPr="004E6DA0">
                              <w:rPr>
                                <w:rFonts w:ascii="Times New Roman" w:hAnsi="Times New Roman" w:cs="Times New Roman"/>
                                <w:sz w:val="20"/>
                                <w:szCs w:val="20"/>
                              </w:rPr>
                              <w:t>: xylem vessel</w:t>
                            </w:r>
                          </w:p>
                          <w:p w:rsidR="00BE1CD7" w:rsidRDefault="00BE1CD7" w:rsidP="00FD05C1">
                            <w:pPr>
                              <w:spacing w:before="120" w:after="240" w:line="240" w:lineRule="auto"/>
                              <w:rPr>
                                <w:rFonts w:ascii="Times New Roman" w:eastAsia="Times New Roman" w:hAnsi="Times New Roman" w:cs="Times New Roman"/>
                                <w:noProof w:val="0"/>
                                <w:sz w:val="20"/>
                                <w:szCs w:val="20"/>
                              </w:rPr>
                            </w:pPr>
                          </w:p>
                          <w:p w:rsidR="00BE1CD7" w:rsidRPr="00E84A85" w:rsidRDefault="00BE1CD7" w:rsidP="00FD05C1">
                            <w:pPr>
                              <w:spacing w:before="120" w:after="240" w:line="240" w:lineRule="auto"/>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B96B9" id="Text Box 20" o:spid="_x0000_s1029" type="#_x0000_t202" style="position:absolute;left:0;text-align:left;margin-left:5.2pt;margin-top:166.3pt;width:467.15pt;height:64.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" fillcolor="white [3201]" stroked="f" strokeweight=".5pt">
                <v:textbox>
                  <w:txbxContent>
                    <w:p w:rsidR="00BE1CD7" w:rsidRPr="00E84A85" w:rsidRDefault="00BE1CD7" w:rsidP="00FD05C1">
                      <w:pPr>
                        <w:spacing w:before="120" w:after="240" w:line="240" w:lineRule="auto"/>
                        <w:rPr>
                          <w:rFonts w:ascii="Times New Roman" w:hAnsi="Times New Roman" w:cs="Times New Roman"/>
                        </w:rPr>
                      </w:pPr>
                      <w:r>
                        <w:rPr>
                          <w:rFonts w:ascii="Times New Roman" w:hAnsi="Times New Roman" w:cs="Times New Roman"/>
                          <w:b/>
                        </w:rPr>
                        <w:t>Figure 4</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secondary</w:t>
                      </w:r>
                      <w:r w:rsidRPr="00143A8D">
                        <w:rPr>
                          <w:rFonts w:ascii="Times New Roman" w:hAnsi="Times New Roman" w:cs="Times New Roman"/>
                        </w:rPr>
                        <w:t xml:space="preserve"> root structures in the investigated plant species</w:t>
                      </w:r>
                    </w:p>
                    <w:p w:rsidR="00BE1CD7" w:rsidRPr="00703209" w:rsidRDefault="00BE1CD7" w:rsidP="00703209">
                      <w:pPr>
                        <w:spacing w:before="120" w:after="240" w:line="240" w:lineRule="auto"/>
                        <w:rPr>
                          <w:rFonts w:ascii="Times New Roman" w:eastAsia="Times New Roman" w:hAnsi="Times New Roman" w:cs="Times New Roman"/>
                          <w:noProof w:val="0"/>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noProof w:val="0"/>
                          <w:sz w:val="20"/>
                          <w:szCs w:val="20"/>
                        </w:rPr>
                        <w:t xml:space="preserve">b.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xml:space="preserve">, </w:t>
                      </w:r>
                      <w:r w:rsidRPr="004E6DA0">
                        <w:rPr>
                          <w:rFonts w:ascii="Times New Roman" w:hAnsi="Times New Roman" w:cs="Times New Roman"/>
                          <w:i/>
                          <w:sz w:val="20"/>
                          <w:szCs w:val="20"/>
                        </w:rPr>
                        <w:t>ba</w:t>
                      </w:r>
                      <w:r w:rsidRPr="004E6DA0">
                        <w:rPr>
                          <w:rFonts w:ascii="Times New Roman" w:hAnsi="Times New Roman" w:cs="Times New Roman"/>
                          <w:sz w:val="20"/>
                          <w:szCs w:val="20"/>
                        </w:rPr>
                        <w:t>:bark</w:t>
                      </w:r>
                      <w:r>
                        <w:rPr>
                          <w:rFonts w:ascii="Times New Roman" w:hAnsi="Times New Roman" w:cs="Times New Roman"/>
                          <w:sz w:val="20"/>
                          <w:szCs w:val="20"/>
                        </w:rPr>
                        <w:t>,</w:t>
                      </w:r>
                      <w:r w:rsidRPr="004E6DA0">
                        <w:rPr>
                          <w:rFonts w:ascii="Times New Roman" w:hAnsi="Times New Roman" w:cs="Times New Roman"/>
                          <w:sz w:val="20"/>
                          <w:szCs w:val="20"/>
                        </w:rPr>
                        <w:t xml:space="preserve"> </w:t>
                      </w:r>
                      <w:r w:rsidRPr="004E6DA0">
                        <w:rPr>
                          <w:rFonts w:ascii="Times New Roman" w:hAnsi="Times New Roman" w:cs="Times New Roman"/>
                          <w:i/>
                          <w:sz w:val="20"/>
                          <w:szCs w:val="20"/>
                        </w:rPr>
                        <w:t>pe</w:t>
                      </w:r>
                      <w:r w:rsidRPr="004E6DA0">
                        <w:rPr>
                          <w:rFonts w:ascii="Times New Roman" w:hAnsi="Times New Roman" w:cs="Times New Roman"/>
                          <w:sz w:val="20"/>
                          <w:szCs w:val="20"/>
                        </w:rPr>
                        <w:t xml:space="preserve">: periderm, </w:t>
                      </w:r>
                      <w:r w:rsidRPr="004E6DA0">
                        <w:rPr>
                          <w:rFonts w:ascii="Times New Roman" w:hAnsi="Times New Roman" w:cs="Times New Roman"/>
                          <w:i/>
                          <w:sz w:val="20"/>
                          <w:szCs w:val="20"/>
                        </w:rPr>
                        <w:t>sx</w:t>
                      </w:r>
                      <w:r w:rsidRPr="004E6DA0">
                        <w:rPr>
                          <w:rFonts w:ascii="Times New Roman" w:hAnsi="Times New Roman" w:cs="Times New Roman"/>
                          <w:sz w:val="20"/>
                          <w:szCs w:val="20"/>
                        </w:rPr>
                        <w:t xml:space="preserve">: secondary xylem, </w:t>
                      </w:r>
                      <w:r w:rsidRPr="004E6DA0">
                        <w:rPr>
                          <w:rFonts w:ascii="Times New Roman" w:hAnsi="Times New Roman" w:cs="Times New Roman"/>
                          <w:i/>
                          <w:sz w:val="20"/>
                          <w:szCs w:val="20"/>
                        </w:rPr>
                        <w:t>pa</w:t>
                      </w:r>
                      <w:r w:rsidRPr="004E6DA0">
                        <w:rPr>
                          <w:rFonts w:ascii="Times New Roman" w:hAnsi="Times New Roman" w:cs="Times New Roman"/>
                          <w:sz w:val="20"/>
                          <w:szCs w:val="20"/>
                        </w:rPr>
                        <w:t xml:space="preserve">: parenchyma, </w:t>
                      </w:r>
                      <w:r w:rsidRPr="004E6DA0">
                        <w:rPr>
                          <w:rFonts w:ascii="Times New Roman" w:hAnsi="Times New Roman" w:cs="Times New Roman"/>
                          <w:i/>
                          <w:sz w:val="20"/>
                          <w:szCs w:val="20"/>
                        </w:rPr>
                        <w:t>xr</w:t>
                      </w:r>
                      <w:r w:rsidRPr="004E6DA0">
                        <w:rPr>
                          <w:rFonts w:ascii="Times New Roman" w:hAnsi="Times New Roman" w:cs="Times New Roman"/>
                          <w:sz w:val="20"/>
                          <w:szCs w:val="20"/>
                        </w:rPr>
                        <w:t xml:space="preserve">: xylem ray, </w:t>
                      </w:r>
                      <w:r w:rsidRPr="004E6DA0">
                        <w:rPr>
                          <w:rFonts w:ascii="Times New Roman" w:hAnsi="Times New Roman" w:cs="Times New Roman"/>
                          <w:i/>
                          <w:sz w:val="20"/>
                          <w:szCs w:val="20"/>
                        </w:rPr>
                        <w:t>xv</w:t>
                      </w:r>
                      <w:r w:rsidRPr="004E6DA0">
                        <w:rPr>
                          <w:rFonts w:ascii="Times New Roman" w:hAnsi="Times New Roman" w:cs="Times New Roman"/>
                          <w:sz w:val="20"/>
                          <w:szCs w:val="20"/>
                        </w:rPr>
                        <w:t>: xylem vessel</w:t>
                      </w:r>
                    </w:p>
                    <w:p w:rsidR="00BE1CD7" w:rsidRDefault="00BE1CD7" w:rsidP="00FD05C1">
                      <w:pPr>
                        <w:spacing w:before="120" w:after="240" w:line="240" w:lineRule="auto"/>
                        <w:rPr>
                          <w:rFonts w:ascii="Times New Roman" w:eastAsia="Times New Roman" w:hAnsi="Times New Roman" w:cs="Times New Roman"/>
                          <w:noProof w:val="0"/>
                          <w:sz w:val="20"/>
                          <w:szCs w:val="20"/>
                        </w:rPr>
                      </w:pPr>
                    </w:p>
                    <w:p w:rsidR="00BE1CD7" w:rsidRPr="00E84A85" w:rsidRDefault="00BE1CD7" w:rsidP="00FD05C1">
                      <w:pPr>
                        <w:spacing w:before="120" w:after="240" w:line="240" w:lineRule="auto"/>
                        <w:rPr>
                          <w:rFonts w:ascii="Times New Roman" w:hAnsi="Times New Roman" w:cs="Times New Roman"/>
                          <w:sz w:val="20"/>
                          <w:szCs w:val="20"/>
                        </w:rPr>
                      </w:pPr>
                    </w:p>
                  </w:txbxContent>
                </v:textbox>
                <w10:wrap anchorx="margin"/>
              </v:shape>
            </w:pict>
          </mc:Fallback>
        </mc:AlternateContent>
      </w:r>
      <w:r w:rsidR="00FD05C1">
        <w:drawing>
          <wp:inline distT="0" distB="0" distL="0" distR="0" wp14:anchorId="0568F048" wp14:editId="25D6AAC9">
            <wp:extent cx="2836486" cy="2066019"/>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Lst>
                    </a:blip>
                    <a:srcRect l="25588" t="24184" r="24845" b="9303"/>
                    <a:stretch/>
                  </pic:blipFill>
                  <pic:spPr bwMode="auto">
                    <a:xfrm>
                      <a:off x="0" y="0"/>
                      <a:ext cx="2885465" cy="2101694"/>
                    </a:xfrm>
                    <a:prstGeom prst="rect">
                      <a:avLst/>
                    </a:prstGeom>
                    <a:ln>
                      <a:noFill/>
                    </a:ln>
                    <a:extLst>
                      <a:ext uri="{53640926-AAD7-44D8-BBD7-CCE9431645EC}">
                        <a14:shadowObscured xmlns:a14="http://schemas.microsoft.com/office/drawing/2010/main"/>
                      </a:ext>
                    </a:extLst>
                  </pic:spPr>
                </pic:pic>
              </a:graphicData>
            </a:graphic>
          </wp:inline>
        </w:drawing>
      </w:r>
      <w:r w:rsidR="00FD05C1">
        <w:drawing>
          <wp:inline distT="0" distB="0" distL="0" distR="0" wp14:anchorId="3762B670" wp14:editId="60FDC339">
            <wp:extent cx="2742094" cy="2052084"/>
            <wp:effectExtent l="0" t="0" r="127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25046" t="22593" r="24501" b="10245"/>
                    <a:stretch/>
                  </pic:blipFill>
                  <pic:spPr bwMode="auto">
                    <a:xfrm>
                      <a:off x="0" y="0"/>
                      <a:ext cx="2760206" cy="2065639"/>
                    </a:xfrm>
                    <a:prstGeom prst="rect">
                      <a:avLst/>
                    </a:prstGeom>
                    <a:ln>
                      <a:noFill/>
                    </a:ln>
                    <a:extLst>
                      <a:ext uri="{53640926-AAD7-44D8-BBD7-CCE9431645EC}">
                        <a14:shadowObscured xmlns:a14="http://schemas.microsoft.com/office/drawing/2010/main"/>
                      </a:ext>
                    </a:extLst>
                  </pic:spPr>
                </pic:pic>
              </a:graphicData>
            </a:graphic>
          </wp:inline>
        </w:drawing>
      </w:r>
    </w:p>
    <w:p w:rsidR="00FD05C1" w:rsidRDefault="00FD05C1" w:rsidP="006224AB">
      <w:pPr>
        <w:spacing w:before="120" w:after="120" w:line="240" w:lineRule="auto"/>
        <w:jc w:val="both"/>
        <w:rPr>
          <w:rFonts w:ascii="Times New Roman" w:eastAsia="Times New Roman" w:hAnsi="Times New Roman" w:cs="Times New Roman"/>
          <w:noProof w:val="0"/>
        </w:rPr>
      </w:pPr>
    </w:p>
    <w:p w:rsidR="00FD05C1" w:rsidRDefault="00FD05C1" w:rsidP="006224AB">
      <w:pPr>
        <w:spacing w:before="120" w:after="120" w:line="240" w:lineRule="auto"/>
        <w:jc w:val="both"/>
        <w:rPr>
          <w:rFonts w:ascii="Times New Roman" w:eastAsia="Times New Roman" w:hAnsi="Times New Roman" w:cs="Times New Roman"/>
          <w:noProof w:val="0"/>
        </w:rPr>
      </w:pPr>
    </w:p>
    <w:p w:rsidR="00FD05C1" w:rsidRDefault="00010EE9" w:rsidP="006224AB">
      <w:pPr>
        <w:spacing w:before="120" w:after="120" w:line="240" w:lineRule="auto"/>
        <w:jc w:val="both"/>
        <w:rPr>
          <w:rFonts w:ascii="Times New Roman" w:eastAsia="Times New Roman" w:hAnsi="Times New Roman" w:cs="Times New Roman"/>
          <w:noProof w:val="0"/>
        </w:rPr>
      </w:pPr>
      <w:r w:rsidRPr="00757059">
        <mc:AlternateContent>
          <mc:Choice Requires="wps">
            <w:drawing>
              <wp:anchor distT="0" distB="0" distL="114300" distR="114300" simplePos="0" relativeHeight="251698176" behindDoc="0" locked="0" layoutInCell="1" allowOverlap="1" wp14:anchorId="13E2488B" wp14:editId="6B05C16E">
                <wp:simplePos x="0" y="0"/>
                <wp:positionH relativeFrom="margin">
                  <wp:align>left</wp:align>
                </wp:positionH>
                <wp:positionV relativeFrom="paragraph">
                  <wp:posOffset>214940</wp:posOffset>
                </wp:positionV>
                <wp:extent cx="5263116" cy="563525"/>
                <wp:effectExtent l="0" t="0" r="0" b="8255"/>
                <wp:wrapNone/>
                <wp:docPr id="4" name="Text Box 4"/>
                <wp:cNvGraphicFramePr/>
                <a:graphic xmlns:a="http://schemas.openxmlformats.org/drawingml/2006/main">
                  <a:graphicData uri="http://schemas.microsoft.com/office/word/2010/wordprocessingShape">
                    <wps:wsp>
                      <wps:cNvSpPr txBox="1"/>
                      <wps:spPr>
                        <a:xfrm>
                          <a:off x="0" y="0"/>
                          <a:ext cx="5263116" cy="563525"/>
                        </a:xfrm>
                        <a:prstGeom prst="rect">
                          <a:avLst/>
                        </a:prstGeom>
                        <a:solidFill>
                          <a:schemeClr val="lt1"/>
                        </a:solidFill>
                        <a:ln w="6350">
                          <a:noFill/>
                        </a:ln>
                      </wps:spPr>
                      <wps:txbx>
                        <w:txbxContent>
                          <w:p w:rsidR="00BE1CD7" w:rsidRPr="00757059" w:rsidRDefault="00BE1CD7" w:rsidP="00932711">
                            <w:pPr>
                              <w:spacing w:before="120" w:after="120"/>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Table 1. The dimensions of primary root structures in the studied plant species</w:t>
                            </w:r>
                          </w:p>
                          <w:p w:rsidR="00BE1CD7" w:rsidRPr="00757059" w:rsidRDefault="00BE1CD7" w:rsidP="00932711">
                            <w:pPr>
                              <w:spacing w:before="120" w:after="120"/>
                              <w:rPr>
                                <w:rFonts w:ascii="Times New Roman" w:hAnsi="Times New Roman" w:cs="Times New Roman"/>
                                <w:sz w:val="20"/>
                                <w:szCs w:val="20"/>
                                <w:lang w:val="da-DK"/>
                              </w:rPr>
                            </w:pPr>
                            <w:r w:rsidRPr="00757059">
                              <w:rPr>
                                <w:rFonts w:ascii="Times New Roman" w:hAnsi="Times New Roman" w:cs="Times New Roman"/>
                                <w:i/>
                                <w:color w:val="000000" w:themeColor="text1"/>
                                <w:sz w:val="20"/>
                                <w:szCs w:val="20"/>
                                <w:lang w:val="de-DE"/>
                              </w:rPr>
                              <w:t>RR: root radius</w:t>
                            </w:r>
                          </w:p>
                          <w:p w:rsidR="00BE1CD7" w:rsidRPr="005135D7" w:rsidRDefault="00BE1CD7" w:rsidP="00932711">
                            <w:pPr>
                              <w:rPr>
                                <w:lang w:val="da-D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2488B" id="Text Box 4" o:spid="_x0000_s1030" type="#_x0000_t202" style="position:absolute;left:0;text-align:left;margin-left:0;margin-top:16.9pt;width:414.4pt;height:44.35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" fillcolor="white [3201]" stroked="f" strokeweight=".5pt">
                <v:textbox>
                  <w:txbxContent>
                    <w:p w:rsidR="00BE1CD7" w:rsidRPr="00757059" w:rsidRDefault="00BE1CD7" w:rsidP="00932711">
                      <w:pPr>
                        <w:spacing w:before="120" w:after="120"/>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Table 1. The dimensions of primary root structures in the studied plant species</w:t>
                      </w:r>
                    </w:p>
                    <w:p w:rsidR="00BE1CD7" w:rsidRPr="00757059" w:rsidRDefault="00BE1CD7" w:rsidP="00932711">
                      <w:pPr>
                        <w:spacing w:before="120" w:after="120"/>
                        <w:rPr>
                          <w:rFonts w:ascii="Times New Roman" w:hAnsi="Times New Roman" w:cs="Times New Roman"/>
                          <w:sz w:val="20"/>
                          <w:szCs w:val="20"/>
                          <w:lang w:val="da-DK"/>
                        </w:rPr>
                      </w:pPr>
                      <w:r w:rsidRPr="00757059">
                        <w:rPr>
                          <w:rFonts w:ascii="Times New Roman" w:hAnsi="Times New Roman" w:cs="Times New Roman"/>
                          <w:i/>
                          <w:color w:val="000000" w:themeColor="text1"/>
                          <w:sz w:val="20"/>
                          <w:szCs w:val="20"/>
                          <w:lang w:val="de-DE"/>
                        </w:rPr>
                        <w:t>RR: root radius</w:t>
                      </w:r>
                    </w:p>
                    <w:p w:rsidR="00BE1CD7" w:rsidRPr="005135D7" w:rsidRDefault="00BE1CD7" w:rsidP="00932711">
                      <w:pPr>
                        <w:rPr>
                          <w:lang w:val="da-DK"/>
                        </w:rPr>
                      </w:pPr>
                    </w:p>
                  </w:txbxContent>
                </v:textbox>
                <w10:wrap anchorx="margin"/>
              </v:shape>
            </w:pict>
          </mc:Fallback>
        </mc:AlternateContent>
      </w:r>
    </w:p>
    <w:p w:rsidR="004A7158" w:rsidRPr="004A7158" w:rsidRDefault="004A7158" w:rsidP="004A7158">
      <w:pPr>
        <w:spacing w:before="120" w:after="120" w:line="240" w:lineRule="auto"/>
        <w:jc w:val="both"/>
        <w:rPr>
          <w:rFonts w:ascii="Times New Roman" w:eastAsia="Times New Roman" w:hAnsi="Times New Roman" w:cs="Times New Roman"/>
          <w:noProof w:val="0"/>
        </w:rPr>
      </w:pPr>
    </w:p>
    <w:tbl>
      <w:tblPr>
        <w:tblStyle w:val="TableGrid"/>
        <w:tblpPr w:leftFromText="180" w:rightFromText="180" w:vertAnchor="page" w:horzAnchor="margin" w:tblpXSpec="center" w:tblpY="11738"/>
        <w:tblW w:w="10373" w:type="dxa"/>
        <w:tblLook w:val="04A0" w:firstRow="1" w:lastRow="0" w:firstColumn="1" w:lastColumn="0" w:noHBand="0" w:noVBand="1"/>
      </w:tblPr>
      <w:tblGrid>
        <w:gridCol w:w="1615"/>
        <w:gridCol w:w="815"/>
        <w:gridCol w:w="636"/>
        <w:gridCol w:w="966"/>
        <w:gridCol w:w="730"/>
        <w:gridCol w:w="13"/>
        <w:gridCol w:w="979"/>
        <w:gridCol w:w="730"/>
        <w:gridCol w:w="1174"/>
        <w:gridCol w:w="44"/>
        <w:gridCol w:w="1015"/>
        <w:gridCol w:w="44"/>
        <w:gridCol w:w="901"/>
        <w:gridCol w:w="711"/>
      </w:tblGrid>
      <w:tr w:rsidR="00566FE1" w:rsidRPr="00757059" w:rsidTr="00566FE1">
        <w:tc>
          <w:tcPr>
            <w:tcW w:w="1615" w:type="dxa"/>
            <w:vMerge w:val="restart"/>
          </w:tcPr>
          <w:p w:rsidR="00566FE1" w:rsidRPr="00757059" w:rsidRDefault="00566FE1" w:rsidP="00566FE1">
            <w:pPr>
              <w:tabs>
                <w:tab w:val="left" w:pos="900"/>
              </w:tabs>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Species</w:t>
            </w:r>
          </w:p>
        </w:tc>
        <w:tc>
          <w:tcPr>
            <w:tcW w:w="8758" w:type="dxa"/>
            <w:gridSpan w:val="13"/>
          </w:tcPr>
          <w:p w:rsidR="00566FE1" w:rsidRPr="00757059" w:rsidRDefault="00566FE1" w:rsidP="00566FE1">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Primary root</w:t>
            </w:r>
          </w:p>
        </w:tc>
      </w:tr>
      <w:tr w:rsidR="00566FE1" w:rsidRPr="00757059" w:rsidTr="00566FE1">
        <w:tc>
          <w:tcPr>
            <w:tcW w:w="1615" w:type="dxa"/>
            <w:vMerge/>
          </w:tcPr>
          <w:p w:rsidR="00566FE1" w:rsidRPr="00757059" w:rsidRDefault="00566FE1" w:rsidP="00566FE1">
            <w:pPr>
              <w:tabs>
                <w:tab w:val="left" w:pos="900"/>
              </w:tabs>
              <w:rPr>
                <w:rFonts w:ascii="Times New Roman" w:hAnsi="Times New Roman" w:cs="Times New Roman"/>
                <w:color w:val="000000" w:themeColor="text1"/>
                <w:lang w:val="de-DE"/>
              </w:rPr>
            </w:pPr>
          </w:p>
        </w:tc>
        <w:tc>
          <w:tcPr>
            <w:tcW w:w="1451" w:type="dxa"/>
            <w:gridSpan w:val="2"/>
          </w:tcPr>
          <w:p w:rsidR="00566FE1" w:rsidRPr="00757059" w:rsidRDefault="00566FE1" w:rsidP="00566FE1">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Epidermis</w:t>
            </w:r>
          </w:p>
        </w:tc>
        <w:tc>
          <w:tcPr>
            <w:tcW w:w="1709" w:type="dxa"/>
            <w:gridSpan w:val="3"/>
          </w:tcPr>
          <w:p w:rsidR="00566FE1" w:rsidRPr="00757059" w:rsidRDefault="00566FE1" w:rsidP="00566FE1">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Cortex</w:t>
            </w:r>
          </w:p>
        </w:tc>
        <w:tc>
          <w:tcPr>
            <w:tcW w:w="2927" w:type="dxa"/>
            <w:gridSpan w:val="4"/>
          </w:tcPr>
          <w:p w:rsidR="00566FE1" w:rsidRPr="00757059" w:rsidRDefault="00566FE1" w:rsidP="00566FE1">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Stele</w:t>
            </w:r>
          </w:p>
        </w:tc>
        <w:tc>
          <w:tcPr>
            <w:tcW w:w="1059" w:type="dxa"/>
            <w:gridSpan w:val="2"/>
          </w:tcPr>
          <w:p w:rsidR="00566FE1" w:rsidRPr="00757059" w:rsidRDefault="00566FE1" w:rsidP="00566FE1">
            <w:pPr>
              <w:tabs>
                <w:tab w:val="left" w:pos="900"/>
              </w:tabs>
              <w:jc w:val="center"/>
              <w:rPr>
                <w:rFonts w:ascii="Times New Roman" w:hAnsi="Times New Roman" w:cs="Times New Roman"/>
                <w:b/>
                <w:color w:val="000000" w:themeColor="text1"/>
                <w:lang w:val="de-DE"/>
              </w:rPr>
            </w:pPr>
          </w:p>
        </w:tc>
        <w:tc>
          <w:tcPr>
            <w:tcW w:w="1612" w:type="dxa"/>
            <w:gridSpan w:val="2"/>
          </w:tcPr>
          <w:p w:rsidR="00566FE1" w:rsidRPr="00757059" w:rsidRDefault="00566FE1" w:rsidP="00566FE1">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Pith</w:t>
            </w:r>
          </w:p>
        </w:tc>
      </w:tr>
      <w:tr w:rsidR="00566FE1" w:rsidRPr="00757059" w:rsidTr="00566FE1">
        <w:tc>
          <w:tcPr>
            <w:tcW w:w="1615" w:type="dxa"/>
            <w:vMerge/>
          </w:tcPr>
          <w:p w:rsidR="00566FE1" w:rsidRPr="00757059" w:rsidRDefault="00566FE1" w:rsidP="00566FE1">
            <w:pPr>
              <w:tabs>
                <w:tab w:val="left" w:pos="900"/>
              </w:tabs>
              <w:rPr>
                <w:rFonts w:ascii="Times New Roman" w:hAnsi="Times New Roman" w:cs="Times New Roman"/>
                <w:color w:val="000000" w:themeColor="text1"/>
                <w:lang w:val="de-DE"/>
              </w:rPr>
            </w:pPr>
          </w:p>
        </w:tc>
        <w:tc>
          <w:tcPr>
            <w:tcW w:w="815" w:type="dxa"/>
          </w:tcPr>
          <w:p w:rsidR="00566FE1" w:rsidRPr="00757059" w:rsidRDefault="00F61A85"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566FE1" w:rsidRPr="00757059">
              <w:rPr>
                <w:rFonts w:ascii="Times New Roman" w:eastAsia="Times New Roman" w:hAnsi="Times New Roman" w:cs="Times New Roman"/>
                <w:b/>
                <w:color w:val="000000" w:themeColor="text1"/>
              </w:rPr>
              <w:t xml:space="preserve"> ± </w:t>
            </w:r>
            <w:r w:rsidR="00566FE1" w:rsidRPr="00757059">
              <w:rPr>
                <w:rFonts w:ascii="Times New Roman" w:eastAsia="Times New Roman" w:hAnsi="Times New Roman" w:cs="Times New Roman"/>
                <w:b/>
                <w:i/>
                <w:color w:val="000000" w:themeColor="text1"/>
              </w:rPr>
              <w:t>S</w:t>
            </w:r>
            <w:r w:rsidR="00566FE1" w:rsidRPr="00757059">
              <w:rPr>
                <w:rFonts w:ascii="Times New Roman" w:eastAsia="Times New Roman" w:hAnsi="Times New Roman" w:cs="Times New Roman"/>
                <w:b/>
                <w:color w:val="000000" w:themeColor="text1"/>
              </w:rPr>
              <w:t xml:space="preserve"> (</w:t>
            </w:r>
            <w:r w:rsidR="00566FE1" w:rsidRPr="00757059">
              <w:rPr>
                <w:rFonts w:ascii="Times New Roman" w:hAnsi="Times New Roman" w:cs="Times New Roman"/>
                <w:b/>
                <w:color w:val="000000" w:themeColor="text1"/>
              </w:rPr>
              <w:t>µm)</w:t>
            </w:r>
          </w:p>
        </w:tc>
        <w:tc>
          <w:tcPr>
            <w:tcW w:w="636" w:type="dxa"/>
          </w:tcPr>
          <w:p w:rsidR="00566FE1" w:rsidRPr="00757059" w:rsidRDefault="00566FE1" w:rsidP="00566FE1">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RR</w:t>
            </w:r>
          </w:p>
        </w:tc>
        <w:tc>
          <w:tcPr>
            <w:tcW w:w="966" w:type="dxa"/>
          </w:tcPr>
          <w:p w:rsidR="00566FE1" w:rsidRPr="00757059" w:rsidRDefault="00F61A85"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566FE1" w:rsidRPr="00757059">
              <w:rPr>
                <w:rFonts w:ascii="Times New Roman" w:eastAsia="Times New Roman" w:hAnsi="Times New Roman" w:cs="Times New Roman"/>
                <w:b/>
                <w:color w:val="000000" w:themeColor="text1"/>
              </w:rPr>
              <w:t xml:space="preserve"> ± </w:t>
            </w:r>
            <w:r w:rsidR="00566FE1" w:rsidRPr="00757059">
              <w:rPr>
                <w:rFonts w:ascii="Times New Roman" w:eastAsia="Times New Roman" w:hAnsi="Times New Roman" w:cs="Times New Roman"/>
                <w:b/>
                <w:i/>
                <w:color w:val="000000" w:themeColor="text1"/>
              </w:rPr>
              <w:t>S</w:t>
            </w:r>
            <w:r w:rsidR="00566FE1" w:rsidRPr="00757059">
              <w:rPr>
                <w:rFonts w:ascii="Times New Roman" w:eastAsia="Times New Roman" w:hAnsi="Times New Roman" w:cs="Times New Roman"/>
                <w:b/>
                <w:color w:val="000000" w:themeColor="text1"/>
              </w:rPr>
              <w:t xml:space="preserve"> (</w:t>
            </w:r>
            <w:r w:rsidR="00566FE1" w:rsidRPr="00757059">
              <w:rPr>
                <w:rFonts w:ascii="Times New Roman" w:hAnsi="Times New Roman" w:cs="Times New Roman"/>
                <w:b/>
                <w:color w:val="000000" w:themeColor="text1"/>
              </w:rPr>
              <w:t>µm)</w:t>
            </w:r>
          </w:p>
        </w:tc>
        <w:tc>
          <w:tcPr>
            <w:tcW w:w="730" w:type="dxa"/>
          </w:tcPr>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b/>
                <w:color w:val="000000" w:themeColor="text1"/>
              </w:rPr>
              <w:t>% RR</w:t>
            </w:r>
          </w:p>
        </w:tc>
        <w:tc>
          <w:tcPr>
            <w:tcW w:w="992" w:type="dxa"/>
            <w:gridSpan w:val="2"/>
          </w:tcPr>
          <w:p w:rsidR="00566FE1" w:rsidRPr="00757059" w:rsidRDefault="00F61A85"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566FE1" w:rsidRPr="00757059">
              <w:rPr>
                <w:rFonts w:ascii="Times New Roman" w:eastAsia="Times New Roman" w:hAnsi="Times New Roman" w:cs="Times New Roman"/>
                <w:b/>
                <w:color w:val="000000" w:themeColor="text1"/>
              </w:rPr>
              <w:t xml:space="preserve"> ± </w:t>
            </w:r>
            <w:r w:rsidR="00566FE1" w:rsidRPr="00757059">
              <w:rPr>
                <w:rFonts w:ascii="Times New Roman" w:eastAsia="Times New Roman" w:hAnsi="Times New Roman" w:cs="Times New Roman"/>
                <w:b/>
                <w:i/>
                <w:color w:val="000000" w:themeColor="text1"/>
              </w:rPr>
              <w:t>S</w:t>
            </w:r>
            <w:r w:rsidR="00566FE1" w:rsidRPr="00757059">
              <w:rPr>
                <w:rFonts w:ascii="Times New Roman" w:eastAsia="Times New Roman" w:hAnsi="Times New Roman" w:cs="Times New Roman"/>
                <w:b/>
                <w:color w:val="000000" w:themeColor="text1"/>
              </w:rPr>
              <w:t xml:space="preserve"> (</w:t>
            </w:r>
            <w:r w:rsidR="00566FE1" w:rsidRPr="00757059">
              <w:rPr>
                <w:rFonts w:ascii="Times New Roman" w:hAnsi="Times New Roman" w:cs="Times New Roman"/>
                <w:b/>
                <w:color w:val="000000" w:themeColor="text1"/>
              </w:rPr>
              <w:t>µm)</w:t>
            </w:r>
          </w:p>
        </w:tc>
        <w:tc>
          <w:tcPr>
            <w:tcW w:w="730" w:type="dxa"/>
          </w:tcPr>
          <w:p w:rsidR="00566FE1" w:rsidRPr="00757059" w:rsidRDefault="00566FE1" w:rsidP="00566FE1">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RR</w:t>
            </w:r>
          </w:p>
        </w:tc>
        <w:tc>
          <w:tcPr>
            <w:tcW w:w="1174" w:type="dxa"/>
          </w:tcPr>
          <w:p w:rsidR="00566FE1" w:rsidRPr="00757059" w:rsidRDefault="00566FE1" w:rsidP="00566FE1">
            <w:pPr>
              <w:tabs>
                <w:tab w:val="left" w:pos="900"/>
              </w:tabs>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Vessel density </w:t>
            </w:r>
          </w:p>
          <w:p w:rsidR="00566FE1" w:rsidRPr="00757059" w:rsidRDefault="00566FE1" w:rsidP="00566FE1">
            <w:pPr>
              <w:tabs>
                <w:tab w:val="left" w:pos="900"/>
              </w:tabs>
              <w:jc w:val="center"/>
              <w:rPr>
                <w:rFonts w:ascii="Times New Roman" w:eastAsia="Times New Roman" w:hAnsi="Times New Roman" w:cs="Times New Roman"/>
                <w:i/>
                <w:color w:val="000000" w:themeColor="text1"/>
              </w:rPr>
            </w:pPr>
            <w:r w:rsidRPr="00757059">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i/>
                <w:color w:val="000000" w:themeColor="text1"/>
              </w:rPr>
              <w:t>)</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eastAsia="Times New Roman" w:hAnsi="Times New Roman" w:cs="Times New Roman"/>
                <w:i/>
                <w:color w:val="000000" w:themeColor="text1"/>
              </w:rPr>
              <w:t xml:space="preserve"> </w:t>
            </w:r>
            <w:r w:rsidRPr="00757059">
              <w:rPr>
                <w:rFonts w:ascii="Times New Roman" w:eastAsia="Times New Roman" w:hAnsi="Times New Roman" w:cs="Times New Roman"/>
                <w:b/>
                <w:color w:val="000000" w:themeColor="text1"/>
              </w:rPr>
              <w:t xml:space="preserve">(No. of </w:t>
            </w:r>
            <w:r w:rsidRPr="00757059">
              <w:rPr>
                <w:rFonts w:ascii="Times New Roman" w:hAnsi="Times New Roman" w:cs="Times New Roman"/>
                <w:b/>
                <w:color w:val="000000" w:themeColor="text1"/>
              </w:rPr>
              <w:t>vessels per mm</w:t>
            </w:r>
            <w:r w:rsidRPr="00757059">
              <w:rPr>
                <w:rFonts w:ascii="Times New Roman" w:hAnsi="Times New Roman" w:cs="Times New Roman"/>
                <w:b/>
                <w:color w:val="000000" w:themeColor="text1"/>
                <w:vertAlign w:val="superscript"/>
              </w:rPr>
              <w:t>2</w:t>
            </w:r>
            <w:r w:rsidRPr="00757059">
              <w:rPr>
                <w:rFonts w:ascii="Times New Roman" w:hAnsi="Times New Roman" w:cs="Times New Roman"/>
                <w:b/>
                <w:color w:val="000000" w:themeColor="text1"/>
              </w:rPr>
              <w:t>)</w:t>
            </w:r>
          </w:p>
        </w:tc>
        <w:tc>
          <w:tcPr>
            <w:tcW w:w="1059" w:type="dxa"/>
            <w:gridSpan w:val="2"/>
          </w:tcPr>
          <w:p w:rsidR="00566FE1" w:rsidRPr="00757059" w:rsidRDefault="00566FE1" w:rsidP="00566FE1">
            <w:pPr>
              <w:jc w:val="center"/>
              <w:rPr>
                <w:rFonts w:ascii="Times New Roman" w:hAnsi="Times New Roman" w:cs="Times New Roman"/>
                <w:b/>
                <w:color w:val="000000" w:themeColor="text1"/>
                <w:lang w:val="da-DK"/>
              </w:rPr>
            </w:pPr>
            <w:r w:rsidRPr="00757059">
              <w:rPr>
                <w:rFonts w:ascii="Times New Roman" w:hAnsi="Times New Roman" w:cs="Times New Roman"/>
                <w:b/>
                <w:color w:val="000000" w:themeColor="text1"/>
                <w:lang w:val="da-DK"/>
              </w:rPr>
              <w:t>Vessel diameter</w:t>
            </w:r>
          </w:p>
          <w:p w:rsidR="00566FE1" w:rsidRPr="00757059" w:rsidRDefault="00566FE1" w:rsidP="00566FE1">
            <w:pPr>
              <w:tabs>
                <w:tab w:val="left" w:pos="900"/>
              </w:tabs>
              <w:jc w:val="center"/>
              <w:rPr>
                <w:rFonts w:ascii="Times New Roman" w:eastAsia="Calibri" w:hAnsi="Times New Roman" w:cs="Times New Roman"/>
                <w:color w:val="000000" w:themeColor="text1"/>
                <w:lang w:val="da-DK"/>
              </w:rPr>
            </w:pPr>
            <w:r w:rsidRPr="00757059">
              <w:rPr>
                <w:rFonts w:ascii="Times New Roman" w:hAnsi="Times New Roman" w:cs="Times New Roman"/>
                <w:b/>
                <w:color w:val="000000" w:themeColor="text1"/>
                <w:lang w:val="da-DK"/>
              </w:rPr>
              <w:t xml:space="preserve"> (</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lang w:val="da-DK"/>
              </w:rPr>
              <w:t xml:space="preserve"> ± </w:t>
            </w:r>
            <w:r w:rsidRPr="00757059">
              <w:rPr>
                <w:rFonts w:ascii="Times New Roman" w:eastAsia="Times New Roman" w:hAnsi="Times New Roman" w:cs="Times New Roman"/>
                <w:b/>
                <w:i/>
                <w:color w:val="000000" w:themeColor="text1"/>
                <w:lang w:val="da-DK"/>
              </w:rPr>
              <w:t>S</w:t>
            </w:r>
            <w:r w:rsidRPr="00757059">
              <w:rPr>
                <w:rFonts w:ascii="Times New Roman" w:eastAsia="Times New Roman" w:hAnsi="Times New Roman" w:cs="Times New Roman"/>
                <w:i/>
                <w:color w:val="000000" w:themeColor="text1"/>
                <w:lang w:val="da-DK"/>
              </w:rPr>
              <w:t>)</w:t>
            </w:r>
            <w:r w:rsidRPr="00757059">
              <w:rPr>
                <w:rFonts w:ascii="Times New Roman" w:hAnsi="Times New Roman" w:cs="Times New Roman"/>
                <w:b/>
                <w:color w:val="000000" w:themeColor="text1"/>
                <w:lang w:val="da-DK"/>
              </w:rPr>
              <w:t xml:space="preserve"> (µm)</w:t>
            </w:r>
          </w:p>
        </w:tc>
        <w:tc>
          <w:tcPr>
            <w:tcW w:w="945" w:type="dxa"/>
            <w:gridSpan w:val="2"/>
          </w:tcPr>
          <w:p w:rsidR="00566FE1" w:rsidRPr="00757059" w:rsidRDefault="00F61A85"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566FE1" w:rsidRPr="00757059">
              <w:rPr>
                <w:rFonts w:ascii="Times New Roman" w:eastAsia="Times New Roman" w:hAnsi="Times New Roman" w:cs="Times New Roman"/>
                <w:b/>
                <w:color w:val="000000" w:themeColor="text1"/>
              </w:rPr>
              <w:t xml:space="preserve"> ± </w:t>
            </w:r>
            <w:r w:rsidR="00566FE1" w:rsidRPr="00757059">
              <w:rPr>
                <w:rFonts w:ascii="Times New Roman" w:eastAsia="Times New Roman" w:hAnsi="Times New Roman" w:cs="Times New Roman"/>
                <w:b/>
                <w:i/>
                <w:color w:val="000000" w:themeColor="text1"/>
              </w:rPr>
              <w:t>S</w:t>
            </w:r>
            <w:r w:rsidR="00566FE1" w:rsidRPr="00757059">
              <w:rPr>
                <w:rFonts w:ascii="Times New Roman" w:eastAsia="Times New Roman" w:hAnsi="Times New Roman" w:cs="Times New Roman"/>
                <w:b/>
                <w:color w:val="000000" w:themeColor="text1"/>
              </w:rPr>
              <w:t xml:space="preserve"> (</w:t>
            </w:r>
            <w:r w:rsidR="00566FE1" w:rsidRPr="00757059">
              <w:rPr>
                <w:rFonts w:ascii="Times New Roman" w:hAnsi="Times New Roman" w:cs="Times New Roman"/>
                <w:b/>
                <w:color w:val="000000" w:themeColor="text1"/>
              </w:rPr>
              <w:t>µm)</w:t>
            </w:r>
          </w:p>
        </w:tc>
        <w:tc>
          <w:tcPr>
            <w:tcW w:w="711" w:type="dxa"/>
          </w:tcPr>
          <w:p w:rsidR="00566FE1" w:rsidRPr="00757059" w:rsidRDefault="00566FE1" w:rsidP="00566FE1">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RR</w:t>
            </w:r>
          </w:p>
        </w:tc>
      </w:tr>
      <w:tr w:rsidR="00566FE1" w:rsidRPr="00757059" w:rsidTr="00566FE1">
        <w:tc>
          <w:tcPr>
            <w:tcW w:w="1615" w:type="dxa"/>
          </w:tcPr>
          <w:p w:rsidR="00566FE1" w:rsidRPr="00757059" w:rsidRDefault="00566FE1" w:rsidP="00566FE1">
            <w:pPr>
              <w:tabs>
                <w:tab w:val="left" w:pos="900"/>
              </w:tabs>
              <w:rPr>
                <w:rFonts w:ascii="Times New Roman" w:hAnsi="Times New Roman" w:cs="Times New Roman"/>
                <w:color w:val="000000" w:themeColor="text1"/>
                <w:lang w:val="de-DE"/>
              </w:rPr>
            </w:pPr>
            <w:r w:rsidRPr="00757059">
              <w:rPr>
                <w:rFonts w:ascii="Times New Roman" w:hAnsi="Times New Roman" w:cs="Times New Roman"/>
                <w:b/>
                <w:i/>
                <w:color w:val="000000" w:themeColor="text1"/>
              </w:rPr>
              <w:t>Melinis repens</w:t>
            </w:r>
            <w:r w:rsidRPr="00757059">
              <w:rPr>
                <w:rFonts w:ascii="Times New Roman" w:hAnsi="Times New Roman" w:cs="Times New Roman"/>
                <w:b/>
                <w:color w:val="000000" w:themeColor="text1"/>
              </w:rPr>
              <w:t xml:space="preserve"> (Willd.) Zizka</w:t>
            </w:r>
          </w:p>
        </w:tc>
        <w:tc>
          <w:tcPr>
            <w:tcW w:w="815"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52.37</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1.12</w:t>
            </w:r>
          </w:p>
        </w:tc>
        <w:tc>
          <w:tcPr>
            <w:tcW w:w="636"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5.98</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966"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555.70</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36.27</w:t>
            </w:r>
          </w:p>
        </w:tc>
        <w:tc>
          <w:tcPr>
            <w:tcW w:w="730"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63.49</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992"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158.27</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16.96</w:t>
            </w:r>
          </w:p>
        </w:tc>
        <w:tc>
          <w:tcPr>
            <w:tcW w:w="730"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18.08</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1174"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44.33</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4.33</w:t>
            </w:r>
          </w:p>
        </w:tc>
        <w:tc>
          <w:tcPr>
            <w:tcW w:w="1059"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88.00</w:t>
            </w:r>
          </w:p>
          <w:p w:rsidR="00566FE1" w:rsidRPr="00757059" w:rsidRDefault="00566FE1" w:rsidP="00566FE1">
            <w:pPr>
              <w:tabs>
                <w:tab w:val="left" w:pos="900"/>
              </w:tabs>
              <w:jc w:val="center"/>
              <w:rPr>
                <w:rFonts w:ascii="Times New Roman" w:hAnsi="Times New Roman" w:cs="Times New Roman"/>
                <w:color w:val="000000" w:themeColor="text1"/>
              </w:rPr>
            </w:pPr>
            <w:r w:rsidRPr="00757059">
              <w:rPr>
                <w:rFonts w:ascii="Times New Roman" w:hAnsi="Times New Roman" w:cs="Times New Roman"/>
                <w:color w:val="000000" w:themeColor="text1"/>
              </w:rPr>
              <w:t>± 1.00</w:t>
            </w:r>
          </w:p>
        </w:tc>
        <w:tc>
          <w:tcPr>
            <w:tcW w:w="945"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108.93</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24.86</w:t>
            </w:r>
          </w:p>
        </w:tc>
        <w:tc>
          <w:tcPr>
            <w:tcW w:w="711"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12.45</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r>
      <w:tr w:rsidR="00566FE1" w:rsidRPr="00757059" w:rsidTr="00566FE1">
        <w:tc>
          <w:tcPr>
            <w:tcW w:w="1615" w:type="dxa"/>
          </w:tcPr>
          <w:p w:rsidR="00566FE1" w:rsidRPr="00757059" w:rsidRDefault="00566FE1" w:rsidP="00566FE1">
            <w:pPr>
              <w:tabs>
                <w:tab w:val="left" w:pos="900"/>
              </w:tabs>
              <w:rPr>
                <w:rFonts w:ascii="Times New Roman" w:hAnsi="Times New Roman" w:cs="Times New Roman"/>
                <w:color w:val="000000" w:themeColor="text1"/>
                <w:lang w:val="de-DE"/>
              </w:rPr>
            </w:pPr>
            <w:r w:rsidRPr="00757059">
              <w:rPr>
                <w:rFonts w:ascii="Times New Roman" w:hAnsi="Times New Roman" w:cs="Times New Roman"/>
                <w:b/>
                <w:i/>
                <w:color w:val="000000" w:themeColor="text1"/>
              </w:rPr>
              <w:t>Commelina longifolia</w:t>
            </w:r>
            <w:r w:rsidRPr="00757059">
              <w:rPr>
                <w:rFonts w:ascii="Times New Roman" w:hAnsi="Times New Roman" w:cs="Times New Roman"/>
                <w:b/>
                <w:color w:val="000000" w:themeColor="text1"/>
              </w:rPr>
              <w:t xml:space="preserve"> Lam.</w:t>
            </w:r>
          </w:p>
        </w:tc>
        <w:tc>
          <w:tcPr>
            <w:tcW w:w="815"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47.27</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1.49</w:t>
            </w:r>
          </w:p>
        </w:tc>
        <w:tc>
          <w:tcPr>
            <w:tcW w:w="636"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5.11</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966"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577.77</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27.26</w:t>
            </w:r>
          </w:p>
        </w:tc>
        <w:tc>
          <w:tcPr>
            <w:tcW w:w="730"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62.49</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992"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192.17</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27.02</w:t>
            </w:r>
          </w:p>
        </w:tc>
        <w:tc>
          <w:tcPr>
            <w:tcW w:w="730"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20.78</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1174"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22.20</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1.12</w:t>
            </w:r>
          </w:p>
        </w:tc>
        <w:tc>
          <w:tcPr>
            <w:tcW w:w="1059"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72.13</w:t>
            </w:r>
          </w:p>
          <w:p w:rsidR="00566FE1" w:rsidRPr="00757059" w:rsidRDefault="00566FE1" w:rsidP="00566FE1">
            <w:pPr>
              <w:tabs>
                <w:tab w:val="left" w:pos="900"/>
              </w:tabs>
              <w:jc w:val="center"/>
              <w:rPr>
                <w:rFonts w:ascii="Times New Roman" w:hAnsi="Times New Roman" w:cs="Times New Roman"/>
                <w:color w:val="000000" w:themeColor="text1"/>
              </w:rPr>
            </w:pPr>
            <w:r w:rsidRPr="00757059">
              <w:rPr>
                <w:rFonts w:ascii="Times New Roman" w:hAnsi="Times New Roman" w:cs="Times New Roman"/>
                <w:color w:val="000000" w:themeColor="text1"/>
              </w:rPr>
              <w:t>± 1.05</w:t>
            </w:r>
          </w:p>
        </w:tc>
        <w:tc>
          <w:tcPr>
            <w:tcW w:w="945"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107.43</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16.96</w:t>
            </w:r>
          </w:p>
        </w:tc>
        <w:tc>
          <w:tcPr>
            <w:tcW w:w="711"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11.62</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r>
    </w:tbl>
    <w:p w:rsidR="004A7158" w:rsidRPr="004A7158" w:rsidRDefault="004A7158" w:rsidP="004A7158">
      <w:pPr>
        <w:rPr>
          <w:rFonts w:ascii="Times New Roman" w:eastAsia="Times New Roman" w:hAnsi="Times New Roman" w:cs="Times New Roman"/>
        </w:rPr>
      </w:pPr>
    </w:p>
    <w:p w:rsidR="004A7158" w:rsidRPr="004A7158" w:rsidRDefault="004A7158" w:rsidP="004A7158">
      <w:pPr>
        <w:rPr>
          <w:rFonts w:ascii="Times New Roman" w:eastAsia="Times New Roman" w:hAnsi="Times New Roman" w:cs="Times New Roman"/>
        </w:rPr>
      </w:pPr>
    </w:p>
    <w:p w:rsidR="00CE7409" w:rsidRDefault="009F1005" w:rsidP="006224AB">
      <w:pPr>
        <w:spacing w:before="120" w:after="120" w:line="240" w:lineRule="auto"/>
        <w:jc w:val="both"/>
        <w:outlineLvl w:val="2"/>
        <w:rPr>
          <w:rFonts w:ascii="Times New Roman" w:eastAsia="Times New Roman" w:hAnsi="Times New Roman" w:cs="Times New Roman"/>
          <w:bCs/>
          <w:i/>
          <w:noProof w:val="0"/>
        </w:rPr>
      </w:pPr>
      <w:r w:rsidRPr="00757059">
        <w:rPr>
          <w:rFonts w:ascii="Times New Roman" w:hAnsi="Times New Roman" w:cs="Times New Roman"/>
          <w:b/>
          <w:color w:val="000000" w:themeColor="text1"/>
        </w:rPr>
        <w:lastRenderedPageBreak/>
        <mc:AlternateContent>
          <mc:Choice Requires="wps">
            <w:drawing>
              <wp:anchor distT="0" distB="0" distL="114300" distR="114300" simplePos="0" relativeHeight="251703296" behindDoc="0" locked="0" layoutInCell="1" allowOverlap="1" wp14:anchorId="52FDF376" wp14:editId="7371D76C">
                <wp:simplePos x="0" y="0"/>
                <wp:positionH relativeFrom="margin">
                  <wp:align>left</wp:align>
                </wp:positionH>
                <wp:positionV relativeFrom="paragraph">
                  <wp:posOffset>-42146</wp:posOffset>
                </wp:positionV>
                <wp:extent cx="5533390" cy="808074"/>
                <wp:effectExtent l="0" t="0" r="0" b="0"/>
                <wp:wrapNone/>
                <wp:docPr id="86" name="Text Box 86"/>
                <wp:cNvGraphicFramePr/>
                <a:graphic xmlns:a="http://schemas.openxmlformats.org/drawingml/2006/main">
                  <a:graphicData uri="http://schemas.microsoft.com/office/word/2010/wordprocessingShape">
                    <wps:wsp>
                      <wps:cNvSpPr txBox="1"/>
                      <wps:spPr>
                        <a:xfrm>
                          <a:off x="0" y="0"/>
                          <a:ext cx="5533390" cy="808074"/>
                        </a:xfrm>
                        <a:prstGeom prst="rect">
                          <a:avLst/>
                        </a:prstGeom>
                        <a:solidFill>
                          <a:schemeClr val="lt1"/>
                        </a:solidFill>
                        <a:ln w="6350">
                          <a:noFill/>
                        </a:ln>
                      </wps:spPr>
                      <wps:txbx>
                        <w:txbxContent>
                          <w:p w:rsidR="00BE1CD7" w:rsidRDefault="00BE1CD7" w:rsidP="00F14303">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2.</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The dimensions of secondary root structures in the studied plant species</w:t>
                            </w:r>
                            <w:r w:rsidRPr="00EF3EB8">
                              <w:rPr>
                                <w:rFonts w:ascii="Times New Roman" w:hAnsi="Times New Roman" w:cs="Times New Roman"/>
                                <w:sz w:val="20"/>
                                <w:szCs w:val="20"/>
                              </w:rPr>
                              <w:t xml:space="preserve"> </w:t>
                            </w:r>
                          </w:p>
                          <w:p w:rsidR="00BE1CD7" w:rsidRPr="008579E5" w:rsidRDefault="00BE1CD7" w:rsidP="00F14303">
                            <w:pPr>
                              <w:spacing w:before="240" w:after="120" w:line="240" w:lineRule="auto"/>
                              <w:rPr>
                                <w:lang w:val="da-DK"/>
                              </w:rPr>
                            </w:pPr>
                            <w:r w:rsidRPr="008579E5">
                              <w:rPr>
                                <w:rFonts w:ascii="Times New Roman" w:hAnsi="Times New Roman" w:cs="Times New Roman"/>
                                <w:i/>
                                <w:sz w:val="20"/>
                                <w:szCs w:val="20"/>
                                <w:lang w:val="da-DK"/>
                              </w:rPr>
                              <w:t>RR: root 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FDF376" id="Text Box 86" o:spid="_x0000_s1031" type="#_x0000_t202" style="position:absolute;left:0;text-align:left;margin-left:0;margin-top:-3.3pt;width:435.7pt;height:63.65pt;z-index:2517032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" fillcolor="white [3201]" stroked="f" strokeweight=".5pt">
                <v:textbox>
                  <w:txbxContent>
                    <w:p w:rsidR="00BE1CD7" w:rsidRDefault="00BE1CD7" w:rsidP="00F14303">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2.</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The dimensions of secondary root structures in the studied plant species</w:t>
                      </w:r>
                      <w:r w:rsidRPr="00EF3EB8">
                        <w:rPr>
                          <w:rFonts w:ascii="Times New Roman" w:hAnsi="Times New Roman" w:cs="Times New Roman"/>
                          <w:sz w:val="20"/>
                          <w:szCs w:val="20"/>
                        </w:rPr>
                        <w:t xml:space="preserve"> </w:t>
                      </w:r>
                    </w:p>
                    <w:p w:rsidR="00BE1CD7" w:rsidRPr="008579E5" w:rsidRDefault="00BE1CD7" w:rsidP="00F14303">
                      <w:pPr>
                        <w:spacing w:before="240" w:after="120" w:line="240" w:lineRule="auto"/>
                        <w:rPr>
                          <w:lang w:val="da-DK"/>
                        </w:rPr>
                      </w:pPr>
                      <w:r w:rsidRPr="008579E5">
                        <w:rPr>
                          <w:rFonts w:ascii="Times New Roman" w:hAnsi="Times New Roman" w:cs="Times New Roman"/>
                          <w:i/>
                          <w:sz w:val="20"/>
                          <w:szCs w:val="20"/>
                          <w:lang w:val="da-DK"/>
                        </w:rPr>
                        <w:t>RR: root radius</w:t>
                      </w:r>
                    </w:p>
                  </w:txbxContent>
                </v:textbox>
                <w10:wrap anchorx="margin"/>
              </v:shape>
            </w:pict>
          </mc:Fallback>
        </mc:AlternateContent>
      </w:r>
    </w:p>
    <w:p w:rsidR="009F1005" w:rsidRDefault="009F1005" w:rsidP="006224AB">
      <w:pPr>
        <w:spacing w:before="120" w:after="120" w:line="240" w:lineRule="auto"/>
        <w:jc w:val="both"/>
        <w:outlineLvl w:val="2"/>
        <w:rPr>
          <w:rFonts w:ascii="Times New Roman" w:eastAsia="Times New Roman" w:hAnsi="Times New Roman" w:cs="Times New Roman"/>
          <w:bCs/>
          <w:i/>
          <w:noProof w:val="0"/>
        </w:rPr>
      </w:pPr>
    </w:p>
    <w:tbl>
      <w:tblPr>
        <w:tblpPr w:leftFromText="180" w:rightFromText="180" w:vertAnchor="page" w:horzAnchor="margin" w:tblpY="2546"/>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4"/>
        <w:gridCol w:w="1170"/>
        <w:gridCol w:w="720"/>
        <w:gridCol w:w="1170"/>
        <w:gridCol w:w="720"/>
        <w:gridCol w:w="1151"/>
        <w:gridCol w:w="720"/>
        <w:gridCol w:w="1440"/>
        <w:gridCol w:w="1170"/>
      </w:tblGrid>
      <w:tr w:rsidR="009F1005" w:rsidRPr="00757059" w:rsidTr="00F14303">
        <w:trPr>
          <w:trHeight w:val="332"/>
        </w:trPr>
        <w:tc>
          <w:tcPr>
            <w:tcW w:w="1364" w:type="dxa"/>
            <w:vMerge w:val="restart"/>
            <w:shd w:val="clear" w:color="auto" w:fill="auto"/>
            <w:vAlign w:val="center"/>
          </w:tcPr>
          <w:p w:rsidR="009F1005" w:rsidRPr="00757059" w:rsidRDefault="009F1005" w:rsidP="00F14303">
            <w:pPr>
              <w:spacing w:line="240" w:lineRule="auto"/>
              <w:ind w:left="294"/>
              <w:rPr>
                <w:rFonts w:ascii="Times New Roman" w:hAnsi="Times New Roman" w:cs="Times New Roman"/>
                <w:b/>
                <w:color w:val="000000" w:themeColor="text1"/>
              </w:rPr>
            </w:pPr>
            <w:r w:rsidRPr="00757059">
              <w:rPr>
                <w:rFonts w:ascii="Times New Roman" w:hAnsi="Times New Roman" w:cs="Times New Roman"/>
                <w:b/>
                <w:color w:val="000000" w:themeColor="text1"/>
              </w:rPr>
              <w:t>Species</w:t>
            </w:r>
          </w:p>
        </w:tc>
        <w:tc>
          <w:tcPr>
            <w:tcW w:w="8261" w:type="dxa"/>
            <w:gridSpan w:val="8"/>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Secondary root</w:t>
            </w:r>
          </w:p>
        </w:tc>
      </w:tr>
      <w:tr w:rsidR="009F1005" w:rsidRPr="00757059" w:rsidTr="00F14303">
        <w:trPr>
          <w:trHeight w:val="377"/>
        </w:trPr>
        <w:tc>
          <w:tcPr>
            <w:tcW w:w="1364" w:type="dxa"/>
            <w:vMerge/>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p>
        </w:tc>
        <w:tc>
          <w:tcPr>
            <w:tcW w:w="3780" w:type="dxa"/>
            <w:gridSpan w:val="4"/>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Bark</w:t>
            </w:r>
          </w:p>
        </w:tc>
        <w:tc>
          <w:tcPr>
            <w:tcW w:w="4481" w:type="dxa"/>
            <w:gridSpan w:val="4"/>
            <w:vMerge w:val="restart"/>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Secondary xylem</w:t>
            </w:r>
          </w:p>
        </w:tc>
      </w:tr>
      <w:tr w:rsidR="009F1005" w:rsidRPr="00757059" w:rsidTr="00F14303">
        <w:trPr>
          <w:trHeight w:val="507"/>
        </w:trPr>
        <w:tc>
          <w:tcPr>
            <w:tcW w:w="1364" w:type="dxa"/>
            <w:vMerge/>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p>
        </w:tc>
        <w:tc>
          <w:tcPr>
            <w:tcW w:w="1890" w:type="dxa"/>
            <w:gridSpan w:val="2"/>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Cork</w:t>
            </w:r>
          </w:p>
        </w:tc>
        <w:tc>
          <w:tcPr>
            <w:tcW w:w="1890" w:type="dxa"/>
            <w:gridSpan w:val="2"/>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Secondary phloem</w:t>
            </w:r>
          </w:p>
        </w:tc>
        <w:tc>
          <w:tcPr>
            <w:tcW w:w="4481" w:type="dxa"/>
            <w:gridSpan w:val="4"/>
            <w:vMerge/>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p>
        </w:tc>
      </w:tr>
      <w:tr w:rsidR="009F1005" w:rsidRPr="0036184E" w:rsidTr="00F14303">
        <w:trPr>
          <w:trHeight w:val="566"/>
        </w:trPr>
        <w:tc>
          <w:tcPr>
            <w:tcW w:w="1364" w:type="dxa"/>
            <w:vMerge/>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p>
        </w:tc>
        <w:tc>
          <w:tcPr>
            <w:tcW w:w="1170" w:type="dxa"/>
            <w:shd w:val="clear" w:color="auto" w:fill="auto"/>
            <w:vAlign w:val="center"/>
          </w:tcPr>
          <w:p w:rsidR="009F1005" w:rsidRPr="00757059" w:rsidRDefault="00F61A85" w:rsidP="00F14303">
            <w:pPr>
              <w:spacing w:line="240" w:lineRule="auto"/>
              <w:jc w:val="center"/>
              <w:rPr>
                <w:rFonts w:ascii="Times New Roman" w:eastAsia="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F1005" w:rsidRPr="00757059">
              <w:rPr>
                <w:rFonts w:ascii="Times New Roman" w:eastAsia="Times New Roman" w:hAnsi="Times New Roman" w:cs="Times New Roman"/>
                <w:b/>
                <w:color w:val="000000" w:themeColor="text1"/>
              </w:rPr>
              <w:t xml:space="preserve"> ± </w:t>
            </w:r>
            <w:r w:rsidR="009F1005" w:rsidRPr="00757059">
              <w:rPr>
                <w:rFonts w:ascii="Times New Roman" w:eastAsia="Times New Roman" w:hAnsi="Times New Roman" w:cs="Times New Roman"/>
                <w:b/>
                <w:i/>
                <w:color w:val="000000" w:themeColor="text1"/>
              </w:rPr>
              <w:t>S</w:t>
            </w:r>
            <w:r w:rsidR="009F1005" w:rsidRPr="00757059">
              <w:rPr>
                <w:rFonts w:ascii="Times New Roman" w:eastAsia="Times New Roman" w:hAnsi="Times New Roman" w:cs="Times New Roman"/>
                <w:b/>
                <w:color w:val="000000" w:themeColor="text1"/>
              </w:rPr>
              <w:t xml:space="preserve"> (</w:t>
            </w:r>
            <w:r w:rsidR="009F1005" w:rsidRPr="00757059">
              <w:rPr>
                <w:rFonts w:ascii="Times New Roman" w:hAnsi="Times New Roman" w:cs="Times New Roman"/>
                <w:b/>
                <w:color w:val="000000" w:themeColor="text1"/>
              </w:rPr>
              <w:t>µm)</w:t>
            </w:r>
          </w:p>
        </w:tc>
        <w:tc>
          <w:tcPr>
            <w:tcW w:w="720"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 </w:t>
            </w:r>
          </w:p>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RR</w:t>
            </w:r>
          </w:p>
        </w:tc>
        <w:tc>
          <w:tcPr>
            <w:tcW w:w="1170" w:type="dxa"/>
            <w:shd w:val="clear" w:color="auto" w:fill="auto"/>
            <w:vAlign w:val="center"/>
          </w:tcPr>
          <w:p w:rsidR="009F1005" w:rsidRPr="00757059" w:rsidRDefault="00F61A85" w:rsidP="00F14303">
            <w:pPr>
              <w:spacing w:line="240" w:lineRule="auto"/>
              <w:jc w:val="center"/>
              <w:rPr>
                <w:rFonts w:ascii="Times New Roman" w:eastAsia="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F1005" w:rsidRPr="00757059">
              <w:rPr>
                <w:rFonts w:ascii="Times New Roman" w:eastAsia="Times New Roman" w:hAnsi="Times New Roman" w:cs="Times New Roman"/>
                <w:b/>
                <w:color w:val="000000" w:themeColor="text1"/>
              </w:rPr>
              <w:t xml:space="preserve"> ± </w:t>
            </w:r>
            <w:r w:rsidR="009F1005" w:rsidRPr="00757059">
              <w:rPr>
                <w:rFonts w:ascii="Times New Roman" w:eastAsia="Times New Roman" w:hAnsi="Times New Roman" w:cs="Times New Roman"/>
                <w:b/>
                <w:i/>
                <w:color w:val="000000" w:themeColor="text1"/>
              </w:rPr>
              <w:t>S</w:t>
            </w:r>
            <w:r w:rsidR="009F1005" w:rsidRPr="00757059">
              <w:rPr>
                <w:rFonts w:ascii="Times New Roman" w:eastAsia="Times New Roman" w:hAnsi="Times New Roman" w:cs="Times New Roman"/>
                <w:b/>
                <w:color w:val="000000" w:themeColor="text1"/>
              </w:rPr>
              <w:t xml:space="preserve"> (</w:t>
            </w:r>
            <w:r w:rsidR="009F1005" w:rsidRPr="00757059">
              <w:rPr>
                <w:rFonts w:ascii="Times New Roman" w:hAnsi="Times New Roman" w:cs="Times New Roman"/>
                <w:b/>
                <w:color w:val="000000" w:themeColor="text1"/>
              </w:rPr>
              <w:t>µm)</w:t>
            </w:r>
          </w:p>
        </w:tc>
        <w:tc>
          <w:tcPr>
            <w:tcW w:w="720"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RR</w:t>
            </w:r>
          </w:p>
        </w:tc>
        <w:tc>
          <w:tcPr>
            <w:tcW w:w="1151" w:type="dxa"/>
            <w:shd w:val="clear" w:color="auto" w:fill="auto"/>
            <w:vAlign w:val="center"/>
          </w:tcPr>
          <w:p w:rsidR="009F1005" w:rsidRPr="00757059" w:rsidRDefault="00F61A85" w:rsidP="00F14303">
            <w:pPr>
              <w:spacing w:line="240" w:lineRule="auto"/>
              <w:jc w:val="center"/>
              <w:rPr>
                <w:rFonts w:ascii="Times New Roman" w:eastAsia="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F1005" w:rsidRPr="00757059">
              <w:rPr>
                <w:rFonts w:ascii="Times New Roman" w:eastAsia="Times New Roman" w:hAnsi="Times New Roman" w:cs="Times New Roman"/>
                <w:b/>
                <w:color w:val="000000" w:themeColor="text1"/>
              </w:rPr>
              <w:t xml:space="preserve"> ± </w:t>
            </w:r>
            <w:r w:rsidR="009F1005" w:rsidRPr="00757059">
              <w:rPr>
                <w:rFonts w:ascii="Times New Roman" w:eastAsia="Times New Roman" w:hAnsi="Times New Roman" w:cs="Times New Roman"/>
                <w:b/>
                <w:i/>
                <w:color w:val="000000" w:themeColor="text1"/>
              </w:rPr>
              <w:t>S</w:t>
            </w:r>
            <w:r w:rsidR="009F1005" w:rsidRPr="00757059">
              <w:rPr>
                <w:rFonts w:ascii="Times New Roman" w:eastAsia="Times New Roman" w:hAnsi="Times New Roman" w:cs="Times New Roman"/>
                <w:b/>
                <w:color w:val="000000" w:themeColor="text1"/>
              </w:rPr>
              <w:t xml:space="preserve"> (</w:t>
            </w:r>
            <w:r w:rsidR="009F1005" w:rsidRPr="00757059">
              <w:rPr>
                <w:rFonts w:ascii="Times New Roman" w:hAnsi="Times New Roman" w:cs="Times New Roman"/>
                <w:b/>
                <w:color w:val="000000" w:themeColor="text1"/>
              </w:rPr>
              <w:t>µm)</w:t>
            </w:r>
          </w:p>
        </w:tc>
        <w:tc>
          <w:tcPr>
            <w:tcW w:w="720"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 </w:t>
            </w:r>
          </w:p>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RR</w:t>
            </w:r>
          </w:p>
        </w:tc>
        <w:tc>
          <w:tcPr>
            <w:tcW w:w="1440"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Vessel density </w:t>
            </w:r>
          </w:p>
          <w:p w:rsidR="009F1005" w:rsidRPr="00757059" w:rsidRDefault="009F1005" w:rsidP="00F14303">
            <w:pPr>
              <w:spacing w:line="240" w:lineRule="auto"/>
              <w:jc w:val="center"/>
              <w:rPr>
                <w:rFonts w:ascii="Times New Roman" w:eastAsia="Times New Roman" w:hAnsi="Times New Roman" w:cs="Times New Roman"/>
                <w:i/>
                <w:color w:val="000000" w:themeColor="text1"/>
              </w:rPr>
            </w:pPr>
            <w:r w:rsidRPr="00757059">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i/>
                <w:color w:val="000000" w:themeColor="text1"/>
              </w:rPr>
              <w:t xml:space="preserve">) </w:t>
            </w:r>
          </w:p>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eastAsia="Times New Roman" w:hAnsi="Times New Roman" w:cs="Times New Roman"/>
                <w:b/>
                <w:color w:val="000000" w:themeColor="text1"/>
              </w:rPr>
              <w:t xml:space="preserve">(No. of </w:t>
            </w:r>
            <w:r w:rsidRPr="00757059">
              <w:rPr>
                <w:rFonts w:ascii="Times New Roman" w:hAnsi="Times New Roman" w:cs="Times New Roman"/>
                <w:b/>
                <w:color w:val="000000" w:themeColor="text1"/>
              </w:rPr>
              <w:t>vessels per mm</w:t>
            </w:r>
            <w:r w:rsidRPr="00757059">
              <w:rPr>
                <w:rFonts w:ascii="Times New Roman" w:hAnsi="Times New Roman" w:cs="Times New Roman"/>
                <w:b/>
                <w:color w:val="000000" w:themeColor="text1"/>
                <w:vertAlign w:val="superscript"/>
              </w:rPr>
              <w:t>2</w:t>
            </w:r>
            <w:r w:rsidRPr="00757059">
              <w:rPr>
                <w:rFonts w:ascii="Times New Roman" w:hAnsi="Times New Roman" w:cs="Times New Roman"/>
                <w:b/>
                <w:color w:val="000000" w:themeColor="text1"/>
              </w:rPr>
              <w:t>)</w:t>
            </w:r>
          </w:p>
        </w:tc>
        <w:tc>
          <w:tcPr>
            <w:tcW w:w="1170" w:type="dxa"/>
          </w:tcPr>
          <w:p w:rsidR="009F1005" w:rsidRPr="00757059" w:rsidRDefault="009F1005" w:rsidP="00F14303">
            <w:pPr>
              <w:spacing w:line="240" w:lineRule="auto"/>
              <w:jc w:val="center"/>
              <w:rPr>
                <w:rFonts w:ascii="Times New Roman" w:hAnsi="Times New Roman" w:cs="Times New Roman"/>
                <w:b/>
                <w:color w:val="000000" w:themeColor="text1"/>
                <w:lang w:val="da-DK"/>
              </w:rPr>
            </w:pPr>
            <w:r w:rsidRPr="00757059">
              <w:rPr>
                <w:rFonts w:ascii="Times New Roman" w:hAnsi="Times New Roman" w:cs="Times New Roman"/>
                <w:b/>
                <w:color w:val="000000" w:themeColor="text1"/>
                <w:lang w:val="da-DK"/>
              </w:rPr>
              <w:t>Vessel diameter</w:t>
            </w:r>
          </w:p>
          <w:p w:rsidR="009F1005" w:rsidRPr="00757059" w:rsidRDefault="009F1005" w:rsidP="00F14303">
            <w:pPr>
              <w:spacing w:line="240" w:lineRule="auto"/>
              <w:jc w:val="center"/>
              <w:rPr>
                <w:rFonts w:ascii="Times New Roman" w:eastAsia="Times New Roman" w:hAnsi="Times New Roman" w:cs="Times New Roman"/>
                <w:i/>
                <w:color w:val="000000" w:themeColor="text1"/>
                <w:lang w:val="da-DK"/>
              </w:rPr>
            </w:pPr>
            <w:r w:rsidRPr="00757059">
              <w:rPr>
                <w:rFonts w:ascii="Times New Roman" w:hAnsi="Times New Roman" w:cs="Times New Roman"/>
                <w:b/>
                <w:color w:val="000000" w:themeColor="text1"/>
                <w:lang w:val="da-DK"/>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lang w:val="da-DK"/>
              </w:rPr>
              <w:t xml:space="preserve"> ± </w:t>
            </w:r>
            <w:r w:rsidRPr="00757059">
              <w:rPr>
                <w:rFonts w:ascii="Times New Roman" w:eastAsia="Times New Roman" w:hAnsi="Times New Roman" w:cs="Times New Roman"/>
                <w:b/>
                <w:i/>
                <w:color w:val="000000" w:themeColor="text1"/>
                <w:lang w:val="da-DK"/>
              </w:rPr>
              <w:t>S</w:t>
            </w:r>
            <w:r w:rsidRPr="00757059">
              <w:rPr>
                <w:rFonts w:ascii="Times New Roman" w:eastAsia="Times New Roman" w:hAnsi="Times New Roman" w:cs="Times New Roman"/>
                <w:i/>
                <w:color w:val="000000" w:themeColor="text1"/>
                <w:lang w:val="da-DK"/>
              </w:rPr>
              <w:t>)</w:t>
            </w:r>
          </w:p>
          <w:p w:rsidR="009F1005" w:rsidRPr="00757059" w:rsidRDefault="009F1005" w:rsidP="00F14303">
            <w:pPr>
              <w:spacing w:line="240" w:lineRule="auto"/>
              <w:jc w:val="center"/>
              <w:rPr>
                <w:rFonts w:ascii="Times New Roman" w:hAnsi="Times New Roman" w:cs="Times New Roman"/>
                <w:b/>
                <w:color w:val="000000" w:themeColor="text1"/>
                <w:lang w:val="da-DK"/>
              </w:rPr>
            </w:pPr>
            <w:r w:rsidRPr="00757059">
              <w:rPr>
                <w:rFonts w:ascii="Times New Roman" w:eastAsia="Times New Roman" w:hAnsi="Times New Roman" w:cs="Times New Roman"/>
                <w:b/>
                <w:color w:val="000000" w:themeColor="text1"/>
                <w:lang w:val="da-DK"/>
              </w:rPr>
              <w:t>(</w:t>
            </w:r>
            <w:r w:rsidRPr="00757059">
              <w:rPr>
                <w:rFonts w:ascii="Times New Roman" w:hAnsi="Times New Roman" w:cs="Times New Roman"/>
                <w:b/>
                <w:color w:val="000000" w:themeColor="text1"/>
                <w:lang w:val="da-DK"/>
              </w:rPr>
              <w:t>µm)</w:t>
            </w:r>
          </w:p>
        </w:tc>
      </w:tr>
      <w:tr w:rsidR="009F1005" w:rsidRPr="00757059" w:rsidTr="00F14303">
        <w:tc>
          <w:tcPr>
            <w:tcW w:w="1364"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i/>
                <w:color w:val="000000" w:themeColor="text1"/>
              </w:rPr>
              <w:t>Celosia argentea</w:t>
            </w:r>
            <w:r w:rsidRPr="00757059">
              <w:rPr>
                <w:rFonts w:ascii="Times New Roman" w:hAnsi="Times New Roman" w:cs="Times New Roman"/>
                <w:b/>
                <w:color w:val="000000" w:themeColor="text1"/>
              </w:rPr>
              <w:t xml:space="preserve"> L.</w:t>
            </w:r>
          </w:p>
        </w:tc>
        <w:tc>
          <w:tcPr>
            <w:tcW w:w="117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116.17</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15.08</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3.03</w:t>
            </w:r>
          </w:p>
          <w:p w:rsidR="009F1005" w:rsidRPr="00757059" w:rsidRDefault="009F1005" w:rsidP="00F14303">
            <w:pPr>
              <w:spacing w:line="240" w:lineRule="auto"/>
              <w:jc w:val="center"/>
              <w:rPr>
                <w:rFonts w:ascii="Times New Roman" w:hAnsi="Times New Roman" w:cs="Times New Roman"/>
                <w:color w:val="000000" w:themeColor="text1"/>
              </w:rPr>
            </w:pPr>
          </w:p>
        </w:tc>
        <w:tc>
          <w:tcPr>
            <w:tcW w:w="117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502.08</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xml:space="preserve">± 42.15 </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13.09</w:t>
            </w:r>
          </w:p>
          <w:p w:rsidR="009F1005" w:rsidRPr="00757059" w:rsidRDefault="009F1005" w:rsidP="00F14303">
            <w:pPr>
              <w:spacing w:line="240" w:lineRule="auto"/>
              <w:jc w:val="center"/>
              <w:rPr>
                <w:rFonts w:ascii="Times New Roman" w:hAnsi="Times New Roman" w:cs="Times New Roman"/>
                <w:color w:val="000000" w:themeColor="text1"/>
              </w:rPr>
            </w:pPr>
          </w:p>
        </w:tc>
        <w:tc>
          <w:tcPr>
            <w:tcW w:w="1151"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3217.50</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131.25</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83.88</w:t>
            </w:r>
          </w:p>
          <w:p w:rsidR="009F1005" w:rsidRPr="00757059" w:rsidRDefault="009F1005" w:rsidP="00F14303">
            <w:pPr>
              <w:spacing w:line="240" w:lineRule="auto"/>
              <w:jc w:val="center"/>
              <w:rPr>
                <w:rFonts w:ascii="Times New Roman" w:hAnsi="Times New Roman" w:cs="Times New Roman"/>
                <w:color w:val="000000" w:themeColor="text1"/>
              </w:rPr>
            </w:pPr>
          </w:p>
        </w:tc>
        <w:tc>
          <w:tcPr>
            <w:tcW w:w="144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23.33</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2.33</w:t>
            </w:r>
          </w:p>
        </w:tc>
        <w:tc>
          <w:tcPr>
            <w:tcW w:w="1170" w:type="dxa"/>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51.92</w:t>
            </w:r>
          </w:p>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2.77</w:t>
            </w:r>
          </w:p>
        </w:tc>
      </w:tr>
      <w:tr w:rsidR="009F1005" w:rsidRPr="00757059" w:rsidTr="00F14303">
        <w:tc>
          <w:tcPr>
            <w:tcW w:w="1364"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i/>
                <w:color w:val="000000" w:themeColor="text1"/>
              </w:rPr>
              <w:t>Ludwigia octovalvis</w:t>
            </w:r>
            <w:r w:rsidRPr="00757059">
              <w:rPr>
                <w:rFonts w:ascii="Times New Roman" w:hAnsi="Times New Roman" w:cs="Times New Roman"/>
                <w:b/>
                <w:color w:val="000000" w:themeColor="text1"/>
              </w:rPr>
              <w:t xml:space="preserve"> (Jacq.) Raven</w:t>
            </w:r>
          </w:p>
        </w:tc>
        <w:tc>
          <w:tcPr>
            <w:tcW w:w="117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157.75</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16.00</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7.32</w:t>
            </w:r>
          </w:p>
          <w:p w:rsidR="009F1005" w:rsidRPr="00757059" w:rsidRDefault="009F1005" w:rsidP="00F14303">
            <w:pPr>
              <w:spacing w:line="240" w:lineRule="auto"/>
              <w:jc w:val="center"/>
              <w:rPr>
                <w:rFonts w:ascii="Times New Roman" w:hAnsi="Times New Roman" w:cs="Times New Roman"/>
                <w:color w:val="000000" w:themeColor="text1"/>
              </w:rPr>
            </w:pPr>
          </w:p>
        </w:tc>
        <w:tc>
          <w:tcPr>
            <w:tcW w:w="117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377.92</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25.52</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17.53</w:t>
            </w:r>
          </w:p>
          <w:p w:rsidR="009F1005" w:rsidRPr="00757059" w:rsidRDefault="009F1005" w:rsidP="00F14303">
            <w:pPr>
              <w:spacing w:line="240" w:lineRule="auto"/>
              <w:jc w:val="center"/>
              <w:rPr>
                <w:rFonts w:ascii="Times New Roman" w:hAnsi="Times New Roman" w:cs="Times New Roman"/>
                <w:color w:val="000000" w:themeColor="text1"/>
              </w:rPr>
            </w:pPr>
          </w:p>
        </w:tc>
        <w:tc>
          <w:tcPr>
            <w:tcW w:w="1151"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1620.33</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113.02</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75.15</w:t>
            </w:r>
          </w:p>
          <w:p w:rsidR="009F1005" w:rsidRPr="00757059" w:rsidRDefault="009F1005" w:rsidP="00F14303">
            <w:pPr>
              <w:spacing w:line="240" w:lineRule="auto"/>
              <w:jc w:val="center"/>
              <w:rPr>
                <w:rFonts w:ascii="Times New Roman" w:hAnsi="Times New Roman" w:cs="Times New Roman"/>
                <w:color w:val="000000" w:themeColor="text1"/>
              </w:rPr>
            </w:pPr>
          </w:p>
        </w:tc>
        <w:tc>
          <w:tcPr>
            <w:tcW w:w="144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25.00</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4.00</w:t>
            </w:r>
          </w:p>
        </w:tc>
        <w:tc>
          <w:tcPr>
            <w:tcW w:w="1170" w:type="dxa"/>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109.92</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13.15</w:t>
            </w:r>
          </w:p>
        </w:tc>
      </w:tr>
    </w:tbl>
    <w:p w:rsidR="009F1005" w:rsidRDefault="009F1005" w:rsidP="006224AB">
      <w:pPr>
        <w:spacing w:before="120" w:after="120" w:line="240" w:lineRule="auto"/>
        <w:jc w:val="both"/>
        <w:outlineLvl w:val="2"/>
        <w:rPr>
          <w:rFonts w:ascii="Times New Roman" w:eastAsia="Times New Roman" w:hAnsi="Times New Roman" w:cs="Times New Roman"/>
          <w:bCs/>
          <w:i/>
          <w:noProof w:val="0"/>
        </w:rPr>
      </w:pPr>
    </w:p>
    <w:p w:rsidR="009F1005" w:rsidRDefault="009F1005" w:rsidP="006224AB">
      <w:pPr>
        <w:spacing w:before="120" w:after="120" w:line="240" w:lineRule="auto"/>
        <w:jc w:val="both"/>
        <w:outlineLvl w:val="2"/>
        <w:rPr>
          <w:rFonts w:ascii="Times New Roman" w:eastAsia="Times New Roman" w:hAnsi="Times New Roman" w:cs="Times New Roman"/>
          <w:bCs/>
          <w:i/>
          <w:noProof w:val="0"/>
        </w:rPr>
        <w:sectPr w:rsidR="009F1005" w:rsidSect="00FC456C">
          <w:type w:val="continuous"/>
          <w:pgSz w:w="11906" w:h="16838" w:code="9"/>
          <w:pgMar w:top="1138" w:right="1138" w:bottom="1138" w:left="1411" w:header="720" w:footer="720" w:gutter="0"/>
          <w:cols w:space="720"/>
          <w:docGrid w:linePitch="360"/>
        </w:sectPr>
      </w:pPr>
    </w:p>
    <w:p w:rsidR="00F14303" w:rsidRDefault="00F14303" w:rsidP="006224AB">
      <w:pPr>
        <w:spacing w:before="120" w:after="120" w:line="240" w:lineRule="auto"/>
        <w:jc w:val="both"/>
        <w:outlineLvl w:val="2"/>
        <w:rPr>
          <w:rFonts w:ascii="Times New Roman" w:eastAsia="Times New Roman" w:hAnsi="Times New Roman" w:cs="Times New Roman"/>
          <w:bCs/>
          <w:i/>
          <w:noProof w:val="0"/>
        </w:rPr>
      </w:pPr>
    </w:p>
    <w:p w:rsidR="00F14303" w:rsidRDefault="00F14303" w:rsidP="006224AB">
      <w:pPr>
        <w:spacing w:before="120" w:after="120" w:line="240" w:lineRule="auto"/>
        <w:jc w:val="both"/>
        <w:outlineLvl w:val="2"/>
        <w:rPr>
          <w:rFonts w:ascii="Times New Roman" w:eastAsia="Times New Roman" w:hAnsi="Times New Roman" w:cs="Times New Roman"/>
          <w:bCs/>
          <w:i/>
          <w:noProof w:val="0"/>
        </w:rPr>
        <w:sectPr w:rsidR="00F14303" w:rsidSect="00CE7409">
          <w:type w:val="continuous"/>
          <w:pgSz w:w="11906" w:h="16838" w:code="9"/>
          <w:pgMar w:top="1138" w:right="1138" w:bottom="1138" w:left="1411" w:header="720" w:footer="720" w:gutter="0"/>
          <w:cols w:num="2" w:space="720"/>
          <w:docGrid w:linePitch="360"/>
        </w:sectPr>
      </w:pPr>
    </w:p>
    <w:p w:rsidR="00947D32" w:rsidRPr="00B13A6B" w:rsidRDefault="00947D32" w:rsidP="006224AB">
      <w:pPr>
        <w:spacing w:before="120" w:after="120" w:line="240" w:lineRule="auto"/>
        <w:jc w:val="both"/>
        <w:outlineLvl w:val="2"/>
        <w:rPr>
          <w:rFonts w:ascii="Times New Roman" w:eastAsia="Times New Roman" w:hAnsi="Times New Roman" w:cs="Times New Roman"/>
          <w:bCs/>
          <w:i/>
          <w:noProof w:val="0"/>
        </w:rPr>
      </w:pPr>
      <w:r w:rsidRPr="00B13A6B">
        <w:rPr>
          <w:rFonts w:ascii="Times New Roman" w:eastAsia="Times New Roman" w:hAnsi="Times New Roman" w:cs="Times New Roman"/>
          <w:bCs/>
          <w:i/>
          <w:noProof w:val="0"/>
        </w:rPr>
        <w:lastRenderedPageBreak/>
        <w:t>3.2.2. Stems</w:t>
      </w:r>
    </w:p>
    <w:p w:rsidR="00947D32" w:rsidRPr="006224AB"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The primary stems of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exhibit </w:t>
      </w:r>
      <w:proofErr w:type="spellStart"/>
      <w:r w:rsidRPr="006224AB">
        <w:rPr>
          <w:rFonts w:ascii="Times New Roman" w:eastAsia="Times New Roman" w:hAnsi="Times New Roman" w:cs="Times New Roman"/>
          <w:noProof w:val="0"/>
        </w:rPr>
        <w:t>aerenchyma</w:t>
      </w:r>
      <w:proofErr w:type="spellEnd"/>
      <w:r w:rsidRPr="006224AB">
        <w:rPr>
          <w:rFonts w:ascii="Times New Roman" w:eastAsia="Times New Roman" w:hAnsi="Times New Roman" w:cs="Times New Roman"/>
          <w:noProof w:val="0"/>
        </w:rPr>
        <w:t xml:space="preserve"> development: 4–5 layers of </w:t>
      </w:r>
      <w:proofErr w:type="spellStart"/>
      <w:r w:rsidRPr="006224AB">
        <w:rPr>
          <w:rFonts w:ascii="Times New Roman" w:eastAsia="Times New Roman" w:hAnsi="Times New Roman" w:cs="Times New Roman"/>
          <w:noProof w:val="0"/>
        </w:rPr>
        <w:t>aerenchymatous</w:t>
      </w:r>
      <w:proofErr w:type="spellEnd"/>
      <w:r w:rsidRPr="006224AB">
        <w:rPr>
          <w:rFonts w:ascii="Times New Roman" w:eastAsia="Times New Roman" w:hAnsi="Times New Roman" w:cs="Times New Roman"/>
          <w:noProof w:val="0"/>
        </w:rPr>
        <w:t xml:space="preserve"> cells below the epidermis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throughout the stem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 forming large gas cavities </w:t>
      </w:r>
      <w:r w:rsidRPr="00892C1B">
        <w:rPr>
          <w:rFonts w:ascii="Times New Roman" w:eastAsia="Times New Roman" w:hAnsi="Times New Roman" w:cs="Times New Roman"/>
          <w:noProof w:val="0"/>
        </w:rPr>
        <w:t>(Figure</w:t>
      </w:r>
      <w:r w:rsidR="00892C1B" w:rsidRPr="00892C1B">
        <w:rPr>
          <w:rFonts w:ascii="Times New Roman" w:eastAsia="Times New Roman" w:hAnsi="Times New Roman" w:cs="Times New Roman"/>
          <w:noProof w:val="0"/>
        </w:rPr>
        <w:t xml:space="preserve"> 5</w:t>
      </w:r>
      <w:r w:rsidRPr="00892C1B">
        <w:rPr>
          <w:rFonts w:ascii="Times New Roman" w:eastAsia="Times New Roman" w:hAnsi="Times New Roman" w:cs="Times New Roman"/>
          <w:noProof w:val="0"/>
        </w:rPr>
        <w:t>)</w:t>
      </w:r>
      <w:r w:rsidR="00892C1B">
        <w:rPr>
          <w:rFonts w:ascii="Times New Roman" w:eastAsia="Times New Roman" w:hAnsi="Times New Roman" w:cs="Times New Roman"/>
          <w:noProof w:val="0"/>
        </w:rPr>
        <w:t xml:space="preserve"> that enhance gas exchange</w:t>
      </w:r>
      <w:r w:rsidRPr="006224AB">
        <w:rPr>
          <w:rFonts w:ascii="Times New Roman" w:eastAsia="Times New Roman" w:hAnsi="Times New Roman" w:cs="Times New Roman"/>
          <w:noProof w:val="0"/>
        </w:rPr>
        <w:t>.</w:t>
      </w:r>
      <w:r w:rsidR="00892C1B" w:rsidRPr="00892C1B">
        <w:rPr>
          <w:rFonts w:ascii="Times New Roman" w:eastAsia="Times New Roman" w:hAnsi="Times New Roman" w:cs="Times New Roman"/>
          <w:noProof w:val="0"/>
          <w:vertAlign w:val="superscript"/>
        </w:rPr>
        <w:t>11</w:t>
      </w:r>
      <w:r w:rsidRPr="006224AB">
        <w:rPr>
          <w:rFonts w:ascii="Times New Roman" w:eastAsia="Times New Roman" w:hAnsi="Times New Roman" w:cs="Times New Roman"/>
          <w:noProof w:val="0"/>
        </w:rPr>
        <w:t xml:space="preserve"> A similar observation was made by </w:t>
      </w:r>
      <w:proofErr w:type="spellStart"/>
      <w:r w:rsidR="00892C1B" w:rsidRPr="00892C1B">
        <w:rPr>
          <w:rFonts w:ascii="Times New Roman" w:eastAsia="Times New Roman" w:hAnsi="Times New Roman" w:cs="Times New Roman"/>
          <w:noProof w:val="0"/>
          <w:color w:val="000000" w:themeColor="text1"/>
        </w:rPr>
        <w:t>Nhanh</w:t>
      </w:r>
      <w:proofErr w:type="spellEnd"/>
      <w:r w:rsidRPr="006224AB">
        <w:rPr>
          <w:rFonts w:ascii="Times New Roman" w:eastAsia="Times New Roman" w:hAnsi="Times New Roman" w:cs="Times New Roman"/>
          <w:noProof w:val="0"/>
        </w:rPr>
        <w:t xml:space="preserve"> in </w:t>
      </w:r>
      <w:proofErr w:type="spellStart"/>
      <w:r w:rsidRPr="006224AB">
        <w:rPr>
          <w:rFonts w:ascii="Times New Roman" w:eastAsia="Times New Roman" w:hAnsi="Times New Roman" w:cs="Times New Roman"/>
          <w:i/>
          <w:iCs/>
          <w:noProof w:val="0"/>
        </w:rPr>
        <w:t>Panicum</w:t>
      </w:r>
      <w:proofErr w:type="spellEnd"/>
      <w:r w:rsidRPr="006224AB">
        <w:rPr>
          <w:rFonts w:ascii="Times New Roman" w:eastAsia="Times New Roman" w:hAnsi="Times New Roman" w:cs="Times New Roman"/>
          <w:i/>
          <w:iCs/>
          <w:noProof w:val="0"/>
        </w:rPr>
        <w:t xml:space="preserve">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iCs/>
          <w:noProof w:val="0"/>
        </w:rPr>
        <w:t>L.</w:t>
      </w:r>
      <w:r w:rsidRPr="006224AB">
        <w:rPr>
          <w:rFonts w:ascii="Times New Roman" w:eastAsia="Times New Roman" w:hAnsi="Times New Roman" w:cs="Times New Roman"/>
          <w:noProof w:val="0"/>
        </w:rPr>
        <w:t xml:space="preserve"> (</w:t>
      </w:r>
      <w:proofErr w:type="spellStart"/>
      <w:r w:rsidRPr="006224AB">
        <w:rPr>
          <w:rFonts w:ascii="Times New Roman" w:eastAsia="Times New Roman" w:hAnsi="Times New Roman" w:cs="Times New Roman"/>
          <w:noProof w:val="0"/>
        </w:rPr>
        <w:t>Poaceae</w:t>
      </w:r>
      <w:proofErr w:type="spellEnd"/>
      <w:r w:rsidRPr="006224AB">
        <w:rPr>
          <w:rFonts w:ascii="Times New Roman" w:eastAsia="Times New Roman" w:hAnsi="Times New Roman" w:cs="Times New Roman"/>
          <w:noProof w:val="0"/>
        </w:rPr>
        <w:t>), which also exhibits abundant intercellular spaces.</w:t>
      </w:r>
      <w:r w:rsidR="009628BA" w:rsidRPr="009628BA">
        <w:rPr>
          <w:rFonts w:ascii="Times New Roman" w:eastAsia="Times New Roman" w:hAnsi="Times New Roman" w:cs="Times New Roman"/>
          <w:noProof w:val="0"/>
          <w:highlight w:val="yellow"/>
          <w:vertAlign w:val="superscript"/>
        </w:rPr>
        <w:t>18</w:t>
      </w:r>
      <w:r w:rsidRPr="006224AB">
        <w:rPr>
          <w:rFonts w:ascii="Times New Roman" w:eastAsia="Times New Roman" w:hAnsi="Times New Roman" w:cs="Times New Roman"/>
          <w:noProof w:val="0"/>
        </w:rPr>
        <w:t xml:space="preserve"> </w:t>
      </w:r>
      <w:r w:rsidR="00521403" w:rsidRPr="00624EE3">
        <w:rPr>
          <w:rFonts w:ascii="Times New Roman" w:eastAsia="Times New Roman" w:hAnsi="Times New Roman" w:cs="Times New Roman"/>
          <w:noProof w:val="0"/>
          <w:highlight w:val="yellow"/>
        </w:rPr>
        <w:t xml:space="preserve">Inside the 4–5 layers of cortical parenchyma cells, a continuous band of sclerenchyma tissue is formed encircling the stem. Sclerenchyma also surrounds the vascular bundles, consistent with the findings of </w:t>
      </w:r>
      <w:proofErr w:type="spellStart"/>
      <w:r w:rsidR="00521403" w:rsidRPr="00624EE3">
        <w:rPr>
          <w:rFonts w:ascii="Times New Roman" w:eastAsia="Times New Roman" w:hAnsi="Times New Roman" w:cs="Times New Roman"/>
          <w:noProof w:val="0"/>
          <w:highlight w:val="yellow"/>
        </w:rPr>
        <w:t>Wahua</w:t>
      </w:r>
      <w:proofErr w:type="spellEnd"/>
      <w:r w:rsidR="00521403" w:rsidRPr="00624EE3">
        <w:rPr>
          <w:rFonts w:ascii="Times New Roman" w:eastAsia="Times New Roman" w:hAnsi="Times New Roman" w:cs="Times New Roman"/>
          <w:noProof w:val="0"/>
          <w:highlight w:val="yellow"/>
        </w:rPr>
        <w:t xml:space="preserve"> on </w:t>
      </w:r>
      <w:proofErr w:type="spellStart"/>
      <w:r w:rsidR="00521403" w:rsidRPr="00624EE3">
        <w:rPr>
          <w:rFonts w:ascii="Times New Roman" w:eastAsia="Times New Roman" w:hAnsi="Times New Roman" w:cs="Times New Roman"/>
          <w:i/>
          <w:noProof w:val="0"/>
          <w:highlight w:val="yellow"/>
        </w:rPr>
        <w:t>Commelina</w:t>
      </w:r>
      <w:proofErr w:type="spellEnd"/>
      <w:r w:rsidR="00521403" w:rsidRPr="00624EE3">
        <w:rPr>
          <w:rFonts w:ascii="Times New Roman" w:eastAsia="Times New Roman" w:hAnsi="Times New Roman" w:cs="Times New Roman"/>
          <w:i/>
          <w:noProof w:val="0"/>
          <w:highlight w:val="yellow"/>
        </w:rPr>
        <w:t xml:space="preserve"> </w:t>
      </w:r>
      <w:proofErr w:type="spellStart"/>
      <w:r w:rsidR="00521403" w:rsidRPr="00624EE3">
        <w:rPr>
          <w:rFonts w:ascii="Times New Roman" w:eastAsia="Times New Roman" w:hAnsi="Times New Roman" w:cs="Times New Roman"/>
          <w:i/>
          <w:noProof w:val="0"/>
          <w:highlight w:val="yellow"/>
        </w:rPr>
        <w:t>erecta</w:t>
      </w:r>
      <w:proofErr w:type="spellEnd"/>
      <w:r w:rsidR="00521403" w:rsidRPr="00624EE3">
        <w:rPr>
          <w:rFonts w:ascii="Times New Roman" w:eastAsia="Times New Roman" w:hAnsi="Times New Roman" w:cs="Times New Roman"/>
          <w:noProof w:val="0"/>
          <w:highlight w:val="yellow"/>
        </w:rPr>
        <w:t xml:space="preserve"> L.</w:t>
      </w:r>
      <w:r w:rsidR="00C65AA9" w:rsidRPr="00624EE3">
        <w:rPr>
          <w:rFonts w:ascii="Times New Roman" w:eastAsia="Times New Roman" w:hAnsi="Times New Roman" w:cs="Times New Roman"/>
          <w:noProof w:val="0"/>
          <w:highlight w:val="yellow"/>
        </w:rPr>
        <w:t>.</w:t>
      </w:r>
      <w:r w:rsidR="009628BA" w:rsidRPr="00143C73">
        <w:rPr>
          <w:rFonts w:ascii="Times New Roman" w:eastAsia="Times New Roman" w:hAnsi="Times New Roman" w:cs="Times New Roman"/>
          <w:b/>
          <w:noProof w:val="0"/>
          <w:highlight w:val="yellow"/>
          <w:vertAlign w:val="superscript"/>
        </w:rPr>
        <w:t>19</w:t>
      </w:r>
      <w:r w:rsidRPr="006224AB">
        <w:rPr>
          <w:rFonts w:ascii="Times New Roman" w:eastAsia="Times New Roman" w:hAnsi="Times New Roman" w:cs="Times New Roman"/>
          <w:noProof w:val="0"/>
        </w:rPr>
        <w:t xml:space="preserve"> Oval-shaped calcium oxalate crystals are scattered within the </w:t>
      </w:r>
      <w:proofErr w:type="spellStart"/>
      <w:r w:rsidRPr="006224AB">
        <w:rPr>
          <w:rFonts w:ascii="Times New Roman" w:eastAsia="Times New Roman" w:hAnsi="Times New Roman" w:cs="Times New Roman"/>
          <w:noProof w:val="0"/>
        </w:rPr>
        <w:t>aerenchyma</w:t>
      </w:r>
      <w:proofErr w:type="spellEnd"/>
      <w:r w:rsidRPr="006224AB">
        <w:rPr>
          <w:rFonts w:ascii="Times New Roman" w:eastAsia="Times New Roman" w:hAnsi="Times New Roman" w:cs="Times New Roman"/>
          <w:noProof w:val="0"/>
        </w:rPr>
        <w:t xml:space="preserve"> of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iCs/>
          <w:noProof w:val="0"/>
        </w:rPr>
        <w:t>stem</w:t>
      </w:r>
      <w:r w:rsidRPr="006224AB">
        <w:rPr>
          <w:rFonts w:ascii="Times New Roman" w:eastAsia="Times New Roman" w:hAnsi="Times New Roman" w:cs="Times New Roman"/>
          <w:noProof w:val="0"/>
        </w:rPr>
        <w:t>, collectively contributing to the mechanical reinfo</w:t>
      </w:r>
      <w:r w:rsidR="00490C85">
        <w:rPr>
          <w:rFonts w:ascii="Times New Roman" w:eastAsia="Times New Roman" w:hAnsi="Times New Roman" w:cs="Times New Roman"/>
          <w:noProof w:val="0"/>
        </w:rPr>
        <w:t>rcement of the primary stems</w:t>
      </w:r>
      <w:r w:rsidRPr="006224AB">
        <w:rPr>
          <w:rFonts w:ascii="Times New Roman" w:eastAsia="Times New Roman" w:hAnsi="Times New Roman" w:cs="Times New Roman"/>
          <w:noProof w:val="0"/>
        </w:rPr>
        <w:t>.</w:t>
      </w:r>
      <w:r w:rsidR="00490C85" w:rsidRPr="00490C85">
        <w:rPr>
          <w:rFonts w:ascii="Times New Roman" w:eastAsia="Times New Roman" w:hAnsi="Times New Roman" w:cs="Times New Roman"/>
          <w:noProof w:val="0"/>
          <w:vertAlign w:val="superscript"/>
        </w:rPr>
        <w:t>5</w:t>
      </w:r>
    </w:p>
    <w:p w:rsidR="00947D32" w:rsidRPr="006224AB"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possess secondary stem structures. The cork layer is thin, accounting for 1.41% and 4.3% of the stem radius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respectively</w:t>
      </w:r>
      <w:r w:rsidR="004C0451">
        <w:rPr>
          <w:rFonts w:ascii="Times New Roman" w:eastAsia="Times New Roman" w:hAnsi="Times New Roman" w:cs="Times New Roman"/>
          <w:noProof w:val="0"/>
        </w:rPr>
        <w:t xml:space="preserve"> (Table 4)</w:t>
      </w:r>
      <w:r w:rsidRPr="006224AB">
        <w:rPr>
          <w:rFonts w:ascii="Times New Roman" w:eastAsia="Times New Roman" w:hAnsi="Times New Roman" w:cs="Times New Roman"/>
          <w:noProof w:val="0"/>
        </w:rPr>
        <w:t>,</w:t>
      </w:r>
      <w:r w:rsidRPr="006224AB">
        <w:rPr>
          <w:rFonts w:ascii="Times New Roman" w:hAnsi="Times New Roman" w:cs="Times New Roman"/>
        </w:rPr>
        <w:t xml:space="preserve"> </w:t>
      </w:r>
      <w:r w:rsidRPr="006224AB">
        <w:rPr>
          <w:rFonts w:ascii="Times New Roman" w:eastAsia="Times New Roman" w:hAnsi="Times New Roman" w:cs="Times New Roman"/>
          <w:noProof w:val="0"/>
        </w:rPr>
        <w:t>compared to herbaceous species l</w:t>
      </w:r>
      <w:r w:rsidR="006A7461">
        <w:rPr>
          <w:rFonts w:ascii="Times New Roman" w:eastAsia="Times New Roman" w:hAnsi="Times New Roman" w:cs="Times New Roman"/>
          <w:noProof w:val="0"/>
        </w:rPr>
        <w:t>iving in coastal rocky areas</w:t>
      </w:r>
      <w:r w:rsidRPr="006224AB">
        <w:rPr>
          <w:rFonts w:ascii="Times New Roman" w:eastAsia="Times New Roman" w:hAnsi="Times New Roman" w:cs="Times New Roman"/>
          <w:noProof w:val="0"/>
        </w:rPr>
        <w:t>.</w:t>
      </w:r>
      <w:r w:rsidR="00EC515E" w:rsidRPr="00EC515E">
        <w:rPr>
          <w:rFonts w:ascii="Times New Roman" w:eastAsia="Times New Roman" w:hAnsi="Times New Roman" w:cs="Times New Roman"/>
          <w:noProof w:val="0"/>
          <w:highlight w:val="yellow"/>
          <w:vertAlign w:val="superscript"/>
        </w:rPr>
        <w:t>16</w:t>
      </w:r>
      <w:r w:rsidRPr="006224AB">
        <w:rPr>
          <w:rFonts w:ascii="Times New Roman" w:eastAsia="Times New Roman" w:hAnsi="Times New Roman" w:cs="Times New Roman"/>
          <w:noProof w:val="0"/>
        </w:rPr>
        <w:t xml:space="preserve"> This is completely </w:t>
      </w:r>
      <w:r w:rsidRPr="006224AB">
        <w:rPr>
          <w:rFonts w:ascii="Times New Roman" w:eastAsia="Times New Roman" w:hAnsi="Times New Roman" w:cs="Times New Roman"/>
          <w:noProof w:val="0"/>
        </w:rPr>
        <w:lastRenderedPageBreak/>
        <w:t xml:space="preserve">consistent with plant species adapted to moist environments.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the secondary xylem appears in clusters interspersed with parenchyma</w:t>
      </w:r>
      <w:r w:rsidR="00C0777A">
        <w:rPr>
          <w:rFonts w:ascii="Times New Roman" w:eastAsia="Times New Roman" w:hAnsi="Times New Roman" w:cs="Times New Roman"/>
          <w:noProof w:val="0"/>
        </w:rPr>
        <w:t>.</w:t>
      </w:r>
      <w:r w:rsidR="004D3851" w:rsidRPr="004D3851">
        <w:t xml:space="preserve"> </w:t>
      </w:r>
      <w:r w:rsidR="004D3851" w:rsidRPr="004D3851">
        <w:rPr>
          <w:rFonts w:ascii="Times New Roman" w:eastAsia="Times New Roman" w:hAnsi="Times New Roman" w:cs="Times New Roman"/>
          <w:noProof w:val="0"/>
          <w:highlight w:val="yellow"/>
        </w:rPr>
        <w:t xml:space="preserve">In contrast, a study by </w:t>
      </w:r>
      <w:proofErr w:type="spellStart"/>
      <w:r w:rsidR="004D3851" w:rsidRPr="004D3851">
        <w:rPr>
          <w:rFonts w:ascii="Times New Roman" w:eastAsia="Times New Roman" w:hAnsi="Times New Roman" w:cs="Times New Roman"/>
          <w:noProof w:val="0"/>
          <w:highlight w:val="yellow"/>
        </w:rPr>
        <w:t>Rajut</w:t>
      </w:r>
      <w:proofErr w:type="spellEnd"/>
      <w:r w:rsidR="004D3851" w:rsidRPr="004D3851">
        <w:rPr>
          <w:rFonts w:ascii="Times New Roman" w:eastAsia="Times New Roman" w:hAnsi="Times New Roman" w:cs="Times New Roman"/>
          <w:noProof w:val="0"/>
          <w:highlight w:val="yellow"/>
        </w:rPr>
        <w:t xml:space="preserve"> on </w:t>
      </w:r>
      <w:proofErr w:type="spellStart"/>
      <w:r w:rsidR="004D3851" w:rsidRPr="004D3851">
        <w:rPr>
          <w:rFonts w:ascii="Times New Roman" w:eastAsia="Times New Roman" w:hAnsi="Times New Roman" w:cs="Times New Roman"/>
          <w:i/>
          <w:noProof w:val="0"/>
          <w:highlight w:val="yellow"/>
        </w:rPr>
        <w:t>Aerva</w:t>
      </w:r>
      <w:proofErr w:type="spellEnd"/>
      <w:r w:rsidR="004D3851" w:rsidRPr="004D3851">
        <w:rPr>
          <w:rFonts w:ascii="Times New Roman" w:eastAsia="Times New Roman" w:hAnsi="Times New Roman" w:cs="Times New Roman"/>
          <w:i/>
          <w:noProof w:val="0"/>
          <w:highlight w:val="yellow"/>
        </w:rPr>
        <w:t xml:space="preserve"> </w:t>
      </w:r>
      <w:proofErr w:type="spellStart"/>
      <w:r w:rsidR="004D3851" w:rsidRPr="004D3851">
        <w:rPr>
          <w:rFonts w:ascii="Times New Roman" w:eastAsia="Times New Roman" w:hAnsi="Times New Roman" w:cs="Times New Roman"/>
          <w:i/>
          <w:noProof w:val="0"/>
          <w:highlight w:val="yellow"/>
        </w:rPr>
        <w:t>sanguinolenta</w:t>
      </w:r>
      <w:proofErr w:type="spellEnd"/>
      <w:r w:rsidR="004D3851" w:rsidRPr="004D3851">
        <w:rPr>
          <w:rFonts w:ascii="Times New Roman" w:eastAsia="Times New Roman" w:hAnsi="Times New Roman" w:cs="Times New Roman"/>
          <w:noProof w:val="0"/>
          <w:highlight w:val="yellow"/>
        </w:rPr>
        <w:t xml:space="preserve"> (L.), a species belonging to the same family </w:t>
      </w:r>
      <w:proofErr w:type="spellStart"/>
      <w:r w:rsidR="004D3851" w:rsidRPr="004D3851">
        <w:rPr>
          <w:rFonts w:ascii="Times New Roman" w:eastAsia="Times New Roman" w:hAnsi="Times New Roman" w:cs="Times New Roman"/>
          <w:noProof w:val="0"/>
          <w:highlight w:val="yellow"/>
        </w:rPr>
        <w:t>Amaranthaceae</w:t>
      </w:r>
      <w:proofErr w:type="spellEnd"/>
      <w:r w:rsidR="004D3851" w:rsidRPr="004D3851">
        <w:rPr>
          <w:rFonts w:ascii="Times New Roman" w:eastAsia="Times New Roman" w:hAnsi="Times New Roman" w:cs="Times New Roman"/>
          <w:noProof w:val="0"/>
          <w:highlight w:val="yellow"/>
        </w:rPr>
        <w:t>, reported that its secondary</w:t>
      </w:r>
      <w:r w:rsidR="004D3851">
        <w:rPr>
          <w:rFonts w:ascii="Times New Roman" w:eastAsia="Times New Roman" w:hAnsi="Times New Roman" w:cs="Times New Roman"/>
          <w:noProof w:val="0"/>
          <w:highlight w:val="yellow"/>
        </w:rPr>
        <w:t xml:space="preserve"> xylem forms a continuous ring.</w:t>
      </w:r>
      <w:r w:rsidR="002C3BCC" w:rsidRPr="002C3BCC">
        <w:rPr>
          <w:rFonts w:ascii="Times New Roman" w:eastAsia="Times New Roman" w:hAnsi="Times New Roman" w:cs="Times New Roman"/>
          <w:noProof w:val="0"/>
          <w:highlight w:val="yellow"/>
          <w:vertAlign w:val="superscript"/>
        </w:rPr>
        <w:t>20</w:t>
      </w:r>
      <w:r w:rsidRPr="006224AB">
        <w:rPr>
          <w:rFonts w:ascii="Times New Roman" w:eastAsia="Times New Roman" w:hAnsi="Times New Roman" w:cs="Times New Roman"/>
          <w:noProof w:val="0"/>
        </w:rPr>
        <w:t xml:space="preserve"> In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secondary xylem develops continuously below the vascular cambium and features abundant fibers, enhancing mechanical strength, a pattern consistent with </w:t>
      </w:r>
      <w:proofErr w:type="spellStart"/>
      <w:r w:rsidR="008B0F58">
        <w:rPr>
          <w:rFonts w:ascii="Times New Roman" w:eastAsia="Times New Roman" w:hAnsi="Times New Roman" w:cs="Times New Roman"/>
          <w:noProof w:val="0"/>
          <w:color w:val="000000" w:themeColor="text1"/>
        </w:rPr>
        <w:t>Scremin</w:t>
      </w:r>
      <w:proofErr w:type="spellEnd"/>
      <w:r w:rsidR="008B0F58">
        <w:rPr>
          <w:rFonts w:ascii="Times New Roman" w:eastAsia="Times New Roman" w:hAnsi="Times New Roman" w:cs="Times New Roman"/>
          <w:noProof w:val="0"/>
          <w:color w:val="000000" w:themeColor="text1"/>
        </w:rPr>
        <w:t>-Dias et al</w:t>
      </w:r>
      <w:r w:rsidRPr="006224AB">
        <w:rPr>
          <w:rFonts w:ascii="Times New Roman" w:eastAsia="Times New Roman" w:hAnsi="Times New Roman" w:cs="Times New Roman"/>
          <w:noProof w:val="0"/>
        </w:rPr>
        <w:t>.</w:t>
      </w:r>
      <w:r w:rsidR="002C3BCC" w:rsidRPr="00E5311D">
        <w:rPr>
          <w:rFonts w:ascii="Times New Roman" w:eastAsia="Times New Roman" w:hAnsi="Times New Roman" w:cs="Times New Roman"/>
          <w:noProof w:val="0"/>
          <w:highlight w:val="yellow"/>
          <w:vertAlign w:val="superscript"/>
        </w:rPr>
        <w:t>21</w:t>
      </w:r>
      <w:r w:rsidRPr="006224AB">
        <w:rPr>
          <w:rFonts w:ascii="Times New Roman" w:eastAsia="Times New Roman" w:hAnsi="Times New Roman" w:cs="Times New Roman"/>
          <w:noProof w:val="0"/>
        </w:rPr>
        <w:t xml:space="preserve"> Prominent xylem rays support radial transport of nutrients and gases </w:t>
      </w:r>
      <w:r w:rsidRPr="005037E3">
        <w:rPr>
          <w:rFonts w:ascii="Times New Roman" w:eastAsia="Times New Roman" w:hAnsi="Times New Roman" w:cs="Times New Roman"/>
          <w:noProof w:val="0"/>
          <w:color w:val="000000" w:themeColor="text1"/>
        </w:rPr>
        <w:t>(Figure</w:t>
      </w:r>
      <w:r w:rsidR="005037E3" w:rsidRPr="005037E3">
        <w:rPr>
          <w:rFonts w:ascii="Times New Roman" w:eastAsia="Times New Roman" w:hAnsi="Times New Roman" w:cs="Times New Roman"/>
          <w:noProof w:val="0"/>
          <w:color w:val="000000" w:themeColor="text1"/>
        </w:rPr>
        <w:t xml:space="preserve"> 6</w:t>
      </w:r>
      <w:r w:rsidRPr="005037E3">
        <w:rPr>
          <w:rFonts w:ascii="Times New Roman" w:eastAsia="Times New Roman" w:hAnsi="Times New Roman" w:cs="Times New Roman"/>
          <w:noProof w:val="0"/>
          <w:color w:val="000000" w:themeColor="text1"/>
        </w:rPr>
        <w:t>)</w:t>
      </w:r>
      <w:r w:rsidRPr="006224AB">
        <w:rPr>
          <w:rFonts w:ascii="Times New Roman" w:eastAsia="Times New Roman" w:hAnsi="Times New Roman" w:cs="Times New Roman"/>
          <w:noProof w:val="0"/>
        </w:rPr>
        <w:t>, aiding adaptation to hypoxic conditions during seasonal flooding.</w:t>
      </w:r>
      <w:r w:rsidR="005037E3" w:rsidRPr="005037E3">
        <w:rPr>
          <w:rFonts w:ascii="Times New Roman" w:eastAsia="Times New Roman" w:hAnsi="Times New Roman" w:cs="Times New Roman"/>
          <w:noProof w:val="0"/>
          <w:vertAlign w:val="superscript"/>
        </w:rPr>
        <w:t>3</w:t>
      </w:r>
    </w:p>
    <w:p w:rsidR="00947D32"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Xylem vessel density in stems ranges from 5 to 32 vessels/mm², and vessel diameters range from 55 to 117 µm </w:t>
      </w:r>
      <w:r w:rsidRPr="003B0E73">
        <w:rPr>
          <w:rFonts w:ascii="Times New Roman" w:eastAsia="Times New Roman" w:hAnsi="Times New Roman" w:cs="Times New Roman"/>
          <w:noProof w:val="0"/>
        </w:rPr>
        <w:t>(Table</w:t>
      </w:r>
      <w:r w:rsidR="003B0E73" w:rsidRPr="003B0E73">
        <w:rPr>
          <w:rFonts w:ascii="Times New Roman" w:eastAsia="Times New Roman" w:hAnsi="Times New Roman" w:cs="Times New Roman"/>
          <w:noProof w:val="0"/>
        </w:rPr>
        <w:t xml:space="preserve"> 3 and 4</w:t>
      </w:r>
      <w:r w:rsidRPr="003B0E73">
        <w:rPr>
          <w:rFonts w:ascii="Times New Roman" w:eastAsia="Times New Roman" w:hAnsi="Times New Roman" w:cs="Times New Roman"/>
          <w:noProof w:val="0"/>
        </w:rPr>
        <w:t>)</w:t>
      </w:r>
      <w:r w:rsidRPr="006224AB">
        <w:rPr>
          <w:rFonts w:ascii="Times New Roman" w:eastAsia="Times New Roman" w:hAnsi="Times New Roman" w:cs="Times New Roman"/>
          <w:noProof w:val="0"/>
        </w:rPr>
        <w:t xml:space="preserve">. Compared to the study by </w:t>
      </w:r>
      <w:r w:rsidR="005C4B47" w:rsidRPr="005C4B47">
        <w:rPr>
          <w:rFonts w:ascii="Times New Roman" w:eastAsia="Times New Roman" w:hAnsi="Times New Roman" w:cs="Times New Roman"/>
          <w:noProof w:val="0"/>
          <w:color w:val="000000" w:themeColor="text1"/>
        </w:rPr>
        <w:t xml:space="preserve">Thach and </w:t>
      </w:r>
      <w:proofErr w:type="spellStart"/>
      <w:r w:rsidR="005C4B47" w:rsidRPr="005C4B47">
        <w:rPr>
          <w:rFonts w:ascii="Times New Roman" w:eastAsia="Times New Roman" w:hAnsi="Times New Roman" w:cs="Times New Roman"/>
          <w:noProof w:val="0"/>
          <w:color w:val="000000" w:themeColor="text1"/>
        </w:rPr>
        <w:t>Dieu</w:t>
      </w:r>
      <w:proofErr w:type="spellEnd"/>
      <w:r w:rsidRPr="005C4B47">
        <w:rPr>
          <w:rFonts w:ascii="Times New Roman" w:eastAsia="Times New Roman" w:hAnsi="Times New Roman" w:cs="Times New Roman"/>
          <w:noProof w:val="0"/>
          <w:color w:val="000000" w:themeColor="text1"/>
        </w:rPr>
        <w:t xml:space="preserve"> </w:t>
      </w:r>
      <w:r w:rsidRPr="006224AB">
        <w:rPr>
          <w:rFonts w:ascii="Times New Roman" w:eastAsia="Times New Roman" w:hAnsi="Times New Roman" w:cs="Times New Roman"/>
          <w:noProof w:val="0"/>
        </w:rPr>
        <w:t>on herbaceous species in mangrove swamps,</w:t>
      </w:r>
      <w:r w:rsidR="00DD24E9" w:rsidRPr="00DD24E9">
        <w:rPr>
          <w:rFonts w:ascii="Times New Roman" w:eastAsia="Times New Roman" w:hAnsi="Times New Roman" w:cs="Times New Roman"/>
          <w:noProof w:val="0"/>
          <w:highlight w:val="yellow"/>
          <w:vertAlign w:val="superscript"/>
        </w:rPr>
        <w:t>22</w:t>
      </w:r>
      <w:r w:rsidRPr="006224AB">
        <w:rPr>
          <w:rFonts w:ascii="Times New Roman" w:eastAsia="Times New Roman" w:hAnsi="Times New Roman" w:cs="Times New Roman"/>
          <w:noProof w:val="0"/>
        </w:rPr>
        <w:t xml:space="preserve"> the studied species have wider vessel diameters. This is consistent with their freshwater riparian habitat, whereas smaller vessel diameters in mangrove species may promote faster flow and limit salt toxicity.</w:t>
      </w:r>
    </w:p>
    <w:p w:rsidR="00CE7409" w:rsidRDefault="00CE7409" w:rsidP="006224AB">
      <w:pPr>
        <w:spacing w:before="120" w:after="120" w:line="240" w:lineRule="auto"/>
        <w:jc w:val="both"/>
        <w:rPr>
          <w:rFonts w:ascii="Times New Roman" w:eastAsia="Times New Roman" w:hAnsi="Times New Roman" w:cs="Times New Roman"/>
          <w:noProof w:val="0"/>
        </w:rPr>
        <w:sectPr w:rsidR="00CE7409" w:rsidSect="00F14303">
          <w:type w:val="continuous"/>
          <w:pgSz w:w="11906" w:h="16838" w:code="9"/>
          <w:pgMar w:top="1138" w:right="1138" w:bottom="1138" w:left="1411" w:header="720" w:footer="720" w:gutter="0"/>
          <w:cols w:num="2" w:space="720"/>
          <w:docGrid w:linePitch="360"/>
        </w:sectPr>
      </w:pPr>
    </w:p>
    <w:p w:rsidR="0072088C" w:rsidRDefault="0072088C" w:rsidP="0072088C">
      <w:pPr>
        <w:tabs>
          <w:tab w:val="left" w:pos="7786"/>
        </w:tabs>
      </w:pPr>
    </w:p>
    <w:p w:rsidR="000018BF" w:rsidRDefault="000018BF" w:rsidP="0072088C">
      <w:pPr>
        <w:tabs>
          <w:tab w:val="left" w:pos="7786"/>
        </w:tabs>
      </w:pPr>
    </w:p>
    <w:p w:rsidR="000018BF" w:rsidRDefault="009F1005" w:rsidP="0072088C">
      <w:pPr>
        <w:tabs>
          <w:tab w:val="left" w:pos="7786"/>
        </w:tabs>
      </w:pPr>
      <w:r>
        <w:lastRenderedPageBreak/>
        <mc:AlternateContent>
          <mc:Choice Requires="wps">
            <w:drawing>
              <wp:anchor distT="0" distB="0" distL="114300" distR="114300" simplePos="0" relativeHeight="251696128" behindDoc="0" locked="0" layoutInCell="1" allowOverlap="0" wp14:anchorId="667B465E" wp14:editId="22478421">
                <wp:simplePos x="0" y="0"/>
                <wp:positionH relativeFrom="margin">
                  <wp:posOffset>-34749</wp:posOffset>
                </wp:positionH>
                <wp:positionV relativeFrom="paragraph">
                  <wp:posOffset>384</wp:posOffset>
                </wp:positionV>
                <wp:extent cx="5791643" cy="2028825"/>
                <wp:effectExtent l="0" t="0" r="0" b="9525"/>
                <wp:wrapNone/>
                <wp:docPr id="25" name="Text Box 25"/>
                <wp:cNvGraphicFramePr/>
                <a:graphic xmlns:a="http://schemas.openxmlformats.org/drawingml/2006/main">
                  <a:graphicData uri="http://schemas.microsoft.com/office/word/2010/wordprocessingShape">
                    <wps:wsp>
                      <wps:cNvSpPr txBox="1"/>
                      <wps:spPr>
                        <a:xfrm>
                          <a:off x="0" y="0"/>
                          <a:ext cx="5791643" cy="2028825"/>
                        </a:xfrm>
                        <a:prstGeom prst="rect">
                          <a:avLst/>
                        </a:prstGeom>
                        <a:solidFill>
                          <a:schemeClr val="lt1"/>
                        </a:solidFill>
                        <a:ln w="6350">
                          <a:noFill/>
                        </a:ln>
                      </wps:spPr>
                      <wps:txbx>
                        <w:txbxContent>
                          <w:p w:rsidR="00BE1CD7" w:rsidRDefault="00BE1CD7" w:rsidP="00932711">
                            <w:pPr>
                              <w:jc w:val="center"/>
                            </w:pPr>
                            <w:r>
                              <w:drawing>
                                <wp:inline distT="0" distB="0" distL="0" distR="0" wp14:anchorId="38DFAE6B" wp14:editId="783301C7">
                                  <wp:extent cx="2502389" cy="18954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5235" t="24502" r="24833" b="9266"/>
                                          <a:stretch/>
                                        </pic:blipFill>
                                        <pic:spPr bwMode="auto">
                                          <a:xfrm>
                                            <a:off x="0" y="0"/>
                                            <a:ext cx="2524655" cy="191234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7D8375D" wp14:editId="1CD0BF3B">
                                  <wp:extent cx="2309814" cy="18954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Lst>
                                          </a:blip>
                                          <a:srcRect l="25229" t="24820" r="26449" b="9605"/>
                                          <a:stretch/>
                                        </pic:blipFill>
                                        <pic:spPr bwMode="auto">
                                          <a:xfrm>
                                            <a:off x="0" y="0"/>
                                            <a:ext cx="2329136" cy="191133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B465E" id="Text Box 25" o:spid="_x0000_s1032" type="#_x0000_t202" style="position:absolute;margin-left:-2.75pt;margin-top:.05pt;width:456.05pt;height:159.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" o:allowoverlap="f" fillcolor="white [3201]" stroked="f" strokeweight=".5pt">
                <v:textbox>
                  <w:txbxContent>
                    <w:p w:rsidR="00BE1CD7" w:rsidRDefault="00BE1CD7" w:rsidP="00932711">
                      <w:pPr>
                        <w:jc w:val="center"/>
                      </w:pPr>
                      <w:r>
                        <w:drawing>
                          <wp:inline distT="0" distB="0" distL="0" distR="0" wp14:anchorId="38DFAE6B" wp14:editId="783301C7">
                            <wp:extent cx="2502389" cy="18954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5235" t="24502" r="24833" b="9266"/>
                                    <a:stretch/>
                                  </pic:blipFill>
                                  <pic:spPr bwMode="auto">
                                    <a:xfrm>
                                      <a:off x="0" y="0"/>
                                      <a:ext cx="2524655" cy="191234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7D8375D" wp14:editId="1CD0BF3B">
                            <wp:extent cx="2309814" cy="18954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Lst>
                                    </a:blip>
                                    <a:srcRect l="25229" t="24820" r="26449" b="9605"/>
                                    <a:stretch/>
                                  </pic:blipFill>
                                  <pic:spPr bwMode="auto">
                                    <a:xfrm>
                                      <a:off x="0" y="0"/>
                                      <a:ext cx="2329136" cy="191133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0018BF" w:rsidRDefault="000018BF" w:rsidP="0072088C">
      <w:pPr>
        <w:tabs>
          <w:tab w:val="left" w:pos="7786"/>
        </w:tabs>
      </w:pPr>
    </w:p>
    <w:p w:rsidR="000018BF" w:rsidRDefault="000018BF" w:rsidP="0072088C">
      <w:pPr>
        <w:tabs>
          <w:tab w:val="left" w:pos="7786"/>
        </w:tabs>
      </w:pPr>
    </w:p>
    <w:p w:rsidR="00E06DC1" w:rsidRDefault="00E06DC1" w:rsidP="0072088C">
      <w:pPr>
        <w:tabs>
          <w:tab w:val="left" w:pos="7786"/>
        </w:tabs>
      </w:pPr>
    </w:p>
    <w:p w:rsidR="00E06DC1" w:rsidRDefault="00E06DC1" w:rsidP="0072088C">
      <w:pPr>
        <w:tabs>
          <w:tab w:val="left" w:pos="7786"/>
        </w:tabs>
      </w:pPr>
    </w:p>
    <w:p w:rsidR="00762DF7" w:rsidRDefault="00762DF7" w:rsidP="0072088C">
      <w:pPr>
        <w:tabs>
          <w:tab w:val="left" w:pos="7786"/>
        </w:tabs>
      </w:pPr>
    </w:p>
    <w:p w:rsidR="00762DF7" w:rsidRDefault="00762DF7" w:rsidP="0072088C">
      <w:pPr>
        <w:tabs>
          <w:tab w:val="left" w:pos="7786"/>
        </w:tabs>
      </w:pPr>
    </w:p>
    <w:p w:rsidR="0072088C" w:rsidRDefault="006F42B8" w:rsidP="002B7D4A">
      <w:pPr>
        <w:tabs>
          <w:tab w:val="left" w:pos="7786"/>
        </w:tabs>
        <w:jc w:val="center"/>
      </w:pPr>
      <w:r>
        <mc:AlternateContent>
          <mc:Choice Requires="wps">
            <w:drawing>
              <wp:anchor distT="0" distB="0" distL="114300" distR="114300" simplePos="0" relativeHeight="251701248" behindDoc="0" locked="0" layoutInCell="1" allowOverlap="1" wp14:anchorId="5F073BD1" wp14:editId="338EA3C2">
                <wp:simplePos x="0" y="0"/>
                <wp:positionH relativeFrom="margin">
                  <wp:posOffset>336388</wp:posOffset>
                </wp:positionH>
                <wp:positionV relativeFrom="paragraph">
                  <wp:posOffset>41910</wp:posOffset>
                </wp:positionV>
                <wp:extent cx="6096000" cy="850605"/>
                <wp:effectExtent l="0" t="0" r="0" b="6985"/>
                <wp:wrapNone/>
                <wp:docPr id="85" name="Text Box 85"/>
                <wp:cNvGraphicFramePr/>
                <a:graphic xmlns:a="http://schemas.openxmlformats.org/drawingml/2006/main">
                  <a:graphicData uri="http://schemas.microsoft.com/office/word/2010/wordprocessingShape">
                    <wps:wsp>
                      <wps:cNvSpPr txBox="1"/>
                      <wps:spPr>
                        <a:xfrm>
                          <a:off x="0" y="0"/>
                          <a:ext cx="6096000" cy="850605"/>
                        </a:xfrm>
                        <a:prstGeom prst="rect">
                          <a:avLst/>
                        </a:prstGeom>
                        <a:solidFill>
                          <a:schemeClr val="lt1"/>
                        </a:solidFill>
                        <a:ln w="6350">
                          <a:noFill/>
                        </a:ln>
                      </wps:spPr>
                      <wps:txbx>
                        <w:txbxContent>
                          <w:p w:rsidR="00BE1CD7" w:rsidRPr="00E84A85" w:rsidRDefault="00BE1CD7" w:rsidP="006F42B8">
                            <w:pPr>
                              <w:spacing w:before="120" w:after="240" w:line="240" w:lineRule="auto"/>
                              <w:rPr>
                                <w:rFonts w:ascii="Times New Roman" w:hAnsi="Times New Roman" w:cs="Times New Roman"/>
                              </w:rPr>
                            </w:pPr>
                            <w:r>
                              <w:rPr>
                                <w:rFonts w:ascii="Times New Roman" w:hAnsi="Times New Roman" w:cs="Times New Roman"/>
                                <w:b/>
                              </w:rPr>
                              <w:t>Figure 5</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primary stem</w:t>
                            </w:r>
                            <w:r w:rsidRPr="00143A8D">
                              <w:rPr>
                                <w:rFonts w:ascii="Times New Roman" w:hAnsi="Times New Roman" w:cs="Times New Roman"/>
                              </w:rPr>
                              <w:t xml:space="preserve"> structures in the investigated plant species</w:t>
                            </w:r>
                          </w:p>
                          <w:p w:rsidR="00BE1CD7" w:rsidRPr="006F42B8" w:rsidRDefault="00BE1CD7" w:rsidP="006F42B8">
                            <w:pPr>
                              <w:spacing w:before="120" w:after="240" w:line="240" w:lineRule="auto"/>
                              <w:rPr>
                                <w:rFonts w:ascii="Times New Roman" w:eastAsia="Times New Roman" w:hAnsi="Times New Roman" w:cs="Times New Roman"/>
                                <w:noProof w:val="0"/>
                                <w:sz w:val="20"/>
                                <w:szCs w:val="20"/>
                              </w:rPr>
                            </w:pPr>
                            <w:r>
                              <w:rPr>
                                <w:rFonts w:ascii="Times New Roman" w:eastAsia="Times New Roman" w:hAnsi="Times New Roman" w:cs="Times New Roman"/>
                                <w:noProof w:val="0"/>
                                <w:sz w:val="20"/>
                                <w:szCs w:val="20"/>
                              </w:rPr>
                              <w:t>a</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xml:space="preserve"> and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Pr>
                                <w:rFonts w:ascii="Times New Roman" w:eastAsia="Times New Roman" w:hAnsi="Times New Roman" w:cs="Times New Roman"/>
                                <w:noProof w:val="0"/>
                                <w:sz w:val="20"/>
                                <w:szCs w:val="20"/>
                              </w:rPr>
                              <w:t xml:space="preserve">, </w:t>
                            </w:r>
                            <w:r w:rsidRPr="00521125">
                              <w:rPr>
                                <w:rFonts w:ascii="Times New Roman" w:hAnsi="Times New Roman" w:cs="Times New Roman"/>
                                <w:i/>
                                <w:sz w:val="20"/>
                                <w:szCs w:val="20"/>
                              </w:rPr>
                              <w:t>ep</w:t>
                            </w:r>
                            <w:r w:rsidRPr="00521125">
                              <w:rPr>
                                <w:rFonts w:ascii="Times New Roman" w:hAnsi="Times New Roman" w:cs="Times New Roman"/>
                                <w:sz w:val="20"/>
                                <w:szCs w:val="20"/>
                              </w:rPr>
                              <w:t xml:space="preserve">: epidermis, </w:t>
                            </w:r>
                            <w:r w:rsidRPr="00521125">
                              <w:rPr>
                                <w:rFonts w:ascii="Times New Roman" w:hAnsi="Times New Roman" w:cs="Times New Roman"/>
                                <w:i/>
                                <w:sz w:val="20"/>
                                <w:szCs w:val="20"/>
                              </w:rPr>
                              <w:t>aer</w:t>
                            </w:r>
                            <w:r w:rsidRPr="00521125">
                              <w:rPr>
                                <w:rFonts w:ascii="Times New Roman" w:hAnsi="Times New Roman" w:cs="Times New Roman"/>
                                <w:sz w:val="20"/>
                                <w:szCs w:val="20"/>
                              </w:rPr>
                              <w:t xml:space="preserve">: aerenchyma, </w:t>
                            </w:r>
                            <w:r w:rsidRPr="00521125">
                              <w:rPr>
                                <w:rFonts w:ascii="Times New Roman" w:hAnsi="Times New Roman" w:cs="Times New Roman"/>
                                <w:i/>
                                <w:sz w:val="20"/>
                                <w:szCs w:val="20"/>
                              </w:rPr>
                              <w:t>sp</w:t>
                            </w:r>
                            <w:r w:rsidRPr="00521125">
                              <w:rPr>
                                <w:rFonts w:ascii="Times New Roman" w:hAnsi="Times New Roman" w:cs="Times New Roman"/>
                                <w:sz w:val="20"/>
                                <w:szCs w:val="20"/>
                              </w:rPr>
                              <w:t xml:space="preserve">: intercellular space, </w:t>
                            </w:r>
                            <w:r w:rsidRPr="00521125">
                              <w:rPr>
                                <w:rFonts w:ascii="Times New Roman" w:hAnsi="Times New Roman" w:cs="Times New Roman"/>
                                <w:i/>
                                <w:sz w:val="20"/>
                                <w:szCs w:val="20"/>
                              </w:rPr>
                              <w:t>sc</w:t>
                            </w:r>
                            <w:r w:rsidRPr="00521125">
                              <w:rPr>
                                <w:rFonts w:ascii="Times New Roman" w:hAnsi="Times New Roman" w:cs="Times New Roman"/>
                                <w:sz w:val="20"/>
                                <w:szCs w:val="20"/>
                              </w:rPr>
                              <w:t xml:space="preserve">: sclerenchyma ring, </w:t>
                            </w:r>
                            <w:r w:rsidRPr="00521125">
                              <w:rPr>
                                <w:rFonts w:ascii="Times New Roman" w:hAnsi="Times New Roman" w:cs="Times New Roman"/>
                                <w:i/>
                                <w:sz w:val="20"/>
                                <w:szCs w:val="20"/>
                              </w:rPr>
                              <w:t>vb</w:t>
                            </w:r>
                            <w:r w:rsidRPr="00521125">
                              <w:rPr>
                                <w:rFonts w:ascii="Times New Roman" w:hAnsi="Times New Roman" w:cs="Times New Roman"/>
                                <w:sz w:val="20"/>
                                <w:szCs w:val="20"/>
                              </w:rPr>
                              <w:t xml:space="preserve">: vascular bundle, </w:t>
                            </w:r>
                            <w:r w:rsidRPr="00521125">
                              <w:rPr>
                                <w:rFonts w:ascii="Times New Roman" w:hAnsi="Times New Roman" w:cs="Times New Roman"/>
                                <w:i/>
                                <w:sz w:val="20"/>
                                <w:szCs w:val="20"/>
                              </w:rPr>
                              <w:t>li</w:t>
                            </w:r>
                            <w:r w:rsidRPr="00521125">
                              <w:rPr>
                                <w:rFonts w:ascii="Times New Roman" w:hAnsi="Times New Roman" w:cs="Times New Roman"/>
                                <w:sz w:val="20"/>
                                <w:szCs w:val="20"/>
                              </w:rPr>
                              <w:t>: lignified cell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73BD1" id="Text Box 85" o:spid="_x0000_s1033" type="#_x0000_t202" style="position:absolute;left:0;text-align:left;margin-left:26.5pt;margin-top:3.3pt;width:480pt;height:67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" fillcolor="white [3201]" stroked="f" strokeweight=".5pt">
                <v:textbox>
                  <w:txbxContent>
                    <w:p w:rsidR="00BE1CD7" w:rsidRPr="00E84A85" w:rsidRDefault="00BE1CD7" w:rsidP="006F42B8">
                      <w:pPr>
                        <w:spacing w:before="120" w:after="240" w:line="240" w:lineRule="auto"/>
                        <w:rPr>
                          <w:rFonts w:ascii="Times New Roman" w:hAnsi="Times New Roman" w:cs="Times New Roman"/>
                        </w:rPr>
                      </w:pPr>
                      <w:r>
                        <w:rPr>
                          <w:rFonts w:ascii="Times New Roman" w:hAnsi="Times New Roman" w:cs="Times New Roman"/>
                          <w:b/>
                        </w:rPr>
                        <w:t>Figure 5</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primary stem</w:t>
                      </w:r>
                      <w:r w:rsidRPr="00143A8D">
                        <w:rPr>
                          <w:rFonts w:ascii="Times New Roman" w:hAnsi="Times New Roman" w:cs="Times New Roman"/>
                        </w:rPr>
                        <w:t xml:space="preserve"> structures in the investigated plant species</w:t>
                      </w:r>
                    </w:p>
                    <w:p w:rsidR="00BE1CD7" w:rsidRPr="006F42B8" w:rsidRDefault="00BE1CD7" w:rsidP="006F42B8">
                      <w:pPr>
                        <w:spacing w:before="120" w:after="240" w:line="240" w:lineRule="auto"/>
                        <w:rPr>
                          <w:rFonts w:ascii="Times New Roman" w:eastAsia="Times New Roman" w:hAnsi="Times New Roman" w:cs="Times New Roman"/>
                          <w:noProof w:val="0"/>
                          <w:sz w:val="20"/>
                          <w:szCs w:val="20"/>
                        </w:rPr>
                      </w:pPr>
                      <w:r>
                        <w:rPr>
                          <w:rFonts w:ascii="Times New Roman" w:eastAsia="Times New Roman" w:hAnsi="Times New Roman" w:cs="Times New Roman"/>
                          <w:noProof w:val="0"/>
                          <w:sz w:val="20"/>
                          <w:szCs w:val="20"/>
                        </w:rPr>
                        <w:t>a</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xml:space="preserve"> and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Pr>
                          <w:rFonts w:ascii="Times New Roman" w:eastAsia="Times New Roman" w:hAnsi="Times New Roman" w:cs="Times New Roman"/>
                          <w:noProof w:val="0"/>
                          <w:sz w:val="20"/>
                          <w:szCs w:val="20"/>
                        </w:rPr>
                        <w:t xml:space="preserve">, </w:t>
                      </w:r>
                      <w:r w:rsidRPr="00521125">
                        <w:rPr>
                          <w:rFonts w:ascii="Times New Roman" w:hAnsi="Times New Roman" w:cs="Times New Roman"/>
                          <w:i/>
                          <w:sz w:val="20"/>
                          <w:szCs w:val="20"/>
                        </w:rPr>
                        <w:t>ep</w:t>
                      </w:r>
                      <w:r w:rsidRPr="00521125">
                        <w:rPr>
                          <w:rFonts w:ascii="Times New Roman" w:hAnsi="Times New Roman" w:cs="Times New Roman"/>
                          <w:sz w:val="20"/>
                          <w:szCs w:val="20"/>
                        </w:rPr>
                        <w:t xml:space="preserve">: epidermis, </w:t>
                      </w:r>
                      <w:r w:rsidRPr="00521125">
                        <w:rPr>
                          <w:rFonts w:ascii="Times New Roman" w:hAnsi="Times New Roman" w:cs="Times New Roman"/>
                          <w:i/>
                          <w:sz w:val="20"/>
                          <w:szCs w:val="20"/>
                        </w:rPr>
                        <w:t>aer</w:t>
                      </w:r>
                      <w:r w:rsidRPr="00521125">
                        <w:rPr>
                          <w:rFonts w:ascii="Times New Roman" w:hAnsi="Times New Roman" w:cs="Times New Roman"/>
                          <w:sz w:val="20"/>
                          <w:szCs w:val="20"/>
                        </w:rPr>
                        <w:t xml:space="preserve">: aerenchyma, </w:t>
                      </w:r>
                      <w:r w:rsidRPr="00521125">
                        <w:rPr>
                          <w:rFonts w:ascii="Times New Roman" w:hAnsi="Times New Roman" w:cs="Times New Roman"/>
                          <w:i/>
                          <w:sz w:val="20"/>
                          <w:szCs w:val="20"/>
                        </w:rPr>
                        <w:t>sp</w:t>
                      </w:r>
                      <w:r w:rsidRPr="00521125">
                        <w:rPr>
                          <w:rFonts w:ascii="Times New Roman" w:hAnsi="Times New Roman" w:cs="Times New Roman"/>
                          <w:sz w:val="20"/>
                          <w:szCs w:val="20"/>
                        </w:rPr>
                        <w:t xml:space="preserve">: intercellular space, </w:t>
                      </w:r>
                      <w:r w:rsidRPr="00521125">
                        <w:rPr>
                          <w:rFonts w:ascii="Times New Roman" w:hAnsi="Times New Roman" w:cs="Times New Roman"/>
                          <w:i/>
                          <w:sz w:val="20"/>
                          <w:szCs w:val="20"/>
                        </w:rPr>
                        <w:t>sc</w:t>
                      </w:r>
                      <w:r w:rsidRPr="00521125">
                        <w:rPr>
                          <w:rFonts w:ascii="Times New Roman" w:hAnsi="Times New Roman" w:cs="Times New Roman"/>
                          <w:sz w:val="20"/>
                          <w:szCs w:val="20"/>
                        </w:rPr>
                        <w:t xml:space="preserve">: sclerenchyma ring, </w:t>
                      </w:r>
                      <w:r w:rsidRPr="00521125">
                        <w:rPr>
                          <w:rFonts w:ascii="Times New Roman" w:hAnsi="Times New Roman" w:cs="Times New Roman"/>
                          <w:i/>
                          <w:sz w:val="20"/>
                          <w:szCs w:val="20"/>
                        </w:rPr>
                        <w:t>vb</w:t>
                      </w:r>
                      <w:r w:rsidRPr="00521125">
                        <w:rPr>
                          <w:rFonts w:ascii="Times New Roman" w:hAnsi="Times New Roman" w:cs="Times New Roman"/>
                          <w:sz w:val="20"/>
                          <w:szCs w:val="20"/>
                        </w:rPr>
                        <w:t xml:space="preserve">: vascular bundle, </w:t>
                      </w:r>
                      <w:r w:rsidRPr="00521125">
                        <w:rPr>
                          <w:rFonts w:ascii="Times New Roman" w:hAnsi="Times New Roman" w:cs="Times New Roman"/>
                          <w:i/>
                          <w:sz w:val="20"/>
                          <w:szCs w:val="20"/>
                        </w:rPr>
                        <w:t>li</w:t>
                      </w:r>
                      <w:r w:rsidRPr="00521125">
                        <w:rPr>
                          <w:rFonts w:ascii="Times New Roman" w:hAnsi="Times New Roman" w:cs="Times New Roman"/>
                          <w:sz w:val="20"/>
                          <w:szCs w:val="20"/>
                        </w:rPr>
                        <w:t>: lignified cell</w:t>
                      </w:r>
                    </w:p>
                  </w:txbxContent>
                </v:textbox>
                <w10:wrap anchorx="margin"/>
              </v:shape>
            </w:pict>
          </mc:Fallback>
        </mc:AlternateContent>
      </w:r>
    </w:p>
    <w:p w:rsidR="0072088C" w:rsidRDefault="0072088C" w:rsidP="006224AB">
      <w:pPr>
        <w:spacing w:before="120" w:after="120" w:line="240" w:lineRule="auto"/>
        <w:jc w:val="both"/>
        <w:rPr>
          <w:rFonts w:ascii="Times New Roman" w:eastAsia="Times New Roman" w:hAnsi="Times New Roman" w:cs="Times New Roman"/>
          <w:noProof w:val="0"/>
        </w:rPr>
      </w:pPr>
    </w:p>
    <w:p w:rsidR="00D572A9" w:rsidRDefault="00D572A9"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483685" w:rsidP="00CA640E">
      <w:pPr>
        <w:spacing w:before="120" w:after="120" w:line="240" w:lineRule="auto"/>
        <w:rPr>
          <w:rFonts w:ascii="Times New Roman" w:eastAsia="Times New Roman" w:hAnsi="Times New Roman" w:cs="Times New Roman"/>
          <w:i/>
          <w:noProof w:val="0"/>
        </w:rPr>
      </w:pPr>
      <w:r>
        <mc:AlternateContent>
          <mc:Choice Requires="wps">
            <w:drawing>
              <wp:anchor distT="0" distB="0" distL="114300" distR="114300" simplePos="0" relativeHeight="251705344" behindDoc="0" locked="0" layoutInCell="1" allowOverlap="1" wp14:anchorId="1A9CE27A" wp14:editId="0FA9253C">
                <wp:simplePos x="0" y="0"/>
                <wp:positionH relativeFrom="margin">
                  <wp:posOffset>0</wp:posOffset>
                </wp:positionH>
                <wp:positionV relativeFrom="paragraph">
                  <wp:posOffset>0</wp:posOffset>
                </wp:positionV>
                <wp:extent cx="6134100" cy="23622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6134100" cy="2362200"/>
                        </a:xfrm>
                        <a:prstGeom prst="rect">
                          <a:avLst/>
                        </a:prstGeom>
                        <a:solidFill>
                          <a:schemeClr val="lt1"/>
                        </a:solidFill>
                        <a:ln w="6350">
                          <a:noFill/>
                        </a:ln>
                      </wps:spPr>
                      <wps:txbx>
                        <w:txbxContent>
                          <w:p w:rsidR="00BE1CD7" w:rsidRDefault="00BE1CD7" w:rsidP="00483685">
                            <w:r>
                              <w:drawing>
                                <wp:inline distT="0" distB="0" distL="0" distR="0" wp14:anchorId="06117C69" wp14:editId="67DE8968">
                                  <wp:extent cx="2966074" cy="2232837"/>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407" t="23229" r="24669" b="9919"/>
                                          <a:stretch/>
                                        </pic:blipFill>
                                        <pic:spPr bwMode="auto">
                                          <a:xfrm>
                                            <a:off x="0" y="0"/>
                                            <a:ext cx="2967304" cy="2233763"/>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F4A3CA3" wp14:editId="3E051B99">
                                  <wp:extent cx="2922618" cy="22167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25226" t="22911" r="24500" b="10560"/>
                                          <a:stretch/>
                                        </pic:blipFill>
                                        <pic:spPr bwMode="auto">
                                          <a:xfrm>
                                            <a:off x="0" y="0"/>
                                            <a:ext cx="2932682" cy="22244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CE27A" id="Text Box 33" o:spid="_x0000_s1034" type="#_x0000_t202" style="position:absolute;margin-left:0;margin-top:0;width:483pt;height:186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" fillcolor="white [3201]" stroked="f" strokeweight=".5pt">
                <v:textbox>
                  <w:txbxContent>
                    <w:p w:rsidR="00BE1CD7" w:rsidRDefault="00BE1CD7" w:rsidP="00483685">
                      <w:r>
                        <w:drawing>
                          <wp:inline distT="0" distB="0" distL="0" distR="0" wp14:anchorId="06117C69" wp14:editId="67DE8968">
                            <wp:extent cx="2966074" cy="2232837"/>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407" t="23229" r="24669" b="9919"/>
                                    <a:stretch/>
                                  </pic:blipFill>
                                  <pic:spPr bwMode="auto">
                                    <a:xfrm>
                                      <a:off x="0" y="0"/>
                                      <a:ext cx="2967304" cy="2233763"/>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F4A3CA3" wp14:editId="3E051B99">
                            <wp:extent cx="2922618" cy="22167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25226" t="22911" r="24500" b="10560"/>
                                    <a:stretch/>
                                  </pic:blipFill>
                                  <pic:spPr bwMode="auto">
                                    <a:xfrm>
                                      <a:off x="0" y="0"/>
                                      <a:ext cx="2932682" cy="222441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F8437B" w:rsidP="00CA640E">
      <w:pPr>
        <w:spacing w:before="120" w:after="120" w:line="240" w:lineRule="auto"/>
        <w:rPr>
          <w:rFonts w:ascii="Times New Roman" w:eastAsia="Times New Roman" w:hAnsi="Times New Roman" w:cs="Times New Roman"/>
          <w:i/>
          <w:noProof w:val="0"/>
        </w:rPr>
      </w:pPr>
      <w:r>
        <mc:AlternateContent>
          <mc:Choice Requires="wps">
            <w:drawing>
              <wp:anchor distT="0" distB="0" distL="114300" distR="114300" simplePos="0" relativeHeight="251673600" behindDoc="0" locked="0" layoutInCell="1" allowOverlap="1" wp14:anchorId="034F8EEC" wp14:editId="1E2A9455">
                <wp:simplePos x="0" y="0"/>
                <wp:positionH relativeFrom="margin">
                  <wp:posOffset>-19685</wp:posOffset>
                </wp:positionH>
                <wp:positionV relativeFrom="paragraph">
                  <wp:posOffset>198755</wp:posOffset>
                </wp:positionV>
                <wp:extent cx="6010275" cy="714375"/>
                <wp:effectExtent l="0" t="0" r="9525" b="9525"/>
                <wp:wrapNone/>
                <wp:docPr id="11" name="Text Box 11"/>
                <wp:cNvGraphicFramePr/>
                <a:graphic xmlns:a="http://schemas.openxmlformats.org/drawingml/2006/main">
                  <a:graphicData uri="http://schemas.microsoft.com/office/word/2010/wordprocessingShape">
                    <wps:wsp>
                      <wps:cNvSpPr txBox="1"/>
                      <wps:spPr>
                        <a:xfrm>
                          <a:off x="0" y="0"/>
                          <a:ext cx="6010275" cy="714375"/>
                        </a:xfrm>
                        <a:prstGeom prst="rect">
                          <a:avLst/>
                        </a:prstGeom>
                        <a:solidFill>
                          <a:schemeClr val="lt1"/>
                        </a:solidFill>
                        <a:ln w="6350">
                          <a:noFill/>
                        </a:ln>
                      </wps:spPr>
                      <wps:txbx>
                        <w:txbxContent>
                          <w:p w:rsidR="00BE1CD7" w:rsidRDefault="00BE1CD7" w:rsidP="0072088C">
                            <w:pPr>
                              <w:spacing w:before="120" w:after="240" w:line="240" w:lineRule="auto"/>
                              <w:rPr>
                                <w:rFonts w:ascii="Times New Roman" w:hAnsi="Times New Roman" w:cs="Times New Roman"/>
                                <w:sz w:val="20"/>
                                <w:szCs w:val="20"/>
                              </w:rPr>
                            </w:pPr>
                            <w:r>
                              <w:rPr>
                                <w:rFonts w:ascii="Times New Roman" w:hAnsi="Times New Roman" w:cs="Times New Roman"/>
                                <w:b/>
                              </w:rPr>
                              <w:t>Figure 6</w:t>
                            </w:r>
                            <w:r w:rsidRPr="00E84A85">
                              <w:rPr>
                                <w:rFonts w:ascii="Times New Roman" w:hAnsi="Times New Roman" w:cs="Times New Roman"/>
                                <w:b/>
                              </w:rPr>
                              <w:t>.</w:t>
                            </w:r>
                            <w:r w:rsidRPr="00E84A85">
                              <w:rPr>
                                <w:rFonts w:ascii="Times New Roman" w:hAnsi="Times New Roman" w:cs="Times New Roman"/>
                              </w:rPr>
                              <w:t xml:space="preserve"> </w:t>
                            </w:r>
                            <w:r w:rsidRPr="00713DB0">
                              <w:rPr>
                                <w:rFonts w:ascii="Times New Roman" w:hAnsi="Times New Roman" w:cs="Times New Roman"/>
                              </w:rPr>
                              <w:t xml:space="preserve">Transverse section through the secondary xylem of the secondary stem of </w:t>
                            </w:r>
                            <w:r w:rsidRPr="009D2C40">
                              <w:rPr>
                                <w:rFonts w:ascii="Times New Roman" w:eastAsia="Times New Roman" w:hAnsi="Times New Roman" w:cs="Times New Roman"/>
                                <w:i/>
                                <w:noProof w:val="0"/>
                              </w:rPr>
                              <w:t xml:space="preserve">Celosia </w:t>
                            </w:r>
                            <w:proofErr w:type="spellStart"/>
                            <w:r w:rsidRPr="009D2C40">
                              <w:rPr>
                                <w:rFonts w:ascii="Times New Roman" w:eastAsia="Times New Roman" w:hAnsi="Times New Roman" w:cs="Times New Roman"/>
                                <w:i/>
                                <w:noProof w:val="0"/>
                              </w:rPr>
                              <w:t>argentea</w:t>
                            </w:r>
                            <w:proofErr w:type="spellEnd"/>
                            <w:r>
                              <w:rPr>
                                <w:rFonts w:ascii="Times New Roman" w:eastAsia="Times New Roman" w:hAnsi="Times New Roman" w:cs="Times New Roman"/>
                                <w:i/>
                                <w:noProof w:val="0"/>
                                <w:sz w:val="20"/>
                                <w:szCs w:val="20"/>
                              </w:rPr>
                              <w:t xml:space="preserve"> </w:t>
                            </w:r>
                            <w:r w:rsidRPr="00B8661E">
                              <w:rPr>
                                <w:rFonts w:ascii="Times New Roman" w:eastAsia="Times New Roman" w:hAnsi="Times New Roman" w:cs="Times New Roman"/>
                                <w:noProof w:val="0"/>
                                <w:highlight w:val="yellow"/>
                              </w:rPr>
                              <w:t xml:space="preserve">(a) and the secondary stem of </w:t>
                            </w:r>
                            <w:proofErr w:type="spellStart"/>
                            <w:r w:rsidRPr="00B8661E">
                              <w:rPr>
                                <w:rFonts w:ascii="Times New Roman" w:eastAsia="Times New Roman" w:hAnsi="Times New Roman" w:cs="Times New Roman"/>
                                <w:i/>
                                <w:noProof w:val="0"/>
                                <w:highlight w:val="yellow"/>
                              </w:rPr>
                              <w:t>Ludwigia</w:t>
                            </w:r>
                            <w:proofErr w:type="spellEnd"/>
                            <w:r w:rsidRPr="00B8661E">
                              <w:rPr>
                                <w:rFonts w:ascii="Times New Roman" w:eastAsia="Times New Roman" w:hAnsi="Times New Roman" w:cs="Times New Roman"/>
                                <w:i/>
                                <w:noProof w:val="0"/>
                                <w:highlight w:val="yellow"/>
                              </w:rPr>
                              <w:t xml:space="preserve"> </w:t>
                            </w:r>
                            <w:proofErr w:type="spellStart"/>
                            <w:r w:rsidRPr="00B8661E">
                              <w:rPr>
                                <w:rFonts w:ascii="Times New Roman" w:eastAsia="Times New Roman" w:hAnsi="Times New Roman" w:cs="Times New Roman"/>
                                <w:i/>
                                <w:noProof w:val="0"/>
                                <w:highlight w:val="yellow"/>
                              </w:rPr>
                              <w:t>octovalvis</w:t>
                            </w:r>
                            <w:proofErr w:type="spellEnd"/>
                            <w:r w:rsidRPr="00B8661E">
                              <w:rPr>
                                <w:rFonts w:ascii="Times New Roman" w:eastAsia="Times New Roman" w:hAnsi="Times New Roman" w:cs="Times New Roman"/>
                                <w:noProof w:val="0"/>
                                <w:highlight w:val="yellow"/>
                              </w:rPr>
                              <w:t xml:space="preserve"> (b)</w:t>
                            </w:r>
                            <w:r>
                              <w:rPr>
                                <w:rFonts w:ascii="Times New Roman" w:eastAsia="Times New Roman" w:hAnsi="Times New Roman" w:cs="Times New Roman"/>
                                <w:noProof w:val="0"/>
                                <w:sz w:val="20"/>
                                <w:szCs w:val="20"/>
                              </w:rPr>
                              <w:t xml:space="preserve">, </w:t>
                            </w:r>
                            <w:r w:rsidRPr="007D016A">
                              <w:rPr>
                                <w:rFonts w:ascii="Times New Roman" w:hAnsi="Times New Roman" w:cs="Times New Roman"/>
                                <w:i/>
                                <w:sz w:val="20"/>
                                <w:szCs w:val="20"/>
                              </w:rPr>
                              <w:t>sx</w:t>
                            </w:r>
                            <w:r w:rsidRPr="007D016A">
                              <w:rPr>
                                <w:rFonts w:ascii="Times New Roman" w:hAnsi="Times New Roman" w:cs="Times New Roman"/>
                                <w:sz w:val="20"/>
                                <w:szCs w:val="20"/>
                              </w:rPr>
                              <w:t xml:space="preserve">: secondary xylem, </w:t>
                            </w:r>
                            <w:r w:rsidRPr="007D016A">
                              <w:rPr>
                                <w:rFonts w:ascii="Times New Roman" w:hAnsi="Times New Roman" w:cs="Times New Roman"/>
                                <w:i/>
                                <w:sz w:val="20"/>
                                <w:szCs w:val="20"/>
                              </w:rPr>
                              <w:t>pa</w:t>
                            </w:r>
                            <w:r w:rsidRPr="007D016A">
                              <w:rPr>
                                <w:rFonts w:ascii="Times New Roman" w:hAnsi="Times New Roman" w:cs="Times New Roman"/>
                                <w:sz w:val="20"/>
                                <w:szCs w:val="20"/>
                              </w:rPr>
                              <w:t xml:space="preserve">: parenchyma, </w:t>
                            </w:r>
                            <w:r w:rsidRPr="007D016A">
                              <w:rPr>
                                <w:rFonts w:ascii="Times New Roman" w:hAnsi="Times New Roman" w:cs="Times New Roman"/>
                                <w:i/>
                                <w:sz w:val="20"/>
                                <w:szCs w:val="20"/>
                              </w:rPr>
                              <w:t>co</w:t>
                            </w:r>
                            <w:r w:rsidRPr="007D016A">
                              <w:rPr>
                                <w:rFonts w:ascii="Times New Roman" w:hAnsi="Times New Roman" w:cs="Times New Roman"/>
                                <w:sz w:val="20"/>
                                <w:szCs w:val="20"/>
                              </w:rPr>
                              <w:t xml:space="preserve">: cork, </w:t>
                            </w:r>
                            <w:r w:rsidRPr="007D016A">
                              <w:rPr>
                                <w:rFonts w:ascii="Times New Roman" w:hAnsi="Times New Roman" w:cs="Times New Roman"/>
                                <w:i/>
                                <w:sz w:val="20"/>
                                <w:szCs w:val="20"/>
                              </w:rPr>
                              <w:t>xr</w:t>
                            </w:r>
                            <w:r w:rsidRPr="007D016A">
                              <w:rPr>
                                <w:rFonts w:ascii="Times New Roman" w:hAnsi="Times New Roman" w:cs="Times New Roman"/>
                                <w:sz w:val="20"/>
                                <w:szCs w:val="20"/>
                              </w:rPr>
                              <w:t xml:space="preserve">: xylem ray, </w:t>
                            </w:r>
                            <w:r w:rsidRPr="007D016A">
                              <w:rPr>
                                <w:rFonts w:ascii="Times New Roman" w:hAnsi="Times New Roman" w:cs="Times New Roman"/>
                                <w:i/>
                                <w:sz w:val="20"/>
                                <w:szCs w:val="20"/>
                              </w:rPr>
                              <w:t>xv</w:t>
                            </w:r>
                            <w:r w:rsidRPr="007D016A">
                              <w:rPr>
                                <w:rFonts w:ascii="Times New Roman" w:hAnsi="Times New Roman" w:cs="Times New Roman"/>
                                <w:sz w:val="20"/>
                                <w:szCs w:val="20"/>
                              </w:rPr>
                              <w:t xml:space="preserve">: xylem vessel, </w:t>
                            </w:r>
                            <w:r w:rsidRPr="007D016A">
                              <w:rPr>
                                <w:rFonts w:ascii="Times New Roman" w:hAnsi="Times New Roman" w:cs="Times New Roman"/>
                                <w:i/>
                                <w:sz w:val="20"/>
                                <w:szCs w:val="20"/>
                              </w:rPr>
                              <w:t>fi</w:t>
                            </w:r>
                            <w:r w:rsidRPr="007D016A">
                              <w:rPr>
                                <w:rFonts w:ascii="Times New Roman" w:hAnsi="Times New Roman" w:cs="Times New Roman"/>
                                <w:sz w:val="20"/>
                                <w:szCs w:val="20"/>
                              </w:rPr>
                              <w:t>: fiber</w:t>
                            </w:r>
                          </w:p>
                          <w:p w:rsidR="00BE1CD7" w:rsidRPr="0072088C" w:rsidRDefault="00BE1CD7" w:rsidP="0072088C">
                            <w:pPr>
                              <w:spacing w:before="120" w:after="240" w:line="240" w:lineRule="auto"/>
                              <w:rPr>
                                <w:rFonts w:ascii="Times New Roman" w:eastAsia="Times New Roman" w:hAnsi="Times New Roman" w:cs="Times New Roman"/>
                                <w:noProof w:val="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F8EEC" id="Text Box 11" o:spid="_x0000_s1035" type="#_x0000_t202" style="position:absolute;margin-left:-1.55pt;margin-top:15.65pt;width:473.25pt;height:56.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" fillcolor="white [3201]" stroked="f" strokeweight=".5pt">
                <v:textbox>
                  <w:txbxContent>
                    <w:p w:rsidR="00BE1CD7" w:rsidRDefault="00BE1CD7" w:rsidP="0072088C">
                      <w:pPr>
                        <w:spacing w:before="120" w:after="240" w:line="240" w:lineRule="auto"/>
                        <w:rPr>
                          <w:rFonts w:ascii="Times New Roman" w:hAnsi="Times New Roman" w:cs="Times New Roman"/>
                          <w:sz w:val="20"/>
                          <w:szCs w:val="20"/>
                        </w:rPr>
                      </w:pPr>
                      <w:r>
                        <w:rPr>
                          <w:rFonts w:ascii="Times New Roman" w:hAnsi="Times New Roman" w:cs="Times New Roman"/>
                          <w:b/>
                        </w:rPr>
                        <w:t>Figure 6</w:t>
                      </w:r>
                      <w:r w:rsidRPr="00E84A85">
                        <w:rPr>
                          <w:rFonts w:ascii="Times New Roman" w:hAnsi="Times New Roman" w:cs="Times New Roman"/>
                          <w:b/>
                        </w:rPr>
                        <w:t>.</w:t>
                      </w:r>
                      <w:r w:rsidRPr="00E84A85">
                        <w:rPr>
                          <w:rFonts w:ascii="Times New Roman" w:hAnsi="Times New Roman" w:cs="Times New Roman"/>
                        </w:rPr>
                        <w:t xml:space="preserve"> </w:t>
                      </w:r>
                      <w:r w:rsidRPr="00713DB0">
                        <w:rPr>
                          <w:rFonts w:ascii="Times New Roman" w:hAnsi="Times New Roman" w:cs="Times New Roman"/>
                        </w:rPr>
                        <w:t xml:space="preserve">Transverse section through the secondary xylem of the secondary stem of </w:t>
                      </w:r>
                      <w:r w:rsidRPr="009D2C40">
                        <w:rPr>
                          <w:rFonts w:ascii="Times New Roman" w:eastAsia="Times New Roman" w:hAnsi="Times New Roman" w:cs="Times New Roman"/>
                          <w:i/>
                          <w:noProof w:val="0"/>
                        </w:rPr>
                        <w:t xml:space="preserve">Celosia </w:t>
                      </w:r>
                      <w:proofErr w:type="spellStart"/>
                      <w:r w:rsidRPr="009D2C40">
                        <w:rPr>
                          <w:rFonts w:ascii="Times New Roman" w:eastAsia="Times New Roman" w:hAnsi="Times New Roman" w:cs="Times New Roman"/>
                          <w:i/>
                          <w:noProof w:val="0"/>
                        </w:rPr>
                        <w:t>argentea</w:t>
                      </w:r>
                      <w:proofErr w:type="spellEnd"/>
                      <w:r>
                        <w:rPr>
                          <w:rFonts w:ascii="Times New Roman" w:eastAsia="Times New Roman" w:hAnsi="Times New Roman" w:cs="Times New Roman"/>
                          <w:i/>
                          <w:noProof w:val="0"/>
                          <w:sz w:val="20"/>
                          <w:szCs w:val="20"/>
                        </w:rPr>
                        <w:t xml:space="preserve"> </w:t>
                      </w:r>
                      <w:r w:rsidRPr="00B8661E">
                        <w:rPr>
                          <w:rFonts w:ascii="Times New Roman" w:eastAsia="Times New Roman" w:hAnsi="Times New Roman" w:cs="Times New Roman"/>
                          <w:noProof w:val="0"/>
                          <w:highlight w:val="yellow"/>
                        </w:rPr>
                        <w:t xml:space="preserve">(a) and the secondary stem of </w:t>
                      </w:r>
                      <w:proofErr w:type="spellStart"/>
                      <w:r w:rsidRPr="00B8661E">
                        <w:rPr>
                          <w:rFonts w:ascii="Times New Roman" w:eastAsia="Times New Roman" w:hAnsi="Times New Roman" w:cs="Times New Roman"/>
                          <w:i/>
                          <w:noProof w:val="0"/>
                          <w:highlight w:val="yellow"/>
                        </w:rPr>
                        <w:t>Ludwigia</w:t>
                      </w:r>
                      <w:proofErr w:type="spellEnd"/>
                      <w:r w:rsidRPr="00B8661E">
                        <w:rPr>
                          <w:rFonts w:ascii="Times New Roman" w:eastAsia="Times New Roman" w:hAnsi="Times New Roman" w:cs="Times New Roman"/>
                          <w:i/>
                          <w:noProof w:val="0"/>
                          <w:highlight w:val="yellow"/>
                        </w:rPr>
                        <w:t xml:space="preserve"> </w:t>
                      </w:r>
                      <w:proofErr w:type="spellStart"/>
                      <w:r w:rsidRPr="00B8661E">
                        <w:rPr>
                          <w:rFonts w:ascii="Times New Roman" w:eastAsia="Times New Roman" w:hAnsi="Times New Roman" w:cs="Times New Roman"/>
                          <w:i/>
                          <w:noProof w:val="0"/>
                          <w:highlight w:val="yellow"/>
                        </w:rPr>
                        <w:t>octovalvis</w:t>
                      </w:r>
                      <w:proofErr w:type="spellEnd"/>
                      <w:r w:rsidRPr="00B8661E">
                        <w:rPr>
                          <w:rFonts w:ascii="Times New Roman" w:eastAsia="Times New Roman" w:hAnsi="Times New Roman" w:cs="Times New Roman"/>
                          <w:noProof w:val="0"/>
                          <w:highlight w:val="yellow"/>
                        </w:rPr>
                        <w:t xml:space="preserve"> (b)</w:t>
                      </w:r>
                      <w:r>
                        <w:rPr>
                          <w:rFonts w:ascii="Times New Roman" w:eastAsia="Times New Roman" w:hAnsi="Times New Roman" w:cs="Times New Roman"/>
                          <w:noProof w:val="0"/>
                          <w:sz w:val="20"/>
                          <w:szCs w:val="20"/>
                        </w:rPr>
                        <w:t xml:space="preserve">, </w:t>
                      </w:r>
                      <w:r w:rsidRPr="007D016A">
                        <w:rPr>
                          <w:rFonts w:ascii="Times New Roman" w:hAnsi="Times New Roman" w:cs="Times New Roman"/>
                          <w:i/>
                          <w:sz w:val="20"/>
                          <w:szCs w:val="20"/>
                        </w:rPr>
                        <w:t>sx</w:t>
                      </w:r>
                      <w:r w:rsidRPr="007D016A">
                        <w:rPr>
                          <w:rFonts w:ascii="Times New Roman" w:hAnsi="Times New Roman" w:cs="Times New Roman"/>
                          <w:sz w:val="20"/>
                          <w:szCs w:val="20"/>
                        </w:rPr>
                        <w:t xml:space="preserve">: secondary xylem, </w:t>
                      </w:r>
                      <w:r w:rsidRPr="007D016A">
                        <w:rPr>
                          <w:rFonts w:ascii="Times New Roman" w:hAnsi="Times New Roman" w:cs="Times New Roman"/>
                          <w:i/>
                          <w:sz w:val="20"/>
                          <w:szCs w:val="20"/>
                        </w:rPr>
                        <w:t>pa</w:t>
                      </w:r>
                      <w:r w:rsidRPr="007D016A">
                        <w:rPr>
                          <w:rFonts w:ascii="Times New Roman" w:hAnsi="Times New Roman" w:cs="Times New Roman"/>
                          <w:sz w:val="20"/>
                          <w:szCs w:val="20"/>
                        </w:rPr>
                        <w:t xml:space="preserve">: parenchyma, </w:t>
                      </w:r>
                      <w:r w:rsidRPr="007D016A">
                        <w:rPr>
                          <w:rFonts w:ascii="Times New Roman" w:hAnsi="Times New Roman" w:cs="Times New Roman"/>
                          <w:i/>
                          <w:sz w:val="20"/>
                          <w:szCs w:val="20"/>
                        </w:rPr>
                        <w:t>co</w:t>
                      </w:r>
                      <w:r w:rsidRPr="007D016A">
                        <w:rPr>
                          <w:rFonts w:ascii="Times New Roman" w:hAnsi="Times New Roman" w:cs="Times New Roman"/>
                          <w:sz w:val="20"/>
                          <w:szCs w:val="20"/>
                        </w:rPr>
                        <w:t xml:space="preserve">: cork, </w:t>
                      </w:r>
                      <w:r w:rsidRPr="007D016A">
                        <w:rPr>
                          <w:rFonts w:ascii="Times New Roman" w:hAnsi="Times New Roman" w:cs="Times New Roman"/>
                          <w:i/>
                          <w:sz w:val="20"/>
                          <w:szCs w:val="20"/>
                        </w:rPr>
                        <w:t>xr</w:t>
                      </w:r>
                      <w:r w:rsidRPr="007D016A">
                        <w:rPr>
                          <w:rFonts w:ascii="Times New Roman" w:hAnsi="Times New Roman" w:cs="Times New Roman"/>
                          <w:sz w:val="20"/>
                          <w:szCs w:val="20"/>
                        </w:rPr>
                        <w:t xml:space="preserve">: xylem ray, </w:t>
                      </w:r>
                      <w:r w:rsidRPr="007D016A">
                        <w:rPr>
                          <w:rFonts w:ascii="Times New Roman" w:hAnsi="Times New Roman" w:cs="Times New Roman"/>
                          <w:i/>
                          <w:sz w:val="20"/>
                          <w:szCs w:val="20"/>
                        </w:rPr>
                        <w:t>xv</w:t>
                      </w:r>
                      <w:r w:rsidRPr="007D016A">
                        <w:rPr>
                          <w:rFonts w:ascii="Times New Roman" w:hAnsi="Times New Roman" w:cs="Times New Roman"/>
                          <w:sz w:val="20"/>
                          <w:szCs w:val="20"/>
                        </w:rPr>
                        <w:t xml:space="preserve">: xylem vessel, </w:t>
                      </w:r>
                      <w:r w:rsidRPr="007D016A">
                        <w:rPr>
                          <w:rFonts w:ascii="Times New Roman" w:hAnsi="Times New Roman" w:cs="Times New Roman"/>
                          <w:i/>
                          <w:sz w:val="20"/>
                          <w:szCs w:val="20"/>
                        </w:rPr>
                        <w:t>fi</w:t>
                      </w:r>
                      <w:r w:rsidRPr="007D016A">
                        <w:rPr>
                          <w:rFonts w:ascii="Times New Roman" w:hAnsi="Times New Roman" w:cs="Times New Roman"/>
                          <w:sz w:val="20"/>
                          <w:szCs w:val="20"/>
                        </w:rPr>
                        <w:t>: fiber</w:t>
                      </w:r>
                    </w:p>
                    <w:p w:rsidR="00BE1CD7" w:rsidRPr="0072088C" w:rsidRDefault="00BE1CD7" w:rsidP="0072088C">
                      <w:pPr>
                        <w:spacing w:before="120" w:after="240" w:line="240" w:lineRule="auto"/>
                        <w:rPr>
                          <w:rFonts w:ascii="Times New Roman" w:eastAsia="Times New Roman" w:hAnsi="Times New Roman" w:cs="Times New Roman"/>
                          <w:noProof w:val="0"/>
                          <w:sz w:val="20"/>
                          <w:szCs w:val="20"/>
                        </w:rPr>
                      </w:pPr>
                    </w:p>
                  </w:txbxContent>
                </v:textbox>
                <w10:wrap anchorx="margin"/>
              </v:shape>
            </w:pict>
          </mc:Fallback>
        </mc:AlternateContent>
      </w: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F8437B" w:rsidP="00CA640E">
      <w:pPr>
        <w:spacing w:before="120" w:after="120" w:line="240" w:lineRule="auto"/>
        <w:rPr>
          <w:rFonts w:ascii="Times New Roman" w:eastAsia="Times New Roman" w:hAnsi="Times New Roman" w:cs="Times New Roman"/>
          <w:i/>
          <w:noProof w:val="0"/>
        </w:rPr>
      </w:pPr>
      <w:r w:rsidRPr="00757059">
        <mc:AlternateContent>
          <mc:Choice Requires="wps">
            <w:drawing>
              <wp:anchor distT="0" distB="0" distL="114300" distR="114300" simplePos="0" relativeHeight="251675648" behindDoc="0" locked="0" layoutInCell="1" allowOverlap="1" wp14:anchorId="22839D74" wp14:editId="2E3C33E6">
                <wp:simplePos x="0" y="0"/>
                <wp:positionH relativeFrom="margin">
                  <wp:posOffset>-86833</wp:posOffset>
                </wp:positionH>
                <wp:positionV relativeFrom="paragraph">
                  <wp:posOffset>176530</wp:posOffset>
                </wp:positionV>
                <wp:extent cx="4972050" cy="561975"/>
                <wp:effectExtent l="0" t="0" r="0" b="9525"/>
                <wp:wrapNone/>
                <wp:docPr id="9" name="Text Box 9"/>
                <wp:cNvGraphicFramePr/>
                <a:graphic xmlns:a="http://schemas.openxmlformats.org/drawingml/2006/main">
                  <a:graphicData uri="http://schemas.microsoft.com/office/word/2010/wordprocessingShape">
                    <wps:wsp>
                      <wps:cNvSpPr txBox="1"/>
                      <wps:spPr>
                        <a:xfrm>
                          <a:off x="0" y="0"/>
                          <a:ext cx="4972050" cy="561975"/>
                        </a:xfrm>
                        <a:prstGeom prst="rect">
                          <a:avLst/>
                        </a:prstGeom>
                        <a:solidFill>
                          <a:schemeClr val="lt1"/>
                        </a:solidFill>
                        <a:ln w="6350">
                          <a:noFill/>
                        </a:ln>
                      </wps:spPr>
                      <wps:txbx>
                        <w:txbxContent>
                          <w:p w:rsidR="00BE1CD7" w:rsidRDefault="00BE1CD7" w:rsidP="00D572A9">
                            <w:pPr>
                              <w:rPr>
                                <w:rFonts w:ascii="Times New Roman" w:hAnsi="Times New Roman" w:cs="Times New Roman"/>
                                <w:b/>
                                <w:color w:val="000000" w:themeColor="text1"/>
                                <w:lang w:val="de-DE"/>
                              </w:rPr>
                            </w:pPr>
                            <w:r>
                              <w:rPr>
                                <w:rFonts w:ascii="Times New Roman" w:hAnsi="Times New Roman" w:cs="Times New Roman"/>
                                <w:b/>
                                <w:color w:val="000000" w:themeColor="text1"/>
                                <w:lang w:val="de-DE"/>
                              </w:rPr>
                              <w:t>Table 3.</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primary stem</w:t>
                            </w:r>
                            <w:r w:rsidRPr="00C5568C">
                              <w:rPr>
                                <w:rFonts w:ascii="Times New Roman" w:hAnsi="Times New Roman" w:cs="Times New Roman"/>
                                <w:b/>
                                <w:color w:val="000000" w:themeColor="text1"/>
                                <w:lang w:val="de-DE"/>
                              </w:rPr>
                              <w:t xml:space="preserve"> structures in the studied plant species</w:t>
                            </w:r>
                          </w:p>
                          <w:p w:rsidR="00BE1CD7" w:rsidRPr="00757059" w:rsidRDefault="00BE1CD7" w:rsidP="00D572A9">
                            <w:pPr>
                              <w:rPr>
                                <w:rFonts w:ascii="Times New Roman" w:hAnsi="Times New Roman" w:cs="Times New Roman"/>
                                <w:i/>
                                <w:color w:val="000000" w:themeColor="text1"/>
                                <w:sz w:val="20"/>
                                <w:szCs w:val="20"/>
                                <w:lang w:val="de-DE"/>
                              </w:rPr>
                            </w:pPr>
                            <w:r w:rsidRPr="00757059">
                              <w:rPr>
                                <w:rFonts w:ascii="Times New Roman" w:hAnsi="Times New Roman" w:cs="Times New Roman"/>
                                <w:i/>
                                <w:color w:val="000000" w:themeColor="text1"/>
                                <w:sz w:val="20"/>
                                <w:szCs w:val="20"/>
                                <w:lang w:val="de-DE"/>
                              </w:rPr>
                              <w:t xml:space="preserve">SR: stem radius,, </w:t>
                            </w:r>
                            <w:r w:rsidRPr="00757059">
                              <w:rPr>
                                <w:rFonts w:ascii="Times New Roman" w:hAnsi="Times New Roman" w:cs="Times New Roman"/>
                                <w:sz w:val="20"/>
                                <w:szCs w:val="20"/>
                                <w:lang w:val="da-DK"/>
                              </w:rPr>
                              <w:t>"–": absent</w:t>
                            </w:r>
                            <w:r w:rsidRPr="00757059">
                              <w:rPr>
                                <w:rFonts w:ascii="Times New Roman" w:hAnsi="Times New Roman" w:cs="Times New Roman"/>
                                <w:i/>
                                <w:color w:val="000000" w:themeColor="text1"/>
                                <w:sz w:val="20"/>
                                <w:szCs w:val="20"/>
                                <w:lang w:val="de-DE"/>
                              </w:rPr>
                              <w:t xml:space="preserve"> </w:t>
                            </w:r>
                          </w:p>
                          <w:p w:rsidR="00BE1CD7" w:rsidRPr="005135D7" w:rsidRDefault="00BE1CD7" w:rsidP="00D572A9">
                            <w:pPr>
                              <w:jc w:val="center"/>
                              <w:rPr>
                                <w:rFonts w:ascii="Times New Roman" w:hAnsi="Times New Roman" w:cs="Times New Roman"/>
                                <w:sz w:val="20"/>
                                <w:szCs w:val="20"/>
                                <w:lang w:val="da-DK"/>
                              </w:rPr>
                            </w:pPr>
                            <w:r w:rsidRPr="005135D7">
                              <w:rPr>
                                <w:rFonts w:ascii="Times New Roman" w:hAnsi="Times New Roman" w:cs="Times New Roman"/>
                                <w:sz w:val="20"/>
                                <w:szCs w:val="20"/>
                                <w:lang w:val="da-DK"/>
                              </w:rPr>
                              <w:t xml:space="preserve"> </w:t>
                            </w:r>
                          </w:p>
                          <w:p w:rsidR="00BE1CD7" w:rsidRPr="005135D7" w:rsidRDefault="00BE1CD7" w:rsidP="00D572A9">
                            <w:pPr>
                              <w:rPr>
                                <w:lang w:val="da-D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39D74" id="Text Box 9" o:spid="_x0000_s1036" type="#_x0000_t202" style="position:absolute;margin-left:-6.85pt;margin-top:13.9pt;width:391.5pt;height:44.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" fillcolor="white [3201]" stroked="f" strokeweight=".5pt">
                <v:textbox>
                  <w:txbxContent>
                    <w:p w:rsidR="00BE1CD7" w:rsidRDefault="00BE1CD7" w:rsidP="00D572A9">
                      <w:pPr>
                        <w:rPr>
                          <w:rFonts w:ascii="Times New Roman" w:hAnsi="Times New Roman" w:cs="Times New Roman"/>
                          <w:b/>
                          <w:color w:val="000000" w:themeColor="text1"/>
                          <w:lang w:val="de-DE"/>
                        </w:rPr>
                      </w:pPr>
                      <w:r>
                        <w:rPr>
                          <w:rFonts w:ascii="Times New Roman" w:hAnsi="Times New Roman" w:cs="Times New Roman"/>
                          <w:b/>
                          <w:color w:val="000000" w:themeColor="text1"/>
                          <w:lang w:val="de-DE"/>
                        </w:rPr>
                        <w:t>Table 3.</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primary stem</w:t>
                      </w:r>
                      <w:r w:rsidRPr="00C5568C">
                        <w:rPr>
                          <w:rFonts w:ascii="Times New Roman" w:hAnsi="Times New Roman" w:cs="Times New Roman"/>
                          <w:b/>
                          <w:color w:val="000000" w:themeColor="text1"/>
                          <w:lang w:val="de-DE"/>
                        </w:rPr>
                        <w:t xml:space="preserve"> structures in the studied plant species</w:t>
                      </w:r>
                    </w:p>
                    <w:p w:rsidR="00BE1CD7" w:rsidRPr="00757059" w:rsidRDefault="00BE1CD7" w:rsidP="00D572A9">
                      <w:pPr>
                        <w:rPr>
                          <w:rFonts w:ascii="Times New Roman" w:hAnsi="Times New Roman" w:cs="Times New Roman"/>
                          <w:i/>
                          <w:color w:val="000000" w:themeColor="text1"/>
                          <w:sz w:val="20"/>
                          <w:szCs w:val="20"/>
                          <w:lang w:val="de-DE"/>
                        </w:rPr>
                      </w:pPr>
                      <w:r w:rsidRPr="00757059">
                        <w:rPr>
                          <w:rFonts w:ascii="Times New Roman" w:hAnsi="Times New Roman" w:cs="Times New Roman"/>
                          <w:i/>
                          <w:color w:val="000000" w:themeColor="text1"/>
                          <w:sz w:val="20"/>
                          <w:szCs w:val="20"/>
                          <w:lang w:val="de-DE"/>
                        </w:rPr>
                        <w:t xml:space="preserve">SR: stem radius,, </w:t>
                      </w:r>
                      <w:r w:rsidRPr="00757059">
                        <w:rPr>
                          <w:rFonts w:ascii="Times New Roman" w:hAnsi="Times New Roman" w:cs="Times New Roman"/>
                          <w:sz w:val="20"/>
                          <w:szCs w:val="20"/>
                          <w:lang w:val="da-DK"/>
                        </w:rPr>
                        <w:t>"–": absent</w:t>
                      </w:r>
                      <w:r w:rsidRPr="00757059">
                        <w:rPr>
                          <w:rFonts w:ascii="Times New Roman" w:hAnsi="Times New Roman" w:cs="Times New Roman"/>
                          <w:i/>
                          <w:color w:val="000000" w:themeColor="text1"/>
                          <w:sz w:val="20"/>
                          <w:szCs w:val="20"/>
                          <w:lang w:val="de-DE"/>
                        </w:rPr>
                        <w:t xml:space="preserve"> </w:t>
                      </w:r>
                    </w:p>
                    <w:p w:rsidR="00BE1CD7" w:rsidRPr="005135D7" w:rsidRDefault="00BE1CD7" w:rsidP="00D572A9">
                      <w:pPr>
                        <w:jc w:val="center"/>
                        <w:rPr>
                          <w:rFonts w:ascii="Times New Roman" w:hAnsi="Times New Roman" w:cs="Times New Roman"/>
                          <w:sz w:val="20"/>
                          <w:szCs w:val="20"/>
                          <w:lang w:val="da-DK"/>
                        </w:rPr>
                      </w:pPr>
                      <w:r w:rsidRPr="005135D7">
                        <w:rPr>
                          <w:rFonts w:ascii="Times New Roman" w:hAnsi="Times New Roman" w:cs="Times New Roman"/>
                          <w:sz w:val="20"/>
                          <w:szCs w:val="20"/>
                          <w:lang w:val="da-DK"/>
                        </w:rPr>
                        <w:t xml:space="preserve"> </w:t>
                      </w:r>
                    </w:p>
                    <w:p w:rsidR="00BE1CD7" w:rsidRPr="005135D7" w:rsidRDefault="00BE1CD7" w:rsidP="00D572A9">
                      <w:pPr>
                        <w:rPr>
                          <w:lang w:val="da-DK"/>
                        </w:rPr>
                      </w:pPr>
                    </w:p>
                  </w:txbxContent>
                </v:textbox>
                <w10:wrap anchorx="margin"/>
              </v:shape>
            </w:pict>
          </mc:Fallback>
        </mc:AlternateContent>
      </w:r>
    </w:p>
    <w:p w:rsidR="000018BF" w:rsidRDefault="000018BF" w:rsidP="000018BF">
      <w:pPr>
        <w:spacing w:before="120" w:after="120" w:line="240" w:lineRule="auto"/>
        <w:jc w:val="right"/>
        <w:rPr>
          <w:rFonts w:ascii="Times New Roman" w:eastAsia="Times New Roman" w:hAnsi="Times New Roman" w:cs="Times New Roman"/>
          <w:i/>
          <w:noProof w:val="0"/>
        </w:rPr>
      </w:pPr>
    </w:p>
    <w:p w:rsidR="000018BF" w:rsidRDefault="000018BF" w:rsidP="00F8437B">
      <w:pPr>
        <w:spacing w:before="120" w:after="120" w:line="240" w:lineRule="auto"/>
        <w:rPr>
          <w:rFonts w:ascii="Times New Roman" w:eastAsia="Times New Roman" w:hAnsi="Times New Roman" w:cs="Times New Roman"/>
          <w:i/>
          <w:noProof w:val="0"/>
        </w:rPr>
      </w:pPr>
    </w:p>
    <w:tbl>
      <w:tblPr>
        <w:tblStyle w:val="TableGrid"/>
        <w:tblpPr w:leftFromText="180" w:rightFromText="180" w:vertAnchor="text" w:horzAnchor="margin" w:tblpY="111"/>
        <w:tblW w:w="9355" w:type="dxa"/>
        <w:tblLayout w:type="fixed"/>
        <w:tblLook w:val="04A0" w:firstRow="1" w:lastRow="0" w:firstColumn="1" w:lastColumn="0" w:noHBand="0" w:noVBand="1"/>
      </w:tblPr>
      <w:tblGrid>
        <w:gridCol w:w="1268"/>
        <w:gridCol w:w="1037"/>
        <w:gridCol w:w="660"/>
        <w:gridCol w:w="1143"/>
        <w:gridCol w:w="739"/>
        <w:gridCol w:w="1321"/>
        <w:gridCol w:w="1166"/>
        <w:gridCol w:w="19"/>
        <w:gridCol w:w="1278"/>
        <w:gridCol w:w="724"/>
      </w:tblGrid>
      <w:tr w:rsidR="009D5C22" w:rsidRPr="00757059" w:rsidTr="009D5C22">
        <w:tc>
          <w:tcPr>
            <w:tcW w:w="1268" w:type="dxa"/>
            <w:vMerge w:val="restart"/>
          </w:tcPr>
          <w:p w:rsidR="009D5C22" w:rsidRPr="00757059" w:rsidRDefault="009D5C22" w:rsidP="009D5C22">
            <w:pPr>
              <w:tabs>
                <w:tab w:val="left" w:pos="900"/>
              </w:tabs>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Species</w:t>
            </w:r>
          </w:p>
        </w:tc>
        <w:tc>
          <w:tcPr>
            <w:tcW w:w="8087" w:type="dxa"/>
            <w:gridSpan w:val="9"/>
          </w:tcPr>
          <w:p w:rsidR="009D5C22" w:rsidRPr="00757059" w:rsidRDefault="009D5C22" w:rsidP="009D5C22">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Primary  stem</w:t>
            </w:r>
          </w:p>
        </w:tc>
      </w:tr>
      <w:tr w:rsidR="009D5C22" w:rsidRPr="00757059" w:rsidTr="009D5C22">
        <w:tc>
          <w:tcPr>
            <w:tcW w:w="1268" w:type="dxa"/>
            <w:vMerge/>
          </w:tcPr>
          <w:p w:rsidR="009D5C22" w:rsidRPr="00757059" w:rsidRDefault="009D5C22" w:rsidP="009D5C22">
            <w:pPr>
              <w:tabs>
                <w:tab w:val="left" w:pos="900"/>
              </w:tabs>
              <w:rPr>
                <w:rFonts w:ascii="Times New Roman" w:hAnsi="Times New Roman" w:cs="Times New Roman"/>
                <w:color w:val="000000" w:themeColor="text1"/>
                <w:lang w:val="de-DE"/>
              </w:rPr>
            </w:pPr>
          </w:p>
        </w:tc>
        <w:tc>
          <w:tcPr>
            <w:tcW w:w="1697" w:type="dxa"/>
            <w:gridSpan w:val="2"/>
          </w:tcPr>
          <w:p w:rsidR="009D5C22" w:rsidRPr="00757059" w:rsidRDefault="009D5C22" w:rsidP="009D5C22">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Epidermis</w:t>
            </w:r>
          </w:p>
        </w:tc>
        <w:tc>
          <w:tcPr>
            <w:tcW w:w="1143" w:type="dxa"/>
          </w:tcPr>
          <w:p w:rsidR="009D5C22" w:rsidRPr="00757059" w:rsidRDefault="009D5C22" w:rsidP="009D5C22">
            <w:pPr>
              <w:tabs>
                <w:tab w:val="left" w:pos="900"/>
              </w:tabs>
              <w:jc w:val="center"/>
              <w:rPr>
                <w:rFonts w:ascii="Times New Roman" w:hAnsi="Times New Roman" w:cs="Times New Roman"/>
                <w:b/>
                <w:color w:val="000000" w:themeColor="text1"/>
                <w:lang w:val="de-DE"/>
              </w:rPr>
            </w:pPr>
          </w:p>
        </w:tc>
        <w:tc>
          <w:tcPr>
            <w:tcW w:w="3245" w:type="dxa"/>
            <w:gridSpan w:val="4"/>
          </w:tcPr>
          <w:p w:rsidR="009D5C22" w:rsidRPr="00757059" w:rsidRDefault="009D5C22" w:rsidP="009D5C22">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Parenchyma and vascular bundles</w:t>
            </w:r>
          </w:p>
        </w:tc>
        <w:tc>
          <w:tcPr>
            <w:tcW w:w="2002" w:type="dxa"/>
            <w:gridSpan w:val="2"/>
          </w:tcPr>
          <w:p w:rsidR="009D5C22" w:rsidRPr="00757059" w:rsidRDefault="009D5C22" w:rsidP="009D5C22">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Pith cavity</w:t>
            </w:r>
          </w:p>
        </w:tc>
      </w:tr>
      <w:tr w:rsidR="009D5C22" w:rsidRPr="00757059" w:rsidTr="009D5C22">
        <w:tc>
          <w:tcPr>
            <w:tcW w:w="1268" w:type="dxa"/>
            <w:vMerge/>
          </w:tcPr>
          <w:p w:rsidR="009D5C22" w:rsidRPr="00757059" w:rsidRDefault="009D5C22" w:rsidP="009D5C22">
            <w:pPr>
              <w:tabs>
                <w:tab w:val="left" w:pos="900"/>
              </w:tabs>
              <w:rPr>
                <w:rFonts w:ascii="Times New Roman" w:hAnsi="Times New Roman" w:cs="Times New Roman"/>
                <w:color w:val="000000" w:themeColor="text1"/>
                <w:lang w:val="de-DE"/>
              </w:rPr>
            </w:pPr>
          </w:p>
        </w:tc>
        <w:tc>
          <w:tcPr>
            <w:tcW w:w="1037" w:type="dxa"/>
          </w:tcPr>
          <w:p w:rsidR="009D5C22" w:rsidRPr="00757059" w:rsidRDefault="00F61A85" w:rsidP="009D5C22">
            <w:pPr>
              <w:tabs>
                <w:tab w:val="left" w:pos="900"/>
              </w:tabs>
              <w:jc w:val="cente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D5C22" w:rsidRPr="00757059">
              <w:rPr>
                <w:rFonts w:ascii="Times New Roman" w:eastAsia="Times New Roman" w:hAnsi="Times New Roman" w:cs="Times New Roman"/>
                <w:b/>
                <w:color w:val="000000" w:themeColor="text1"/>
              </w:rPr>
              <w:t xml:space="preserve"> ± </w:t>
            </w:r>
            <w:r w:rsidR="009D5C22" w:rsidRPr="00757059">
              <w:rPr>
                <w:rFonts w:ascii="Times New Roman" w:eastAsia="Times New Roman" w:hAnsi="Times New Roman" w:cs="Times New Roman"/>
                <w:b/>
                <w:i/>
                <w:color w:val="000000" w:themeColor="text1"/>
              </w:rPr>
              <w:t>S</w:t>
            </w:r>
            <w:r w:rsidR="009D5C22" w:rsidRPr="00757059">
              <w:rPr>
                <w:rFonts w:ascii="Times New Roman" w:eastAsia="Times New Roman" w:hAnsi="Times New Roman" w:cs="Times New Roman"/>
                <w:b/>
                <w:color w:val="000000" w:themeColor="text1"/>
              </w:rPr>
              <w:t xml:space="preserve"> (</w:t>
            </w:r>
            <w:r w:rsidR="009D5C22" w:rsidRPr="00757059">
              <w:rPr>
                <w:rFonts w:ascii="Times New Roman" w:hAnsi="Times New Roman" w:cs="Times New Roman"/>
                <w:b/>
                <w:color w:val="000000" w:themeColor="text1"/>
              </w:rPr>
              <w:t>µm)</w:t>
            </w:r>
          </w:p>
        </w:tc>
        <w:tc>
          <w:tcPr>
            <w:tcW w:w="660" w:type="dxa"/>
          </w:tcPr>
          <w:p w:rsidR="009D5C22" w:rsidRPr="00757059" w:rsidRDefault="009D5C22" w:rsidP="009D5C22">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SR</w:t>
            </w:r>
          </w:p>
        </w:tc>
        <w:tc>
          <w:tcPr>
            <w:tcW w:w="1143" w:type="dxa"/>
          </w:tcPr>
          <w:p w:rsidR="009D5C22" w:rsidRPr="00757059" w:rsidRDefault="00F61A85" w:rsidP="009D5C22">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D5C22" w:rsidRPr="00757059">
              <w:rPr>
                <w:rFonts w:ascii="Times New Roman" w:eastAsia="Times New Roman" w:hAnsi="Times New Roman" w:cs="Times New Roman"/>
                <w:b/>
                <w:color w:val="000000" w:themeColor="text1"/>
              </w:rPr>
              <w:t xml:space="preserve"> ± </w:t>
            </w:r>
            <w:r w:rsidR="009D5C22" w:rsidRPr="00757059">
              <w:rPr>
                <w:rFonts w:ascii="Times New Roman" w:eastAsia="Times New Roman" w:hAnsi="Times New Roman" w:cs="Times New Roman"/>
                <w:b/>
                <w:i/>
                <w:color w:val="000000" w:themeColor="text1"/>
              </w:rPr>
              <w:t>S</w:t>
            </w:r>
            <w:r w:rsidR="009D5C22" w:rsidRPr="00757059">
              <w:rPr>
                <w:rFonts w:ascii="Times New Roman" w:eastAsia="Times New Roman" w:hAnsi="Times New Roman" w:cs="Times New Roman"/>
                <w:b/>
                <w:color w:val="000000" w:themeColor="text1"/>
              </w:rPr>
              <w:t xml:space="preserve"> (</w:t>
            </w:r>
            <w:r w:rsidR="009D5C22" w:rsidRPr="00757059">
              <w:rPr>
                <w:rFonts w:ascii="Times New Roman" w:hAnsi="Times New Roman" w:cs="Times New Roman"/>
                <w:b/>
                <w:color w:val="000000" w:themeColor="text1"/>
              </w:rPr>
              <w:t>µm)</w:t>
            </w:r>
          </w:p>
        </w:tc>
        <w:tc>
          <w:tcPr>
            <w:tcW w:w="739" w:type="dxa"/>
          </w:tcPr>
          <w:p w:rsidR="009D5C22" w:rsidRPr="00757059" w:rsidRDefault="009D5C22" w:rsidP="009D5C22">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SR</w:t>
            </w:r>
          </w:p>
        </w:tc>
        <w:tc>
          <w:tcPr>
            <w:tcW w:w="1321" w:type="dxa"/>
          </w:tcPr>
          <w:p w:rsidR="009D5C22" w:rsidRPr="00757059" w:rsidRDefault="009D5C22" w:rsidP="009D5C22">
            <w:pPr>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Vessel density </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i/>
                <w:color w:val="000000" w:themeColor="text1"/>
              </w:rPr>
              <w:t xml:space="preserve">) </w:t>
            </w:r>
            <w:r w:rsidRPr="00757059">
              <w:rPr>
                <w:rFonts w:ascii="Times New Roman" w:eastAsia="Times New Roman" w:hAnsi="Times New Roman" w:cs="Times New Roman"/>
                <w:b/>
                <w:color w:val="000000" w:themeColor="text1"/>
              </w:rPr>
              <w:t xml:space="preserve">(No. of </w:t>
            </w:r>
            <w:r w:rsidRPr="00757059">
              <w:rPr>
                <w:rFonts w:ascii="Times New Roman" w:hAnsi="Times New Roman" w:cs="Times New Roman"/>
                <w:b/>
                <w:color w:val="000000" w:themeColor="text1"/>
              </w:rPr>
              <w:t>vessels per mm</w:t>
            </w:r>
            <w:r w:rsidRPr="00757059">
              <w:rPr>
                <w:rFonts w:ascii="Times New Roman" w:hAnsi="Times New Roman" w:cs="Times New Roman"/>
                <w:b/>
                <w:color w:val="000000" w:themeColor="text1"/>
                <w:vertAlign w:val="superscript"/>
              </w:rPr>
              <w:t>2</w:t>
            </w:r>
            <w:r w:rsidRPr="00757059">
              <w:rPr>
                <w:rFonts w:ascii="Times New Roman" w:hAnsi="Times New Roman" w:cs="Times New Roman"/>
                <w:b/>
                <w:color w:val="000000" w:themeColor="text1"/>
              </w:rPr>
              <w:t>)</w:t>
            </w:r>
          </w:p>
        </w:tc>
        <w:tc>
          <w:tcPr>
            <w:tcW w:w="1166" w:type="dxa"/>
          </w:tcPr>
          <w:p w:rsidR="009D5C22" w:rsidRPr="00757059" w:rsidRDefault="009D5C22" w:rsidP="009D5C22">
            <w:pPr>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Vessel diameter</w:t>
            </w:r>
          </w:p>
          <w:p w:rsidR="009D5C22" w:rsidRPr="00757059" w:rsidRDefault="009D5C22" w:rsidP="009D5C22">
            <w:pPr>
              <w:tabs>
                <w:tab w:val="left" w:pos="900"/>
              </w:tabs>
              <w:jc w:val="center"/>
              <w:rPr>
                <w:rFonts w:ascii="Times New Roman" w:eastAsia="Calibri" w:hAnsi="Times New Roman" w:cs="Times New Roman"/>
                <w:color w:val="000000" w:themeColor="text1"/>
              </w:rPr>
            </w:pPr>
            <w:r w:rsidRPr="00757059">
              <w:rPr>
                <w:rFonts w:ascii="Times New Roman" w:hAnsi="Times New Roman" w:cs="Times New Roman"/>
                <w:b/>
                <w:color w:val="000000" w:themeColor="text1"/>
              </w:rPr>
              <w:t xml:space="preserve"> (</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i/>
                <w:color w:val="000000" w:themeColor="text1"/>
              </w:rPr>
              <w:t>)</w:t>
            </w:r>
          </w:p>
        </w:tc>
        <w:tc>
          <w:tcPr>
            <w:tcW w:w="1297" w:type="dxa"/>
            <w:gridSpan w:val="2"/>
          </w:tcPr>
          <w:p w:rsidR="009D5C22" w:rsidRPr="00757059" w:rsidRDefault="00F61A85" w:rsidP="009D5C22">
            <w:pPr>
              <w:tabs>
                <w:tab w:val="left" w:pos="900"/>
              </w:tabs>
              <w:jc w:val="cente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D5C22" w:rsidRPr="00757059">
              <w:rPr>
                <w:rFonts w:ascii="Times New Roman" w:eastAsia="Times New Roman" w:hAnsi="Times New Roman" w:cs="Times New Roman"/>
                <w:b/>
                <w:color w:val="000000" w:themeColor="text1"/>
              </w:rPr>
              <w:t xml:space="preserve"> ± </w:t>
            </w:r>
            <w:r w:rsidR="009D5C22" w:rsidRPr="00757059">
              <w:rPr>
                <w:rFonts w:ascii="Times New Roman" w:eastAsia="Times New Roman" w:hAnsi="Times New Roman" w:cs="Times New Roman"/>
                <w:b/>
                <w:i/>
                <w:color w:val="000000" w:themeColor="text1"/>
              </w:rPr>
              <w:t>S</w:t>
            </w:r>
            <w:r w:rsidR="009D5C22" w:rsidRPr="00757059">
              <w:rPr>
                <w:rFonts w:ascii="Times New Roman" w:eastAsia="Times New Roman" w:hAnsi="Times New Roman" w:cs="Times New Roman"/>
                <w:b/>
                <w:color w:val="000000" w:themeColor="text1"/>
              </w:rPr>
              <w:t xml:space="preserve"> (</w:t>
            </w:r>
            <w:r w:rsidR="009D5C22" w:rsidRPr="00757059">
              <w:rPr>
                <w:rFonts w:ascii="Times New Roman" w:hAnsi="Times New Roman" w:cs="Times New Roman"/>
                <w:b/>
                <w:color w:val="000000" w:themeColor="text1"/>
              </w:rPr>
              <w:t>µm)</w:t>
            </w:r>
          </w:p>
        </w:tc>
        <w:tc>
          <w:tcPr>
            <w:tcW w:w="724" w:type="dxa"/>
          </w:tcPr>
          <w:p w:rsidR="009D5C22" w:rsidRPr="00757059" w:rsidRDefault="009D5C22" w:rsidP="009D5C22">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SR</w:t>
            </w:r>
          </w:p>
        </w:tc>
      </w:tr>
      <w:tr w:rsidR="009D5C22" w:rsidRPr="00757059" w:rsidTr="009D5C22">
        <w:tc>
          <w:tcPr>
            <w:tcW w:w="1268" w:type="dxa"/>
          </w:tcPr>
          <w:p w:rsidR="009D5C22" w:rsidRPr="00757059" w:rsidRDefault="009D5C22" w:rsidP="009D5C22">
            <w:pPr>
              <w:tabs>
                <w:tab w:val="left" w:pos="900"/>
              </w:tabs>
              <w:rPr>
                <w:rFonts w:ascii="Times New Roman" w:hAnsi="Times New Roman" w:cs="Times New Roman"/>
                <w:color w:val="000000" w:themeColor="text1"/>
                <w:lang w:val="de-DE"/>
              </w:rPr>
            </w:pPr>
            <w:r w:rsidRPr="00757059">
              <w:rPr>
                <w:rFonts w:ascii="Times New Roman" w:hAnsi="Times New Roman" w:cs="Times New Roman"/>
                <w:b/>
                <w:i/>
                <w:color w:val="000000" w:themeColor="text1"/>
              </w:rPr>
              <w:t>Melinis repens</w:t>
            </w:r>
            <w:r w:rsidRPr="00757059">
              <w:rPr>
                <w:rFonts w:ascii="Times New Roman" w:hAnsi="Times New Roman" w:cs="Times New Roman"/>
                <w:b/>
                <w:color w:val="000000" w:themeColor="text1"/>
              </w:rPr>
              <w:t xml:space="preserve"> (Willd.) Zizka</w:t>
            </w:r>
          </w:p>
        </w:tc>
        <w:tc>
          <w:tcPr>
            <w:tcW w:w="1037"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12.58</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0.27</w:t>
            </w:r>
          </w:p>
        </w:tc>
        <w:tc>
          <w:tcPr>
            <w:tcW w:w="660"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0.60</w:t>
            </w:r>
          </w:p>
          <w:p w:rsidR="009D5C22" w:rsidRPr="00757059" w:rsidRDefault="009D5C22" w:rsidP="009D5C22">
            <w:pPr>
              <w:tabs>
                <w:tab w:val="left" w:pos="900"/>
              </w:tabs>
              <w:jc w:val="center"/>
              <w:rPr>
                <w:rFonts w:ascii="Times New Roman" w:hAnsi="Times New Roman" w:cs="Times New Roman"/>
                <w:color w:val="000000" w:themeColor="text1"/>
                <w:lang w:val="de-DE"/>
              </w:rPr>
            </w:pPr>
          </w:p>
        </w:tc>
        <w:tc>
          <w:tcPr>
            <w:tcW w:w="1143"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1365.00</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81.25</w:t>
            </w:r>
          </w:p>
        </w:tc>
        <w:tc>
          <w:tcPr>
            <w:tcW w:w="739"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64.69</w:t>
            </w:r>
          </w:p>
          <w:p w:rsidR="009D5C22" w:rsidRPr="00757059" w:rsidRDefault="009D5C22" w:rsidP="009D5C22">
            <w:pPr>
              <w:tabs>
                <w:tab w:val="left" w:pos="900"/>
              </w:tabs>
              <w:jc w:val="center"/>
              <w:rPr>
                <w:rFonts w:ascii="Times New Roman" w:hAnsi="Times New Roman" w:cs="Times New Roman"/>
                <w:color w:val="000000" w:themeColor="text1"/>
                <w:lang w:val="de-DE"/>
              </w:rPr>
            </w:pPr>
          </w:p>
        </w:tc>
        <w:tc>
          <w:tcPr>
            <w:tcW w:w="1321"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28.67</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4.33</w:t>
            </w:r>
          </w:p>
        </w:tc>
        <w:tc>
          <w:tcPr>
            <w:tcW w:w="1166"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55.42</w:t>
            </w:r>
          </w:p>
          <w:p w:rsidR="009D5C22" w:rsidRPr="00757059" w:rsidRDefault="009D5C22" w:rsidP="009D5C22">
            <w:pPr>
              <w:tabs>
                <w:tab w:val="left" w:pos="900"/>
              </w:tabs>
              <w:jc w:val="center"/>
              <w:rPr>
                <w:rFonts w:ascii="Times New Roman" w:hAnsi="Times New Roman" w:cs="Times New Roman"/>
                <w:color w:val="000000" w:themeColor="text1"/>
              </w:rPr>
            </w:pPr>
            <w:r w:rsidRPr="00757059">
              <w:rPr>
                <w:rFonts w:ascii="Times New Roman" w:hAnsi="Times New Roman" w:cs="Times New Roman"/>
                <w:color w:val="000000" w:themeColor="text1"/>
              </w:rPr>
              <w:t>± 3.65</w:t>
            </w:r>
          </w:p>
        </w:tc>
        <w:tc>
          <w:tcPr>
            <w:tcW w:w="1297" w:type="dxa"/>
            <w:gridSpan w:val="2"/>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732.50</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25.00</w:t>
            </w:r>
          </w:p>
        </w:tc>
        <w:tc>
          <w:tcPr>
            <w:tcW w:w="724"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34.71</w:t>
            </w:r>
          </w:p>
          <w:p w:rsidR="009D5C22" w:rsidRPr="00757059" w:rsidRDefault="009D5C22" w:rsidP="009D5C22">
            <w:pPr>
              <w:tabs>
                <w:tab w:val="left" w:pos="900"/>
              </w:tabs>
              <w:jc w:val="center"/>
              <w:rPr>
                <w:rFonts w:ascii="Times New Roman" w:hAnsi="Times New Roman" w:cs="Times New Roman"/>
                <w:color w:val="000000" w:themeColor="text1"/>
                <w:lang w:val="de-DE"/>
              </w:rPr>
            </w:pPr>
          </w:p>
        </w:tc>
      </w:tr>
      <w:tr w:rsidR="009D5C22" w:rsidRPr="00757059" w:rsidTr="009D5C22">
        <w:tc>
          <w:tcPr>
            <w:tcW w:w="1268" w:type="dxa"/>
          </w:tcPr>
          <w:p w:rsidR="009D5C22" w:rsidRPr="00757059" w:rsidRDefault="009D5C22" w:rsidP="009D5C22">
            <w:pPr>
              <w:tabs>
                <w:tab w:val="left" w:pos="900"/>
              </w:tabs>
              <w:rPr>
                <w:rFonts w:ascii="Times New Roman" w:hAnsi="Times New Roman" w:cs="Times New Roman"/>
                <w:color w:val="000000" w:themeColor="text1"/>
                <w:lang w:val="de-DE"/>
              </w:rPr>
            </w:pPr>
            <w:r w:rsidRPr="00757059">
              <w:rPr>
                <w:rFonts w:ascii="Times New Roman" w:hAnsi="Times New Roman" w:cs="Times New Roman"/>
                <w:b/>
                <w:i/>
                <w:color w:val="000000" w:themeColor="text1"/>
              </w:rPr>
              <w:t>Commelina longifolia</w:t>
            </w:r>
            <w:r w:rsidRPr="00757059">
              <w:rPr>
                <w:rFonts w:ascii="Times New Roman" w:hAnsi="Times New Roman" w:cs="Times New Roman"/>
                <w:b/>
                <w:color w:val="000000" w:themeColor="text1"/>
              </w:rPr>
              <w:t xml:space="preserve"> Lam.</w:t>
            </w:r>
          </w:p>
        </w:tc>
        <w:tc>
          <w:tcPr>
            <w:tcW w:w="1037"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21.17</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1.08</w:t>
            </w:r>
          </w:p>
        </w:tc>
        <w:tc>
          <w:tcPr>
            <w:tcW w:w="660"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1.02</w:t>
            </w:r>
          </w:p>
          <w:p w:rsidR="009D5C22" w:rsidRPr="00757059" w:rsidRDefault="009D5C22" w:rsidP="009D5C22">
            <w:pPr>
              <w:tabs>
                <w:tab w:val="left" w:pos="900"/>
              </w:tabs>
              <w:jc w:val="center"/>
              <w:rPr>
                <w:rFonts w:ascii="Times New Roman" w:hAnsi="Times New Roman" w:cs="Times New Roman"/>
                <w:color w:val="000000" w:themeColor="text1"/>
                <w:lang w:val="de-DE"/>
              </w:rPr>
            </w:pPr>
          </w:p>
        </w:tc>
        <w:tc>
          <w:tcPr>
            <w:tcW w:w="1143"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2053.33</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109.90</w:t>
            </w:r>
          </w:p>
        </w:tc>
        <w:tc>
          <w:tcPr>
            <w:tcW w:w="739"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98.98</w:t>
            </w:r>
          </w:p>
          <w:p w:rsidR="009D5C22" w:rsidRPr="00757059" w:rsidRDefault="009D5C22" w:rsidP="009D5C22">
            <w:pPr>
              <w:tabs>
                <w:tab w:val="left" w:pos="900"/>
              </w:tabs>
              <w:jc w:val="center"/>
              <w:rPr>
                <w:rFonts w:ascii="Times New Roman" w:hAnsi="Times New Roman" w:cs="Times New Roman"/>
                <w:color w:val="000000" w:themeColor="text1"/>
                <w:lang w:val="de-DE"/>
              </w:rPr>
            </w:pPr>
          </w:p>
        </w:tc>
        <w:tc>
          <w:tcPr>
            <w:tcW w:w="1321"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5.33</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0.33</w:t>
            </w:r>
          </w:p>
        </w:tc>
        <w:tc>
          <w:tcPr>
            <w:tcW w:w="1166"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114.83</w:t>
            </w:r>
          </w:p>
          <w:p w:rsidR="009D5C22" w:rsidRPr="00757059" w:rsidRDefault="009D5C22" w:rsidP="009D5C22">
            <w:pPr>
              <w:tabs>
                <w:tab w:val="left" w:pos="900"/>
              </w:tabs>
              <w:jc w:val="center"/>
              <w:rPr>
                <w:rFonts w:ascii="Times New Roman" w:eastAsia="Times New Roman" w:hAnsi="Times New Roman" w:cs="Times New Roman"/>
                <w:color w:val="000000" w:themeColor="text1"/>
              </w:rPr>
            </w:pPr>
            <w:r w:rsidRPr="00757059">
              <w:rPr>
                <w:rFonts w:ascii="Times New Roman" w:hAnsi="Times New Roman" w:cs="Times New Roman"/>
                <w:color w:val="000000" w:themeColor="text1"/>
              </w:rPr>
              <w:t>± 20.08</w:t>
            </w:r>
          </w:p>
        </w:tc>
        <w:tc>
          <w:tcPr>
            <w:tcW w:w="1297" w:type="dxa"/>
            <w:gridSpan w:val="2"/>
          </w:tcPr>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eastAsia="Times New Roman" w:hAnsi="Times New Roman" w:cs="Times New Roman"/>
                <w:color w:val="000000" w:themeColor="text1"/>
              </w:rPr>
              <w:t>-</w:t>
            </w:r>
          </w:p>
        </w:tc>
        <w:tc>
          <w:tcPr>
            <w:tcW w:w="724" w:type="dxa"/>
          </w:tcPr>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lang w:val="de-DE"/>
              </w:rPr>
              <w:t>-</w:t>
            </w:r>
          </w:p>
        </w:tc>
      </w:tr>
    </w:tbl>
    <w:p w:rsidR="00D572A9" w:rsidRDefault="00D572A9" w:rsidP="006224AB">
      <w:pPr>
        <w:spacing w:before="120" w:after="120" w:line="240" w:lineRule="auto"/>
        <w:jc w:val="both"/>
        <w:rPr>
          <w:rFonts w:ascii="Times New Roman" w:eastAsia="Times New Roman" w:hAnsi="Times New Roman" w:cs="Times New Roman"/>
          <w:i/>
          <w:noProof w:val="0"/>
        </w:rPr>
      </w:pPr>
      <w:r w:rsidRPr="00757059">
        <w:lastRenderedPageBreak/>
        <mc:AlternateContent>
          <mc:Choice Requires="wps">
            <w:drawing>
              <wp:anchor distT="0" distB="0" distL="114300" distR="114300" simplePos="0" relativeHeight="251677696" behindDoc="0" locked="0" layoutInCell="1" allowOverlap="1" wp14:anchorId="119FE587" wp14:editId="3E352597">
                <wp:simplePos x="0" y="0"/>
                <wp:positionH relativeFrom="column">
                  <wp:posOffset>-382743</wp:posOffset>
                </wp:positionH>
                <wp:positionV relativeFrom="paragraph">
                  <wp:posOffset>10795</wp:posOffset>
                </wp:positionV>
                <wp:extent cx="5284519" cy="723013"/>
                <wp:effectExtent l="0" t="0" r="0" b="1270"/>
                <wp:wrapNone/>
                <wp:docPr id="18" name="Text Box 18"/>
                <wp:cNvGraphicFramePr/>
                <a:graphic xmlns:a="http://schemas.openxmlformats.org/drawingml/2006/main">
                  <a:graphicData uri="http://schemas.microsoft.com/office/word/2010/wordprocessingShape">
                    <wps:wsp>
                      <wps:cNvSpPr txBox="1"/>
                      <wps:spPr>
                        <a:xfrm>
                          <a:off x="0" y="0"/>
                          <a:ext cx="5284519" cy="723013"/>
                        </a:xfrm>
                        <a:prstGeom prst="rect">
                          <a:avLst/>
                        </a:prstGeom>
                        <a:solidFill>
                          <a:schemeClr val="lt1"/>
                        </a:solidFill>
                        <a:ln w="6350">
                          <a:noFill/>
                        </a:ln>
                      </wps:spPr>
                      <wps:txbx>
                        <w:txbxContent>
                          <w:p w:rsidR="00BE1CD7" w:rsidRDefault="00BE1CD7" w:rsidP="007E0042">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4.</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secondary </w:t>
                            </w:r>
                            <w:r>
                              <w:rPr>
                                <w:rFonts w:ascii="Times New Roman" w:hAnsi="Times New Roman" w:cs="Times New Roman"/>
                                <w:b/>
                                <w:color w:val="000000" w:themeColor="text1"/>
                                <w:lang w:val="de-DE"/>
                              </w:rPr>
                              <w:t>stem</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BE1CD7" w:rsidRDefault="00BE1CD7" w:rsidP="00BD0C71">
                            <w:pPr>
                              <w:spacing w:before="240" w:after="120" w:line="240" w:lineRule="auto"/>
                            </w:pPr>
                            <w:r>
                              <w:rPr>
                                <w:rFonts w:ascii="Times New Roman" w:hAnsi="Times New Roman" w:cs="Times New Roman"/>
                                <w:sz w:val="20"/>
                                <w:szCs w:val="20"/>
                              </w:rPr>
                              <w:t xml:space="preserve">ST: stem radius, </w:t>
                            </w:r>
                            <w:r w:rsidRPr="008D016A">
                              <w:rPr>
                                <w:rFonts w:ascii="Times New Roman" w:hAnsi="Times New Roman" w:cs="Times New Roman"/>
                                <w:sz w:val="20"/>
                                <w:szCs w:val="20"/>
                              </w:rPr>
                              <w:t>"–"</w:t>
                            </w:r>
                            <w:r>
                              <w:rPr>
                                <w:rFonts w:ascii="Times New Roman" w:hAnsi="Times New Roman" w:cs="Times New Roman"/>
                                <w:sz w:val="20"/>
                                <w:szCs w:val="20"/>
                              </w:rPr>
                              <w:t>: absent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9FE587" id="Text Box 18" o:spid="_x0000_s1037" type="#_x0000_t202" style="position:absolute;left:0;text-align:left;margin-left:-30.15pt;margin-top:.85pt;width:416.1pt;height:56.9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" fillcolor="white [3201]" stroked="f" strokeweight=".5pt">
                <v:textbox>
                  <w:txbxContent>
                    <w:p w:rsidR="00BE1CD7" w:rsidRDefault="00BE1CD7" w:rsidP="007E0042">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4.</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secondary </w:t>
                      </w:r>
                      <w:r>
                        <w:rPr>
                          <w:rFonts w:ascii="Times New Roman" w:hAnsi="Times New Roman" w:cs="Times New Roman"/>
                          <w:b/>
                          <w:color w:val="000000" w:themeColor="text1"/>
                          <w:lang w:val="de-DE"/>
                        </w:rPr>
                        <w:t>stem</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BE1CD7" w:rsidRDefault="00BE1CD7" w:rsidP="00BD0C71">
                      <w:pPr>
                        <w:spacing w:before="240" w:after="120" w:line="240" w:lineRule="auto"/>
                      </w:pPr>
                      <w:r>
                        <w:rPr>
                          <w:rFonts w:ascii="Times New Roman" w:hAnsi="Times New Roman" w:cs="Times New Roman"/>
                          <w:sz w:val="20"/>
                          <w:szCs w:val="20"/>
                        </w:rPr>
                        <w:t xml:space="preserve">ST: stem radius, </w:t>
                      </w:r>
                      <w:r w:rsidRPr="008D016A">
                        <w:rPr>
                          <w:rFonts w:ascii="Times New Roman" w:hAnsi="Times New Roman" w:cs="Times New Roman"/>
                          <w:sz w:val="20"/>
                          <w:szCs w:val="20"/>
                        </w:rPr>
                        <w:t>"–"</w:t>
                      </w:r>
                      <w:r>
                        <w:rPr>
                          <w:rFonts w:ascii="Times New Roman" w:hAnsi="Times New Roman" w:cs="Times New Roman"/>
                          <w:sz w:val="20"/>
                          <w:szCs w:val="20"/>
                        </w:rPr>
                        <w:t>: absent</w:t>
                      </w:r>
                    </w:p>
                  </w:txbxContent>
                </v:textbox>
              </v:shape>
            </w:pict>
          </mc:Fallback>
        </mc:AlternateContent>
      </w:r>
    </w:p>
    <w:p w:rsidR="00D572A9" w:rsidRDefault="00D572A9" w:rsidP="006224AB">
      <w:pPr>
        <w:spacing w:before="120" w:after="120" w:line="240" w:lineRule="auto"/>
        <w:jc w:val="both"/>
        <w:rPr>
          <w:rFonts w:ascii="Times New Roman" w:eastAsia="Times New Roman" w:hAnsi="Times New Roman" w:cs="Times New Roman"/>
          <w:i/>
          <w:noProof w:val="0"/>
        </w:rPr>
      </w:pPr>
    </w:p>
    <w:p w:rsidR="00D572A9" w:rsidRDefault="00D572A9" w:rsidP="006224AB">
      <w:pPr>
        <w:spacing w:before="120" w:after="120" w:line="240" w:lineRule="auto"/>
        <w:jc w:val="both"/>
        <w:rPr>
          <w:rFonts w:ascii="Times New Roman" w:eastAsia="Times New Roman" w:hAnsi="Times New Roman" w:cs="Times New Roman"/>
          <w:i/>
          <w:noProof w:val="0"/>
        </w:rPr>
      </w:pPr>
    </w:p>
    <w:tbl>
      <w:tblPr>
        <w:tblpPr w:leftFromText="180" w:rightFromText="180" w:vertAnchor="page" w:horzAnchor="margin" w:tblpXSpec="center" w:tblpY="2551"/>
        <w:tblW w:w="10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900"/>
        <w:gridCol w:w="630"/>
        <w:gridCol w:w="940"/>
        <w:gridCol w:w="720"/>
        <w:gridCol w:w="22"/>
        <w:gridCol w:w="1053"/>
        <w:gridCol w:w="720"/>
        <w:gridCol w:w="1135"/>
        <w:gridCol w:w="898"/>
        <w:gridCol w:w="990"/>
        <w:gridCol w:w="722"/>
      </w:tblGrid>
      <w:tr w:rsidR="00195B31" w:rsidRPr="00757059" w:rsidTr="00195B31">
        <w:trPr>
          <w:trHeight w:val="336"/>
        </w:trPr>
        <w:tc>
          <w:tcPr>
            <w:tcW w:w="1525" w:type="dxa"/>
            <w:vMerge w:val="restart"/>
            <w:shd w:val="clear" w:color="auto" w:fill="auto"/>
            <w:vAlign w:val="center"/>
          </w:tcPr>
          <w:p w:rsidR="00195B31" w:rsidRPr="00757059" w:rsidRDefault="00195B31" w:rsidP="00195B31">
            <w:pPr>
              <w:spacing w:line="240" w:lineRule="auto"/>
              <w:ind w:left="1144" w:hanging="1144"/>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Species</w:t>
            </w:r>
          </w:p>
        </w:tc>
        <w:tc>
          <w:tcPr>
            <w:tcW w:w="3212" w:type="dxa"/>
            <w:gridSpan w:val="5"/>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Bark</w:t>
            </w:r>
          </w:p>
        </w:tc>
        <w:tc>
          <w:tcPr>
            <w:tcW w:w="3806" w:type="dxa"/>
            <w:gridSpan w:val="4"/>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Secondary xylem</w:t>
            </w:r>
          </w:p>
        </w:tc>
        <w:tc>
          <w:tcPr>
            <w:tcW w:w="1712" w:type="dxa"/>
            <w:gridSpan w:val="2"/>
            <w:shd w:val="clear" w:color="auto" w:fill="auto"/>
            <w:vAlign w:val="center"/>
          </w:tcPr>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b/>
                <w:color w:val="000000" w:themeColor="text1"/>
                <w:lang w:val="de-DE"/>
              </w:rPr>
              <w:t>Pith parenchyma</w:t>
            </w:r>
          </w:p>
        </w:tc>
      </w:tr>
      <w:tr w:rsidR="00195B31" w:rsidRPr="00757059" w:rsidTr="00195B31">
        <w:trPr>
          <w:trHeight w:val="516"/>
        </w:trPr>
        <w:tc>
          <w:tcPr>
            <w:tcW w:w="1525" w:type="dxa"/>
            <w:vMerge/>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w:p>
        </w:tc>
        <w:tc>
          <w:tcPr>
            <w:tcW w:w="1530" w:type="dxa"/>
            <w:gridSpan w:val="2"/>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Cork</w:t>
            </w:r>
          </w:p>
        </w:tc>
        <w:tc>
          <w:tcPr>
            <w:tcW w:w="1660" w:type="dxa"/>
            <w:gridSpan w:val="2"/>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Secondary phloem</w:t>
            </w:r>
          </w:p>
        </w:tc>
        <w:tc>
          <w:tcPr>
            <w:tcW w:w="3828" w:type="dxa"/>
            <w:gridSpan w:val="5"/>
            <w:shd w:val="clear" w:color="auto" w:fill="auto"/>
            <w:vAlign w:val="center"/>
          </w:tcPr>
          <w:p w:rsidR="00195B31" w:rsidRPr="00757059" w:rsidRDefault="00195B31" w:rsidP="00195B31">
            <w:pPr>
              <w:spacing w:line="240" w:lineRule="auto"/>
              <w:rPr>
                <w:rFonts w:ascii="Times New Roman" w:hAnsi="Times New Roman" w:cs="Times New Roman"/>
                <w:color w:val="000000" w:themeColor="text1"/>
              </w:rPr>
            </w:pPr>
          </w:p>
        </w:tc>
        <w:tc>
          <w:tcPr>
            <w:tcW w:w="1712" w:type="dxa"/>
            <w:gridSpan w:val="2"/>
            <w:shd w:val="clear" w:color="auto" w:fill="auto"/>
            <w:vAlign w:val="center"/>
          </w:tcPr>
          <w:p w:rsidR="00195B31" w:rsidRPr="00757059" w:rsidRDefault="00195B31" w:rsidP="00195B31">
            <w:pPr>
              <w:spacing w:line="240" w:lineRule="auto"/>
              <w:rPr>
                <w:rFonts w:ascii="Times New Roman" w:hAnsi="Times New Roman" w:cs="Times New Roman"/>
                <w:color w:val="000000" w:themeColor="text1"/>
              </w:rPr>
            </w:pPr>
          </w:p>
        </w:tc>
      </w:tr>
      <w:tr w:rsidR="00195B31" w:rsidRPr="00757059" w:rsidTr="00195B31">
        <w:trPr>
          <w:trHeight w:val="377"/>
        </w:trPr>
        <w:tc>
          <w:tcPr>
            <w:tcW w:w="1525" w:type="dxa"/>
            <w:vMerge/>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w:p>
        </w:tc>
        <w:tc>
          <w:tcPr>
            <w:tcW w:w="900" w:type="dxa"/>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p>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(µm)</w:t>
            </w:r>
          </w:p>
        </w:tc>
        <w:tc>
          <w:tcPr>
            <w:tcW w:w="630" w:type="dxa"/>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SR</w:t>
            </w:r>
          </w:p>
        </w:tc>
        <w:tc>
          <w:tcPr>
            <w:tcW w:w="940" w:type="dxa"/>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p>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(µm)</w:t>
            </w:r>
          </w:p>
        </w:tc>
        <w:tc>
          <w:tcPr>
            <w:tcW w:w="720" w:type="dxa"/>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SR</w:t>
            </w:r>
          </w:p>
        </w:tc>
        <w:tc>
          <w:tcPr>
            <w:tcW w:w="1075" w:type="dxa"/>
            <w:gridSpan w:val="2"/>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p>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(µm)</w:t>
            </w:r>
          </w:p>
        </w:tc>
        <w:tc>
          <w:tcPr>
            <w:tcW w:w="720" w:type="dxa"/>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SR</w:t>
            </w:r>
          </w:p>
        </w:tc>
        <w:tc>
          <w:tcPr>
            <w:tcW w:w="1135" w:type="dxa"/>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Vessel density </w:t>
            </w:r>
          </w:p>
          <w:p w:rsidR="00195B31" w:rsidRPr="00757059" w:rsidRDefault="00195B31" w:rsidP="00195B31">
            <w:pPr>
              <w:spacing w:line="240" w:lineRule="auto"/>
              <w:jc w:val="center"/>
              <w:rPr>
                <w:rFonts w:ascii="Times New Roman" w:hAnsi="Times New Roman" w:cs="Times New Roman"/>
                <w:b/>
                <w:color w:val="000000" w:themeColor="text1"/>
                <w:vertAlign w:val="superscript"/>
              </w:rPr>
            </w:pPr>
            <w:r w:rsidRPr="00757059">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i/>
                <w:color w:val="000000" w:themeColor="text1"/>
              </w:rPr>
              <w:t xml:space="preserve">) </w:t>
            </w:r>
            <w:r w:rsidRPr="00757059">
              <w:rPr>
                <w:rFonts w:ascii="Times New Roman" w:eastAsia="Times New Roman" w:hAnsi="Times New Roman" w:cs="Times New Roman"/>
                <w:b/>
                <w:color w:val="000000" w:themeColor="text1"/>
              </w:rPr>
              <w:t xml:space="preserve">(No. of </w:t>
            </w:r>
            <w:r w:rsidRPr="00757059">
              <w:rPr>
                <w:rFonts w:ascii="Times New Roman" w:hAnsi="Times New Roman" w:cs="Times New Roman"/>
                <w:b/>
                <w:color w:val="000000" w:themeColor="text1"/>
              </w:rPr>
              <w:t>vessels per mm</w:t>
            </w:r>
            <w:r w:rsidRPr="00757059">
              <w:rPr>
                <w:rFonts w:ascii="Times New Roman" w:hAnsi="Times New Roman" w:cs="Times New Roman"/>
                <w:b/>
                <w:color w:val="000000" w:themeColor="text1"/>
                <w:vertAlign w:val="superscript"/>
              </w:rPr>
              <w:t>2</w:t>
            </w:r>
            <w:r w:rsidRPr="00757059">
              <w:rPr>
                <w:rFonts w:ascii="Times New Roman" w:hAnsi="Times New Roman" w:cs="Times New Roman"/>
                <w:b/>
                <w:color w:val="000000" w:themeColor="text1"/>
              </w:rPr>
              <w:t>)</w:t>
            </w:r>
          </w:p>
        </w:tc>
        <w:tc>
          <w:tcPr>
            <w:tcW w:w="898" w:type="dxa"/>
          </w:tcPr>
          <w:p w:rsidR="00195B31" w:rsidRPr="00757059" w:rsidRDefault="00195B31" w:rsidP="00195B31">
            <w:pPr>
              <w:spacing w:line="240" w:lineRule="auto"/>
              <w:jc w:val="center"/>
              <w:rPr>
                <w:rFonts w:ascii="Times New Roman" w:hAnsi="Times New Roman" w:cs="Times New Roman"/>
                <w:b/>
                <w:color w:val="000000" w:themeColor="text1"/>
                <w:lang w:val="da-DK"/>
              </w:rPr>
            </w:pPr>
            <w:r w:rsidRPr="00757059">
              <w:rPr>
                <w:rFonts w:ascii="Times New Roman" w:hAnsi="Times New Roman" w:cs="Times New Roman"/>
                <w:b/>
                <w:color w:val="000000" w:themeColor="text1"/>
                <w:lang w:val="da-DK"/>
              </w:rPr>
              <w:t>Vessel diameter</w:t>
            </w:r>
          </w:p>
          <w:p w:rsidR="00195B31" w:rsidRPr="00757059" w:rsidRDefault="00195B31" w:rsidP="00195B31">
            <w:pPr>
              <w:spacing w:line="240" w:lineRule="auto"/>
              <w:jc w:val="center"/>
              <w:rPr>
                <w:rFonts w:ascii="Times New Roman" w:eastAsia="Times New Roman" w:hAnsi="Times New Roman" w:cs="Times New Roman"/>
                <w:i/>
                <w:color w:val="000000" w:themeColor="text1"/>
                <w:lang w:val="da-DK"/>
              </w:rPr>
            </w:pPr>
            <w:r w:rsidRPr="00757059">
              <w:rPr>
                <w:rFonts w:ascii="Times New Roman" w:hAnsi="Times New Roman" w:cs="Times New Roman"/>
                <w:b/>
                <w:color w:val="000000" w:themeColor="text1"/>
                <w:lang w:val="da-DK"/>
              </w:rPr>
              <w:t xml:space="preserve"> (</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lang w:val="da-DK"/>
              </w:rPr>
              <w:t xml:space="preserve"> ± </w:t>
            </w:r>
            <w:r w:rsidRPr="00757059">
              <w:rPr>
                <w:rFonts w:ascii="Times New Roman" w:eastAsia="Times New Roman" w:hAnsi="Times New Roman" w:cs="Times New Roman"/>
                <w:b/>
                <w:i/>
                <w:color w:val="000000" w:themeColor="text1"/>
                <w:lang w:val="da-DK"/>
              </w:rPr>
              <w:t>S</w:t>
            </w:r>
            <w:r w:rsidRPr="00757059">
              <w:rPr>
                <w:rFonts w:ascii="Times New Roman" w:eastAsia="Times New Roman" w:hAnsi="Times New Roman" w:cs="Times New Roman"/>
                <w:i/>
                <w:color w:val="000000" w:themeColor="text1"/>
                <w:lang w:val="da-DK"/>
              </w:rPr>
              <w:t>)</w:t>
            </w:r>
          </w:p>
          <w:p w:rsidR="00195B31" w:rsidRPr="00757059" w:rsidRDefault="00195B31" w:rsidP="00195B31">
            <w:pPr>
              <w:spacing w:line="240" w:lineRule="auto"/>
              <w:jc w:val="center"/>
              <w:rPr>
                <w:rFonts w:ascii="Times New Roman" w:eastAsia="Times New Roman" w:hAnsi="Times New Roman" w:cs="Times New Roman"/>
                <w:color w:val="000000" w:themeColor="text1"/>
                <w:lang w:val="da-DK"/>
              </w:rPr>
            </w:pPr>
            <w:r w:rsidRPr="00757059">
              <w:rPr>
                <w:rFonts w:ascii="Times New Roman" w:hAnsi="Times New Roman" w:cs="Times New Roman"/>
                <w:b/>
                <w:color w:val="000000" w:themeColor="text1"/>
                <w:lang w:val="da-DK"/>
              </w:rPr>
              <w:t>(µm)</w:t>
            </w:r>
          </w:p>
        </w:tc>
        <w:tc>
          <w:tcPr>
            <w:tcW w:w="990" w:type="dxa"/>
            <w:shd w:val="clear" w:color="auto" w:fill="auto"/>
            <w:vAlign w:val="center"/>
          </w:tcPr>
          <w:p w:rsidR="00195B31" w:rsidRPr="00757059" w:rsidRDefault="00195B31" w:rsidP="00195B31">
            <w:pPr>
              <w:spacing w:line="240" w:lineRule="auto"/>
              <w:jc w:val="center"/>
              <w:rPr>
                <w:rFonts w:ascii="Times New Roman" w:eastAsia="Times New Roman" w:hAnsi="Times New Roman" w:cs="Times New Roman"/>
                <w:b/>
                <w:i/>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p>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(µm)</w:t>
            </w:r>
          </w:p>
        </w:tc>
        <w:tc>
          <w:tcPr>
            <w:tcW w:w="722" w:type="dxa"/>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SR</w:t>
            </w:r>
          </w:p>
        </w:tc>
      </w:tr>
      <w:tr w:rsidR="00195B31" w:rsidRPr="00757059" w:rsidTr="00195B31">
        <w:tc>
          <w:tcPr>
            <w:tcW w:w="1525" w:type="dxa"/>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i/>
                <w:color w:val="000000" w:themeColor="text1"/>
              </w:rPr>
              <w:t>Celosia argentea</w:t>
            </w:r>
            <w:r w:rsidRPr="00757059">
              <w:rPr>
                <w:rFonts w:ascii="Times New Roman" w:hAnsi="Times New Roman" w:cs="Times New Roman"/>
                <w:b/>
                <w:color w:val="000000" w:themeColor="text1"/>
              </w:rPr>
              <w:t xml:space="preserve"> L.</w:t>
            </w:r>
          </w:p>
        </w:tc>
        <w:tc>
          <w:tcPr>
            <w:tcW w:w="900"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137.17</w:t>
            </w:r>
          </w:p>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40.90</w:t>
            </w:r>
          </w:p>
        </w:tc>
        <w:tc>
          <w:tcPr>
            <w:tcW w:w="630"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1.41</w:t>
            </w:r>
          </w:p>
          <w:p w:rsidR="00195B31" w:rsidRPr="00757059" w:rsidRDefault="00195B31" w:rsidP="00195B31">
            <w:pPr>
              <w:spacing w:line="240" w:lineRule="auto"/>
              <w:jc w:val="center"/>
              <w:rPr>
                <w:rFonts w:ascii="Times New Roman" w:hAnsi="Times New Roman" w:cs="Times New Roman"/>
                <w:color w:val="000000" w:themeColor="text1"/>
              </w:rPr>
            </w:pPr>
          </w:p>
        </w:tc>
        <w:tc>
          <w:tcPr>
            <w:tcW w:w="940"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1440.83</w:t>
            </w:r>
          </w:p>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127.08</w:t>
            </w:r>
          </w:p>
        </w:tc>
        <w:tc>
          <w:tcPr>
            <w:tcW w:w="720"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14.80</w:t>
            </w:r>
          </w:p>
          <w:p w:rsidR="00195B31" w:rsidRPr="00757059" w:rsidRDefault="00195B31" w:rsidP="00195B31">
            <w:pPr>
              <w:spacing w:after="0" w:line="240" w:lineRule="auto"/>
              <w:jc w:val="center"/>
              <w:rPr>
                <w:rFonts w:ascii="Times New Roman" w:hAnsi="Times New Roman" w:cs="Times New Roman"/>
                <w:color w:val="000000" w:themeColor="text1"/>
              </w:rPr>
            </w:pPr>
          </w:p>
        </w:tc>
        <w:tc>
          <w:tcPr>
            <w:tcW w:w="1075" w:type="dxa"/>
            <w:gridSpan w:val="2"/>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8159.42</w:t>
            </w:r>
          </w:p>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742.90</w:t>
            </w:r>
          </w:p>
        </w:tc>
        <w:tc>
          <w:tcPr>
            <w:tcW w:w="720"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83.79</w:t>
            </w:r>
          </w:p>
          <w:p w:rsidR="00195B31" w:rsidRPr="00757059" w:rsidRDefault="00195B31" w:rsidP="00195B31">
            <w:pPr>
              <w:spacing w:line="240" w:lineRule="auto"/>
              <w:jc w:val="center"/>
              <w:rPr>
                <w:rFonts w:ascii="Times New Roman" w:hAnsi="Times New Roman" w:cs="Times New Roman"/>
                <w:color w:val="000000" w:themeColor="text1"/>
              </w:rPr>
            </w:pPr>
          </w:p>
        </w:tc>
        <w:tc>
          <w:tcPr>
            <w:tcW w:w="1135"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15.33</w:t>
            </w:r>
          </w:p>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2.33</w:t>
            </w:r>
          </w:p>
        </w:tc>
        <w:tc>
          <w:tcPr>
            <w:tcW w:w="898" w:type="dxa"/>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82.75</w:t>
            </w:r>
          </w:p>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1.31</w:t>
            </w:r>
          </w:p>
        </w:tc>
        <w:tc>
          <w:tcPr>
            <w:tcW w:w="990" w:type="dxa"/>
            <w:shd w:val="clear" w:color="auto" w:fill="auto"/>
            <w:vAlign w:val="center"/>
          </w:tcPr>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w:t>
            </w:r>
          </w:p>
        </w:tc>
        <w:tc>
          <w:tcPr>
            <w:tcW w:w="722" w:type="dxa"/>
            <w:shd w:val="clear" w:color="auto" w:fill="auto"/>
            <w:vAlign w:val="center"/>
          </w:tcPr>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w:t>
            </w:r>
          </w:p>
        </w:tc>
      </w:tr>
      <w:tr w:rsidR="00195B31" w:rsidRPr="00757059" w:rsidTr="00195B31">
        <w:tc>
          <w:tcPr>
            <w:tcW w:w="1525" w:type="dxa"/>
            <w:shd w:val="clear" w:color="auto" w:fill="auto"/>
            <w:vAlign w:val="center"/>
          </w:tcPr>
          <w:p w:rsidR="00195B31" w:rsidRPr="00757059" w:rsidRDefault="00195B31" w:rsidP="00195B31">
            <w:pPr>
              <w:spacing w:line="240" w:lineRule="auto"/>
              <w:jc w:val="center"/>
              <w:rPr>
                <w:rFonts w:ascii="Times New Roman" w:hAnsi="Times New Roman" w:cs="Times New Roman"/>
                <w:b/>
                <w:color w:val="000000" w:themeColor="text1"/>
              </w:rPr>
            </w:pPr>
            <w:r w:rsidRPr="00757059">
              <w:rPr>
                <w:rFonts w:ascii="Times New Roman" w:hAnsi="Times New Roman" w:cs="Times New Roman"/>
                <w:b/>
                <w:i/>
                <w:color w:val="000000" w:themeColor="text1"/>
              </w:rPr>
              <w:t>Ludwigia octovalvis</w:t>
            </w:r>
            <w:r w:rsidRPr="00757059">
              <w:rPr>
                <w:rFonts w:ascii="Times New Roman" w:hAnsi="Times New Roman" w:cs="Times New Roman"/>
                <w:b/>
                <w:color w:val="000000" w:themeColor="text1"/>
              </w:rPr>
              <w:t xml:space="preserve"> (Jacq.) Raven</w:t>
            </w:r>
          </w:p>
        </w:tc>
        <w:tc>
          <w:tcPr>
            <w:tcW w:w="900"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265.58</w:t>
            </w:r>
          </w:p>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21.65</w:t>
            </w:r>
          </w:p>
        </w:tc>
        <w:tc>
          <w:tcPr>
            <w:tcW w:w="630"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4.30</w:t>
            </w:r>
          </w:p>
          <w:p w:rsidR="00195B31" w:rsidRPr="00757059" w:rsidRDefault="00195B31" w:rsidP="00195B31">
            <w:pPr>
              <w:spacing w:line="240" w:lineRule="auto"/>
              <w:jc w:val="center"/>
              <w:rPr>
                <w:rFonts w:ascii="Times New Roman" w:hAnsi="Times New Roman" w:cs="Times New Roman"/>
                <w:color w:val="000000" w:themeColor="text1"/>
              </w:rPr>
            </w:pPr>
          </w:p>
        </w:tc>
        <w:tc>
          <w:tcPr>
            <w:tcW w:w="940"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366.17</w:t>
            </w:r>
          </w:p>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34.08</w:t>
            </w:r>
          </w:p>
        </w:tc>
        <w:tc>
          <w:tcPr>
            <w:tcW w:w="720"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5.93</w:t>
            </w:r>
          </w:p>
          <w:p w:rsidR="00195B31" w:rsidRPr="00757059" w:rsidRDefault="00195B31" w:rsidP="00195B31">
            <w:pPr>
              <w:spacing w:line="240" w:lineRule="auto"/>
              <w:jc w:val="center"/>
              <w:rPr>
                <w:rFonts w:ascii="Times New Roman" w:hAnsi="Times New Roman" w:cs="Times New Roman"/>
                <w:color w:val="000000" w:themeColor="text1"/>
              </w:rPr>
            </w:pPr>
          </w:p>
        </w:tc>
        <w:tc>
          <w:tcPr>
            <w:tcW w:w="1075" w:type="dxa"/>
            <w:gridSpan w:val="2"/>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3901.42</w:t>
            </w:r>
          </w:p>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372.90</w:t>
            </w:r>
          </w:p>
        </w:tc>
        <w:tc>
          <w:tcPr>
            <w:tcW w:w="720"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63.18</w:t>
            </w:r>
          </w:p>
          <w:p w:rsidR="00195B31" w:rsidRPr="00757059" w:rsidRDefault="00195B31" w:rsidP="00195B31">
            <w:pPr>
              <w:spacing w:line="240" w:lineRule="auto"/>
              <w:jc w:val="center"/>
              <w:rPr>
                <w:rFonts w:ascii="Times New Roman" w:hAnsi="Times New Roman" w:cs="Times New Roman"/>
                <w:color w:val="000000" w:themeColor="text1"/>
              </w:rPr>
            </w:pPr>
          </w:p>
        </w:tc>
        <w:tc>
          <w:tcPr>
            <w:tcW w:w="1135"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32.67</w:t>
            </w:r>
          </w:p>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4.33</w:t>
            </w:r>
          </w:p>
        </w:tc>
        <w:tc>
          <w:tcPr>
            <w:tcW w:w="898" w:type="dxa"/>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117.75</w:t>
            </w:r>
          </w:p>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18.81</w:t>
            </w:r>
          </w:p>
        </w:tc>
        <w:tc>
          <w:tcPr>
            <w:tcW w:w="990"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1642.08</w:t>
            </w:r>
          </w:p>
          <w:p w:rsidR="00195B31" w:rsidRPr="00757059" w:rsidRDefault="00195B31" w:rsidP="00195B3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113.02</w:t>
            </w:r>
          </w:p>
        </w:tc>
        <w:tc>
          <w:tcPr>
            <w:tcW w:w="722" w:type="dxa"/>
            <w:shd w:val="clear" w:color="auto" w:fill="auto"/>
            <w:vAlign w:val="center"/>
          </w:tcPr>
          <w:p w:rsidR="00195B31" w:rsidRPr="00757059" w:rsidRDefault="00195B31" w:rsidP="00195B3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26.59</w:t>
            </w:r>
          </w:p>
          <w:p w:rsidR="00195B31" w:rsidRPr="00757059" w:rsidRDefault="00195B31" w:rsidP="00195B31">
            <w:pPr>
              <w:spacing w:line="240" w:lineRule="auto"/>
              <w:jc w:val="center"/>
              <w:rPr>
                <w:rFonts w:ascii="Times New Roman" w:hAnsi="Times New Roman" w:cs="Times New Roman"/>
                <w:color w:val="000000" w:themeColor="text1"/>
              </w:rPr>
            </w:pPr>
          </w:p>
        </w:tc>
      </w:tr>
    </w:tbl>
    <w:p w:rsidR="00CE7409" w:rsidRDefault="00CE7409" w:rsidP="006224AB">
      <w:pPr>
        <w:spacing w:before="120" w:after="120" w:line="240" w:lineRule="auto"/>
        <w:jc w:val="both"/>
        <w:rPr>
          <w:rFonts w:ascii="Times New Roman" w:eastAsia="Times New Roman" w:hAnsi="Times New Roman" w:cs="Times New Roman"/>
          <w:i/>
          <w:noProof w:val="0"/>
        </w:rPr>
        <w:sectPr w:rsidR="00CE7409" w:rsidSect="00FC456C">
          <w:type w:val="continuous"/>
          <w:pgSz w:w="11906" w:h="16838" w:code="9"/>
          <w:pgMar w:top="1138" w:right="1138" w:bottom="1138" w:left="1411" w:header="720" w:footer="720" w:gutter="0"/>
          <w:cols w:space="720"/>
          <w:docGrid w:linePitch="360"/>
        </w:sectPr>
      </w:pPr>
    </w:p>
    <w:p w:rsidR="00BD0C71" w:rsidRDefault="00BD0C71" w:rsidP="006224AB">
      <w:pPr>
        <w:spacing w:before="120" w:after="120" w:line="240" w:lineRule="auto"/>
        <w:jc w:val="both"/>
        <w:rPr>
          <w:rFonts w:ascii="Times New Roman" w:eastAsia="Times New Roman" w:hAnsi="Times New Roman" w:cs="Times New Roman"/>
          <w:i/>
          <w:noProof w:val="0"/>
        </w:rPr>
      </w:pPr>
    </w:p>
    <w:p w:rsidR="00BD0C71" w:rsidRDefault="00BD0C71" w:rsidP="006224AB">
      <w:pPr>
        <w:spacing w:before="120" w:after="120" w:line="240" w:lineRule="auto"/>
        <w:jc w:val="both"/>
        <w:rPr>
          <w:rFonts w:ascii="Times New Roman" w:eastAsia="Times New Roman" w:hAnsi="Times New Roman" w:cs="Times New Roman"/>
          <w:i/>
          <w:noProof w:val="0"/>
        </w:rPr>
        <w:sectPr w:rsidR="00BD0C71" w:rsidSect="00BD0C71">
          <w:type w:val="continuous"/>
          <w:pgSz w:w="11906" w:h="16838" w:code="9"/>
          <w:pgMar w:top="1138" w:right="1138" w:bottom="1138" w:left="1411" w:header="720" w:footer="720" w:gutter="0"/>
          <w:cols w:space="720"/>
          <w:docGrid w:linePitch="360"/>
        </w:sectPr>
      </w:pPr>
    </w:p>
    <w:p w:rsidR="00947D32" w:rsidRPr="00B13A6B" w:rsidRDefault="00947D32" w:rsidP="006224AB">
      <w:pPr>
        <w:spacing w:before="120" w:after="120" w:line="240" w:lineRule="auto"/>
        <w:jc w:val="both"/>
        <w:rPr>
          <w:rFonts w:ascii="Times New Roman" w:eastAsia="Times New Roman" w:hAnsi="Times New Roman" w:cs="Times New Roman"/>
          <w:i/>
          <w:noProof w:val="0"/>
        </w:rPr>
      </w:pPr>
      <w:r w:rsidRPr="00B13A6B">
        <w:rPr>
          <w:rFonts w:ascii="Times New Roman" w:eastAsia="Times New Roman" w:hAnsi="Times New Roman" w:cs="Times New Roman"/>
          <w:i/>
          <w:noProof w:val="0"/>
        </w:rPr>
        <w:lastRenderedPageBreak/>
        <w:t>3.2.3. Leaves</w:t>
      </w:r>
    </w:p>
    <w:p w:rsidR="001F7DE9" w:rsidRDefault="001F7DE9" w:rsidP="001F7DE9">
      <w:pPr>
        <w:spacing w:before="120" w:after="120" w:line="240" w:lineRule="auto"/>
        <w:jc w:val="both"/>
        <w:rPr>
          <w:rFonts w:ascii="Times New Roman" w:eastAsia="Times New Roman" w:hAnsi="Times New Roman" w:cs="Times New Roman"/>
          <w:noProof w:val="0"/>
        </w:rPr>
        <w:sectPr w:rsidR="001F7DE9" w:rsidSect="00BD0C71">
          <w:type w:val="continuous"/>
          <w:pgSz w:w="11906" w:h="16838" w:code="9"/>
          <w:pgMar w:top="1138" w:right="1138" w:bottom="1138" w:left="1411" w:header="720" w:footer="720" w:gutter="0"/>
          <w:cols w:num="2" w:space="720"/>
          <w:docGrid w:linePitch="360"/>
        </w:sectPr>
      </w:pPr>
    </w:p>
    <w:p w:rsidR="001F7DE9" w:rsidRDefault="00947D32" w:rsidP="001F7DE9">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lastRenderedPageBreak/>
        <w:t xml:space="preserve">The leaf blades of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are characteristic of monocots.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xml:space="preserve">, the epidermal cells are large, occupying 23.31% (upper) and 15.07% (lower) of total leaf thickness </w:t>
      </w:r>
      <w:r w:rsidRPr="000D4ADB">
        <w:rPr>
          <w:rFonts w:ascii="Times New Roman" w:eastAsia="Times New Roman" w:hAnsi="Times New Roman" w:cs="Times New Roman"/>
          <w:noProof w:val="0"/>
        </w:rPr>
        <w:t>(Table</w:t>
      </w:r>
      <w:r w:rsidR="000D4ADB" w:rsidRPr="000D4ADB">
        <w:rPr>
          <w:rFonts w:ascii="Times New Roman" w:eastAsia="Times New Roman" w:hAnsi="Times New Roman" w:cs="Times New Roman"/>
          <w:noProof w:val="0"/>
        </w:rPr>
        <w:t xml:space="preserve"> 5</w:t>
      </w:r>
      <w:r w:rsidR="00460C7C">
        <w:rPr>
          <w:rFonts w:ascii="Times New Roman" w:eastAsia="Times New Roman" w:hAnsi="Times New Roman" w:cs="Times New Roman"/>
          <w:noProof w:val="0"/>
        </w:rPr>
        <w:t xml:space="preserve">). </w:t>
      </w:r>
      <w:r w:rsidR="00460C7C" w:rsidRPr="00460C7C">
        <w:rPr>
          <w:rFonts w:ascii="Times New Roman" w:eastAsia="Times New Roman" w:hAnsi="Times New Roman" w:cs="Times New Roman"/>
          <w:noProof w:val="0"/>
          <w:highlight w:val="yellow"/>
        </w:rPr>
        <w:t>These results are generally consistent with t</w:t>
      </w:r>
      <w:r w:rsidR="00460C7C">
        <w:rPr>
          <w:rFonts w:ascii="Times New Roman" w:eastAsia="Times New Roman" w:hAnsi="Times New Roman" w:cs="Times New Roman"/>
          <w:noProof w:val="0"/>
          <w:highlight w:val="yellow"/>
        </w:rPr>
        <w:t xml:space="preserve">he findings of </w:t>
      </w:r>
      <w:proofErr w:type="spellStart"/>
      <w:r w:rsidR="00460C7C">
        <w:rPr>
          <w:rFonts w:ascii="Times New Roman" w:eastAsia="Times New Roman" w:hAnsi="Times New Roman" w:cs="Times New Roman"/>
          <w:noProof w:val="0"/>
          <w:highlight w:val="yellow"/>
        </w:rPr>
        <w:t>Huy</w:t>
      </w:r>
      <w:proofErr w:type="spellEnd"/>
      <w:r w:rsidR="00460C7C">
        <w:rPr>
          <w:rFonts w:ascii="Times New Roman" w:eastAsia="Times New Roman" w:hAnsi="Times New Roman" w:cs="Times New Roman"/>
          <w:noProof w:val="0"/>
          <w:highlight w:val="yellow"/>
        </w:rPr>
        <w:t xml:space="preserve"> </w:t>
      </w:r>
      <w:r w:rsidR="00460C7C" w:rsidRPr="00D425CF">
        <w:rPr>
          <w:rFonts w:ascii="Times New Roman" w:eastAsia="Times New Roman" w:hAnsi="Times New Roman" w:cs="Times New Roman"/>
          <w:i/>
          <w:noProof w:val="0"/>
          <w:highlight w:val="yellow"/>
        </w:rPr>
        <w:t>et al</w:t>
      </w:r>
      <w:r w:rsidR="00460C7C">
        <w:rPr>
          <w:rFonts w:ascii="Times New Roman" w:eastAsia="Times New Roman" w:hAnsi="Times New Roman" w:cs="Times New Roman"/>
          <w:noProof w:val="0"/>
          <w:highlight w:val="yellow"/>
        </w:rPr>
        <w:t>.</w:t>
      </w:r>
      <w:r w:rsidRPr="00460C7C">
        <w:rPr>
          <w:rFonts w:ascii="Times New Roman" w:eastAsia="Times New Roman" w:hAnsi="Times New Roman" w:cs="Times New Roman"/>
          <w:noProof w:val="0"/>
          <w:highlight w:val="yellow"/>
        </w:rPr>
        <w:t>.</w:t>
      </w:r>
      <w:r w:rsidR="00B97A44" w:rsidRPr="00460C7C">
        <w:rPr>
          <w:rFonts w:ascii="Times New Roman" w:eastAsia="Times New Roman" w:hAnsi="Times New Roman" w:cs="Times New Roman"/>
          <w:noProof w:val="0"/>
          <w:highlight w:val="yellow"/>
          <w:vertAlign w:val="superscript"/>
        </w:rPr>
        <w:t>11</w:t>
      </w:r>
      <w:r w:rsidRPr="006224AB">
        <w:rPr>
          <w:rFonts w:ascii="Times New Roman" w:eastAsia="Times New Roman" w:hAnsi="Times New Roman" w:cs="Times New Roman"/>
          <w:noProof w:val="0"/>
        </w:rPr>
        <w:t xml:space="preserve"> It also has protective </w:t>
      </w:r>
      <w:proofErr w:type="spellStart"/>
      <w:r w:rsidRPr="006224AB">
        <w:rPr>
          <w:rFonts w:ascii="Times New Roman" w:eastAsia="Times New Roman" w:hAnsi="Times New Roman" w:cs="Times New Roman"/>
          <w:noProof w:val="0"/>
        </w:rPr>
        <w:t>trichomes</w:t>
      </w:r>
      <w:proofErr w:type="spellEnd"/>
      <w:r w:rsidRPr="006224AB">
        <w:rPr>
          <w:rFonts w:ascii="Times New Roman" w:eastAsia="Times New Roman" w:hAnsi="Times New Roman" w:cs="Times New Roman"/>
          <w:noProof w:val="0"/>
        </w:rPr>
        <w:t xml:space="preserve"> on the upper epidermis. Many sub-stomatal chambers are present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while scattered intercellular spaces are observed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A90457">
        <w:rPr>
          <w:rFonts w:ascii="Times New Roman" w:eastAsia="Times New Roman" w:hAnsi="Times New Roman" w:cs="Times New Roman"/>
          <w:noProof w:val="0"/>
        </w:rPr>
        <w:t>(Figure</w:t>
      </w:r>
      <w:r w:rsidR="00A90457" w:rsidRPr="00A90457">
        <w:rPr>
          <w:rFonts w:ascii="Times New Roman" w:eastAsia="Times New Roman" w:hAnsi="Times New Roman" w:cs="Times New Roman"/>
          <w:noProof w:val="0"/>
        </w:rPr>
        <w:t xml:space="preserve"> 7</w:t>
      </w:r>
      <w:r w:rsidRPr="00A90457">
        <w:rPr>
          <w:rFonts w:ascii="Times New Roman" w:eastAsia="Times New Roman" w:hAnsi="Times New Roman" w:cs="Times New Roman"/>
          <w:noProof w:val="0"/>
        </w:rPr>
        <w:t>)</w:t>
      </w:r>
      <w:r w:rsidR="00C71ED8">
        <w:rPr>
          <w:rFonts w:ascii="Times New Roman" w:eastAsia="Times New Roman" w:hAnsi="Times New Roman" w:cs="Times New Roman"/>
          <w:noProof w:val="0"/>
        </w:rPr>
        <w:t>, facilitating gas exchange</w:t>
      </w:r>
      <w:r w:rsidRPr="006224AB">
        <w:rPr>
          <w:rFonts w:ascii="Times New Roman" w:eastAsia="Times New Roman" w:hAnsi="Times New Roman" w:cs="Times New Roman"/>
          <w:noProof w:val="0"/>
        </w:rPr>
        <w:t>.</w:t>
      </w:r>
      <w:r w:rsidR="00FE5393" w:rsidRPr="00FE5393">
        <w:rPr>
          <w:rFonts w:ascii="Times New Roman" w:eastAsia="Times New Roman" w:hAnsi="Times New Roman" w:cs="Times New Roman"/>
          <w:noProof w:val="0"/>
          <w:highlight w:val="yellow"/>
          <w:vertAlign w:val="superscript"/>
        </w:rPr>
        <w:t>18</w:t>
      </w:r>
      <w:r w:rsidRPr="006224AB">
        <w:rPr>
          <w:rFonts w:ascii="Times New Roman" w:eastAsia="Times New Roman" w:hAnsi="Times New Roman" w:cs="Times New Roman"/>
          <w:noProof w:val="0"/>
        </w:rPr>
        <w:t xml:space="preserve"> Sclerenchyma clusters beneath the epidermis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increase mechanical strength, the vascular bund</w:t>
      </w:r>
      <w:r w:rsidR="00407F01">
        <w:rPr>
          <w:rFonts w:ascii="Times New Roman" w:eastAsia="Times New Roman" w:hAnsi="Times New Roman" w:cs="Times New Roman"/>
          <w:noProof w:val="0"/>
        </w:rPr>
        <w:t xml:space="preserve">les exhibit a </w:t>
      </w:r>
      <w:proofErr w:type="spellStart"/>
      <w:r w:rsidR="00407F01">
        <w:rPr>
          <w:rFonts w:ascii="Times New Roman" w:eastAsia="Times New Roman" w:hAnsi="Times New Roman" w:cs="Times New Roman"/>
          <w:noProof w:val="0"/>
        </w:rPr>
        <w:t>Kranz</w:t>
      </w:r>
      <w:proofErr w:type="spellEnd"/>
      <w:r w:rsidR="00407F01">
        <w:rPr>
          <w:rFonts w:ascii="Times New Roman" w:eastAsia="Times New Roman" w:hAnsi="Times New Roman" w:cs="Times New Roman"/>
          <w:noProof w:val="0"/>
        </w:rPr>
        <w:t xml:space="preserve"> anatomy</w:t>
      </w:r>
      <w:r w:rsidRPr="006224AB">
        <w:rPr>
          <w:rFonts w:ascii="Times New Roman" w:eastAsia="Times New Roman" w:hAnsi="Times New Roman" w:cs="Times New Roman"/>
          <w:noProof w:val="0"/>
        </w:rPr>
        <w:t>.</w:t>
      </w:r>
      <w:r w:rsidR="001F7DE9" w:rsidRPr="00F77378">
        <w:rPr>
          <w:rFonts w:ascii="Times New Roman" w:eastAsia="Times New Roman" w:hAnsi="Times New Roman" w:cs="Times New Roman"/>
          <w:noProof w:val="0"/>
          <w:highlight w:val="yellow"/>
          <w:vertAlign w:val="superscript"/>
        </w:rPr>
        <w:t>2</w:t>
      </w:r>
      <w:r w:rsidR="00F77378" w:rsidRPr="00F77378">
        <w:rPr>
          <w:rFonts w:ascii="Times New Roman" w:eastAsia="Times New Roman" w:hAnsi="Times New Roman" w:cs="Times New Roman"/>
          <w:noProof w:val="0"/>
          <w:highlight w:val="yellow"/>
          <w:vertAlign w:val="superscript"/>
        </w:rPr>
        <w:t>3</w:t>
      </w:r>
      <w:r w:rsidR="001F7DE9">
        <w:rPr>
          <w:rFonts w:ascii="Times New Roman" w:eastAsia="Times New Roman" w:hAnsi="Times New Roman" w:cs="Times New Roman"/>
          <w:noProof w:val="0"/>
        </w:rPr>
        <w:t xml:space="preserve"> </w:t>
      </w:r>
      <w:r w:rsidR="001F7DE9" w:rsidRPr="006224AB">
        <w:rPr>
          <w:rFonts w:ascii="Times New Roman" w:eastAsia="Times New Roman" w:hAnsi="Times New Roman" w:cs="Times New Roman"/>
          <w:noProof w:val="0"/>
        </w:rPr>
        <w:t xml:space="preserve">In contrast, </w:t>
      </w:r>
      <w:r w:rsidR="001F7DE9" w:rsidRPr="006224AB">
        <w:rPr>
          <w:rFonts w:ascii="Times New Roman" w:eastAsia="Times New Roman" w:hAnsi="Times New Roman" w:cs="Times New Roman"/>
          <w:i/>
          <w:iCs/>
          <w:noProof w:val="0"/>
        </w:rPr>
        <w:t xml:space="preserve">C. </w:t>
      </w:r>
      <w:proofErr w:type="spellStart"/>
      <w:r w:rsidR="001F7DE9" w:rsidRPr="006224AB">
        <w:rPr>
          <w:rFonts w:ascii="Times New Roman" w:eastAsia="Times New Roman" w:hAnsi="Times New Roman" w:cs="Times New Roman"/>
          <w:i/>
          <w:iCs/>
          <w:noProof w:val="0"/>
        </w:rPr>
        <w:t>argentea</w:t>
      </w:r>
      <w:proofErr w:type="spellEnd"/>
      <w:r w:rsidR="001F7DE9" w:rsidRPr="006224AB">
        <w:rPr>
          <w:rFonts w:ascii="Times New Roman" w:eastAsia="Times New Roman" w:hAnsi="Times New Roman" w:cs="Times New Roman"/>
          <w:noProof w:val="0"/>
        </w:rPr>
        <w:t xml:space="preserve"> and </w:t>
      </w:r>
      <w:r w:rsidR="001F7DE9" w:rsidRPr="006224AB">
        <w:rPr>
          <w:rFonts w:ascii="Times New Roman" w:eastAsia="Times New Roman" w:hAnsi="Times New Roman" w:cs="Times New Roman"/>
          <w:i/>
          <w:iCs/>
          <w:noProof w:val="0"/>
        </w:rPr>
        <w:t xml:space="preserve">L. </w:t>
      </w:r>
      <w:proofErr w:type="spellStart"/>
      <w:r w:rsidR="001F7DE9" w:rsidRPr="006224AB">
        <w:rPr>
          <w:rFonts w:ascii="Times New Roman" w:eastAsia="Times New Roman" w:hAnsi="Times New Roman" w:cs="Times New Roman"/>
          <w:i/>
          <w:iCs/>
          <w:noProof w:val="0"/>
        </w:rPr>
        <w:t>octovalvis</w:t>
      </w:r>
      <w:proofErr w:type="spellEnd"/>
      <w:r w:rsidR="001F7DE9" w:rsidRPr="006224AB">
        <w:rPr>
          <w:rFonts w:ascii="Times New Roman" w:eastAsia="Times New Roman" w:hAnsi="Times New Roman" w:cs="Times New Roman"/>
          <w:noProof w:val="0"/>
        </w:rPr>
        <w:t xml:space="preserve"> have dicotyledonous leaf structures. The epidermis of </w:t>
      </w:r>
      <w:r w:rsidR="001F7DE9" w:rsidRPr="006224AB">
        <w:rPr>
          <w:rFonts w:ascii="Times New Roman" w:eastAsia="Times New Roman" w:hAnsi="Times New Roman" w:cs="Times New Roman"/>
          <w:i/>
          <w:iCs/>
          <w:noProof w:val="0"/>
        </w:rPr>
        <w:t xml:space="preserve">L. </w:t>
      </w:r>
      <w:proofErr w:type="spellStart"/>
      <w:r w:rsidR="001F7DE9" w:rsidRPr="006224AB">
        <w:rPr>
          <w:rFonts w:ascii="Times New Roman" w:eastAsia="Times New Roman" w:hAnsi="Times New Roman" w:cs="Times New Roman"/>
          <w:i/>
          <w:iCs/>
          <w:noProof w:val="0"/>
        </w:rPr>
        <w:t>octovalvis</w:t>
      </w:r>
      <w:proofErr w:type="spellEnd"/>
      <w:r w:rsidR="001F7DE9" w:rsidRPr="006224AB">
        <w:rPr>
          <w:rFonts w:ascii="Times New Roman" w:eastAsia="Times New Roman" w:hAnsi="Times New Roman" w:cs="Times New Roman"/>
          <w:noProof w:val="0"/>
        </w:rPr>
        <w:t xml:space="preserve"> is densely covered </w:t>
      </w:r>
      <w:r w:rsidR="001F7DE9" w:rsidRPr="006224AB">
        <w:rPr>
          <w:rFonts w:ascii="Times New Roman" w:eastAsia="Times New Roman" w:hAnsi="Times New Roman" w:cs="Times New Roman"/>
          <w:noProof w:val="0"/>
        </w:rPr>
        <w:lastRenderedPageBreak/>
        <w:t xml:space="preserve">with protective </w:t>
      </w:r>
      <w:proofErr w:type="spellStart"/>
      <w:r w:rsidR="001F7DE9" w:rsidRPr="006224AB">
        <w:rPr>
          <w:rFonts w:ascii="Times New Roman" w:eastAsia="Times New Roman" w:hAnsi="Times New Roman" w:cs="Times New Roman"/>
          <w:noProof w:val="0"/>
        </w:rPr>
        <w:t>trichomes</w:t>
      </w:r>
      <w:proofErr w:type="spellEnd"/>
      <w:r w:rsidR="001F7DE9" w:rsidRPr="006224AB">
        <w:rPr>
          <w:rFonts w:ascii="Times New Roman" w:eastAsia="Times New Roman" w:hAnsi="Times New Roman" w:cs="Times New Roman"/>
          <w:noProof w:val="0"/>
        </w:rPr>
        <w:t xml:space="preserve"> </w:t>
      </w:r>
      <w:r w:rsidR="001F7DE9" w:rsidRPr="00804D0C">
        <w:rPr>
          <w:rFonts w:ascii="Times New Roman" w:eastAsia="Times New Roman" w:hAnsi="Times New Roman" w:cs="Times New Roman"/>
          <w:noProof w:val="0"/>
        </w:rPr>
        <w:t>(Figure 7)</w:t>
      </w:r>
      <w:r w:rsidR="00045C53">
        <w:rPr>
          <w:rFonts w:ascii="Times New Roman" w:eastAsia="Times New Roman" w:hAnsi="Times New Roman" w:cs="Times New Roman"/>
          <w:noProof w:val="0"/>
        </w:rPr>
        <w:t>,</w:t>
      </w:r>
      <w:r w:rsidR="00045C53" w:rsidRPr="00045C53">
        <w:t xml:space="preserve"> </w:t>
      </w:r>
      <w:r w:rsidR="004F61EC" w:rsidRPr="004F61EC">
        <w:rPr>
          <w:rFonts w:ascii="Times New Roman" w:eastAsia="Times New Roman" w:hAnsi="Times New Roman" w:cs="Times New Roman"/>
          <w:noProof w:val="0"/>
          <w:highlight w:val="yellow"/>
        </w:rPr>
        <w:t xml:space="preserve">and stomata are distributed on both surfaces of the leaf blade, though more abundantly on the </w:t>
      </w:r>
      <w:proofErr w:type="spellStart"/>
      <w:r w:rsidR="004F61EC" w:rsidRPr="004F61EC">
        <w:rPr>
          <w:rFonts w:ascii="Times New Roman" w:eastAsia="Times New Roman" w:hAnsi="Times New Roman" w:cs="Times New Roman"/>
          <w:noProof w:val="0"/>
          <w:highlight w:val="yellow"/>
        </w:rPr>
        <w:t>abaxial</w:t>
      </w:r>
      <w:proofErr w:type="spellEnd"/>
      <w:r w:rsidR="004F61EC" w:rsidRPr="004F61EC">
        <w:rPr>
          <w:rFonts w:ascii="Times New Roman" w:eastAsia="Times New Roman" w:hAnsi="Times New Roman" w:cs="Times New Roman"/>
          <w:noProof w:val="0"/>
          <w:highlight w:val="yellow"/>
        </w:rPr>
        <w:t xml:space="preserve"> side</w:t>
      </w:r>
      <w:r w:rsidR="004F61EC">
        <w:rPr>
          <w:rFonts w:ascii="Times New Roman" w:eastAsia="Times New Roman" w:hAnsi="Times New Roman" w:cs="Times New Roman"/>
          <w:noProof w:val="0"/>
          <w:highlight w:val="yellow"/>
        </w:rPr>
        <w:t>.</w:t>
      </w:r>
      <w:r w:rsidR="00066C2A" w:rsidRPr="00066C2A">
        <w:rPr>
          <w:rFonts w:ascii="Times New Roman" w:eastAsia="Times New Roman" w:hAnsi="Times New Roman" w:cs="Times New Roman"/>
          <w:noProof w:val="0"/>
          <w:highlight w:val="yellow"/>
          <w:vertAlign w:val="superscript"/>
        </w:rPr>
        <w:t>24</w:t>
      </w:r>
      <w:r w:rsidR="001F7DE9" w:rsidRPr="006224AB">
        <w:rPr>
          <w:rFonts w:ascii="Times New Roman" w:eastAsia="Times New Roman" w:hAnsi="Times New Roman" w:cs="Times New Roman"/>
          <w:noProof w:val="0"/>
        </w:rPr>
        <w:t xml:space="preserve"> </w:t>
      </w:r>
      <w:r w:rsidR="000234D6" w:rsidRPr="000234D6">
        <w:rPr>
          <w:rFonts w:ascii="Times New Roman" w:eastAsia="Times New Roman" w:hAnsi="Times New Roman" w:cs="Times New Roman"/>
          <w:noProof w:val="0"/>
          <w:highlight w:val="yellow"/>
        </w:rPr>
        <w:t xml:space="preserve">In the upper epidermis of </w:t>
      </w:r>
      <w:r w:rsidR="000234D6" w:rsidRPr="000234D6">
        <w:rPr>
          <w:rFonts w:ascii="Times New Roman" w:eastAsia="Times New Roman" w:hAnsi="Times New Roman" w:cs="Times New Roman"/>
          <w:i/>
          <w:noProof w:val="0"/>
          <w:highlight w:val="yellow"/>
        </w:rPr>
        <w:t xml:space="preserve">C. </w:t>
      </w:r>
      <w:proofErr w:type="spellStart"/>
      <w:r w:rsidR="000234D6" w:rsidRPr="000234D6">
        <w:rPr>
          <w:rFonts w:ascii="Times New Roman" w:eastAsia="Times New Roman" w:hAnsi="Times New Roman" w:cs="Times New Roman"/>
          <w:i/>
          <w:noProof w:val="0"/>
          <w:highlight w:val="yellow"/>
        </w:rPr>
        <w:t>argentea</w:t>
      </w:r>
      <w:proofErr w:type="spellEnd"/>
      <w:r w:rsidR="000234D6" w:rsidRPr="000234D6">
        <w:rPr>
          <w:rFonts w:ascii="Times New Roman" w:eastAsia="Times New Roman" w:hAnsi="Times New Roman" w:cs="Times New Roman"/>
          <w:noProof w:val="0"/>
          <w:highlight w:val="yellow"/>
        </w:rPr>
        <w:t>, epidermal cells exhibit considerable variation in size, whereas the lower epidermal layer is thinner and possesses an undulating surface.</w:t>
      </w:r>
      <w:r w:rsidR="00066C2A" w:rsidRPr="00066C2A">
        <w:rPr>
          <w:rFonts w:ascii="Times New Roman" w:eastAsia="Times New Roman" w:hAnsi="Times New Roman" w:cs="Times New Roman"/>
          <w:noProof w:val="0"/>
          <w:highlight w:val="yellow"/>
          <w:vertAlign w:val="superscript"/>
        </w:rPr>
        <w:t>25</w:t>
      </w:r>
      <w:r w:rsidR="000234D6">
        <w:rPr>
          <w:rFonts w:ascii="Times New Roman" w:eastAsia="Times New Roman" w:hAnsi="Times New Roman" w:cs="Times New Roman"/>
          <w:noProof w:val="0"/>
        </w:rPr>
        <w:t xml:space="preserve"> </w:t>
      </w:r>
      <w:r w:rsidR="001F7DE9" w:rsidRPr="006224AB">
        <w:rPr>
          <w:rFonts w:ascii="Times New Roman" w:eastAsia="Times New Roman" w:hAnsi="Times New Roman" w:cs="Times New Roman"/>
          <w:noProof w:val="0"/>
        </w:rPr>
        <w:t xml:space="preserve">In </w:t>
      </w:r>
      <w:r w:rsidR="001F7DE9" w:rsidRPr="006224AB">
        <w:rPr>
          <w:rFonts w:ascii="Times New Roman" w:eastAsia="Times New Roman" w:hAnsi="Times New Roman" w:cs="Times New Roman"/>
          <w:i/>
          <w:iCs/>
          <w:noProof w:val="0"/>
        </w:rPr>
        <w:t xml:space="preserve">C. </w:t>
      </w:r>
      <w:proofErr w:type="spellStart"/>
      <w:r w:rsidR="001F7DE9" w:rsidRPr="006224AB">
        <w:rPr>
          <w:rFonts w:ascii="Times New Roman" w:eastAsia="Times New Roman" w:hAnsi="Times New Roman" w:cs="Times New Roman"/>
          <w:i/>
          <w:iCs/>
          <w:noProof w:val="0"/>
        </w:rPr>
        <w:t>argentea</w:t>
      </w:r>
      <w:proofErr w:type="spellEnd"/>
      <w:r w:rsidR="001F7DE9" w:rsidRPr="006224AB">
        <w:rPr>
          <w:rFonts w:ascii="Times New Roman" w:eastAsia="Times New Roman" w:hAnsi="Times New Roman" w:cs="Times New Roman"/>
          <w:noProof w:val="0"/>
        </w:rPr>
        <w:t>, the palisade and spongy mesophyll comprise 44.18% and 39.18% of the total leaf thickness, respectively (Table</w:t>
      </w:r>
      <w:r w:rsidR="001F7DE9">
        <w:rPr>
          <w:rFonts w:ascii="Times New Roman" w:eastAsia="Times New Roman" w:hAnsi="Times New Roman" w:cs="Times New Roman"/>
          <w:noProof w:val="0"/>
        </w:rPr>
        <w:t xml:space="preserve"> 5</w:t>
      </w:r>
      <w:r w:rsidR="001F7DE9" w:rsidRPr="006224AB">
        <w:rPr>
          <w:rFonts w:ascii="Times New Roman" w:eastAsia="Times New Roman" w:hAnsi="Times New Roman" w:cs="Times New Roman"/>
          <w:noProof w:val="0"/>
        </w:rPr>
        <w:t xml:space="preserve">). Spherical crystals and </w:t>
      </w:r>
      <w:proofErr w:type="spellStart"/>
      <w:r w:rsidR="001F7DE9" w:rsidRPr="006224AB">
        <w:rPr>
          <w:rFonts w:ascii="Times New Roman" w:eastAsia="Times New Roman" w:hAnsi="Times New Roman" w:cs="Times New Roman"/>
          <w:noProof w:val="0"/>
        </w:rPr>
        <w:t>sclereids</w:t>
      </w:r>
      <w:proofErr w:type="spellEnd"/>
      <w:r w:rsidR="001F7DE9" w:rsidRPr="006224AB">
        <w:rPr>
          <w:rFonts w:ascii="Times New Roman" w:eastAsia="Times New Roman" w:hAnsi="Times New Roman" w:cs="Times New Roman"/>
          <w:noProof w:val="0"/>
        </w:rPr>
        <w:t xml:space="preserve"> are scattered throughout the mesophyll of </w:t>
      </w:r>
      <w:r w:rsidR="001F7DE9" w:rsidRPr="006224AB">
        <w:rPr>
          <w:rFonts w:ascii="Times New Roman" w:eastAsia="Times New Roman" w:hAnsi="Times New Roman" w:cs="Times New Roman"/>
          <w:i/>
          <w:iCs/>
          <w:noProof w:val="0"/>
        </w:rPr>
        <w:t xml:space="preserve">L. </w:t>
      </w:r>
      <w:proofErr w:type="spellStart"/>
      <w:r w:rsidR="001F7DE9" w:rsidRPr="006224AB">
        <w:rPr>
          <w:rFonts w:ascii="Times New Roman" w:eastAsia="Times New Roman" w:hAnsi="Times New Roman" w:cs="Times New Roman"/>
          <w:i/>
          <w:iCs/>
          <w:noProof w:val="0"/>
        </w:rPr>
        <w:t>octovalvis</w:t>
      </w:r>
      <w:proofErr w:type="spellEnd"/>
      <w:r w:rsidR="001F7DE9" w:rsidRPr="006224AB">
        <w:rPr>
          <w:rFonts w:ascii="Times New Roman" w:eastAsia="Times New Roman" w:hAnsi="Times New Roman" w:cs="Times New Roman"/>
          <w:noProof w:val="0"/>
        </w:rPr>
        <w:t xml:space="preserve"> leaves </w:t>
      </w:r>
      <w:r w:rsidR="001F7DE9" w:rsidRPr="00057AC9">
        <w:rPr>
          <w:rFonts w:ascii="Times New Roman" w:eastAsia="Times New Roman" w:hAnsi="Times New Roman" w:cs="Times New Roman"/>
          <w:noProof w:val="0"/>
        </w:rPr>
        <w:t>(Figure 8)</w:t>
      </w:r>
      <w:r w:rsidR="001F7DE9" w:rsidRPr="006224AB">
        <w:rPr>
          <w:rFonts w:ascii="Times New Roman" w:eastAsia="Times New Roman" w:hAnsi="Times New Roman" w:cs="Times New Roman"/>
          <w:noProof w:val="0"/>
        </w:rPr>
        <w:t xml:space="preserve">, consistent with findings by </w:t>
      </w:r>
      <w:proofErr w:type="spellStart"/>
      <w:r w:rsidR="001F7DE9" w:rsidRPr="00011902">
        <w:rPr>
          <w:rFonts w:ascii="Times New Roman" w:eastAsia="Times New Roman" w:hAnsi="Times New Roman" w:cs="Times New Roman"/>
          <w:noProof w:val="0"/>
          <w:color w:val="000000" w:themeColor="text1"/>
        </w:rPr>
        <w:t>Scremin</w:t>
      </w:r>
      <w:proofErr w:type="spellEnd"/>
      <w:r w:rsidR="001F7DE9" w:rsidRPr="00011902">
        <w:rPr>
          <w:rFonts w:ascii="Times New Roman" w:eastAsia="Times New Roman" w:hAnsi="Times New Roman" w:cs="Times New Roman"/>
          <w:noProof w:val="0"/>
          <w:color w:val="000000" w:themeColor="text1"/>
        </w:rPr>
        <w:t>-Dias et al.</w:t>
      </w:r>
      <w:r w:rsidR="001F7DE9">
        <w:rPr>
          <w:rFonts w:ascii="Times New Roman" w:eastAsia="Times New Roman" w:hAnsi="Times New Roman" w:cs="Times New Roman"/>
          <w:noProof w:val="0"/>
          <w:color w:val="000000" w:themeColor="text1"/>
        </w:rPr>
        <w:t xml:space="preserve"> </w:t>
      </w:r>
      <w:r w:rsidR="001F7DE9" w:rsidRPr="006224AB">
        <w:rPr>
          <w:rFonts w:ascii="Times New Roman" w:eastAsia="Times New Roman" w:hAnsi="Times New Roman" w:cs="Times New Roman"/>
          <w:noProof w:val="0"/>
        </w:rPr>
        <w:t xml:space="preserve">in </w:t>
      </w:r>
      <w:proofErr w:type="spellStart"/>
      <w:r w:rsidR="001F7DE9" w:rsidRPr="006224AB">
        <w:rPr>
          <w:rFonts w:ascii="Times New Roman" w:eastAsia="Times New Roman" w:hAnsi="Times New Roman" w:cs="Times New Roman"/>
          <w:i/>
          <w:iCs/>
          <w:noProof w:val="0"/>
        </w:rPr>
        <w:t>Ludwigia</w:t>
      </w:r>
      <w:proofErr w:type="spellEnd"/>
      <w:r w:rsidR="001F7DE9" w:rsidRPr="006224AB">
        <w:rPr>
          <w:rFonts w:ascii="Times New Roman" w:eastAsia="Times New Roman" w:hAnsi="Times New Roman" w:cs="Times New Roman"/>
          <w:i/>
          <w:iCs/>
          <w:noProof w:val="0"/>
        </w:rPr>
        <w:t xml:space="preserve"> grandiflora</w:t>
      </w:r>
      <w:r w:rsidR="001F7DE9" w:rsidRPr="006224AB">
        <w:rPr>
          <w:rFonts w:ascii="Times New Roman" w:eastAsia="Times New Roman" w:hAnsi="Times New Roman" w:cs="Times New Roman"/>
          <w:noProof w:val="0"/>
        </w:rPr>
        <w:t>,</w:t>
      </w:r>
      <w:r w:rsidR="00066C2A" w:rsidRPr="00066C2A">
        <w:rPr>
          <w:rFonts w:ascii="Times New Roman" w:eastAsia="Times New Roman" w:hAnsi="Times New Roman" w:cs="Times New Roman"/>
          <w:noProof w:val="0"/>
          <w:highlight w:val="yellow"/>
          <w:vertAlign w:val="superscript"/>
        </w:rPr>
        <w:t>21</w:t>
      </w:r>
      <w:r w:rsidR="001F7DE9" w:rsidRPr="006224AB">
        <w:rPr>
          <w:rFonts w:ascii="Times New Roman" w:eastAsia="Times New Roman" w:hAnsi="Times New Roman" w:cs="Times New Roman"/>
          <w:noProof w:val="0"/>
        </w:rPr>
        <w:t xml:space="preserve"> and contribute to increased mechanical resistance against wind and storm damage.</w:t>
      </w:r>
    </w:p>
    <w:p w:rsidR="00CA640E" w:rsidRPr="001F7DE9" w:rsidRDefault="00CA640E" w:rsidP="006224AB">
      <w:pPr>
        <w:spacing w:before="120" w:after="120" w:line="240" w:lineRule="auto"/>
        <w:jc w:val="both"/>
        <w:rPr>
          <w:rFonts w:ascii="Times New Roman" w:eastAsia="Times New Roman" w:hAnsi="Times New Roman" w:cs="Times New Roman"/>
          <w:noProof w:val="0"/>
        </w:rPr>
        <w:sectPr w:rsidR="00CA640E" w:rsidRPr="001F7DE9" w:rsidSect="00BD0C71">
          <w:type w:val="continuous"/>
          <w:pgSz w:w="11906" w:h="16838" w:code="9"/>
          <w:pgMar w:top="1138" w:right="1138" w:bottom="1138" w:left="1411" w:header="720" w:footer="720" w:gutter="0"/>
          <w:cols w:num="2" w:space="720"/>
          <w:docGrid w:linePitch="360"/>
        </w:sectPr>
      </w:pPr>
    </w:p>
    <w:p w:rsidR="00CE7409" w:rsidRDefault="00CE7409" w:rsidP="006224AB">
      <w:pPr>
        <w:spacing w:before="120" w:after="120" w:line="240" w:lineRule="auto"/>
        <w:jc w:val="both"/>
        <w:rPr>
          <w:rFonts w:ascii="Times New Roman" w:eastAsia="Times New Roman" w:hAnsi="Times New Roman" w:cs="Times New Roman"/>
          <w:noProof w:val="0"/>
        </w:rPr>
        <w:sectPr w:rsidR="00CE7409" w:rsidSect="002864D3">
          <w:type w:val="continuous"/>
          <w:pgSz w:w="11906" w:h="16838" w:code="9"/>
          <w:pgMar w:top="1138" w:right="1138" w:bottom="1138" w:left="1411" w:header="720" w:footer="720" w:gutter="0"/>
          <w:cols w:space="720"/>
          <w:docGrid w:linePitch="360"/>
        </w:sectPr>
      </w:pPr>
    </w:p>
    <w:p w:rsidR="00567D3D" w:rsidRDefault="00567D3D"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195B31" w:rsidRDefault="00195B31" w:rsidP="006224AB">
      <w:pPr>
        <w:spacing w:before="120" w:after="120" w:line="240" w:lineRule="auto"/>
        <w:jc w:val="both"/>
        <w:rPr>
          <w:rFonts w:ascii="Times New Roman" w:eastAsia="Times New Roman" w:hAnsi="Times New Roman" w:cs="Times New Roman"/>
          <w:noProof w:val="0"/>
        </w:rPr>
      </w:pPr>
    </w:p>
    <w:p w:rsidR="00195B31" w:rsidRDefault="00195B31" w:rsidP="006224AB">
      <w:pPr>
        <w:spacing w:before="120" w:after="120" w:line="240" w:lineRule="auto"/>
        <w:jc w:val="both"/>
        <w:rPr>
          <w:rFonts w:ascii="Times New Roman" w:eastAsia="Times New Roman" w:hAnsi="Times New Roman" w:cs="Times New Roman"/>
          <w:noProof w:val="0"/>
        </w:rPr>
      </w:pPr>
    </w:p>
    <w:p w:rsidR="00195B31" w:rsidRDefault="00195B31" w:rsidP="006224AB">
      <w:pPr>
        <w:spacing w:before="120" w:after="120" w:line="240" w:lineRule="auto"/>
        <w:jc w:val="both"/>
        <w:rPr>
          <w:rFonts w:ascii="Times New Roman" w:eastAsia="Times New Roman" w:hAnsi="Times New Roman" w:cs="Times New Roman"/>
          <w:noProof w:val="0"/>
        </w:rPr>
      </w:pPr>
    </w:p>
    <w:p w:rsidR="00195B31" w:rsidRDefault="00195B31"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737F74" w:rsidRDefault="0036184E" w:rsidP="006224AB">
      <w:pPr>
        <w:spacing w:before="120" w:after="120" w:line="240" w:lineRule="auto"/>
        <w:jc w:val="both"/>
        <w:rPr>
          <w:rFonts w:ascii="Times New Roman" w:eastAsia="Times New Roman" w:hAnsi="Times New Roman" w:cs="Times New Roman"/>
          <w:noProof w:val="0"/>
        </w:rPr>
      </w:pPr>
      <w:r>
        <w:lastRenderedPageBreak/>
        <mc:AlternateContent>
          <mc:Choice Requires="wps">
            <w:drawing>
              <wp:anchor distT="0" distB="0" distL="114300" distR="114300" simplePos="0" relativeHeight="251707392" behindDoc="0" locked="0" layoutInCell="1" allowOverlap="1" wp14:anchorId="248BD0C0" wp14:editId="22D416F1">
                <wp:simplePos x="0" y="0"/>
                <wp:positionH relativeFrom="margin">
                  <wp:posOffset>0</wp:posOffset>
                </wp:positionH>
                <wp:positionV relativeFrom="paragraph">
                  <wp:posOffset>-635</wp:posOffset>
                </wp:positionV>
                <wp:extent cx="5773479" cy="3540642"/>
                <wp:effectExtent l="0" t="0" r="0" b="3175"/>
                <wp:wrapNone/>
                <wp:docPr id="35" name="Text Box 35"/>
                <wp:cNvGraphicFramePr/>
                <a:graphic xmlns:a="http://schemas.openxmlformats.org/drawingml/2006/main">
                  <a:graphicData uri="http://schemas.microsoft.com/office/word/2010/wordprocessingShape">
                    <wps:wsp>
                      <wps:cNvSpPr txBox="1"/>
                      <wps:spPr>
                        <a:xfrm>
                          <a:off x="0" y="0"/>
                          <a:ext cx="5773479" cy="3540642"/>
                        </a:xfrm>
                        <a:prstGeom prst="rect">
                          <a:avLst/>
                        </a:prstGeom>
                        <a:solidFill>
                          <a:schemeClr val="lt1"/>
                        </a:solidFill>
                        <a:ln w="6350">
                          <a:noFill/>
                        </a:ln>
                      </wps:spPr>
                      <wps:txbx>
                        <w:txbxContent>
                          <w:p w:rsidR="0036184E" w:rsidRDefault="0036184E" w:rsidP="0036184E">
                            <w:pPr>
                              <w:jc w:val="center"/>
                            </w:pPr>
                            <w:r>
                              <w:drawing>
                                <wp:inline distT="0" distB="0" distL="0" distR="0" wp14:anchorId="50602193" wp14:editId="12F4EB95">
                                  <wp:extent cx="2874557" cy="1679944"/>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16102" t="31503" r="52052" b="35391"/>
                                          <a:stretch/>
                                        </pic:blipFill>
                                        <pic:spPr bwMode="auto">
                                          <a:xfrm>
                                            <a:off x="0" y="0"/>
                                            <a:ext cx="2874557" cy="1679944"/>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8FE6B2D" wp14:editId="33627218">
                                  <wp:extent cx="2679405" cy="1695450"/>
                                  <wp:effectExtent l="0" t="0" r="698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29043" t="41307" r="40026" b="23061"/>
                                          <a:stretch/>
                                        </pic:blipFill>
                                        <pic:spPr bwMode="auto">
                                          <a:xfrm>
                                            <a:off x="0" y="0"/>
                                            <a:ext cx="2718955" cy="1720476"/>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62BFC6E7" wp14:editId="723E70FE">
                                  <wp:extent cx="2846513" cy="1743636"/>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20578" t="42003" r="44887" b="17243"/>
                                          <a:stretch/>
                                        </pic:blipFill>
                                        <pic:spPr bwMode="auto">
                                          <a:xfrm>
                                            <a:off x="0" y="0"/>
                                            <a:ext cx="2925420" cy="179197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6081C1BF" wp14:editId="6CF2B7CB">
                                  <wp:extent cx="2690037" cy="175323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25000"/>
                                                    </a14:imgEffect>
                                                    <a14:imgEffect>
                                                      <a14:saturation sat="300000"/>
                                                    </a14:imgEffect>
                                                  </a14:imgLayer>
                                                </a14:imgProps>
                                              </a:ext>
                                            </a:extLst>
                                          </a:blip>
                                          <a:srcRect l="35709" t="47503" r="27706" b="13752"/>
                                          <a:stretch/>
                                        </pic:blipFill>
                                        <pic:spPr bwMode="auto">
                                          <a:xfrm>
                                            <a:off x="0" y="0"/>
                                            <a:ext cx="2755425" cy="179585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BD0C0" id="Text Box 35" o:spid="_x0000_s1038" type="#_x0000_t202" style="position:absolute;left:0;text-align:left;margin-left:0;margin-top:-.05pt;width:454.6pt;height:278.8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" fillcolor="white [3201]" stroked="f" strokeweight=".5pt">
                <v:textbox>
                  <w:txbxContent>
                    <w:p w:rsidR="0036184E" w:rsidRDefault="0036184E" w:rsidP="0036184E">
                      <w:pPr>
                        <w:jc w:val="center"/>
                      </w:pPr>
                      <w:r>
                        <w:drawing>
                          <wp:inline distT="0" distB="0" distL="0" distR="0" wp14:anchorId="50602193" wp14:editId="12F4EB95">
                            <wp:extent cx="2874557" cy="1679944"/>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16102" t="31503" r="52052" b="35391"/>
                                    <a:stretch/>
                                  </pic:blipFill>
                                  <pic:spPr bwMode="auto">
                                    <a:xfrm>
                                      <a:off x="0" y="0"/>
                                      <a:ext cx="2874557" cy="1679944"/>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8FE6B2D" wp14:editId="33627218">
                            <wp:extent cx="2679405" cy="1695450"/>
                            <wp:effectExtent l="0" t="0" r="698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29043" t="41307" r="40026" b="23061"/>
                                    <a:stretch/>
                                  </pic:blipFill>
                                  <pic:spPr bwMode="auto">
                                    <a:xfrm>
                                      <a:off x="0" y="0"/>
                                      <a:ext cx="2718955" cy="1720476"/>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62BFC6E7" wp14:editId="723E70FE">
                            <wp:extent cx="2846513" cy="1743636"/>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20578" t="42003" r="44887" b="17243"/>
                                    <a:stretch/>
                                  </pic:blipFill>
                                  <pic:spPr bwMode="auto">
                                    <a:xfrm>
                                      <a:off x="0" y="0"/>
                                      <a:ext cx="2925420" cy="179197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6081C1BF" wp14:editId="6CF2B7CB">
                            <wp:extent cx="2690037" cy="175323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25000"/>
                                              </a14:imgEffect>
                                              <a14:imgEffect>
                                                <a14:saturation sat="300000"/>
                                              </a14:imgEffect>
                                            </a14:imgLayer>
                                          </a14:imgProps>
                                        </a:ext>
                                      </a:extLst>
                                    </a:blip>
                                    <a:srcRect l="35709" t="47503" r="27706" b="13752"/>
                                    <a:stretch/>
                                  </pic:blipFill>
                                  <pic:spPr bwMode="auto">
                                    <a:xfrm>
                                      <a:off x="0" y="0"/>
                                      <a:ext cx="2755425" cy="179585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r>
        <w:rPr>
          <w:color w:val="FFFF00"/>
        </w:rPr>
        <mc:AlternateContent>
          <mc:Choice Requires="wps">
            <w:drawing>
              <wp:anchor distT="0" distB="0" distL="114300" distR="114300" simplePos="0" relativeHeight="251681792" behindDoc="0" locked="0" layoutInCell="1" allowOverlap="1" wp14:anchorId="2C3B6D99" wp14:editId="7EE84B10">
                <wp:simplePos x="0" y="0"/>
                <wp:positionH relativeFrom="margin">
                  <wp:posOffset>-10160</wp:posOffset>
                </wp:positionH>
                <wp:positionV relativeFrom="paragraph">
                  <wp:posOffset>168275</wp:posOffset>
                </wp:positionV>
                <wp:extent cx="6067425" cy="942975"/>
                <wp:effectExtent l="0" t="0" r="9525" b="9525"/>
                <wp:wrapNone/>
                <wp:docPr id="116" name="Text Box 116"/>
                <wp:cNvGraphicFramePr/>
                <a:graphic xmlns:a="http://schemas.openxmlformats.org/drawingml/2006/main">
                  <a:graphicData uri="http://schemas.microsoft.com/office/word/2010/wordprocessingShape">
                    <wps:wsp>
                      <wps:cNvSpPr txBox="1"/>
                      <wps:spPr>
                        <a:xfrm>
                          <a:off x="0" y="0"/>
                          <a:ext cx="6067425" cy="942975"/>
                        </a:xfrm>
                        <a:prstGeom prst="rect">
                          <a:avLst/>
                        </a:prstGeom>
                        <a:solidFill>
                          <a:schemeClr val="lt1"/>
                        </a:solidFill>
                        <a:ln w="6350">
                          <a:noFill/>
                        </a:ln>
                      </wps:spPr>
                      <wps:txbx>
                        <w:txbxContent>
                          <w:p w:rsidR="00BE1CD7" w:rsidRPr="00E84A85" w:rsidRDefault="00BE1CD7" w:rsidP="00737F74">
                            <w:pPr>
                              <w:spacing w:before="120" w:after="240" w:line="240" w:lineRule="auto"/>
                              <w:rPr>
                                <w:rFonts w:ascii="Times New Roman" w:hAnsi="Times New Roman" w:cs="Times New Roman"/>
                              </w:rPr>
                            </w:pPr>
                            <w:r w:rsidRPr="002B617F">
                              <w:rPr>
                                <w:rFonts w:ascii="Times New Roman" w:hAnsi="Times New Roman" w:cs="Times New Roman"/>
                                <w:b/>
                                <w:highlight w:val="yellow"/>
                              </w:rPr>
                              <w:t>Figure 7.</w:t>
                            </w:r>
                            <w:r w:rsidRPr="002B617F">
                              <w:rPr>
                                <w:rFonts w:ascii="Times New Roman" w:hAnsi="Times New Roman" w:cs="Times New Roman"/>
                                <w:highlight w:val="yellow"/>
                              </w:rPr>
                              <w:t xml:space="preserve"> Anatomical features of the leaf blade structures in the investigated plant species</w:t>
                            </w:r>
                          </w:p>
                          <w:p w:rsidR="00BE1CD7" w:rsidRPr="007A01CB" w:rsidRDefault="00BE1CD7" w:rsidP="00E140E1">
                            <w:pPr>
                              <w:spacing w:before="120" w:after="240" w:line="240" w:lineRule="auto"/>
                              <w:rPr>
                                <w:rFonts w:ascii="Times New Roman" w:hAnsi="Times New Roman" w:cs="Times New Roman"/>
                                <w:sz w:val="20"/>
                                <w:szCs w:val="20"/>
                              </w:rPr>
                            </w:pPr>
                            <w:r w:rsidRPr="00530D92">
                              <w:rPr>
                                <w:rFonts w:ascii="Times New Roman" w:eastAsia="Times New Roman" w:hAnsi="Times New Roman" w:cs="Times New Roman"/>
                                <w:noProof w:val="0"/>
                                <w:sz w:val="20"/>
                                <w:szCs w:val="20"/>
                              </w:rPr>
                              <w:t>a</w:t>
                            </w:r>
                            <w:r>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Pr>
                                <w:rFonts w:ascii="Times New Roman" w:eastAsia="Times New Roman" w:hAnsi="Times New Roman" w:cs="Times New Roman"/>
                                <w:i/>
                                <w:noProof w:val="0"/>
                                <w:sz w:val="20"/>
                                <w:szCs w:val="20"/>
                              </w:rPr>
                              <w:t>,</w:t>
                            </w:r>
                            <w:r w:rsidRPr="00E84A85">
                              <w:rPr>
                                <w:rFonts w:ascii="Times New Roman" w:eastAsia="Times New Roman" w:hAnsi="Times New Roman" w:cs="Times New Roman"/>
                                <w:noProof w:val="0"/>
                                <w:sz w:val="20"/>
                                <w:szCs w:val="20"/>
                              </w:rPr>
                              <w:t xml:space="preserve"> </w:t>
                            </w:r>
                            <w:r>
                              <w:rPr>
                                <w:rFonts w:ascii="Times New Roman" w:hAnsi="Times New Roman" w:cs="Times New Roman"/>
                                <w:sz w:val="20"/>
                                <w:szCs w:val="20"/>
                              </w:rPr>
                              <w:t>c</w:t>
                            </w:r>
                            <w:r w:rsidRPr="00E84A85">
                              <w:rPr>
                                <w:rFonts w:ascii="Times New Roman" w:hAnsi="Times New Roman" w:cs="Times New Roman"/>
                                <w:sz w:val="20"/>
                                <w:szCs w:val="20"/>
                              </w:rPr>
                              <w:t xml:space="preserve">.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Pr>
                                <w:rFonts w:ascii="Times New Roman" w:eastAsia="Times New Roman" w:hAnsi="Times New Roman" w:cs="Times New Roman"/>
                                <w:noProof w:val="0"/>
                                <w:sz w:val="20"/>
                                <w:szCs w:val="20"/>
                              </w:rPr>
                              <w:t>, d</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xml:space="preserve">, </w:t>
                            </w:r>
                            <w:r w:rsidRPr="007A01CB">
                              <w:rPr>
                                <w:rFonts w:ascii="Times New Roman" w:hAnsi="Times New Roman" w:cs="Times New Roman"/>
                                <w:i/>
                                <w:sz w:val="20"/>
                                <w:szCs w:val="20"/>
                              </w:rPr>
                              <w:t>tr</w:t>
                            </w:r>
                            <w:r w:rsidRPr="007A01CB">
                              <w:rPr>
                                <w:rFonts w:ascii="Times New Roman" w:hAnsi="Times New Roman" w:cs="Times New Roman"/>
                                <w:sz w:val="20"/>
                                <w:szCs w:val="20"/>
                              </w:rPr>
                              <w:t xml:space="preserve">: trichome, </w:t>
                            </w:r>
                            <w:r w:rsidRPr="007A01CB">
                              <w:rPr>
                                <w:rFonts w:ascii="Times New Roman" w:hAnsi="Times New Roman" w:cs="Times New Roman"/>
                                <w:i/>
                                <w:sz w:val="20"/>
                                <w:szCs w:val="20"/>
                              </w:rPr>
                              <w:t>ep</w:t>
                            </w:r>
                            <w:r w:rsidRPr="007A01CB">
                              <w:rPr>
                                <w:rFonts w:ascii="Times New Roman" w:hAnsi="Times New Roman" w:cs="Times New Roman"/>
                                <w:sz w:val="20"/>
                                <w:szCs w:val="20"/>
                              </w:rPr>
                              <w:t xml:space="preserve">: epidemis, </w:t>
                            </w:r>
                            <w:r w:rsidRPr="007A01CB">
                              <w:rPr>
                                <w:rFonts w:ascii="Times New Roman" w:hAnsi="Times New Roman" w:cs="Times New Roman"/>
                                <w:i/>
                                <w:sz w:val="20"/>
                                <w:szCs w:val="20"/>
                              </w:rPr>
                              <w:t>st</w:t>
                            </w:r>
                            <w:r w:rsidRPr="007A01CB">
                              <w:rPr>
                                <w:rFonts w:ascii="Times New Roman" w:hAnsi="Times New Roman" w:cs="Times New Roman"/>
                                <w:sz w:val="20"/>
                                <w:szCs w:val="20"/>
                              </w:rPr>
                              <w:t xml:space="preserve">: stomata, </w:t>
                            </w:r>
                            <w:r w:rsidRPr="007A01CB">
                              <w:rPr>
                                <w:rFonts w:ascii="Times New Roman" w:hAnsi="Times New Roman" w:cs="Times New Roman"/>
                                <w:i/>
                                <w:sz w:val="20"/>
                                <w:szCs w:val="20"/>
                              </w:rPr>
                              <w:t>ssc</w:t>
                            </w:r>
                            <w:r w:rsidRPr="007A01CB">
                              <w:rPr>
                                <w:rFonts w:ascii="Times New Roman" w:hAnsi="Times New Roman" w:cs="Times New Roman"/>
                                <w:sz w:val="20"/>
                                <w:szCs w:val="20"/>
                              </w:rPr>
                              <w:t xml:space="preserve">: sub-stomatal chamber, </w:t>
                            </w:r>
                            <w:r w:rsidRPr="007A01CB">
                              <w:rPr>
                                <w:rFonts w:ascii="Times New Roman" w:hAnsi="Times New Roman" w:cs="Times New Roman"/>
                                <w:i/>
                                <w:sz w:val="20"/>
                                <w:szCs w:val="20"/>
                              </w:rPr>
                              <w:t>sc</w:t>
                            </w:r>
                            <w:r w:rsidRPr="007A01CB">
                              <w:rPr>
                                <w:rFonts w:ascii="Times New Roman" w:hAnsi="Times New Roman" w:cs="Times New Roman"/>
                                <w:sz w:val="20"/>
                                <w:szCs w:val="20"/>
                              </w:rPr>
                              <w:t xml:space="preserve">: sclerenchyma, , </w:t>
                            </w:r>
                            <w:r w:rsidRPr="007A01CB">
                              <w:rPr>
                                <w:rFonts w:ascii="Times New Roman" w:hAnsi="Times New Roman" w:cs="Times New Roman"/>
                                <w:i/>
                                <w:sz w:val="20"/>
                                <w:szCs w:val="20"/>
                              </w:rPr>
                              <w:t>vb</w:t>
                            </w:r>
                            <w:r w:rsidRPr="007A01CB">
                              <w:rPr>
                                <w:rFonts w:ascii="Times New Roman" w:hAnsi="Times New Roman" w:cs="Times New Roman"/>
                                <w:sz w:val="20"/>
                                <w:szCs w:val="20"/>
                              </w:rPr>
                              <w:t>: vascular bu</w:t>
                            </w:r>
                            <w:r>
                              <w:rPr>
                                <w:rFonts w:ascii="Times New Roman" w:hAnsi="Times New Roman" w:cs="Times New Roman"/>
                                <w:sz w:val="20"/>
                                <w:szCs w:val="20"/>
                              </w:rPr>
                              <w:t xml:space="preserve">ndle, </w:t>
                            </w:r>
                            <w:r w:rsidRPr="007A01CB">
                              <w:rPr>
                                <w:rFonts w:ascii="Times New Roman" w:hAnsi="Times New Roman" w:cs="Times New Roman"/>
                                <w:i/>
                                <w:sz w:val="20"/>
                                <w:szCs w:val="20"/>
                              </w:rPr>
                              <w:t>sp</w:t>
                            </w:r>
                            <w:r w:rsidRPr="007A01CB">
                              <w:rPr>
                                <w:rFonts w:ascii="Times New Roman" w:hAnsi="Times New Roman" w:cs="Times New Roman"/>
                                <w:sz w:val="20"/>
                                <w:szCs w:val="20"/>
                              </w:rPr>
                              <w:t xml:space="preserve">: intercellular space, </w:t>
                            </w:r>
                            <w:r w:rsidRPr="007A01CB">
                              <w:rPr>
                                <w:rFonts w:ascii="Times New Roman" w:hAnsi="Times New Roman" w:cs="Times New Roman"/>
                                <w:i/>
                                <w:sz w:val="20"/>
                                <w:szCs w:val="20"/>
                              </w:rPr>
                              <w:t>me</w:t>
                            </w:r>
                            <w:r w:rsidRPr="007A01CB">
                              <w:rPr>
                                <w:rFonts w:ascii="Times New Roman" w:hAnsi="Times New Roman" w:cs="Times New Roman"/>
                                <w:sz w:val="20"/>
                                <w:szCs w:val="20"/>
                              </w:rPr>
                              <w:t xml:space="preserve">: mesophyll, </w:t>
                            </w:r>
                            <w:r w:rsidRPr="007A01CB">
                              <w:rPr>
                                <w:rFonts w:ascii="Times New Roman" w:hAnsi="Times New Roman" w:cs="Times New Roman"/>
                                <w:i/>
                                <w:sz w:val="20"/>
                                <w:szCs w:val="20"/>
                              </w:rPr>
                              <w:t>pa</w:t>
                            </w:r>
                            <w:r w:rsidRPr="007A01CB">
                              <w:rPr>
                                <w:rFonts w:ascii="Times New Roman" w:hAnsi="Times New Roman" w:cs="Times New Roman"/>
                                <w:sz w:val="20"/>
                                <w:szCs w:val="20"/>
                              </w:rPr>
                              <w:t xml:space="preserve">: palisade mesophyll, </w:t>
                            </w:r>
                            <w:r w:rsidRPr="004C1110">
                              <w:rPr>
                                <w:rFonts w:ascii="Times New Roman" w:hAnsi="Times New Roman" w:cs="Times New Roman"/>
                                <w:i/>
                                <w:sz w:val="20"/>
                                <w:szCs w:val="20"/>
                                <w:highlight w:val="yellow"/>
                              </w:rPr>
                              <w:t>sm</w:t>
                            </w:r>
                            <w:r w:rsidRPr="007A01CB">
                              <w:rPr>
                                <w:rFonts w:ascii="Times New Roman" w:hAnsi="Times New Roman" w:cs="Times New Roman"/>
                                <w:sz w:val="20"/>
                                <w:szCs w:val="20"/>
                              </w:rPr>
                              <w:t xml:space="preserve">: spongy mesophyll, </w:t>
                            </w:r>
                            <w:r w:rsidRPr="007A01CB">
                              <w:rPr>
                                <w:rFonts w:ascii="Times New Roman" w:hAnsi="Times New Roman" w:cs="Times New Roman"/>
                                <w:i/>
                                <w:sz w:val="20"/>
                                <w:szCs w:val="20"/>
                              </w:rPr>
                              <w:t>sc</w:t>
                            </w:r>
                            <w:r w:rsidRPr="007A01CB">
                              <w:rPr>
                                <w:rFonts w:ascii="Times New Roman" w:hAnsi="Times New Roman" w:cs="Times New Roman"/>
                                <w:sz w:val="20"/>
                                <w:szCs w:val="20"/>
                              </w:rPr>
                              <w:t xml:space="preserve">: sclereid, </w:t>
                            </w:r>
                            <w:r w:rsidRPr="007A01CB">
                              <w:rPr>
                                <w:rFonts w:ascii="Times New Roman" w:hAnsi="Times New Roman" w:cs="Times New Roman"/>
                                <w:i/>
                                <w:sz w:val="20"/>
                                <w:szCs w:val="20"/>
                              </w:rPr>
                              <w:t>cr</w:t>
                            </w:r>
                            <w:r w:rsidRPr="007A01CB">
                              <w:rPr>
                                <w:rFonts w:ascii="Times New Roman" w:hAnsi="Times New Roman" w:cs="Times New Roman"/>
                                <w:sz w:val="20"/>
                                <w:szCs w:val="20"/>
                              </w:rPr>
                              <w:t>: crystal</w:t>
                            </w:r>
                          </w:p>
                          <w:p w:rsidR="00BE1CD7" w:rsidRDefault="00BE1CD7" w:rsidP="00737F74"/>
                          <w:p w:rsidR="00BE1CD7" w:rsidRDefault="00BE1CD7" w:rsidP="00737F74">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B6D99" id="Text Box 116" o:spid="_x0000_s1039" type="#_x0000_t202" style="position:absolute;left:0;text-align:left;margin-left:-.8pt;margin-top:13.25pt;width:477.75pt;height:74.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" fillcolor="white [3201]" stroked="f" strokeweight=".5pt">
                <v:textbox>
                  <w:txbxContent>
                    <w:p w:rsidR="00BE1CD7" w:rsidRPr="00E84A85" w:rsidRDefault="00BE1CD7" w:rsidP="00737F74">
                      <w:pPr>
                        <w:spacing w:before="120" w:after="240" w:line="240" w:lineRule="auto"/>
                        <w:rPr>
                          <w:rFonts w:ascii="Times New Roman" w:hAnsi="Times New Roman" w:cs="Times New Roman"/>
                        </w:rPr>
                      </w:pPr>
                      <w:r w:rsidRPr="002B617F">
                        <w:rPr>
                          <w:rFonts w:ascii="Times New Roman" w:hAnsi="Times New Roman" w:cs="Times New Roman"/>
                          <w:b/>
                          <w:highlight w:val="yellow"/>
                        </w:rPr>
                        <w:t>Figure 7.</w:t>
                      </w:r>
                      <w:r w:rsidRPr="002B617F">
                        <w:rPr>
                          <w:rFonts w:ascii="Times New Roman" w:hAnsi="Times New Roman" w:cs="Times New Roman"/>
                          <w:highlight w:val="yellow"/>
                        </w:rPr>
                        <w:t xml:space="preserve"> Anatomical features of the leaf blade structures in the investigated plant species</w:t>
                      </w:r>
                    </w:p>
                    <w:p w:rsidR="00BE1CD7" w:rsidRPr="007A01CB" w:rsidRDefault="00BE1CD7" w:rsidP="00E140E1">
                      <w:pPr>
                        <w:spacing w:before="120" w:after="240" w:line="240" w:lineRule="auto"/>
                        <w:rPr>
                          <w:rFonts w:ascii="Times New Roman" w:hAnsi="Times New Roman" w:cs="Times New Roman"/>
                          <w:sz w:val="20"/>
                          <w:szCs w:val="20"/>
                        </w:rPr>
                      </w:pPr>
                      <w:r w:rsidRPr="00530D92">
                        <w:rPr>
                          <w:rFonts w:ascii="Times New Roman" w:eastAsia="Times New Roman" w:hAnsi="Times New Roman" w:cs="Times New Roman"/>
                          <w:noProof w:val="0"/>
                          <w:sz w:val="20"/>
                          <w:szCs w:val="20"/>
                        </w:rPr>
                        <w:t>a</w:t>
                      </w:r>
                      <w:r>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Pr>
                          <w:rFonts w:ascii="Times New Roman" w:eastAsia="Times New Roman" w:hAnsi="Times New Roman" w:cs="Times New Roman"/>
                          <w:i/>
                          <w:noProof w:val="0"/>
                          <w:sz w:val="20"/>
                          <w:szCs w:val="20"/>
                        </w:rPr>
                        <w:t>,</w:t>
                      </w:r>
                      <w:r w:rsidRPr="00E84A85">
                        <w:rPr>
                          <w:rFonts w:ascii="Times New Roman" w:eastAsia="Times New Roman" w:hAnsi="Times New Roman" w:cs="Times New Roman"/>
                          <w:noProof w:val="0"/>
                          <w:sz w:val="20"/>
                          <w:szCs w:val="20"/>
                        </w:rPr>
                        <w:t xml:space="preserve"> </w:t>
                      </w:r>
                      <w:r>
                        <w:rPr>
                          <w:rFonts w:ascii="Times New Roman" w:hAnsi="Times New Roman" w:cs="Times New Roman"/>
                          <w:sz w:val="20"/>
                          <w:szCs w:val="20"/>
                        </w:rPr>
                        <w:t>c</w:t>
                      </w:r>
                      <w:r w:rsidRPr="00E84A85">
                        <w:rPr>
                          <w:rFonts w:ascii="Times New Roman" w:hAnsi="Times New Roman" w:cs="Times New Roman"/>
                          <w:sz w:val="20"/>
                          <w:szCs w:val="20"/>
                        </w:rPr>
                        <w:t xml:space="preserve">.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Pr>
                          <w:rFonts w:ascii="Times New Roman" w:eastAsia="Times New Roman" w:hAnsi="Times New Roman" w:cs="Times New Roman"/>
                          <w:noProof w:val="0"/>
                          <w:sz w:val="20"/>
                          <w:szCs w:val="20"/>
                        </w:rPr>
                        <w:t>, d</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xml:space="preserve">, </w:t>
                      </w:r>
                      <w:r w:rsidRPr="007A01CB">
                        <w:rPr>
                          <w:rFonts w:ascii="Times New Roman" w:hAnsi="Times New Roman" w:cs="Times New Roman"/>
                          <w:i/>
                          <w:sz w:val="20"/>
                          <w:szCs w:val="20"/>
                        </w:rPr>
                        <w:t>tr</w:t>
                      </w:r>
                      <w:r w:rsidRPr="007A01CB">
                        <w:rPr>
                          <w:rFonts w:ascii="Times New Roman" w:hAnsi="Times New Roman" w:cs="Times New Roman"/>
                          <w:sz w:val="20"/>
                          <w:szCs w:val="20"/>
                        </w:rPr>
                        <w:t xml:space="preserve">: trichome, </w:t>
                      </w:r>
                      <w:r w:rsidRPr="007A01CB">
                        <w:rPr>
                          <w:rFonts w:ascii="Times New Roman" w:hAnsi="Times New Roman" w:cs="Times New Roman"/>
                          <w:i/>
                          <w:sz w:val="20"/>
                          <w:szCs w:val="20"/>
                        </w:rPr>
                        <w:t>ep</w:t>
                      </w:r>
                      <w:r w:rsidRPr="007A01CB">
                        <w:rPr>
                          <w:rFonts w:ascii="Times New Roman" w:hAnsi="Times New Roman" w:cs="Times New Roman"/>
                          <w:sz w:val="20"/>
                          <w:szCs w:val="20"/>
                        </w:rPr>
                        <w:t xml:space="preserve">: epidemis, </w:t>
                      </w:r>
                      <w:r w:rsidRPr="007A01CB">
                        <w:rPr>
                          <w:rFonts w:ascii="Times New Roman" w:hAnsi="Times New Roman" w:cs="Times New Roman"/>
                          <w:i/>
                          <w:sz w:val="20"/>
                          <w:szCs w:val="20"/>
                        </w:rPr>
                        <w:t>st</w:t>
                      </w:r>
                      <w:r w:rsidRPr="007A01CB">
                        <w:rPr>
                          <w:rFonts w:ascii="Times New Roman" w:hAnsi="Times New Roman" w:cs="Times New Roman"/>
                          <w:sz w:val="20"/>
                          <w:szCs w:val="20"/>
                        </w:rPr>
                        <w:t xml:space="preserve">: stomata, </w:t>
                      </w:r>
                      <w:r w:rsidRPr="007A01CB">
                        <w:rPr>
                          <w:rFonts w:ascii="Times New Roman" w:hAnsi="Times New Roman" w:cs="Times New Roman"/>
                          <w:i/>
                          <w:sz w:val="20"/>
                          <w:szCs w:val="20"/>
                        </w:rPr>
                        <w:t>ssc</w:t>
                      </w:r>
                      <w:r w:rsidRPr="007A01CB">
                        <w:rPr>
                          <w:rFonts w:ascii="Times New Roman" w:hAnsi="Times New Roman" w:cs="Times New Roman"/>
                          <w:sz w:val="20"/>
                          <w:szCs w:val="20"/>
                        </w:rPr>
                        <w:t xml:space="preserve">: sub-stomatal chamber, </w:t>
                      </w:r>
                      <w:r w:rsidRPr="007A01CB">
                        <w:rPr>
                          <w:rFonts w:ascii="Times New Roman" w:hAnsi="Times New Roman" w:cs="Times New Roman"/>
                          <w:i/>
                          <w:sz w:val="20"/>
                          <w:szCs w:val="20"/>
                        </w:rPr>
                        <w:t>sc</w:t>
                      </w:r>
                      <w:r w:rsidRPr="007A01CB">
                        <w:rPr>
                          <w:rFonts w:ascii="Times New Roman" w:hAnsi="Times New Roman" w:cs="Times New Roman"/>
                          <w:sz w:val="20"/>
                          <w:szCs w:val="20"/>
                        </w:rPr>
                        <w:t xml:space="preserve">: sclerenchyma, , </w:t>
                      </w:r>
                      <w:r w:rsidRPr="007A01CB">
                        <w:rPr>
                          <w:rFonts w:ascii="Times New Roman" w:hAnsi="Times New Roman" w:cs="Times New Roman"/>
                          <w:i/>
                          <w:sz w:val="20"/>
                          <w:szCs w:val="20"/>
                        </w:rPr>
                        <w:t>vb</w:t>
                      </w:r>
                      <w:r w:rsidRPr="007A01CB">
                        <w:rPr>
                          <w:rFonts w:ascii="Times New Roman" w:hAnsi="Times New Roman" w:cs="Times New Roman"/>
                          <w:sz w:val="20"/>
                          <w:szCs w:val="20"/>
                        </w:rPr>
                        <w:t>: vascular bu</w:t>
                      </w:r>
                      <w:r>
                        <w:rPr>
                          <w:rFonts w:ascii="Times New Roman" w:hAnsi="Times New Roman" w:cs="Times New Roman"/>
                          <w:sz w:val="20"/>
                          <w:szCs w:val="20"/>
                        </w:rPr>
                        <w:t xml:space="preserve">ndle, </w:t>
                      </w:r>
                      <w:r w:rsidRPr="007A01CB">
                        <w:rPr>
                          <w:rFonts w:ascii="Times New Roman" w:hAnsi="Times New Roman" w:cs="Times New Roman"/>
                          <w:i/>
                          <w:sz w:val="20"/>
                          <w:szCs w:val="20"/>
                        </w:rPr>
                        <w:t>sp</w:t>
                      </w:r>
                      <w:r w:rsidRPr="007A01CB">
                        <w:rPr>
                          <w:rFonts w:ascii="Times New Roman" w:hAnsi="Times New Roman" w:cs="Times New Roman"/>
                          <w:sz w:val="20"/>
                          <w:szCs w:val="20"/>
                        </w:rPr>
                        <w:t xml:space="preserve">: intercellular space, </w:t>
                      </w:r>
                      <w:r w:rsidRPr="007A01CB">
                        <w:rPr>
                          <w:rFonts w:ascii="Times New Roman" w:hAnsi="Times New Roman" w:cs="Times New Roman"/>
                          <w:i/>
                          <w:sz w:val="20"/>
                          <w:szCs w:val="20"/>
                        </w:rPr>
                        <w:t>me</w:t>
                      </w:r>
                      <w:r w:rsidRPr="007A01CB">
                        <w:rPr>
                          <w:rFonts w:ascii="Times New Roman" w:hAnsi="Times New Roman" w:cs="Times New Roman"/>
                          <w:sz w:val="20"/>
                          <w:szCs w:val="20"/>
                        </w:rPr>
                        <w:t xml:space="preserve">: mesophyll, </w:t>
                      </w:r>
                      <w:r w:rsidRPr="007A01CB">
                        <w:rPr>
                          <w:rFonts w:ascii="Times New Roman" w:hAnsi="Times New Roman" w:cs="Times New Roman"/>
                          <w:i/>
                          <w:sz w:val="20"/>
                          <w:szCs w:val="20"/>
                        </w:rPr>
                        <w:t>pa</w:t>
                      </w:r>
                      <w:r w:rsidRPr="007A01CB">
                        <w:rPr>
                          <w:rFonts w:ascii="Times New Roman" w:hAnsi="Times New Roman" w:cs="Times New Roman"/>
                          <w:sz w:val="20"/>
                          <w:szCs w:val="20"/>
                        </w:rPr>
                        <w:t xml:space="preserve">: palisade mesophyll, </w:t>
                      </w:r>
                      <w:r w:rsidRPr="004C1110">
                        <w:rPr>
                          <w:rFonts w:ascii="Times New Roman" w:hAnsi="Times New Roman" w:cs="Times New Roman"/>
                          <w:i/>
                          <w:sz w:val="20"/>
                          <w:szCs w:val="20"/>
                          <w:highlight w:val="yellow"/>
                        </w:rPr>
                        <w:t>sm</w:t>
                      </w:r>
                      <w:r w:rsidRPr="007A01CB">
                        <w:rPr>
                          <w:rFonts w:ascii="Times New Roman" w:hAnsi="Times New Roman" w:cs="Times New Roman"/>
                          <w:sz w:val="20"/>
                          <w:szCs w:val="20"/>
                        </w:rPr>
                        <w:t xml:space="preserve">: spongy mesophyll, </w:t>
                      </w:r>
                      <w:r w:rsidRPr="007A01CB">
                        <w:rPr>
                          <w:rFonts w:ascii="Times New Roman" w:hAnsi="Times New Roman" w:cs="Times New Roman"/>
                          <w:i/>
                          <w:sz w:val="20"/>
                          <w:szCs w:val="20"/>
                        </w:rPr>
                        <w:t>sc</w:t>
                      </w:r>
                      <w:r w:rsidRPr="007A01CB">
                        <w:rPr>
                          <w:rFonts w:ascii="Times New Roman" w:hAnsi="Times New Roman" w:cs="Times New Roman"/>
                          <w:sz w:val="20"/>
                          <w:szCs w:val="20"/>
                        </w:rPr>
                        <w:t xml:space="preserve">: sclereid, </w:t>
                      </w:r>
                      <w:r w:rsidRPr="007A01CB">
                        <w:rPr>
                          <w:rFonts w:ascii="Times New Roman" w:hAnsi="Times New Roman" w:cs="Times New Roman"/>
                          <w:i/>
                          <w:sz w:val="20"/>
                          <w:szCs w:val="20"/>
                        </w:rPr>
                        <w:t>cr</w:t>
                      </w:r>
                      <w:r w:rsidRPr="007A01CB">
                        <w:rPr>
                          <w:rFonts w:ascii="Times New Roman" w:hAnsi="Times New Roman" w:cs="Times New Roman"/>
                          <w:sz w:val="20"/>
                          <w:szCs w:val="20"/>
                        </w:rPr>
                        <w:t>: crystal</w:t>
                      </w:r>
                    </w:p>
                    <w:p w:rsidR="00BE1CD7" w:rsidRDefault="00BE1CD7" w:rsidP="00737F74"/>
                    <w:p w:rsidR="00BE1CD7" w:rsidRDefault="00BE1CD7" w:rsidP="00737F74">
                      <w:r>
                        <w:t xml:space="preserve"> </w:t>
                      </w:r>
                    </w:p>
                  </w:txbxContent>
                </v:textbox>
                <w10:wrap anchorx="margin"/>
              </v:shape>
            </w:pict>
          </mc:Fallback>
        </mc:AlternateContent>
      </w:r>
    </w:p>
    <w:p w:rsidR="008A7F92" w:rsidRDefault="008A7F92"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CA640E" w:rsidRDefault="00CA640E" w:rsidP="00A03A99">
      <w:pPr>
        <w:spacing w:before="120" w:after="120" w:line="240" w:lineRule="auto"/>
        <w:jc w:val="center"/>
        <w:rPr>
          <w:rFonts w:ascii="Times New Roman" w:eastAsia="Times New Roman" w:hAnsi="Times New Roman" w:cs="Times New Roman"/>
          <w:b/>
          <w:noProof w:val="0"/>
        </w:rPr>
      </w:pPr>
    </w:p>
    <w:p w:rsidR="00CA640E" w:rsidRDefault="00CA640E" w:rsidP="00A03A99">
      <w:pPr>
        <w:spacing w:before="120" w:after="120" w:line="240" w:lineRule="auto"/>
        <w:jc w:val="center"/>
        <w:rPr>
          <w:rFonts w:ascii="Times New Roman" w:eastAsia="Times New Roman" w:hAnsi="Times New Roman" w:cs="Times New Roman"/>
          <w:b/>
          <w:noProof w:val="0"/>
        </w:rPr>
      </w:pPr>
    </w:p>
    <w:p w:rsidR="00737F74" w:rsidRDefault="00CA640E" w:rsidP="00A03A99">
      <w:pPr>
        <w:spacing w:before="120" w:after="120" w:line="240" w:lineRule="auto"/>
        <w:jc w:val="center"/>
        <w:rPr>
          <w:rFonts w:ascii="Times New Roman" w:eastAsia="Times New Roman" w:hAnsi="Times New Roman" w:cs="Times New Roman"/>
          <w:b/>
          <w:noProof w:val="0"/>
        </w:rPr>
      </w:pPr>
      <w:r>
        <w:rPr>
          <w:color w:val="FFFF00"/>
        </w:rPr>
        <mc:AlternateContent>
          <mc:Choice Requires="wps">
            <w:drawing>
              <wp:anchor distT="0" distB="0" distL="114300" distR="114300" simplePos="0" relativeHeight="251687936" behindDoc="0" locked="0" layoutInCell="1" allowOverlap="1" wp14:anchorId="7F53625C" wp14:editId="3CF16652">
                <wp:simplePos x="0" y="0"/>
                <wp:positionH relativeFrom="margin">
                  <wp:align>right</wp:align>
                </wp:positionH>
                <wp:positionV relativeFrom="paragraph">
                  <wp:posOffset>1951990</wp:posOffset>
                </wp:positionV>
                <wp:extent cx="5686425" cy="809625"/>
                <wp:effectExtent l="0" t="0" r="9525" b="9525"/>
                <wp:wrapNone/>
                <wp:docPr id="40" name="Text Box 40"/>
                <wp:cNvGraphicFramePr/>
                <a:graphic xmlns:a="http://schemas.openxmlformats.org/drawingml/2006/main">
                  <a:graphicData uri="http://schemas.microsoft.com/office/word/2010/wordprocessingShape">
                    <wps:wsp>
                      <wps:cNvSpPr txBox="1"/>
                      <wps:spPr>
                        <a:xfrm>
                          <a:off x="0" y="0"/>
                          <a:ext cx="5686425" cy="809625"/>
                        </a:xfrm>
                        <a:prstGeom prst="rect">
                          <a:avLst/>
                        </a:prstGeom>
                        <a:solidFill>
                          <a:schemeClr val="lt1"/>
                        </a:solidFill>
                        <a:ln w="6350">
                          <a:noFill/>
                        </a:ln>
                      </wps:spPr>
                      <wps:txbx>
                        <w:txbxContent>
                          <w:p w:rsidR="00BE1CD7" w:rsidRPr="00B52A6A" w:rsidRDefault="00BE1CD7" w:rsidP="0037086D">
                            <w:pPr>
                              <w:spacing w:before="120" w:after="240" w:line="240" w:lineRule="auto"/>
                              <w:rPr>
                                <w:rFonts w:ascii="Times New Roman" w:eastAsia="Times New Roman" w:hAnsi="Times New Roman" w:cs="Times New Roman"/>
                                <w:noProof w:val="0"/>
                                <w:sz w:val="20"/>
                                <w:szCs w:val="20"/>
                              </w:rPr>
                            </w:pPr>
                            <w:r>
                              <w:rPr>
                                <w:rFonts w:ascii="Times New Roman" w:hAnsi="Times New Roman" w:cs="Times New Roman"/>
                                <w:b/>
                              </w:rPr>
                              <w:t>Figure 8</w:t>
                            </w:r>
                            <w:r w:rsidRPr="00E84A85">
                              <w:rPr>
                                <w:rFonts w:ascii="Times New Roman" w:hAnsi="Times New Roman" w:cs="Times New Roman"/>
                                <w:b/>
                              </w:rPr>
                              <w:t>.</w:t>
                            </w:r>
                            <w:r w:rsidRPr="00E84A85">
                              <w:rPr>
                                <w:rFonts w:ascii="Times New Roman" w:hAnsi="Times New Roman" w:cs="Times New Roman"/>
                              </w:rPr>
                              <w:t xml:space="preserve"> </w:t>
                            </w:r>
                            <w:r w:rsidRPr="0037086D">
                              <w:rPr>
                                <w:rFonts w:ascii="Times New Roman" w:eastAsia="Times New Roman" w:hAnsi="Times New Roman" w:cs="Times New Roman"/>
                                <w:noProof w:val="0"/>
                                <w:highlight w:val="yellow"/>
                              </w:rPr>
                              <w:t xml:space="preserve">Transverse section through the palisade mesophyll </w:t>
                            </w:r>
                            <w:proofErr w:type="gramStart"/>
                            <w:r w:rsidRPr="0037086D">
                              <w:rPr>
                                <w:rFonts w:ascii="Times New Roman" w:eastAsia="Times New Roman" w:hAnsi="Times New Roman" w:cs="Times New Roman"/>
                                <w:noProof w:val="0"/>
                                <w:highlight w:val="yellow"/>
                              </w:rPr>
                              <w:t xml:space="preserve">of  </w:t>
                            </w:r>
                            <w:proofErr w:type="spellStart"/>
                            <w:r w:rsidRPr="0037086D">
                              <w:rPr>
                                <w:rFonts w:ascii="Times New Roman" w:eastAsia="Times New Roman" w:hAnsi="Times New Roman" w:cs="Times New Roman"/>
                                <w:i/>
                                <w:noProof w:val="0"/>
                                <w:highlight w:val="yellow"/>
                              </w:rPr>
                              <w:t>Ludwigia</w:t>
                            </w:r>
                            <w:proofErr w:type="spellEnd"/>
                            <w:proofErr w:type="gramEnd"/>
                            <w:r w:rsidRPr="0037086D">
                              <w:rPr>
                                <w:rFonts w:ascii="Times New Roman" w:eastAsia="Times New Roman" w:hAnsi="Times New Roman" w:cs="Times New Roman"/>
                                <w:i/>
                                <w:noProof w:val="0"/>
                                <w:highlight w:val="yellow"/>
                              </w:rPr>
                              <w:t xml:space="preserve"> </w:t>
                            </w:r>
                            <w:proofErr w:type="spellStart"/>
                            <w:r w:rsidRPr="0037086D">
                              <w:rPr>
                                <w:rFonts w:ascii="Times New Roman" w:eastAsia="Times New Roman" w:hAnsi="Times New Roman" w:cs="Times New Roman"/>
                                <w:i/>
                                <w:noProof w:val="0"/>
                                <w:highlight w:val="yellow"/>
                              </w:rPr>
                              <w:t>octovalvis</w:t>
                            </w:r>
                            <w:proofErr w:type="spellEnd"/>
                            <w:r w:rsidRPr="0037086D">
                              <w:rPr>
                                <w:rFonts w:ascii="Times New Roman" w:eastAsia="Times New Roman" w:hAnsi="Times New Roman" w:cs="Times New Roman"/>
                                <w:i/>
                                <w:noProof w:val="0"/>
                                <w:highlight w:val="yellow"/>
                              </w:rPr>
                              <w:t xml:space="preserve"> </w:t>
                            </w:r>
                            <w:r w:rsidRPr="0037086D">
                              <w:rPr>
                                <w:rFonts w:ascii="Times New Roman" w:eastAsia="Times New Roman" w:hAnsi="Times New Roman" w:cs="Times New Roman"/>
                                <w:noProof w:val="0"/>
                                <w:highlight w:val="yellow"/>
                              </w:rPr>
                              <w:t>leaf blade</w:t>
                            </w:r>
                          </w:p>
                          <w:p w:rsidR="00BE1CD7" w:rsidRDefault="00BE1CD7" w:rsidP="0037086D">
                            <w:pPr>
                              <w:rPr>
                                <w:rFonts w:ascii="Times New Roman" w:hAnsi="Times New Roman" w:cs="Times New Roman"/>
                                <w:sz w:val="20"/>
                                <w:szCs w:val="20"/>
                              </w:rPr>
                            </w:pPr>
                            <w:r w:rsidRPr="007A01CB">
                              <w:rPr>
                                <w:rFonts w:ascii="Times New Roman" w:hAnsi="Times New Roman" w:cs="Times New Roman"/>
                                <w:i/>
                                <w:sz w:val="20"/>
                                <w:szCs w:val="20"/>
                              </w:rPr>
                              <w:t>ep</w:t>
                            </w:r>
                            <w:r>
                              <w:rPr>
                                <w:rFonts w:ascii="Times New Roman" w:hAnsi="Times New Roman" w:cs="Times New Roman"/>
                                <w:sz w:val="20"/>
                                <w:szCs w:val="20"/>
                              </w:rPr>
                              <w:t>: epidemis,</w:t>
                            </w:r>
                            <w:r w:rsidRPr="007A01CB">
                              <w:rPr>
                                <w:rFonts w:ascii="Times New Roman" w:hAnsi="Times New Roman" w:cs="Times New Roman"/>
                                <w:sz w:val="20"/>
                                <w:szCs w:val="20"/>
                              </w:rPr>
                              <w:t xml:space="preserve"> </w:t>
                            </w:r>
                            <w:r w:rsidRPr="007A01CB">
                              <w:rPr>
                                <w:rFonts w:ascii="Times New Roman" w:hAnsi="Times New Roman" w:cs="Times New Roman"/>
                                <w:i/>
                                <w:sz w:val="20"/>
                                <w:szCs w:val="20"/>
                              </w:rPr>
                              <w:t>pa</w:t>
                            </w:r>
                            <w:r w:rsidRPr="007A01CB">
                              <w:rPr>
                                <w:rFonts w:ascii="Times New Roman" w:hAnsi="Times New Roman" w:cs="Times New Roman"/>
                                <w:sz w:val="20"/>
                                <w:szCs w:val="20"/>
                              </w:rPr>
                              <w:t xml:space="preserve">: palisade mesophyll, </w:t>
                            </w:r>
                            <w:r w:rsidRPr="007A01CB">
                              <w:rPr>
                                <w:rFonts w:ascii="Times New Roman" w:hAnsi="Times New Roman" w:cs="Times New Roman"/>
                                <w:i/>
                                <w:sz w:val="20"/>
                                <w:szCs w:val="20"/>
                              </w:rPr>
                              <w:t>cr</w:t>
                            </w:r>
                            <w:r w:rsidRPr="007A01CB">
                              <w:rPr>
                                <w:rFonts w:ascii="Times New Roman" w:hAnsi="Times New Roman" w:cs="Times New Roman"/>
                                <w:sz w:val="20"/>
                                <w:szCs w:val="20"/>
                              </w:rPr>
                              <w:t>: crystal</w:t>
                            </w:r>
                          </w:p>
                          <w:p w:rsidR="00BE1CD7" w:rsidRPr="007A01CB" w:rsidRDefault="00BE1CD7" w:rsidP="0037086D">
                            <w:pPr>
                              <w:rPr>
                                <w:rFonts w:ascii="Times New Roman" w:hAnsi="Times New Roman" w:cs="Times New Roman"/>
                                <w:sz w:val="20"/>
                                <w:szCs w:val="20"/>
                              </w:rPr>
                            </w:pPr>
                          </w:p>
                          <w:p w:rsidR="00BE1CD7" w:rsidRDefault="00BE1CD7" w:rsidP="0037086D"/>
                          <w:p w:rsidR="00BE1CD7" w:rsidRDefault="00BE1CD7" w:rsidP="0037086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3625C" id="Text Box 40" o:spid="_x0000_s1040" type="#_x0000_t202" style="position:absolute;left:0;text-align:left;margin-left:396.55pt;margin-top:153.7pt;width:447.75pt;height:63.75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" fillcolor="white [3201]" stroked="f" strokeweight=".5pt">
                <v:textbox>
                  <w:txbxContent>
                    <w:p w:rsidR="00BE1CD7" w:rsidRPr="00B52A6A" w:rsidRDefault="00BE1CD7" w:rsidP="0037086D">
                      <w:pPr>
                        <w:spacing w:before="120" w:after="240" w:line="240" w:lineRule="auto"/>
                        <w:rPr>
                          <w:rFonts w:ascii="Times New Roman" w:eastAsia="Times New Roman" w:hAnsi="Times New Roman" w:cs="Times New Roman"/>
                          <w:noProof w:val="0"/>
                          <w:sz w:val="20"/>
                          <w:szCs w:val="20"/>
                        </w:rPr>
                      </w:pPr>
                      <w:r>
                        <w:rPr>
                          <w:rFonts w:ascii="Times New Roman" w:hAnsi="Times New Roman" w:cs="Times New Roman"/>
                          <w:b/>
                        </w:rPr>
                        <w:t>Figure 8</w:t>
                      </w:r>
                      <w:r w:rsidRPr="00E84A85">
                        <w:rPr>
                          <w:rFonts w:ascii="Times New Roman" w:hAnsi="Times New Roman" w:cs="Times New Roman"/>
                          <w:b/>
                        </w:rPr>
                        <w:t>.</w:t>
                      </w:r>
                      <w:r w:rsidRPr="00E84A85">
                        <w:rPr>
                          <w:rFonts w:ascii="Times New Roman" w:hAnsi="Times New Roman" w:cs="Times New Roman"/>
                        </w:rPr>
                        <w:t xml:space="preserve"> </w:t>
                      </w:r>
                      <w:r w:rsidRPr="0037086D">
                        <w:rPr>
                          <w:rFonts w:ascii="Times New Roman" w:eastAsia="Times New Roman" w:hAnsi="Times New Roman" w:cs="Times New Roman"/>
                          <w:noProof w:val="0"/>
                          <w:highlight w:val="yellow"/>
                        </w:rPr>
                        <w:t xml:space="preserve">Transverse section through the palisade mesophyll </w:t>
                      </w:r>
                      <w:proofErr w:type="gramStart"/>
                      <w:r w:rsidRPr="0037086D">
                        <w:rPr>
                          <w:rFonts w:ascii="Times New Roman" w:eastAsia="Times New Roman" w:hAnsi="Times New Roman" w:cs="Times New Roman"/>
                          <w:noProof w:val="0"/>
                          <w:highlight w:val="yellow"/>
                        </w:rPr>
                        <w:t xml:space="preserve">of  </w:t>
                      </w:r>
                      <w:proofErr w:type="spellStart"/>
                      <w:r w:rsidRPr="0037086D">
                        <w:rPr>
                          <w:rFonts w:ascii="Times New Roman" w:eastAsia="Times New Roman" w:hAnsi="Times New Roman" w:cs="Times New Roman"/>
                          <w:i/>
                          <w:noProof w:val="0"/>
                          <w:highlight w:val="yellow"/>
                        </w:rPr>
                        <w:t>Ludwigia</w:t>
                      </w:r>
                      <w:proofErr w:type="spellEnd"/>
                      <w:proofErr w:type="gramEnd"/>
                      <w:r w:rsidRPr="0037086D">
                        <w:rPr>
                          <w:rFonts w:ascii="Times New Roman" w:eastAsia="Times New Roman" w:hAnsi="Times New Roman" w:cs="Times New Roman"/>
                          <w:i/>
                          <w:noProof w:val="0"/>
                          <w:highlight w:val="yellow"/>
                        </w:rPr>
                        <w:t xml:space="preserve"> </w:t>
                      </w:r>
                      <w:proofErr w:type="spellStart"/>
                      <w:r w:rsidRPr="0037086D">
                        <w:rPr>
                          <w:rFonts w:ascii="Times New Roman" w:eastAsia="Times New Roman" w:hAnsi="Times New Roman" w:cs="Times New Roman"/>
                          <w:i/>
                          <w:noProof w:val="0"/>
                          <w:highlight w:val="yellow"/>
                        </w:rPr>
                        <w:t>octovalvis</w:t>
                      </w:r>
                      <w:proofErr w:type="spellEnd"/>
                      <w:r w:rsidRPr="0037086D">
                        <w:rPr>
                          <w:rFonts w:ascii="Times New Roman" w:eastAsia="Times New Roman" w:hAnsi="Times New Roman" w:cs="Times New Roman"/>
                          <w:i/>
                          <w:noProof w:val="0"/>
                          <w:highlight w:val="yellow"/>
                        </w:rPr>
                        <w:t xml:space="preserve"> </w:t>
                      </w:r>
                      <w:r w:rsidRPr="0037086D">
                        <w:rPr>
                          <w:rFonts w:ascii="Times New Roman" w:eastAsia="Times New Roman" w:hAnsi="Times New Roman" w:cs="Times New Roman"/>
                          <w:noProof w:val="0"/>
                          <w:highlight w:val="yellow"/>
                        </w:rPr>
                        <w:t>leaf blade</w:t>
                      </w:r>
                    </w:p>
                    <w:p w:rsidR="00BE1CD7" w:rsidRDefault="00BE1CD7" w:rsidP="0037086D">
                      <w:pPr>
                        <w:rPr>
                          <w:rFonts w:ascii="Times New Roman" w:hAnsi="Times New Roman" w:cs="Times New Roman"/>
                          <w:sz w:val="20"/>
                          <w:szCs w:val="20"/>
                        </w:rPr>
                      </w:pPr>
                      <w:r w:rsidRPr="007A01CB">
                        <w:rPr>
                          <w:rFonts w:ascii="Times New Roman" w:hAnsi="Times New Roman" w:cs="Times New Roman"/>
                          <w:i/>
                          <w:sz w:val="20"/>
                          <w:szCs w:val="20"/>
                        </w:rPr>
                        <w:t>ep</w:t>
                      </w:r>
                      <w:r>
                        <w:rPr>
                          <w:rFonts w:ascii="Times New Roman" w:hAnsi="Times New Roman" w:cs="Times New Roman"/>
                          <w:sz w:val="20"/>
                          <w:szCs w:val="20"/>
                        </w:rPr>
                        <w:t>: epidemis,</w:t>
                      </w:r>
                      <w:r w:rsidRPr="007A01CB">
                        <w:rPr>
                          <w:rFonts w:ascii="Times New Roman" w:hAnsi="Times New Roman" w:cs="Times New Roman"/>
                          <w:sz w:val="20"/>
                          <w:szCs w:val="20"/>
                        </w:rPr>
                        <w:t xml:space="preserve"> </w:t>
                      </w:r>
                      <w:r w:rsidRPr="007A01CB">
                        <w:rPr>
                          <w:rFonts w:ascii="Times New Roman" w:hAnsi="Times New Roman" w:cs="Times New Roman"/>
                          <w:i/>
                          <w:sz w:val="20"/>
                          <w:szCs w:val="20"/>
                        </w:rPr>
                        <w:t>pa</w:t>
                      </w:r>
                      <w:r w:rsidRPr="007A01CB">
                        <w:rPr>
                          <w:rFonts w:ascii="Times New Roman" w:hAnsi="Times New Roman" w:cs="Times New Roman"/>
                          <w:sz w:val="20"/>
                          <w:szCs w:val="20"/>
                        </w:rPr>
                        <w:t xml:space="preserve">: palisade mesophyll, </w:t>
                      </w:r>
                      <w:r w:rsidRPr="007A01CB">
                        <w:rPr>
                          <w:rFonts w:ascii="Times New Roman" w:hAnsi="Times New Roman" w:cs="Times New Roman"/>
                          <w:i/>
                          <w:sz w:val="20"/>
                          <w:szCs w:val="20"/>
                        </w:rPr>
                        <w:t>cr</w:t>
                      </w:r>
                      <w:r w:rsidRPr="007A01CB">
                        <w:rPr>
                          <w:rFonts w:ascii="Times New Roman" w:hAnsi="Times New Roman" w:cs="Times New Roman"/>
                          <w:sz w:val="20"/>
                          <w:szCs w:val="20"/>
                        </w:rPr>
                        <w:t>: crystal</w:t>
                      </w:r>
                    </w:p>
                    <w:p w:rsidR="00BE1CD7" w:rsidRPr="007A01CB" w:rsidRDefault="00BE1CD7" w:rsidP="0037086D">
                      <w:pPr>
                        <w:rPr>
                          <w:rFonts w:ascii="Times New Roman" w:hAnsi="Times New Roman" w:cs="Times New Roman"/>
                          <w:sz w:val="20"/>
                          <w:szCs w:val="20"/>
                        </w:rPr>
                      </w:pPr>
                    </w:p>
                    <w:p w:rsidR="00BE1CD7" w:rsidRDefault="00BE1CD7" w:rsidP="0037086D"/>
                    <w:p w:rsidR="00BE1CD7" w:rsidRDefault="00BE1CD7" w:rsidP="0037086D">
                      <w:r>
                        <w:t xml:space="preserve"> </w:t>
                      </w:r>
                    </w:p>
                  </w:txbxContent>
                </v:textbox>
                <w10:wrap anchorx="margin"/>
              </v:shape>
            </w:pict>
          </mc:Fallback>
        </mc:AlternateContent>
      </w:r>
      <w:r w:rsidR="00A03A99">
        <w:drawing>
          <wp:inline distT="0" distB="0" distL="0" distR="0" wp14:anchorId="0896660C" wp14:editId="0CD58A2B">
            <wp:extent cx="3510501" cy="189259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Lst>
                    </a:blip>
                    <a:srcRect l="25052" t="45822" r="36101" b="16923"/>
                    <a:stretch/>
                  </pic:blipFill>
                  <pic:spPr bwMode="auto">
                    <a:xfrm>
                      <a:off x="0" y="0"/>
                      <a:ext cx="3527698" cy="1901866"/>
                    </a:xfrm>
                    <a:prstGeom prst="rect">
                      <a:avLst/>
                    </a:prstGeom>
                    <a:ln>
                      <a:noFill/>
                    </a:ln>
                    <a:extLst>
                      <a:ext uri="{53640926-AAD7-44D8-BBD7-CCE9431645EC}">
                        <a14:shadowObscured xmlns:a14="http://schemas.microsoft.com/office/drawing/2010/main"/>
                      </a:ext>
                    </a:extLst>
                  </pic:spPr>
                </pic:pic>
              </a:graphicData>
            </a:graphic>
          </wp:inline>
        </w:drawing>
      </w:r>
    </w:p>
    <w:p w:rsidR="00CA640E" w:rsidRDefault="00CA640E" w:rsidP="00A03A99">
      <w:pPr>
        <w:spacing w:before="120" w:after="120" w:line="240" w:lineRule="auto"/>
        <w:jc w:val="center"/>
        <w:rPr>
          <w:rFonts w:ascii="Times New Roman" w:eastAsia="Times New Roman" w:hAnsi="Times New Roman" w:cs="Times New Roman"/>
          <w:b/>
          <w:noProof w:val="0"/>
        </w:rPr>
      </w:pPr>
    </w:p>
    <w:p w:rsidR="00737F74" w:rsidRDefault="00737F74" w:rsidP="006224AB">
      <w:pPr>
        <w:spacing w:before="120" w:after="120" w:line="240" w:lineRule="auto"/>
        <w:jc w:val="both"/>
        <w:rPr>
          <w:rFonts w:ascii="Times New Roman" w:eastAsia="Times New Roman" w:hAnsi="Times New Roman" w:cs="Times New Roman"/>
          <w:b/>
          <w:noProof w:val="0"/>
        </w:rPr>
      </w:pPr>
    </w:p>
    <w:p w:rsidR="00837D93" w:rsidRDefault="00A03A99" w:rsidP="00A03A99">
      <w:pPr>
        <w:tabs>
          <w:tab w:val="left" w:pos="3075"/>
        </w:tabs>
        <w:spacing w:before="120" w:after="120" w:line="240" w:lineRule="auto"/>
        <w:jc w:val="both"/>
        <w:rPr>
          <w:rFonts w:ascii="Times New Roman" w:eastAsia="Times New Roman" w:hAnsi="Times New Roman" w:cs="Times New Roman"/>
          <w:b/>
          <w:noProof w:val="0"/>
        </w:rPr>
      </w:pPr>
      <w:r>
        <w:rPr>
          <w:rFonts w:ascii="Times New Roman" w:eastAsia="Times New Roman" w:hAnsi="Times New Roman" w:cs="Times New Roman"/>
          <w:b/>
          <w:noProof w:val="0"/>
        </w:rPr>
        <w:tab/>
      </w:r>
      <w:bookmarkStart w:id="0" w:name="_GoBack"/>
      <w:bookmarkEnd w:id="0"/>
    </w:p>
    <w:p w:rsidR="004007A6"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837D93" w:rsidRDefault="00837D93" w:rsidP="006224AB">
      <w:pPr>
        <w:spacing w:before="120" w:after="120" w:line="240" w:lineRule="auto"/>
        <w:jc w:val="both"/>
        <w:rPr>
          <w:rFonts w:ascii="Times New Roman" w:eastAsia="Times New Roman" w:hAnsi="Times New Roman" w:cs="Times New Roman"/>
          <w:b/>
          <w:noProof w:val="0"/>
        </w:rPr>
      </w:pPr>
    </w:p>
    <w:p w:rsidR="00837D93" w:rsidRDefault="00F348DC" w:rsidP="006224AB">
      <w:pPr>
        <w:spacing w:before="120" w:after="120" w:line="240" w:lineRule="auto"/>
        <w:jc w:val="both"/>
        <w:rPr>
          <w:rFonts w:ascii="Times New Roman" w:eastAsia="Times New Roman" w:hAnsi="Times New Roman" w:cs="Times New Roman"/>
          <w:b/>
          <w:noProof w:val="0"/>
        </w:rPr>
      </w:pPr>
      <w:r w:rsidRPr="00757059">
        <w:lastRenderedPageBreak/>
        <mc:AlternateContent>
          <mc:Choice Requires="wps">
            <w:drawing>
              <wp:anchor distT="0" distB="0" distL="114300" distR="114300" simplePos="0" relativeHeight="251685888" behindDoc="0" locked="0" layoutInCell="1" allowOverlap="1" wp14:anchorId="05BFCFEB" wp14:editId="2A982711">
                <wp:simplePos x="0" y="0"/>
                <wp:positionH relativeFrom="margin">
                  <wp:align>left</wp:align>
                </wp:positionH>
                <wp:positionV relativeFrom="paragraph">
                  <wp:posOffset>-99695</wp:posOffset>
                </wp:positionV>
                <wp:extent cx="5284470" cy="786809"/>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284470" cy="786809"/>
                        </a:xfrm>
                        <a:prstGeom prst="rect">
                          <a:avLst/>
                        </a:prstGeom>
                        <a:solidFill>
                          <a:schemeClr val="lt1"/>
                        </a:solidFill>
                        <a:ln w="6350">
                          <a:noFill/>
                        </a:ln>
                      </wps:spPr>
                      <wps:txbx>
                        <w:txbxContent>
                          <w:p w:rsidR="00BE1CD7" w:rsidRDefault="00BE1CD7" w:rsidP="00BD0C71">
                            <w:pPr>
                              <w:spacing w:before="240" w:after="120"/>
                              <w:rPr>
                                <w:rFonts w:ascii="Times New Roman" w:hAnsi="Times New Roman" w:cs="Times New Roman"/>
                                <w:sz w:val="20"/>
                                <w:szCs w:val="20"/>
                              </w:rPr>
                            </w:pPr>
                            <w:r>
                              <w:rPr>
                                <w:rFonts w:ascii="Times New Roman" w:hAnsi="Times New Roman" w:cs="Times New Roman"/>
                                <w:b/>
                                <w:color w:val="000000" w:themeColor="text1"/>
                                <w:lang w:val="de-DE"/>
                              </w:rPr>
                              <w:t>Table 5.</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leaf</w:t>
                            </w:r>
                            <w:r w:rsidRPr="00096275">
                              <w:rPr>
                                <w:rFonts w:ascii="Times New Roman" w:hAnsi="Times New Roman" w:cs="Times New Roman"/>
                                <w:b/>
                                <w:color w:val="000000" w:themeColor="text1"/>
                                <w:lang w:val="de-DE"/>
                              </w:rPr>
                              <w:t xml:space="preserve"> </w:t>
                            </w:r>
                            <w:r>
                              <w:rPr>
                                <w:rFonts w:ascii="Times New Roman" w:hAnsi="Times New Roman" w:cs="Times New Roman"/>
                                <w:b/>
                                <w:color w:val="000000" w:themeColor="text1"/>
                                <w:lang w:val="de-DE"/>
                              </w:rPr>
                              <w:t>blade</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BE1CD7" w:rsidRDefault="00BE1CD7" w:rsidP="00BD0C71">
                            <w:pPr>
                              <w:spacing w:before="240" w:after="120"/>
                            </w:pPr>
                            <w:r>
                              <w:rPr>
                                <w:rFonts w:ascii="Times New Roman" w:hAnsi="Times New Roman" w:cs="Times New Roman"/>
                                <w:sz w:val="20"/>
                                <w:szCs w:val="20"/>
                              </w:rPr>
                              <w:t>TLT: total leaf thickness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BFCFEB" id="Text Box 32" o:spid="_x0000_s1041" type="#_x0000_t202" style="position:absolute;left:0;text-align:left;margin-left:0;margin-top:-7.85pt;width:416.1pt;height:61.95pt;z-index:2516858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" fillcolor="white [3201]" stroked="f" strokeweight=".5pt">
                <v:textbox>
                  <w:txbxContent>
                    <w:p w:rsidR="00BE1CD7" w:rsidRDefault="00BE1CD7" w:rsidP="00BD0C71">
                      <w:pPr>
                        <w:spacing w:before="240" w:after="120"/>
                        <w:rPr>
                          <w:rFonts w:ascii="Times New Roman" w:hAnsi="Times New Roman" w:cs="Times New Roman"/>
                          <w:sz w:val="20"/>
                          <w:szCs w:val="20"/>
                        </w:rPr>
                      </w:pPr>
                      <w:r>
                        <w:rPr>
                          <w:rFonts w:ascii="Times New Roman" w:hAnsi="Times New Roman" w:cs="Times New Roman"/>
                          <w:b/>
                          <w:color w:val="000000" w:themeColor="text1"/>
                          <w:lang w:val="de-DE"/>
                        </w:rPr>
                        <w:t>Table 5.</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leaf</w:t>
                      </w:r>
                      <w:r w:rsidRPr="00096275">
                        <w:rPr>
                          <w:rFonts w:ascii="Times New Roman" w:hAnsi="Times New Roman" w:cs="Times New Roman"/>
                          <w:b/>
                          <w:color w:val="000000" w:themeColor="text1"/>
                          <w:lang w:val="de-DE"/>
                        </w:rPr>
                        <w:t xml:space="preserve"> </w:t>
                      </w:r>
                      <w:r>
                        <w:rPr>
                          <w:rFonts w:ascii="Times New Roman" w:hAnsi="Times New Roman" w:cs="Times New Roman"/>
                          <w:b/>
                          <w:color w:val="000000" w:themeColor="text1"/>
                          <w:lang w:val="de-DE"/>
                        </w:rPr>
                        <w:t>blade</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BE1CD7" w:rsidRDefault="00BE1CD7" w:rsidP="00BD0C71">
                      <w:pPr>
                        <w:spacing w:before="240" w:after="120"/>
                      </w:pPr>
                      <w:r>
                        <w:rPr>
                          <w:rFonts w:ascii="Times New Roman" w:hAnsi="Times New Roman" w:cs="Times New Roman"/>
                          <w:sz w:val="20"/>
                          <w:szCs w:val="20"/>
                        </w:rPr>
                        <w:t>TLT: total leaf thickness</w:t>
                      </w:r>
                    </w:p>
                  </w:txbxContent>
                </v:textbox>
                <w10:wrap anchorx="margin"/>
              </v:shape>
            </w:pict>
          </mc:Fallback>
        </mc:AlternateContent>
      </w:r>
    </w:p>
    <w:p w:rsidR="00A03A99" w:rsidRDefault="00A03A99" w:rsidP="006224AB">
      <w:pPr>
        <w:spacing w:before="120" w:after="120" w:line="240" w:lineRule="auto"/>
        <w:jc w:val="both"/>
        <w:rPr>
          <w:rFonts w:ascii="Times New Roman" w:eastAsia="Times New Roman" w:hAnsi="Times New Roman" w:cs="Times New Roman"/>
          <w:b/>
          <w:noProof w:val="0"/>
        </w:rPr>
      </w:pPr>
    </w:p>
    <w:p w:rsidR="007B27B5" w:rsidRDefault="007B27B5" w:rsidP="006224AB">
      <w:pPr>
        <w:spacing w:before="120" w:after="120" w:line="240" w:lineRule="auto"/>
        <w:jc w:val="both"/>
        <w:rPr>
          <w:rFonts w:ascii="Times New Roman" w:eastAsia="Times New Roman" w:hAnsi="Times New Roman" w:cs="Times New Roman"/>
          <w:b/>
          <w:noProof w:val="0"/>
        </w:rPr>
      </w:pPr>
    </w:p>
    <w:p w:rsidR="00870743" w:rsidRDefault="00870743" w:rsidP="006224AB">
      <w:pPr>
        <w:spacing w:before="120" w:after="120" w:line="240" w:lineRule="auto"/>
        <w:jc w:val="both"/>
        <w:rPr>
          <w:rFonts w:ascii="Times New Roman" w:eastAsia="Times New Roman" w:hAnsi="Times New Roman" w:cs="Times New Roman"/>
          <w:b/>
          <w:noProof w:val="0"/>
        </w:rPr>
        <w:sectPr w:rsidR="00870743" w:rsidSect="00FC456C">
          <w:type w:val="continuous"/>
          <w:pgSz w:w="11906" w:h="16838" w:code="9"/>
          <w:pgMar w:top="1138" w:right="1138" w:bottom="1138" w:left="1411" w:header="720" w:footer="720" w:gutter="0"/>
          <w:cols w:space="720"/>
          <w:docGrid w:linePitch="360"/>
        </w:sectPr>
      </w:pPr>
    </w:p>
    <w:tbl>
      <w:tblPr>
        <w:tblStyle w:val="TableGrid"/>
        <w:tblpPr w:leftFromText="180" w:rightFromText="180" w:vertAnchor="page" w:horzAnchor="margin" w:tblpY="2341"/>
        <w:tblW w:w="9563" w:type="dxa"/>
        <w:tblLook w:val="04A0" w:firstRow="1" w:lastRow="0" w:firstColumn="1" w:lastColumn="0" w:noHBand="0" w:noVBand="1"/>
      </w:tblPr>
      <w:tblGrid>
        <w:gridCol w:w="1268"/>
        <w:gridCol w:w="821"/>
        <w:gridCol w:w="1145"/>
        <w:gridCol w:w="711"/>
        <w:gridCol w:w="1145"/>
        <w:gridCol w:w="711"/>
        <w:gridCol w:w="1170"/>
        <w:gridCol w:w="711"/>
        <w:gridCol w:w="1170"/>
        <w:gridCol w:w="711"/>
      </w:tblGrid>
      <w:tr w:rsidR="00F348DC" w:rsidRPr="00757059" w:rsidTr="00F348DC">
        <w:tc>
          <w:tcPr>
            <w:tcW w:w="1268" w:type="dxa"/>
            <w:vMerge w:val="restart"/>
          </w:tcPr>
          <w:p w:rsidR="00F348DC" w:rsidRPr="00757059" w:rsidRDefault="00F348DC" w:rsidP="00F348DC">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Species</w:t>
            </w:r>
          </w:p>
        </w:tc>
        <w:tc>
          <w:tcPr>
            <w:tcW w:w="8295" w:type="dxa"/>
            <w:gridSpan w:val="9"/>
          </w:tcPr>
          <w:p w:rsidR="00F348DC" w:rsidRPr="00757059" w:rsidRDefault="00F348DC" w:rsidP="00F348DC">
            <w:pPr>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Leaf blade</w:t>
            </w:r>
          </w:p>
        </w:tc>
      </w:tr>
      <w:tr w:rsidR="00F348DC" w:rsidRPr="00757059" w:rsidTr="00F348DC">
        <w:trPr>
          <w:trHeight w:val="983"/>
        </w:trPr>
        <w:tc>
          <w:tcPr>
            <w:tcW w:w="1268" w:type="dxa"/>
            <w:vMerge/>
          </w:tcPr>
          <w:p w:rsidR="00F348DC" w:rsidRPr="00757059" w:rsidRDefault="00F348DC" w:rsidP="00F348DC">
            <w:pPr>
              <w:rPr>
                <w:rFonts w:ascii="Times New Roman" w:hAnsi="Times New Roman" w:cs="Times New Roman"/>
                <w:color w:val="000000" w:themeColor="text1"/>
                <w:lang w:val="de-DE"/>
              </w:rPr>
            </w:pPr>
          </w:p>
        </w:tc>
        <w:tc>
          <w:tcPr>
            <w:tcW w:w="821" w:type="dxa"/>
          </w:tcPr>
          <w:p w:rsidR="00F348DC" w:rsidRPr="00757059" w:rsidRDefault="00F348DC" w:rsidP="00F348DC">
            <w:pPr>
              <w:rPr>
                <w:rFonts w:ascii="Times New Roman" w:hAnsi="Times New Roman" w:cs="Times New Roman"/>
                <w:color w:val="000000" w:themeColor="text1"/>
                <w:lang w:val="de-DE"/>
              </w:rPr>
            </w:pPr>
            <w:r w:rsidRPr="00757059">
              <w:rPr>
                <w:rFonts w:ascii="Times New Roman" w:hAnsi="Times New Roman" w:cs="Times New Roman"/>
                <w:b/>
                <w:color w:val="000000" w:themeColor="text1"/>
              </w:rPr>
              <w:t>TLT (µm)</w:t>
            </w:r>
          </w:p>
        </w:tc>
        <w:tc>
          <w:tcPr>
            <w:tcW w:w="1145" w:type="dxa"/>
          </w:tcPr>
          <w:p w:rsidR="00F348DC" w:rsidRPr="00757059" w:rsidRDefault="00F348DC" w:rsidP="00F348DC">
            <w:pPr>
              <w:rPr>
                <w:rFonts w:ascii="Times New Roman" w:hAnsi="Times New Roman" w:cs="Times New Roman"/>
                <w:b/>
                <w:color w:val="000000" w:themeColor="text1"/>
              </w:rPr>
            </w:pPr>
            <w:r w:rsidRPr="00757059">
              <w:rPr>
                <w:rFonts w:ascii="Times New Roman" w:hAnsi="Times New Roman" w:cs="Times New Roman"/>
                <w:b/>
                <w:color w:val="000000" w:themeColor="text1"/>
              </w:rPr>
              <w:t>Upper epidermis</w:t>
            </w:r>
          </w:p>
          <w:p w:rsidR="00F348DC" w:rsidRPr="00757059" w:rsidRDefault="00F348DC" w:rsidP="00F348DC">
            <w:pPr>
              <w:rPr>
                <w:rFonts w:ascii="Times New Roman" w:hAnsi="Times New Roman" w:cs="Times New Roman"/>
                <w:color w:val="000000" w:themeColor="text1"/>
                <w:lang w:val="de-DE"/>
              </w:rPr>
            </w:pPr>
            <w:r w:rsidRPr="00757059">
              <w:rPr>
                <w:rFonts w:ascii="Times New Roman" w:hAnsi="Times New Roman" w:cs="Times New Roman"/>
                <w:b/>
                <w:color w:val="000000" w:themeColor="text1"/>
              </w:rPr>
              <w:t>(µm)</w:t>
            </w:r>
          </w:p>
        </w:tc>
        <w:tc>
          <w:tcPr>
            <w:tcW w:w="711" w:type="dxa"/>
          </w:tcPr>
          <w:p w:rsidR="00F348DC" w:rsidRPr="00757059" w:rsidRDefault="00F348DC" w:rsidP="00F348DC">
            <w:pPr>
              <w:rPr>
                <w:rFonts w:ascii="Times New Roman" w:hAnsi="Times New Roman" w:cs="Times New Roman"/>
                <w:b/>
                <w:color w:val="000000" w:themeColor="text1"/>
              </w:rPr>
            </w:pPr>
            <w:r w:rsidRPr="00757059">
              <w:rPr>
                <w:rFonts w:ascii="Times New Roman" w:hAnsi="Times New Roman" w:cs="Times New Roman"/>
                <w:b/>
                <w:color w:val="000000" w:themeColor="text1"/>
              </w:rPr>
              <w:t>% TLT</w:t>
            </w:r>
          </w:p>
        </w:tc>
        <w:tc>
          <w:tcPr>
            <w:tcW w:w="1145" w:type="dxa"/>
          </w:tcPr>
          <w:p w:rsidR="00F348DC" w:rsidRPr="00757059" w:rsidRDefault="00F348DC" w:rsidP="00F348DC">
            <w:pPr>
              <w:rPr>
                <w:rFonts w:ascii="Times New Roman" w:hAnsi="Times New Roman" w:cs="Times New Roman"/>
                <w:color w:val="000000" w:themeColor="text1"/>
                <w:lang w:val="de-DE"/>
              </w:rPr>
            </w:pPr>
            <w:r w:rsidRPr="00757059">
              <w:rPr>
                <w:rFonts w:ascii="Times New Roman" w:hAnsi="Times New Roman" w:cs="Times New Roman"/>
                <w:b/>
                <w:color w:val="000000" w:themeColor="text1"/>
              </w:rPr>
              <w:t>Lower epidermis (µm)</w:t>
            </w:r>
          </w:p>
        </w:tc>
        <w:tc>
          <w:tcPr>
            <w:tcW w:w="711" w:type="dxa"/>
          </w:tcPr>
          <w:p w:rsidR="00F348DC" w:rsidRPr="00757059" w:rsidRDefault="00F348DC" w:rsidP="00F348DC">
            <w:pPr>
              <w:rPr>
                <w:rFonts w:ascii="Times New Roman" w:hAnsi="Times New Roman" w:cs="Times New Roman"/>
                <w:color w:val="000000" w:themeColor="text1"/>
                <w:lang w:val="de-DE"/>
              </w:rPr>
            </w:pPr>
            <w:r w:rsidRPr="00757059">
              <w:rPr>
                <w:rFonts w:ascii="Times New Roman" w:hAnsi="Times New Roman" w:cs="Times New Roman"/>
                <w:b/>
                <w:color w:val="000000" w:themeColor="text1"/>
              </w:rPr>
              <w:t>% TLT</w:t>
            </w:r>
          </w:p>
        </w:tc>
        <w:tc>
          <w:tcPr>
            <w:tcW w:w="1170" w:type="dxa"/>
          </w:tcPr>
          <w:p w:rsidR="00F348DC" w:rsidRPr="00757059" w:rsidRDefault="00F348DC" w:rsidP="00F348DC">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 xml:space="preserve">Palisade mesophyll </w:t>
            </w:r>
            <w:r w:rsidRPr="00757059">
              <w:rPr>
                <w:rFonts w:ascii="Times New Roman" w:hAnsi="Times New Roman" w:cs="Times New Roman"/>
                <w:b/>
                <w:color w:val="000000" w:themeColor="text1"/>
              </w:rPr>
              <w:t>(µm)</w:t>
            </w:r>
          </w:p>
        </w:tc>
        <w:tc>
          <w:tcPr>
            <w:tcW w:w="711" w:type="dxa"/>
          </w:tcPr>
          <w:p w:rsidR="00F348DC" w:rsidRPr="00757059" w:rsidRDefault="00F348DC" w:rsidP="00F348DC">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 TLT</w:t>
            </w:r>
          </w:p>
        </w:tc>
        <w:tc>
          <w:tcPr>
            <w:tcW w:w="1170" w:type="dxa"/>
          </w:tcPr>
          <w:p w:rsidR="00F348DC" w:rsidRPr="00757059" w:rsidRDefault="00F348DC" w:rsidP="00F348DC">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Spongy</w:t>
            </w:r>
          </w:p>
          <w:p w:rsidR="00F348DC" w:rsidRPr="00757059" w:rsidRDefault="00F348DC" w:rsidP="00F348DC">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mesophyll</w:t>
            </w:r>
            <w:r w:rsidRPr="00757059">
              <w:rPr>
                <w:rFonts w:ascii="Times New Roman" w:hAnsi="Times New Roman" w:cs="Times New Roman"/>
                <w:color w:val="000000" w:themeColor="text1"/>
                <w:lang w:val="de-DE"/>
              </w:rPr>
              <w:t xml:space="preserve"> </w:t>
            </w:r>
            <w:r w:rsidRPr="00757059">
              <w:rPr>
                <w:rFonts w:ascii="Times New Roman" w:hAnsi="Times New Roman" w:cs="Times New Roman"/>
                <w:b/>
                <w:color w:val="000000" w:themeColor="text1"/>
              </w:rPr>
              <w:t>(µm)</w:t>
            </w:r>
          </w:p>
        </w:tc>
        <w:tc>
          <w:tcPr>
            <w:tcW w:w="711" w:type="dxa"/>
          </w:tcPr>
          <w:p w:rsidR="00F348DC" w:rsidRPr="00757059" w:rsidRDefault="00F348DC" w:rsidP="00F348DC">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 TLT</w:t>
            </w:r>
          </w:p>
        </w:tc>
      </w:tr>
      <w:tr w:rsidR="00F348DC" w:rsidRPr="00757059" w:rsidTr="00F348DC">
        <w:tc>
          <w:tcPr>
            <w:tcW w:w="1268" w:type="dxa"/>
            <w:vMerge/>
          </w:tcPr>
          <w:p w:rsidR="00F348DC" w:rsidRPr="00757059" w:rsidRDefault="00F348DC" w:rsidP="00F348DC">
            <w:pPr>
              <w:rPr>
                <w:rFonts w:ascii="Times New Roman" w:hAnsi="Times New Roman" w:cs="Times New Roman"/>
                <w:color w:val="000000" w:themeColor="text1"/>
                <w:lang w:val="de-DE"/>
              </w:rPr>
            </w:pPr>
          </w:p>
        </w:tc>
        <w:tc>
          <w:tcPr>
            <w:tcW w:w="821" w:type="dxa"/>
          </w:tcPr>
          <w:p w:rsidR="00F348DC" w:rsidRPr="00757059" w:rsidRDefault="00F348DC" w:rsidP="00F348DC">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p>
        </w:tc>
        <w:tc>
          <w:tcPr>
            <w:tcW w:w="1145" w:type="dxa"/>
          </w:tcPr>
          <w:p w:rsidR="00F348DC" w:rsidRPr="00757059" w:rsidRDefault="00F348DC" w:rsidP="00F348DC">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p>
        </w:tc>
        <w:tc>
          <w:tcPr>
            <w:tcW w:w="711" w:type="dxa"/>
          </w:tcPr>
          <w:p w:rsidR="00F348DC" w:rsidRPr="00757059" w:rsidRDefault="00F348DC" w:rsidP="00F348DC">
            <w:pPr>
              <w:rPr>
                <w:rFonts w:ascii="Times New Roman" w:hAnsi="Times New Roman" w:cs="Times New Roman"/>
                <w:color w:val="000000" w:themeColor="text1"/>
                <w:lang w:val="de-DE"/>
              </w:rPr>
            </w:pPr>
          </w:p>
        </w:tc>
        <w:tc>
          <w:tcPr>
            <w:tcW w:w="1145" w:type="dxa"/>
          </w:tcPr>
          <w:p w:rsidR="00F348DC" w:rsidRPr="00757059" w:rsidRDefault="00F348DC" w:rsidP="00F348DC">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p>
        </w:tc>
        <w:tc>
          <w:tcPr>
            <w:tcW w:w="711" w:type="dxa"/>
          </w:tcPr>
          <w:p w:rsidR="00F348DC" w:rsidRPr="00757059" w:rsidRDefault="00F348DC" w:rsidP="00F348DC">
            <w:pPr>
              <w:rPr>
                <w:rFonts w:ascii="Times New Roman" w:hAnsi="Times New Roman" w:cs="Times New Roman"/>
                <w:color w:val="000000" w:themeColor="text1"/>
                <w:lang w:val="de-DE"/>
              </w:rPr>
            </w:pPr>
          </w:p>
        </w:tc>
        <w:tc>
          <w:tcPr>
            <w:tcW w:w="1170" w:type="dxa"/>
          </w:tcPr>
          <w:p w:rsidR="00F348DC" w:rsidRPr="00757059" w:rsidRDefault="00F348DC" w:rsidP="00F348DC">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p>
        </w:tc>
        <w:tc>
          <w:tcPr>
            <w:tcW w:w="711" w:type="dxa"/>
          </w:tcPr>
          <w:p w:rsidR="00F348DC" w:rsidRPr="00757059" w:rsidRDefault="00F348DC" w:rsidP="00F348DC">
            <w:pPr>
              <w:rPr>
                <w:rFonts w:ascii="Times New Roman" w:hAnsi="Times New Roman" w:cs="Times New Roman"/>
                <w:color w:val="000000" w:themeColor="text1"/>
                <w:lang w:val="de-DE"/>
              </w:rPr>
            </w:pPr>
          </w:p>
        </w:tc>
        <w:tc>
          <w:tcPr>
            <w:tcW w:w="1170" w:type="dxa"/>
          </w:tcPr>
          <w:p w:rsidR="00F348DC" w:rsidRPr="00757059" w:rsidRDefault="00F348DC" w:rsidP="00F348DC">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p>
        </w:tc>
        <w:tc>
          <w:tcPr>
            <w:tcW w:w="711" w:type="dxa"/>
          </w:tcPr>
          <w:p w:rsidR="00F348DC" w:rsidRPr="00757059" w:rsidRDefault="00F348DC" w:rsidP="00F348DC">
            <w:pPr>
              <w:rPr>
                <w:rFonts w:ascii="Times New Roman" w:hAnsi="Times New Roman" w:cs="Times New Roman"/>
                <w:color w:val="000000" w:themeColor="text1"/>
                <w:lang w:val="de-DE"/>
              </w:rPr>
            </w:pPr>
          </w:p>
        </w:tc>
      </w:tr>
      <w:tr w:rsidR="00F348DC" w:rsidRPr="00757059" w:rsidTr="00F348DC">
        <w:tc>
          <w:tcPr>
            <w:tcW w:w="1268" w:type="dxa"/>
          </w:tcPr>
          <w:p w:rsidR="00F348DC" w:rsidRPr="00757059" w:rsidRDefault="00F348DC" w:rsidP="00F348DC">
            <w:pPr>
              <w:jc w:val="center"/>
              <w:rPr>
                <w:rFonts w:ascii="Times New Roman" w:hAnsi="Times New Roman" w:cs="Times New Roman"/>
                <w:b/>
                <w:color w:val="000000" w:themeColor="text1"/>
                <w:lang w:val="de-DE"/>
              </w:rPr>
            </w:pPr>
            <w:r w:rsidRPr="00757059">
              <w:rPr>
                <w:rFonts w:ascii="Times New Roman" w:hAnsi="Times New Roman" w:cs="Times New Roman"/>
                <w:b/>
                <w:i/>
                <w:color w:val="000000" w:themeColor="text1"/>
              </w:rPr>
              <w:t>Celosia argentea</w:t>
            </w:r>
            <w:r w:rsidRPr="00757059">
              <w:rPr>
                <w:rFonts w:ascii="Times New Roman" w:hAnsi="Times New Roman" w:cs="Times New Roman"/>
                <w:b/>
                <w:color w:val="000000" w:themeColor="text1"/>
              </w:rPr>
              <w:t xml:space="preserve"> L.</w:t>
            </w:r>
          </w:p>
        </w:tc>
        <w:tc>
          <w:tcPr>
            <w:tcW w:w="82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392.37</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xml:space="preserve">± </w:t>
            </w:r>
            <w:r w:rsidRPr="00573C9C">
              <w:rPr>
                <w:rFonts w:ascii="Times New Roman" w:hAnsi="Times New Roman" w:cs="Times New Roman"/>
                <w:color w:val="000000" w:themeColor="text1"/>
              </w:rPr>
              <w:t>75.26</w:t>
            </w:r>
          </w:p>
        </w:tc>
        <w:tc>
          <w:tcPr>
            <w:tcW w:w="1145"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42.23</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3.06</w:t>
            </w:r>
          </w:p>
        </w:tc>
        <w:tc>
          <w:tcPr>
            <w:tcW w:w="71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10.76</w:t>
            </w:r>
          </w:p>
          <w:p w:rsidR="00F348DC" w:rsidRPr="00757059" w:rsidRDefault="00F348DC" w:rsidP="00F348DC">
            <w:pPr>
              <w:jc w:val="center"/>
              <w:rPr>
                <w:rFonts w:ascii="Times New Roman" w:hAnsi="Times New Roman" w:cs="Times New Roman"/>
                <w:color w:val="000000" w:themeColor="text1"/>
                <w:lang w:val="de-DE"/>
              </w:rPr>
            </w:pPr>
          </w:p>
        </w:tc>
        <w:tc>
          <w:tcPr>
            <w:tcW w:w="1145"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23.07</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1.21</w:t>
            </w:r>
          </w:p>
        </w:tc>
        <w:tc>
          <w:tcPr>
            <w:tcW w:w="71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5.88</w:t>
            </w:r>
          </w:p>
          <w:p w:rsidR="00F348DC" w:rsidRPr="00757059" w:rsidRDefault="00F348DC" w:rsidP="00F348DC">
            <w:pPr>
              <w:jc w:val="center"/>
              <w:rPr>
                <w:rFonts w:ascii="Times New Roman" w:hAnsi="Times New Roman" w:cs="Times New Roman"/>
                <w:color w:val="000000" w:themeColor="text1"/>
                <w:lang w:val="de-DE"/>
              </w:rPr>
            </w:pPr>
          </w:p>
        </w:tc>
        <w:tc>
          <w:tcPr>
            <w:tcW w:w="1170"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173.33</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10.29</w:t>
            </w:r>
          </w:p>
        </w:tc>
        <w:tc>
          <w:tcPr>
            <w:tcW w:w="71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44.18</w:t>
            </w:r>
          </w:p>
          <w:p w:rsidR="00F348DC" w:rsidRPr="00757059" w:rsidRDefault="00F348DC" w:rsidP="00F348DC">
            <w:pPr>
              <w:jc w:val="center"/>
              <w:rPr>
                <w:rFonts w:ascii="Times New Roman" w:hAnsi="Times New Roman" w:cs="Times New Roman"/>
                <w:color w:val="000000" w:themeColor="text1"/>
                <w:lang w:val="de-DE"/>
              </w:rPr>
            </w:pPr>
          </w:p>
        </w:tc>
        <w:tc>
          <w:tcPr>
            <w:tcW w:w="1170"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153.73</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12.41</w:t>
            </w:r>
          </w:p>
        </w:tc>
        <w:tc>
          <w:tcPr>
            <w:tcW w:w="71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39.18</w:t>
            </w:r>
          </w:p>
          <w:p w:rsidR="00F348DC" w:rsidRPr="00757059" w:rsidRDefault="00F348DC" w:rsidP="00F348DC">
            <w:pPr>
              <w:jc w:val="center"/>
              <w:rPr>
                <w:rFonts w:ascii="Times New Roman" w:hAnsi="Times New Roman" w:cs="Times New Roman"/>
                <w:color w:val="000000" w:themeColor="text1"/>
                <w:lang w:val="de-DE"/>
              </w:rPr>
            </w:pPr>
          </w:p>
        </w:tc>
      </w:tr>
      <w:tr w:rsidR="00F348DC" w:rsidRPr="00757059" w:rsidTr="00F348DC">
        <w:tc>
          <w:tcPr>
            <w:tcW w:w="1268" w:type="dxa"/>
          </w:tcPr>
          <w:p w:rsidR="00F348DC" w:rsidRPr="00757059" w:rsidRDefault="00F348DC" w:rsidP="00F348DC">
            <w:pPr>
              <w:jc w:val="center"/>
              <w:rPr>
                <w:rFonts w:ascii="Times New Roman" w:hAnsi="Times New Roman" w:cs="Times New Roman"/>
                <w:b/>
                <w:color w:val="000000" w:themeColor="text1"/>
                <w:lang w:val="de-DE"/>
              </w:rPr>
            </w:pPr>
            <w:r w:rsidRPr="00757059">
              <w:rPr>
                <w:rFonts w:ascii="Times New Roman" w:hAnsi="Times New Roman" w:cs="Times New Roman"/>
                <w:b/>
                <w:i/>
                <w:color w:val="000000" w:themeColor="text1"/>
              </w:rPr>
              <w:t>Ludwigia octovalvis</w:t>
            </w:r>
            <w:r w:rsidRPr="00757059">
              <w:rPr>
                <w:rFonts w:ascii="Times New Roman" w:hAnsi="Times New Roman" w:cs="Times New Roman"/>
                <w:b/>
                <w:color w:val="000000" w:themeColor="text1"/>
              </w:rPr>
              <w:t xml:space="preserve"> (Jacq.) Raven</w:t>
            </w:r>
          </w:p>
        </w:tc>
        <w:tc>
          <w:tcPr>
            <w:tcW w:w="82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244.10</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18.73</w:t>
            </w:r>
          </w:p>
        </w:tc>
        <w:tc>
          <w:tcPr>
            <w:tcW w:w="1145"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26.47</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2.12</w:t>
            </w:r>
          </w:p>
        </w:tc>
        <w:tc>
          <w:tcPr>
            <w:tcW w:w="71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10.84</w:t>
            </w:r>
          </w:p>
          <w:p w:rsidR="00F348DC" w:rsidRPr="00757059" w:rsidRDefault="00F348DC" w:rsidP="00F348DC">
            <w:pPr>
              <w:jc w:val="center"/>
              <w:rPr>
                <w:rFonts w:ascii="Times New Roman" w:hAnsi="Times New Roman" w:cs="Times New Roman"/>
                <w:color w:val="000000" w:themeColor="text1"/>
                <w:lang w:val="de-DE"/>
              </w:rPr>
            </w:pPr>
          </w:p>
        </w:tc>
        <w:tc>
          <w:tcPr>
            <w:tcW w:w="1145"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15.53</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0.82</w:t>
            </w:r>
          </w:p>
        </w:tc>
        <w:tc>
          <w:tcPr>
            <w:tcW w:w="71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6.36</w:t>
            </w:r>
          </w:p>
          <w:p w:rsidR="00F348DC" w:rsidRPr="00757059" w:rsidRDefault="00F348DC" w:rsidP="00F348DC">
            <w:pPr>
              <w:jc w:val="center"/>
              <w:rPr>
                <w:rFonts w:ascii="Times New Roman" w:hAnsi="Times New Roman" w:cs="Times New Roman"/>
                <w:color w:val="000000" w:themeColor="text1"/>
                <w:lang w:val="de-DE"/>
              </w:rPr>
            </w:pPr>
          </w:p>
        </w:tc>
        <w:tc>
          <w:tcPr>
            <w:tcW w:w="1170"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137.23</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23.12</w:t>
            </w:r>
          </w:p>
        </w:tc>
        <w:tc>
          <w:tcPr>
            <w:tcW w:w="71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56.22</w:t>
            </w:r>
          </w:p>
          <w:p w:rsidR="00F348DC" w:rsidRPr="00757059" w:rsidRDefault="00F348DC" w:rsidP="00F348DC">
            <w:pPr>
              <w:jc w:val="center"/>
              <w:rPr>
                <w:rFonts w:ascii="Times New Roman" w:hAnsi="Times New Roman" w:cs="Times New Roman"/>
                <w:color w:val="000000" w:themeColor="text1"/>
                <w:lang w:val="de-DE"/>
              </w:rPr>
            </w:pPr>
          </w:p>
        </w:tc>
        <w:tc>
          <w:tcPr>
            <w:tcW w:w="1170"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64.87</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2.24</w:t>
            </w:r>
          </w:p>
        </w:tc>
        <w:tc>
          <w:tcPr>
            <w:tcW w:w="71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26.58</w:t>
            </w:r>
          </w:p>
          <w:p w:rsidR="00F348DC" w:rsidRPr="00757059" w:rsidRDefault="00F348DC" w:rsidP="00F348DC">
            <w:pPr>
              <w:jc w:val="center"/>
              <w:rPr>
                <w:rFonts w:ascii="Times New Roman" w:hAnsi="Times New Roman" w:cs="Times New Roman"/>
                <w:color w:val="000000" w:themeColor="text1"/>
                <w:lang w:val="de-DE"/>
              </w:rPr>
            </w:pPr>
          </w:p>
        </w:tc>
      </w:tr>
      <w:tr w:rsidR="00F348DC" w:rsidRPr="00757059" w:rsidTr="00F348DC">
        <w:trPr>
          <w:trHeight w:val="213"/>
        </w:trPr>
        <w:tc>
          <w:tcPr>
            <w:tcW w:w="1268" w:type="dxa"/>
            <w:vMerge w:val="restart"/>
          </w:tcPr>
          <w:p w:rsidR="00F348DC" w:rsidRPr="00757059" w:rsidRDefault="00F348DC" w:rsidP="00F348DC">
            <w:pPr>
              <w:jc w:val="center"/>
              <w:rPr>
                <w:rFonts w:ascii="Times New Roman" w:hAnsi="Times New Roman" w:cs="Times New Roman"/>
                <w:b/>
                <w:color w:val="000000" w:themeColor="text1"/>
                <w:lang w:val="de-DE"/>
              </w:rPr>
            </w:pPr>
            <w:r w:rsidRPr="00757059">
              <w:rPr>
                <w:rFonts w:ascii="Times New Roman" w:hAnsi="Times New Roman" w:cs="Times New Roman"/>
                <w:b/>
                <w:i/>
                <w:color w:val="000000" w:themeColor="text1"/>
              </w:rPr>
              <w:t>Melinis repens</w:t>
            </w:r>
            <w:r w:rsidRPr="00757059">
              <w:rPr>
                <w:rFonts w:ascii="Times New Roman" w:hAnsi="Times New Roman" w:cs="Times New Roman"/>
                <w:b/>
                <w:color w:val="000000" w:themeColor="text1"/>
              </w:rPr>
              <w:t xml:space="preserve"> (Willd.) Zizka</w:t>
            </w:r>
          </w:p>
        </w:tc>
        <w:tc>
          <w:tcPr>
            <w:tcW w:w="821" w:type="dxa"/>
            <w:vMerge w:val="restart"/>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233.27</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27.69</w:t>
            </w:r>
          </w:p>
        </w:tc>
        <w:tc>
          <w:tcPr>
            <w:tcW w:w="1145" w:type="dxa"/>
            <w:vMerge w:val="restart"/>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16.13</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1.22</w:t>
            </w:r>
          </w:p>
        </w:tc>
        <w:tc>
          <w:tcPr>
            <w:tcW w:w="711" w:type="dxa"/>
            <w:vMerge w:val="restart"/>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6.92</w:t>
            </w:r>
          </w:p>
          <w:p w:rsidR="00F348DC" w:rsidRPr="00757059" w:rsidRDefault="00F348DC" w:rsidP="00F348DC">
            <w:pPr>
              <w:jc w:val="center"/>
              <w:rPr>
                <w:rFonts w:ascii="Times New Roman" w:hAnsi="Times New Roman" w:cs="Times New Roman"/>
                <w:color w:val="000000" w:themeColor="text1"/>
                <w:lang w:val="de-DE"/>
              </w:rPr>
            </w:pPr>
          </w:p>
        </w:tc>
        <w:tc>
          <w:tcPr>
            <w:tcW w:w="1145" w:type="dxa"/>
            <w:vMerge w:val="restart"/>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22.13</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1.10</w:t>
            </w:r>
          </w:p>
        </w:tc>
        <w:tc>
          <w:tcPr>
            <w:tcW w:w="711" w:type="dxa"/>
            <w:vMerge w:val="restart"/>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9.49</w:t>
            </w:r>
          </w:p>
          <w:p w:rsidR="00F348DC" w:rsidRPr="00757059" w:rsidRDefault="00F348DC" w:rsidP="00F348DC">
            <w:pPr>
              <w:jc w:val="center"/>
              <w:rPr>
                <w:rFonts w:ascii="Times New Roman" w:hAnsi="Times New Roman" w:cs="Times New Roman"/>
                <w:color w:val="000000" w:themeColor="text1"/>
                <w:lang w:val="de-DE"/>
              </w:rPr>
            </w:pPr>
          </w:p>
        </w:tc>
        <w:tc>
          <w:tcPr>
            <w:tcW w:w="1881" w:type="dxa"/>
            <w:gridSpan w:val="2"/>
          </w:tcPr>
          <w:p w:rsidR="00F348DC" w:rsidRPr="00757059" w:rsidRDefault="00F348DC" w:rsidP="00F348DC">
            <w:pPr>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Mesophyll</w:t>
            </w:r>
          </w:p>
        </w:tc>
        <w:tc>
          <w:tcPr>
            <w:tcW w:w="1881" w:type="dxa"/>
            <w:gridSpan w:val="2"/>
          </w:tcPr>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b/>
                <w:color w:val="000000" w:themeColor="text1"/>
              </w:rPr>
              <w:t>% TLT</w:t>
            </w:r>
          </w:p>
        </w:tc>
      </w:tr>
      <w:tr w:rsidR="00F348DC" w:rsidRPr="00757059" w:rsidTr="00F348DC">
        <w:trPr>
          <w:trHeight w:val="213"/>
        </w:trPr>
        <w:tc>
          <w:tcPr>
            <w:tcW w:w="1268" w:type="dxa"/>
            <w:vMerge/>
          </w:tcPr>
          <w:p w:rsidR="00F348DC" w:rsidRPr="00757059" w:rsidRDefault="00F348DC" w:rsidP="00F348DC">
            <w:pPr>
              <w:jc w:val="center"/>
              <w:rPr>
                <w:rFonts w:ascii="Times New Roman" w:hAnsi="Times New Roman" w:cs="Times New Roman"/>
                <w:b/>
                <w:color w:val="000000" w:themeColor="text1"/>
                <w:lang w:val="de-DE"/>
              </w:rPr>
            </w:pPr>
          </w:p>
        </w:tc>
        <w:tc>
          <w:tcPr>
            <w:tcW w:w="821" w:type="dxa"/>
            <w:vMerge/>
          </w:tcPr>
          <w:p w:rsidR="00F348DC" w:rsidRPr="00757059" w:rsidRDefault="00F348DC" w:rsidP="00F348DC">
            <w:pPr>
              <w:jc w:val="center"/>
              <w:rPr>
                <w:rFonts w:ascii="Times New Roman" w:hAnsi="Times New Roman" w:cs="Times New Roman"/>
                <w:color w:val="000000" w:themeColor="text1"/>
                <w:lang w:val="de-DE"/>
              </w:rPr>
            </w:pPr>
          </w:p>
        </w:tc>
        <w:tc>
          <w:tcPr>
            <w:tcW w:w="1145" w:type="dxa"/>
            <w:vMerge/>
          </w:tcPr>
          <w:p w:rsidR="00F348DC" w:rsidRPr="00757059" w:rsidRDefault="00F348DC" w:rsidP="00F348DC">
            <w:pPr>
              <w:jc w:val="center"/>
              <w:rPr>
                <w:rFonts w:ascii="Times New Roman" w:hAnsi="Times New Roman" w:cs="Times New Roman"/>
                <w:color w:val="000000" w:themeColor="text1"/>
                <w:lang w:val="de-DE"/>
              </w:rPr>
            </w:pPr>
          </w:p>
        </w:tc>
        <w:tc>
          <w:tcPr>
            <w:tcW w:w="711" w:type="dxa"/>
            <w:vMerge/>
          </w:tcPr>
          <w:p w:rsidR="00F348DC" w:rsidRPr="00757059" w:rsidRDefault="00F348DC" w:rsidP="00F348DC">
            <w:pPr>
              <w:jc w:val="center"/>
              <w:rPr>
                <w:rFonts w:ascii="Times New Roman" w:hAnsi="Times New Roman" w:cs="Times New Roman"/>
                <w:color w:val="000000" w:themeColor="text1"/>
                <w:lang w:val="de-DE"/>
              </w:rPr>
            </w:pPr>
          </w:p>
        </w:tc>
        <w:tc>
          <w:tcPr>
            <w:tcW w:w="1145" w:type="dxa"/>
            <w:vMerge/>
          </w:tcPr>
          <w:p w:rsidR="00F348DC" w:rsidRPr="00757059" w:rsidRDefault="00F348DC" w:rsidP="00F348DC">
            <w:pPr>
              <w:jc w:val="center"/>
              <w:rPr>
                <w:rFonts w:ascii="Times New Roman" w:hAnsi="Times New Roman" w:cs="Times New Roman"/>
                <w:color w:val="000000" w:themeColor="text1"/>
                <w:lang w:val="de-DE"/>
              </w:rPr>
            </w:pPr>
          </w:p>
        </w:tc>
        <w:tc>
          <w:tcPr>
            <w:tcW w:w="711" w:type="dxa"/>
            <w:vMerge/>
          </w:tcPr>
          <w:p w:rsidR="00F348DC" w:rsidRPr="00757059" w:rsidRDefault="00F348DC" w:rsidP="00F348DC">
            <w:pPr>
              <w:jc w:val="center"/>
              <w:rPr>
                <w:rFonts w:ascii="Times New Roman" w:hAnsi="Times New Roman" w:cs="Times New Roman"/>
                <w:color w:val="000000" w:themeColor="text1"/>
                <w:lang w:val="de-DE"/>
              </w:rPr>
            </w:pPr>
          </w:p>
        </w:tc>
        <w:tc>
          <w:tcPr>
            <w:tcW w:w="1881" w:type="dxa"/>
            <w:gridSpan w:val="2"/>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195.00</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12.96</w:t>
            </w:r>
          </w:p>
        </w:tc>
        <w:tc>
          <w:tcPr>
            <w:tcW w:w="1881" w:type="dxa"/>
            <w:gridSpan w:val="2"/>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83.60</w:t>
            </w:r>
          </w:p>
          <w:p w:rsidR="00F348DC" w:rsidRPr="00757059" w:rsidRDefault="00F348DC" w:rsidP="00F348DC">
            <w:pPr>
              <w:jc w:val="center"/>
              <w:rPr>
                <w:rFonts w:ascii="Times New Roman" w:hAnsi="Times New Roman" w:cs="Times New Roman"/>
                <w:color w:val="000000" w:themeColor="text1"/>
                <w:lang w:val="de-DE"/>
              </w:rPr>
            </w:pPr>
          </w:p>
        </w:tc>
      </w:tr>
      <w:tr w:rsidR="00F348DC" w:rsidRPr="00757059" w:rsidTr="00F348DC">
        <w:tc>
          <w:tcPr>
            <w:tcW w:w="1268" w:type="dxa"/>
          </w:tcPr>
          <w:p w:rsidR="00F348DC" w:rsidRPr="00757059" w:rsidRDefault="00F348DC" w:rsidP="00F348DC">
            <w:pPr>
              <w:jc w:val="center"/>
              <w:rPr>
                <w:rFonts w:ascii="Times New Roman" w:hAnsi="Times New Roman" w:cs="Times New Roman"/>
                <w:b/>
                <w:color w:val="000000" w:themeColor="text1"/>
                <w:lang w:val="de-DE"/>
              </w:rPr>
            </w:pPr>
            <w:r w:rsidRPr="00757059">
              <w:rPr>
                <w:rFonts w:ascii="Times New Roman" w:hAnsi="Times New Roman" w:cs="Times New Roman"/>
                <w:b/>
                <w:i/>
                <w:color w:val="000000" w:themeColor="text1"/>
              </w:rPr>
              <w:t>Commelina longifolia</w:t>
            </w:r>
            <w:r w:rsidRPr="00757059">
              <w:rPr>
                <w:rFonts w:ascii="Times New Roman" w:hAnsi="Times New Roman" w:cs="Times New Roman"/>
                <w:b/>
                <w:color w:val="000000" w:themeColor="text1"/>
              </w:rPr>
              <w:t xml:space="preserve"> Lam.</w:t>
            </w:r>
          </w:p>
        </w:tc>
        <w:tc>
          <w:tcPr>
            <w:tcW w:w="82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348.37</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41.64</w:t>
            </w:r>
          </w:p>
        </w:tc>
        <w:tc>
          <w:tcPr>
            <w:tcW w:w="1145"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81.20</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4.21</w:t>
            </w:r>
          </w:p>
        </w:tc>
        <w:tc>
          <w:tcPr>
            <w:tcW w:w="71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23.31</w:t>
            </w:r>
          </w:p>
          <w:p w:rsidR="00F348DC" w:rsidRPr="00757059" w:rsidRDefault="00F348DC" w:rsidP="00F348DC">
            <w:pPr>
              <w:jc w:val="center"/>
              <w:rPr>
                <w:rFonts w:ascii="Times New Roman" w:hAnsi="Times New Roman" w:cs="Times New Roman"/>
                <w:color w:val="000000" w:themeColor="text1"/>
                <w:lang w:val="de-DE"/>
              </w:rPr>
            </w:pPr>
          </w:p>
        </w:tc>
        <w:tc>
          <w:tcPr>
            <w:tcW w:w="1145"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52.50</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4.99</w:t>
            </w:r>
          </w:p>
        </w:tc>
        <w:tc>
          <w:tcPr>
            <w:tcW w:w="711" w:type="dxa"/>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15.07</w:t>
            </w:r>
          </w:p>
          <w:p w:rsidR="00F348DC" w:rsidRPr="00757059" w:rsidRDefault="00F348DC" w:rsidP="00F348DC">
            <w:pPr>
              <w:jc w:val="center"/>
              <w:rPr>
                <w:rFonts w:ascii="Times New Roman" w:hAnsi="Times New Roman" w:cs="Times New Roman"/>
                <w:color w:val="000000" w:themeColor="text1"/>
                <w:lang w:val="de-DE"/>
              </w:rPr>
            </w:pPr>
          </w:p>
        </w:tc>
        <w:tc>
          <w:tcPr>
            <w:tcW w:w="1881" w:type="dxa"/>
            <w:gridSpan w:val="2"/>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214.67</w:t>
            </w:r>
          </w:p>
          <w:p w:rsidR="00F348DC" w:rsidRPr="00757059" w:rsidRDefault="00F348DC" w:rsidP="00F348DC">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25.33</w:t>
            </w:r>
          </w:p>
        </w:tc>
        <w:tc>
          <w:tcPr>
            <w:tcW w:w="1881" w:type="dxa"/>
            <w:gridSpan w:val="2"/>
          </w:tcPr>
          <w:p w:rsidR="00F348DC" w:rsidRPr="00757059" w:rsidRDefault="00F348DC" w:rsidP="00F348DC">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61.62</w:t>
            </w:r>
          </w:p>
          <w:p w:rsidR="00F348DC" w:rsidRPr="00757059" w:rsidRDefault="00F348DC" w:rsidP="00F348DC">
            <w:pPr>
              <w:jc w:val="center"/>
              <w:rPr>
                <w:rFonts w:ascii="Times New Roman" w:hAnsi="Times New Roman" w:cs="Times New Roman"/>
                <w:color w:val="000000" w:themeColor="text1"/>
                <w:lang w:val="de-DE"/>
              </w:rPr>
            </w:pPr>
          </w:p>
        </w:tc>
      </w:tr>
    </w:tbl>
    <w:p w:rsidR="00F348DC" w:rsidRDefault="00F348DC" w:rsidP="006224AB">
      <w:pPr>
        <w:spacing w:before="120" w:after="120" w:line="240" w:lineRule="auto"/>
        <w:jc w:val="both"/>
        <w:rPr>
          <w:rFonts w:ascii="Times New Roman" w:eastAsia="Times New Roman" w:hAnsi="Times New Roman" w:cs="Times New Roman"/>
          <w:b/>
          <w:noProof w:val="0"/>
        </w:rPr>
      </w:pPr>
    </w:p>
    <w:p w:rsidR="00947D32" w:rsidRPr="00B13A6B" w:rsidRDefault="00947D32" w:rsidP="006224AB">
      <w:pPr>
        <w:spacing w:before="120" w:after="120" w:line="240" w:lineRule="auto"/>
        <w:jc w:val="both"/>
        <w:rPr>
          <w:rFonts w:ascii="Times New Roman" w:eastAsia="Times New Roman" w:hAnsi="Times New Roman" w:cs="Times New Roman"/>
          <w:b/>
          <w:noProof w:val="0"/>
        </w:rPr>
      </w:pPr>
      <w:r w:rsidRPr="00B13A6B">
        <w:rPr>
          <w:rFonts w:ascii="Times New Roman" w:eastAsia="Times New Roman" w:hAnsi="Times New Roman" w:cs="Times New Roman"/>
          <w:b/>
          <w:noProof w:val="0"/>
        </w:rPr>
        <w:t>4. CONCLUSION</w:t>
      </w:r>
    </w:p>
    <w:p w:rsidR="006224AB" w:rsidRPr="006224AB" w:rsidRDefault="006224AB"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Riparian plant species are </w:t>
      </w:r>
      <w:proofErr w:type="spellStart"/>
      <w:r w:rsidRPr="006224AB">
        <w:rPr>
          <w:rFonts w:ascii="Times New Roman" w:eastAsia="Times New Roman" w:hAnsi="Times New Roman" w:cs="Times New Roman"/>
          <w:noProof w:val="0"/>
        </w:rPr>
        <w:t>heliophilous</w:t>
      </w:r>
      <w:proofErr w:type="spellEnd"/>
      <w:r w:rsidRPr="006224AB">
        <w:rPr>
          <w:rFonts w:ascii="Times New Roman" w:eastAsia="Times New Roman" w:hAnsi="Times New Roman" w:cs="Times New Roman"/>
          <w:noProof w:val="0"/>
        </w:rPr>
        <w:t xml:space="preserve">, with features such as protective </w:t>
      </w:r>
      <w:proofErr w:type="spellStart"/>
      <w:r w:rsidRPr="006224AB">
        <w:rPr>
          <w:rFonts w:ascii="Times New Roman" w:eastAsia="Times New Roman" w:hAnsi="Times New Roman" w:cs="Times New Roman"/>
          <w:noProof w:val="0"/>
        </w:rPr>
        <w:t>trichomes</w:t>
      </w:r>
      <w:proofErr w:type="spellEnd"/>
      <w:r w:rsidRPr="006224AB">
        <w:rPr>
          <w:rFonts w:ascii="Times New Roman" w:eastAsia="Times New Roman" w:hAnsi="Times New Roman" w:cs="Times New Roman"/>
          <w:noProof w:val="0"/>
        </w:rPr>
        <w:t xml:space="preserve"> on the outer epidermis and highly developed palisade tissue (up to 56.22% of total leaf thickness).</w:t>
      </w:r>
    </w:p>
    <w:p w:rsidR="006224AB" w:rsidRPr="006224AB" w:rsidRDefault="006224AB"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These species are adapted to water-abundant, low-oxygen environments, as evidenced by low xylem vessel densities (lowest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xml:space="preserve">: 22.20 ± 1.12 vessels/mm² in roots and 5.33 ± 0.33 vessels/mm² in stems) and wide vessel diameters (widest in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109.92 ± 13.15 µm in roots and 117.75 ± 18.81 µm in stems). </w:t>
      </w:r>
      <w:proofErr w:type="spellStart"/>
      <w:r w:rsidRPr="006224AB">
        <w:rPr>
          <w:rFonts w:ascii="Times New Roman" w:eastAsia="Times New Roman" w:hAnsi="Times New Roman" w:cs="Times New Roman"/>
          <w:noProof w:val="0"/>
        </w:rPr>
        <w:t>Aerenchyma</w:t>
      </w:r>
      <w:proofErr w:type="spellEnd"/>
      <w:r w:rsidRPr="006224AB">
        <w:rPr>
          <w:rFonts w:ascii="Times New Roman" w:eastAsia="Times New Roman" w:hAnsi="Times New Roman" w:cs="Times New Roman"/>
          <w:noProof w:val="0"/>
        </w:rPr>
        <w:t xml:space="preserve"> is well-developed in roots and stems (up to 63.49% of root radius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and intercellular spaces are scattered throughout the leaves.</w:t>
      </w:r>
    </w:p>
    <w:p w:rsidR="006224AB" w:rsidRPr="006224AB" w:rsidRDefault="006224AB"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These species also exhibit adaptations to mechanical stress from wind and flooding: growth in dense clumps, adventitious rooting from prostrate stems, presence of sclerenchyma bands or clusters surrounding xylem vessels or stems, and scattered calcium oxalate crystals in stem and leaf parenchyma.</w:t>
      </w:r>
    </w:p>
    <w:p w:rsidR="0001796A" w:rsidRPr="004779DF" w:rsidRDefault="0001796A" w:rsidP="00BD0C71">
      <w:pPr>
        <w:spacing w:before="120" w:after="120" w:line="240" w:lineRule="auto"/>
        <w:rPr>
          <w:rFonts w:ascii="Times New Roman" w:eastAsia="Times New Roman" w:hAnsi="Times New Roman" w:cs="Times New Roman"/>
          <w:b/>
          <w:noProof w:val="0"/>
        </w:rPr>
      </w:pPr>
      <w:r w:rsidRPr="004779DF">
        <w:rPr>
          <w:rFonts w:ascii="Times New Roman" w:eastAsia="Times New Roman" w:hAnsi="Times New Roman" w:cs="Times New Roman"/>
          <w:b/>
          <w:noProof w:val="0"/>
        </w:rPr>
        <w:t>Acknowledgement</w:t>
      </w:r>
    </w:p>
    <w:p w:rsidR="00BD53E4" w:rsidRDefault="0001796A" w:rsidP="00BD0C71">
      <w:pPr>
        <w:spacing w:before="120" w:after="120" w:line="240" w:lineRule="auto"/>
        <w:jc w:val="both"/>
        <w:rPr>
          <w:rFonts w:ascii="Times New Roman" w:eastAsia="Times New Roman" w:hAnsi="Times New Roman" w:cs="Times New Roman"/>
          <w:i/>
          <w:noProof w:val="0"/>
        </w:rPr>
      </w:pPr>
      <w:r w:rsidRPr="004779DF">
        <w:rPr>
          <w:rFonts w:ascii="Times New Roman" w:eastAsia="Times New Roman" w:hAnsi="Times New Roman" w:cs="Times New Roman"/>
          <w:i/>
          <w:noProof w:val="0"/>
        </w:rPr>
        <w:t xml:space="preserve">This research is conducted within the framework of science and technology projects at institutional </w:t>
      </w:r>
    </w:p>
    <w:p w:rsidR="0043657A" w:rsidRDefault="0043657A" w:rsidP="00BD0C71">
      <w:pPr>
        <w:spacing w:before="120" w:after="120" w:line="240" w:lineRule="auto"/>
        <w:jc w:val="both"/>
        <w:rPr>
          <w:rFonts w:ascii="Times New Roman" w:eastAsia="Times New Roman" w:hAnsi="Times New Roman" w:cs="Times New Roman"/>
          <w:i/>
          <w:noProof w:val="0"/>
        </w:rPr>
      </w:pPr>
    </w:p>
    <w:p w:rsidR="0043657A" w:rsidRDefault="0043657A" w:rsidP="00BD0C71">
      <w:pPr>
        <w:spacing w:before="120" w:after="120" w:line="240" w:lineRule="auto"/>
        <w:jc w:val="both"/>
        <w:rPr>
          <w:rFonts w:ascii="Times New Roman" w:eastAsia="Times New Roman" w:hAnsi="Times New Roman" w:cs="Times New Roman"/>
          <w:i/>
          <w:noProof w:val="0"/>
        </w:rPr>
      </w:pPr>
    </w:p>
    <w:p w:rsidR="00947D32" w:rsidRPr="004779DF" w:rsidRDefault="0001796A" w:rsidP="00BD0C71">
      <w:pPr>
        <w:spacing w:before="120" w:after="120" w:line="240" w:lineRule="auto"/>
        <w:jc w:val="both"/>
        <w:rPr>
          <w:rFonts w:ascii="Times New Roman" w:eastAsia="Times New Roman" w:hAnsi="Times New Roman" w:cs="Times New Roman"/>
          <w:i/>
          <w:noProof w:val="0"/>
        </w:rPr>
      </w:pPr>
      <w:r w:rsidRPr="004779DF">
        <w:rPr>
          <w:rFonts w:ascii="Times New Roman" w:eastAsia="Times New Roman" w:hAnsi="Times New Roman" w:cs="Times New Roman"/>
          <w:i/>
          <w:noProof w:val="0"/>
        </w:rPr>
        <w:t xml:space="preserve">level of </w:t>
      </w:r>
      <w:proofErr w:type="spellStart"/>
      <w:r w:rsidRPr="004779DF">
        <w:rPr>
          <w:rFonts w:ascii="Times New Roman" w:eastAsia="Times New Roman" w:hAnsi="Times New Roman" w:cs="Times New Roman"/>
          <w:i/>
          <w:noProof w:val="0"/>
        </w:rPr>
        <w:t>Quy</w:t>
      </w:r>
      <w:proofErr w:type="spellEnd"/>
      <w:r w:rsidRPr="004779DF">
        <w:rPr>
          <w:rFonts w:ascii="Times New Roman" w:eastAsia="Times New Roman" w:hAnsi="Times New Roman" w:cs="Times New Roman"/>
          <w:i/>
          <w:noProof w:val="0"/>
        </w:rPr>
        <w:t xml:space="preserve"> </w:t>
      </w:r>
      <w:proofErr w:type="spellStart"/>
      <w:r w:rsidRPr="004779DF">
        <w:rPr>
          <w:rFonts w:ascii="Times New Roman" w:eastAsia="Times New Roman" w:hAnsi="Times New Roman" w:cs="Times New Roman"/>
          <w:i/>
          <w:noProof w:val="0"/>
        </w:rPr>
        <w:t>Nhon</w:t>
      </w:r>
      <w:proofErr w:type="spellEnd"/>
      <w:r w:rsidRPr="004779DF">
        <w:rPr>
          <w:rFonts w:ascii="Times New Roman" w:eastAsia="Times New Roman" w:hAnsi="Times New Roman" w:cs="Times New Roman"/>
          <w:i/>
          <w:noProof w:val="0"/>
        </w:rPr>
        <w:t xml:space="preserve"> University under the project code T2024.839.10.</w:t>
      </w:r>
    </w:p>
    <w:p w:rsidR="004779DF" w:rsidRPr="00940F40" w:rsidRDefault="004779DF" w:rsidP="0001796A">
      <w:pPr>
        <w:spacing w:before="100" w:beforeAutospacing="1" w:after="100" w:afterAutospacing="1" w:line="240" w:lineRule="auto"/>
        <w:jc w:val="both"/>
        <w:rPr>
          <w:rFonts w:ascii="Times New Roman" w:eastAsia="Times New Roman" w:hAnsi="Times New Roman" w:cs="Times New Roman"/>
          <w:b/>
          <w:noProof w:val="0"/>
          <w:lang w:val="nl-NL"/>
        </w:rPr>
      </w:pPr>
      <w:r w:rsidRPr="00551AE3">
        <w:rPr>
          <w:rFonts w:ascii="Times New Roman" w:eastAsia="Times New Roman" w:hAnsi="Times New Roman" w:cs="Times New Roman"/>
          <w:b/>
          <w:noProof w:val="0"/>
          <w:highlight w:val="yellow"/>
          <w:lang w:val="nl-NL"/>
        </w:rPr>
        <w:t>REFERENCES</w:t>
      </w:r>
    </w:p>
    <w:p w:rsidR="00AB0A34" w:rsidRPr="002F1896" w:rsidRDefault="00AB0A34" w:rsidP="00AB0A34">
      <w:pPr>
        <w:pStyle w:val="EndNoteBibliography"/>
        <w:spacing w:after="0"/>
        <w:ind w:left="270" w:hanging="270"/>
        <w:rPr>
          <w:rFonts w:ascii="Times New Roman" w:hAnsi="Times New Roman" w:cs="Times New Roman"/>
          <w:sz w:val="20"/>
          <w:szCs w:val="20"/>
        </w:rPr>
      </w:pPr>
      <w:r w:rsidRPr="002F1896">
        <w:rPr>
          <w:rFonts w:ascii="Times New Roman" w:hAnsi="Times New Roman" w:cs="Times New Roman"/>
          <w:bCs/>
          <w:sz w:val="20"/>
          <w:szCs w:val="20"/>
        </w:rPr>
        <w:fldChar w:fldCharType="begin"/>
      </w:r>
      <w:r w:rsidRPr="002F1896">
        <w:rPr>
          <w:rFonts w:ascii="Times New Roman" w:hAnsi="Times New Roman" w:cs="Times New Roman"/>
          <w:bCs/>
          <w:sz w:val="20"/>
          <w:szCs w:val="20"/>
        </w:rPr>
        <w:instrText xml:space="preserve"> ADDIN EN.REFLIST </w:instrText>
      </w:r>
      <w:r w:rsidRPr="002F1896">
        <w:rPr>
          <w:rFonts w:ascii="Times New Roman" w:hAnsi="Times New Roman" w:cs="Times New Roman"/>
          <w:bCs/>
          <w:sz w:val="20"/>
          <w:szCs w:val="20"/>
        </w:rPr>
        <w:fldChar w:fldCharType="end"/>
      </w:r>
      <w:r>
        <w:rPr>
          <w:rFonts w:ascii="Times New Roman" w:hAnsi="Times New Roman" w:cs="Times New Roman"/>
          <w:sz w:val="20"/>
          <w:szCs w:val="20"/>
        </w:rPr>
        <w:t>1.</w:t>
      </w:r>
      <w:r w:rsidRPr="002F1896">
        <w:rPr>
          <w:rFonts w:ascii="Times New Roman" w:hAnsi="Times New Roman" w:cs="Times New Roman"/>
          <w:sz w:val="20"/>
          <w:szCs w:val="20"/>
        </w:rPr>
        <w:t xml:space="preserve"> Depar</w:t>
      </w:r>
      <w:r>
        <w:rPr>
          <w:rFonts w:ascii="Times New Roman" w:hAnsi="Times New Roman" w:cs="Times New Roman"/>
          <w:sz w:val="20"/>
          <w:szCs w:val="20"/>
        </w:rPr>
        <w:t>tment of Science and Technology of Binh Dinh province.</w:t>
      </w:r>
      <w:r w:rsidRPr="002F1896">
        <w:rPr>
          <w:rFonts w:ascii="Times New Roman" w:hAnsi="Times New Roman" w:cs="Times New Roman"/>
          <w:sz w:val="20"/>
          <w:szCs w:val="20"/>
        </w:rPr>
        <w:t xml:space="preserve"> </w:t>
      </w:r>
      <w:r w:rsidRPr="001B20E5">
        <w:rPr>
          <w:rFonts w:ascii="Times New Roman" w:hAnsi="Times New Roman" w:cs="Times New Roman"/>
          <w:i/>
          <w:sz w:val="20"/>
          <w:szCs w:val="20"/>
        </w:rPr>
        <w:t>Development of the Binh Dinh Biodiversity Action Plan Toward 2010</w:t>
      </w:r>
      <w:r w:rsidRPr="002F1896">
        <w:rPr>
          <w:rFonts w:ascii="Times New Roman" w:hAnsi="Times New Roman" w:cs="Times New Roman"/>
          <w:sz w:val="20"/>
          <w:szCs w:val="20"/>
        </w:rPr>
        <w:t>, Hanoi, 2005.</w:t>
      </w:r>
    </w:p>
    <w:p w:rsidR="00AB0A34" w:rsidRPr="002F1896" w:rsidRDefault="00AB0A34" w:rsidP="00AB0A34">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2. R. Klein, D. Klein.</w:t>
      </w:r>
      <w:r w:rsidRPr="002F1896">
        <w:rPr>
          <w:rFonts w:ascii="Times New Roman" w:hAnsi="Times New Roman" w:cs="Times New Roman"/>
          <w:sz w:val="20"/>
          <w:szCs w:val="20"/>
        </w:rPr>
        <w:t xml:space="preserve"> </w:t>
      </w:r>
      <w:r w:rsidRPr="00BF7B4E">
        <w:rPr>
          <w:rFonts w:ascii="Times New Roman" w:hAnsi="Times New Roman" w:cs="Times New Roman"/>
          <w:i/>
          <w:sz w:val="20"/>
          <w:szCs w:val="20"/>
        </w:rPr>
        <w:t>Plant research methods</w:t>
      </w:r>
      <w:r w:rsidRPr="002F1896">
        <w:rPr>
          <w:rFonts w:ascii="Times New Roman" w:hAnsi="Times New Roman" w:cs="Times New Roman"/>
          <w:sz w:val="20"/>
          <w:szCs w:val="20"/>
        </w:rPr>
        <w:t xml:space="preserve"> (translators: Ban Nguyen Tien, Khanh Nguyen Nhu), Hanoi Science and Technology Publishing House,</w:t>
      </w:r>
      <w:r>
        <w:rPr>
          <w:rFonts w:ascii="Times New Roman" w:hAnsi="Times New Roman" w:cs="Times New Roman"/>
          <w:sz w:val="20"/>
          <w:szCs w:val="20"/>
        </w:rPr>
        <w:t xml:space="preserve"> Hanoi, 1979</w:t>
      </w:r>
      <w:r w:rsidRPr="002F1896">
        <w:rPr>
          <w:rFonts w:ascii="Times New Roman" w:hAnsi="Times New Roman" w:cs="Times New Roman"/>
          <w:sz w:val="20"/>
          <w:szCs w:val="20"/>
        </w:rPr>
        <w:t>.</w:t>
      </w:r>
    </w:p>
    <w:p w:rsidR="00AB0A34" w:rsidRPr="002F1896" w:rsidRDefault="00AB0A34" w:rsidP="00AB0A34">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3. N.K. Lan.</w:t>
      </w:r>
      <w:r w:rsidRPr="002F1896">
        <w:rPr>
          <w:rFonts w:ascii="Times New Roman" w:hAnsi="Times New Roman" w:cs="Times New Roman"/>
          <w:sz w:val="20"/>
          <w:szCs w:val="20"/>
        </w:rPr>
        <w:t xml:space="preserve"> </w:t>
      </w:r>
      <w:r w:rsidRPr="009245AA">
        <w:rPr>
          <w:rFonts w:ascii="Times New Roman" w:hAnsi="Times New Roman" w:cs="Times New Roman"/>
          <w:i/>
          <w:sz w:val="20"/>
          <w:szCs w:val="20"/>
        </w:rPr>
        <w:t>Adaptive morphology and anatomy of plants</w:t>
      </w:r>
      <w:r w:rsidRPr="002F1896">
        <w:rPr>
          <w:rFonts w:ascii="Times New Roman" w:hAnsi="Times New Roman" w:cs="Times New Roman"/>
          <w:sz w:val="20"/>
          <w:szCs w:val="20"/>
        </w:rPr>
        <w:t>, Education Publishing House, Hue, 1997.</w:t>
      </w:r>
    </w:p>
    <w:p w:rsidR="00AB0A34" w:rsidRPr="002F1896" w:rsidRDefault="00AB0A34" w:rsidP="00AB0A34">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4. H.T. San, N.T. Chinh.</w:t>
      </w:r>
      <w:r w:rsidRPr="002F1896">
        <w:rPr>
          <w:rFonts w:ascii="Times New Roman" w:hAnsi="Times New Roman" w:cs="Times New Roman"/>
          <w:sz w:val="20"/>
          <w:szCs w:val="20"/>
        </w:rPr>
        <w:t xml:space="preserve"> </w:t>
      </w:r>
      <w:r w:rsidRPr="009245AA">
        <w:rPr>
          <w:rFonts w:ascii="Times New Roman" w:hAnsi="Times New Roman" w:cs="Times New Roman"/>
          <w:i/>
          <w:sz w:val="20"/>
          <w:szCs w:val="20"/>
        </w:rPr>
        <w:t>Practice of Plant Morphology and Anatomy</w:t>
      </w:r>
      <w:r w:rsidRPr="002F1896">
        <w:rPr>
          <w:rFonts w:ascii="Times New Roman" w:hAnsi="Times New Roman" w:cs="Times New Roman"/>
          <w:sz w:val="20"/>
          <w:szCs w:val="20"/>
        </w:rPr>
        <w:t>, Education Publishing House, Hanoi, 1982.</w:t>
      </w:r>
    </w:p>
    <w:p w:rsidR="00AB0A34" w:rsidRPr="002F1896" w:rsidRDefault="00AB0A34" w:rsidP="00AB0A34">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5.</w:t>
      </w:r>
      <w:r w:rsidRPr="002F1896">
        <w:rPr>
          <w:rFonts w:ascii="Times New Roman" w:hAnsi="Times New Roman" w:cs="Times New Roman"/>
          <w:sz w:val="20"/>
          <w:szCs w:val="20"/>
        </w:rPr>
        <w:t xml:space="preserve"> N. Ba</w:t>
      </w:r>
      <w:r>
        <w:rPr>
          <w:rFonts w:ascii="Times New Roman" w:hAnsi="Times New Roman" w:cs="Times New Roman"/>
          <w:sz w:val="20"/>
          <w:szCs w:val="20"/>
        </w:rPr>
        <w:t>.</w:t>
      </w:r>
      <w:r w:rsidRPr="002F1896">
        <w:rPr>
          <w:rFonts w:ascii="Times New Roman" w:hAnsi="Times New Roman" w:cs="Times New Roman"/>
          <w:sz w:val="20"/>
          <w:szCs w:val="20"/>
        </w:rPr>
        <w:t xml:space="preserve"> </w:t>
      </w:r>
      <w:r w:rsidRPr="00A443D4">
        <w:rPr>
          <w:rFonts w:ascii="Times New Roman" w:hAnsi="Times New Roman" w:cs="Times New Roman"/>
          <w:i/>
          <w:sz w:val="20"/>
          <w:szCs w:val="20"/>
        </w:rPr>
        <w:t>Plant morphology</w:t>
      </w:r>
      <w:r w:rsidRPr="002F1896">
        <w:rPr>
          <w:rFonts w:ascii="Times New Roman" w:hAnsi="Times New Roman" w:cs="Times New Roman"/>
          <w:sz w:val="20"/>
          <w:szCs w:val="20"/>
        </w:rPr>
        <w:t>, Education Publishing House, Hanoi</w:t>
      </w:r>
      <w:r>
        <w:rPr>
          <w:rFonts w:ascii="Times New Roman" w:hAnsi="Times New Roman" w:cs="Times New Roman"/>
          <w:sz w:val="20"/>
          <w:szCs w:val="20"/>
        </w:rPr>
        <w:t>,</w:t>
      </w:r>
      <w:r w:rsidRPr="002F1896">
        <w:rPr>
          <w:rFonts w:ascii="Times New Roman" w:hAnsi="Times New Roman" w:cs="Times New Roman"/>
          <w:sz w:val="20"/>
          <w:szCs w:val="20"/>
        </w:rPr>
        <w:t xml:space="preserve"> 2005.</w:t>
      </w:r>
    </w:p>
    <w:p w:rsidR="00AB0A34" w:rsidRPr="002F1896" w:rsidRDefault="00AB0A34" w:rsidP="00AB0A34">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6. H.T. San, H.T. Be.</w:t>
      </w:r>
      <w:r w:rsidRPr="002F1896">
        <w:rPr>
          <w:rFonts w:ascii="Times New Roman" w:hAnsi="Times New Roman" w:cs="Times New Roman"/>
          <w:sz w:val="20"/>
          <w:szCs w:val="20"/>
        </w:rPr>
        <w:t xml:space="preserve"> </w:t>
      </w:r>
      <w:r w:rsidRPr="00105755">
        <w:rPr>
          <w:rFonts w:ascii="Times New Roman" w:hAnsi="Times New Roman" w:cs="Times New Roman"/>
          <w:i/>
          <w:sz w:val="20"/>
          <w:szCs w:val="20"/>
        </w:rPr>
        <w:t>Plant Taxonomy</w:t>
      </w:r>
      <w:r w:rsidRPr="002F1896">
        <w:rPr>
          <w:rFonts w:ascii="Times New Roman" w:hAnsi="Times New Roman" w:cs="Times New Roman"/>
          <w:sz w:val="20"/>
          <w:szCs w:val="20"/>
        </w:rPr>
        <w:t>, Education Publis</w:t>
      </w:r>
      <w:r>
        <w:rPr>
          <w:rFonts w:ascii="Times New Roman" w:hAnsi="Times New Roman" w:cs="Times New Roman"/>
          <w:sz w:val="20"/>
          <w:szCs w:val="20"/>
        </w:rPr>
        <w:t>hing House, Hanoi, 2001</w:t>
      </w:r>
      <w:r w:rsidRPr="002F1896">
        <w:rPr>
          <w:rFonts w:ascii="Times New Roman" w:hAnsi="Times New Roman" w:cs="Times New Roman"/>
          <w:sz w:val="20"/>
          <w:szCs w:val="20"/>
        </w:rPr>
        <w:t>.</w:t>
      </w:r>
    </w:p>
    <w:p w:rsidR="00AB0A34" w:rsidRPr="002F1896" w:rsidRDefault="00AB0A34" w:rsidP="00AB0A34">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7. P.H. Ho.</w:t>
      </w:r>
      <w:r w:rsidRPr="002F1896">
        <w:rPr>
          <w:rFonts w:ascii="Times New Roman" w:hAnsi="Times New Roman" w:cs="Times New Roman"/>
          <w:sz w:val="20"/>
          <w:szCs w:val="20"/>
        </w:rPr>
        <w:t xml:space="preserve"> </w:t>
      </w:r>
      <w:r w:rsidRPr="006D6332">
        <w:rPr>
          <w:rFonts w:ascii="Times New Roman" w:hAnsi="Times New Roman" w:cs="Times New Roman"/>
          <w:i/>
          <w:sz w:val="20"/>
          <w:szCs w:val="20"/>
        </w:rPr>
        <w:t>Vietnamese Flora</w:t>
      </w:r>
      <w:r w:rsidRPr="002F1896">
        <w:rPr>
          <w:rFonts w:ascii="Times New Roman" w:hAnsi="Times New Roman" w:cs="Times New Roman"/>
          <w:sz w:val="20"/>
          <w:szCs w:val="20"/>
        </w:rPr>
        <w:t>, Youth Publishing House, Ho Chi Minh city, 1999.</w:t>
      </w:r>
    </w:p>
    <w:p w:rsidR="00AB0A34" w:rsidRPr="002F1896" w:rsidRDefault="00AB0A34" w:rsidP="00AB0A34">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8. N.T. Ban.</w:t>
      </w:r>
      <w:r w:rsidRPr="002F1896">
        <w:rPr>
          <w:rFonts w:ascii="Times New Roman" w:hAnsi="Times New Roman" w:cs="Times New Roman"/>
          <w:sz w:val="20"/>
          <w:szCs w:val="20"/>
        </w:rPr>
        <w:t xml:space="preserve"> </w:t>
      </w:r>
      <w:r w:rsidRPr="00440EDB">
        <w:rPr>
          <w:rFonts w:ascii="Times New Roman" w:hAnsi="Times New Roman" w:cs="Times New Roman"/>
          <w:i/>
          <w:sz w:val="20"/>
          <w:szCs w:val="20"/>
        </w:rPr>
        <w:t>Catalogue of Plant Species of Vietnam</w:t>
      </w:r>
      <w:r w:rsidRPr="002F1896">
        <w:rPr>
          <w:rFonts w:ascii="Times New Roman" w:hAnsi="Times New Roman" w:cs="Times New Roman"/>
          <w:sz w:val="20"/>
          <w:szCs w:val="20"/>
        </w:rPr>
        <w:t>, Agriculture Publishing House, Hanoi, 2003-2005.</w:t>
      </w:r>
    </w:p>
    <w:p w:rsidR="00AB0A34" w:rsidRPr="002F1896" w:rsidRDefault="00AB0A34" w:rsidP="00AB0A34">
      <w:pPr>
        <w:pStyle w:val="EndNoteBibliography"/>
        <w:spacing w:after="0"/>
        <w:ind w:left="270" w:hanging="270"/>
        <w:rPr>
          <w:rFonts w:ascii="Times New Roman" w:hAnsi="Times New Roman" w:cs="Times New Roman"/>
          <w:sz w:val="20"/>
          <w:szCs w:val="20"/>
        </w:rPr>
      </w:pPr>
      <w:r w:rsidRPr="00551AE3">
        <w:rPr>
          <w:rFonts w:ascii="Times New Roman" w:hAnsi="Times New Roman" w:cs="Times New Roman"/>
          <w:sz w:val="20"/>
          <w:szCs w:val="20"/>
        </w:rPr>
        <w:t>9.</w:t>
      </w:r>
      <w:r>
        <w:rPr>
          <w:rFonts w:ascii="Times New Roman" w:hAnsi="Times New Roman" w:cs="Times New Roman"/>
          <w:sz w:val="20"/>
          <w:szCs w:val="20"/>
        </w:rPr>
        <w:t xml:space="preserve"> K.J.D. Remarchuk.</w:t>
      </w:r>
      <w:r w:rsidRPr="002F1896">
        <w:rPr>
          <w:rFonts w:ascii="Times New Roman" w:hAnsi="Times New Roman" w:cs="Times New Roman"/>
          <w:sz w:val="20"/>
          <w:szCs w:val="20"/>
        </w:rPr>
        <w:t xml:space="preserve"> </w:t>
      </w:r>
      <w:r w:rsidRPr="00707961">
        <w:rPr>
          <w:rFonts w:ascii="Times New Roman" w:hAnsi="Times New Roman" w:cs="Times New Roman"/>
          <w:i/>
          <w:sz w:val="20"/>
          <w:szCs w:val="20"/>
        </w:rPr>
        <w:t>Demography and genetic diversity</w:t>
      </w:r>
      <w:r>
        <w:rPr>
          <w:rFonts w:ascii="Times New Roman" w:hAnsi="Times New Roman" w:cs="Times New Roman"/>
          <w:i/>
          <w:sz w:val="20"/>
          <w:szCs w:val="20"/>
        </w:rPr>
        <w:t xml:space="preserve"> in Tradescantia occidentalis (C</w:t>
      </w:r>
      <w:r w:rsidRPr="00707961">
        <w:rPr>
          <w:rFonts w:ascii="Times New Roman" w:hAnsi="Times New Roman" w:cs="Times New Roman"/>
          <w:i/>
          <w:sz w:val="20"/>
          <w:szCs w:val="20"/>
        </w:rPr>
        <w:t>ommelinaceae)</w:t>
      </w:r>
      <w:r w:rsidRPr="002F1896">
        <w:rPr>
          <w:rFonts w:ascii="Times New Roman" w:hAnsi="Times New Roman" w:cs="Times New Roman"/>
          <w:sz w:val="20"/>
          <w:szCs w:val="20"/>
        </w:rPr>
        <w:t>,</w:t>
      </w:r>
      <w:r>
        <w:rPr>
          <w:rFonts w:ascii="Times New Roman" w:hAnsi="Times New Roman" w:cs="Times New Roman"/>
          <w:sz w:val="20"/>
          <w:szCs w:val="20"/>
        </w:rPr>
        <w:t xml:space="preserve"> Master thesis, </w:t>
      </w:r>
      <w:r w:rsidRPr="00707961">
        <w:rPr>
          <w:rFonts w:ascii="Times New Roman" w:hAnsi="Times New Roman" w:cs="Times New Roman"/>
          <w:sz w:val="20"/>
          <w:szCs w:val="20"/>
        </w:rPr>
        <w:t>University of Saskatchewan</w:t>
      </w:r>
      <w:r>
        <w:rPr>
          <w:rFonts w:ascii="Times New Roman" w:hAnsi="Times New Roman" w:cs="Times New Roman"/>
          <w:sz w:val="20"/>
          <w:szCs w:val="20"/>
        </w:rPr>
        <w:t>,</w:t>
      </w:r>
      <w:r w:rsidRPr="002F1896">
        <w:rPr>
          <w:rFonts w:ascii="Times New Roman" w:hAnsi="Times New Roman" w:cs="Times New Roman"/>
          <w:sz w:val="20"/>
          <w:szCs w:val="20"/>
        </w:rPr>
        <w:t xml:space="preserve"> </w:t>
      </w:r>
      <w:r>
        <w:rPr>
          <w:rFonts w:ascii="Times New Roman" w:hAnsi="Times New Roman" w:cs="Times New Roman"/>
          <w:sz w:val="20"/>
          <w:szCs w:val="20"/>
        </w:rPr>
        <w:t>2006</w:t>
      </w:r>
      <w:r w:rsidRPr="002F1896">
        <w:rPr>
          <w:rFonts w:ascii="Times New Roman" w:hAnsi="Times New Roman" w:cs="Times New Roman"/>
          <w:sz w:val="20"/>
          <w:szCs w:val="20"/>
        </w:rPr>
        <w:t>.</w:t>
      </w:r>
    </w:p>
    <w:p w:rsidR="00AB0A34" w:rsidRPr="002F1896" w:rsidRDefault="00AB0A34" w:rsidP="00AB0A34">
      <w:pPr>
        <w:pStyle w:val="EndNoteBibliography"/>
        <w:spacing w:after="0"/>
        <w:ind w:left="270" w:hanging="270"/>
        <w:rPr>
          <w:rFonts w:ascii="Times New Roman" w:hAnsi="Times New Roman" w:cs="Times New Roman"/>
          <w:sz w:val="20"/>
          <w:szCs w:val="20"/>
        </w:rPr>
      </w:pPr>
      <w:r w:rsidRPr="00551AE3">
        <w:rPr>
          <w:rFonts w:ascii="Times New Roman" w:hAnsi="Times New Roman" w:cs="Times New Roman"/>
          <w:sz w:val="20"/>
          <w:szCs w:val="20"/>
        </w:rPr>
        <w:t>10.</w:t>
      </w:r>
      <w:r w:rsidRPr="002F1896">
        <w:rPr>
          <w:rFonts w:ascii="Times New Roman" w:hAnsi="Times New Roman" w:cs="Times New Roman"/>
          <w:sz w:val="20"/>
          <w:szCs w:val="20"/>
        </w:rPr>
        <w:t xml:space="preserve"> R. Corrales-Lerma, C. Morales-Nieto, F. Villarreal-Guerrero, E. Santellano-Estrada, A. </w:t>
      </w:r>
      <w:r w:rsidRPr="002F1896">
        <w:rPr>
          <w:rFonts w:ascii="Times New Roman" w:hAnsi="Times New Roman" w:cs="Times New Roman"/>
          <w:sz w:val="20"/>
          <w:szCs w:val="20"/>
        </w:rPr>
        <w:lastRenderedPageBreak/>
        <w:t>Melgoza-Castillo, A. Álvare</w:t>
      </w:r>
      <w:r>
        <w:rPr>
          <w:rFonts w:ascii="Times New Roman" w:hAnsi="Times New Roman" w:cs="Times New Roman"/>
          <w:sz w:val="20"/>
          <w:szCs w:val="20"/>
        </w:rPr>
        <w:t>z-Holguín, C. Avendaño-Arrazate.</w:t>
      </w:r>
      <w:r w:rsidRPr="002F1896">
        <w:rPr>
          <w:rFonts w:ascii="Times New Roman" w:hAnsi="Times New Roman" w:cs="Times New Roman"/>
          <w:sz w:val="20"/>
          <w:szCs w:val="20"/>
        </w:rPr>
        <w:t xml:space="preserve"> </w:t>
      </w:r>
      <w:r w:rsidRPr="00B23328">
        <w:rPr>
          <w:rFonts w:ascii="Times New Roman" w:hAnsi="Times New Roman" w:cs="Times New Roman"/>
          <w:sz w:val="20"/>
          <w:szCs w:val="20"/>
        </w:rPr>
        <w:t>Morphological and nutritional characterization of Natal grass (Melinis repens (Willd.) Zizka) in the state of Chihuahua</w:t>
      </w:r>
      <w:r w:rsidRPr="002F1896">
        <w:rPr>
          <w:rFonts w:ascii="Times New Roman" w:hAnsi="Times New Roman" w:cs="Times New Roman"/>
          <w:sz w:val="20"/>
          <w:szCs w:val="20"/>
        </w:rPr>
        <w:t xml:space="preserve">, </w:t>
      </w:r>
      <w:r w:rsidRPr="00B23328">
        <w:rPr>
          <w:rFonts w:ascii="Times New Roman" w:hAnsi="Times New Roman" w:cs="Times New Roman"/>
          <w:i/>
          <w:sz w:val="20"/>
          <w:szCs w:val="20"/>
        </w:rPr>
        <w:t>Agroproductividad</w:t>
      </w:r>
      <w:r w:rsidRPr="00B23328">
        <w:rPr>
          <w:rFonts w:ascii="Times New Roman" w:hAnsi="Times New Roman" w:cs="Times New Roman"/>
          <w:sz w:val="20"/>
          <w:szCs w:val="20"/>
        </w:rPr>
        <w:t xml:space="preserve">, </w:t>
      </w:r>
      <w:r w:rsidRPr="00B23328">
        <w:rPr>
          <w:rFonts w:ascii="Times New Roman" w:hAnsi="Times New Roman" w:cs="Times New Roman"/>
          <w:b/>
          <w:sz w:val="20"/>
          <w:szCs w:val="20"/>
        </w:rPr>
        <w:t>2017</w:t>
      </w:r>
      <w:r>
        <w:rPr>
          <w:rFonts w:ascii="Times New Roman" w:hAnsi="Times New Roman" w:cs="Times New Roman"/>
          <w:sz w:val="20"/>
          <w:szCs w:val="20"/>
        </w:rPr>
        <w:t xml:space="preserve">, </w:t>
      </w:r>
      <w:r w:rsidRPr="00B23328">
        <w:rPr>
          <w:rFonts w:ascii="Times New Roman" w:hAnsi="Times New Roman" w:cs="Times New Roman"/>
          <w:i/>
          <w:sz w:val="20"/>
          <w:szCs w:val="20"/>
        </w:rPr>
        <w:t>10</w:t>
      </w:r>
      <w:r>
        <w:rPr>
          <w:rFonts w:ascii="Times New Roman" w:hAnsi="Times New Roman" w:cs="Times New Roman"/>
          <w:sz w:val="20"/>
          <w:szCs w:val="20"/>
        </w:rPr>
        <w:t>(</w:t>
      </w:r>
      <w:r w:rsidRPr="00B23328">
        <w:rPr>
          <w:rFonts w:ascii="Times New Roman" w:hAnsi="Times New Roman" w:cs="Times New Roman"/>
          <w:sz w:val="20"/>
          <w:szCs w:val="20"/>
        </w:rPr>
        <w:t>10</w:t>
      </w:r>
      <w:r>
        <w:rPr>
          <w:rFonts w:ascii="Times New Roman" w:hAnsi="Times New Roman" w:cs="Times New Roman"/>
          <w:sz w:val="20"/>
          <w:szCs w:val="20"/>
        </w:rPr>
        <w:t>), 103-109</w:t>
      </w:r>
      <w:r w:rsidRPr="002F1896">
        <w:rPr>
          <w:rFonts w:ascii="Times New Roman" w:hAnsi="Times New Roman" w:cs="Times New Roman"/>
          <w:sz w:val="20"/>
          <w:szCs w:val="20"/>
        </w:rPr>
        <w:t>.</w:t>
      </w:r>
    </w:p>
    <w:p w:rsidR="00AB0A34" w:rsidRPr="002F1896" w:rsidRDefault="00AB0A34" w:rsidP="00AB0A34">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11.</w:t>
      </w:r>
      <w:r w:rsidRPr="002F1896">
        <w:rPr>
          <w:rFonts w:ascii="Times New Roman" w:hAnsi="Times New Roman" w:cs="Times New Roman"/>
          <w:sz w:val="20"/>
          <w:szCs w:val="20"/>
        </w:rPr>
        <w:t xml:space="preserve"> T</w:t>
      </w:r>
      <w:r>
        <w:rPr>
          <w:rFonts w:ascii="Times New Roman" w:hAnsi="Times New Roman" w:cs="Times New Roman"/>
          <w:sz w:val="20"/>
          <w:szCs w:val="20"/>
        </w:rPr>
        <w:t>.M. Huy, N.L.A. Kiet, P.V. Ngot.</w:t>
      </w:r>
      <w:r w:rsidRPr="002F1896">
        <w:rPr>
          <w:rFonts w:ascii="Times New Roman" w:hAnsi="Times New Roman" w:cs="Times New Roman"/>
          <w:sz w:val="20"/>
          <w:szCs w:val="20"/>
        </w:rPr>
        <w:t xml:space="preserve"> Research the morphological and anatomical characters of Commelina longifolia and Monochoria hastata in Lang Sen wetland reserve, Long An province, </w:t>
      </w:r>
      <w:r w:rsidRPr="00CA6B67">
        <w:rPr>
          <w:rFonts w:ascii="Times New Roman" w:hAnsi="Times New Roman" w:cs="Times New Roman"/>
          <w:i/>
          <w:sz w:val="20"/>
          <w:szCs w:val="20"/>
        </w:rPr>
        <w:t>Thu Dau Mot University Journal of Science</w:t>
      </w:r>
      <w:r w:rsidRPr="002F1896">
        <w:rPr>
          <w:rFonts w:ascii="Times New Roman" w:hAnsi="Times New Roman" w:cs="Times New Roman"/>
          <w:sz w:val="20"/>
          <w:szCs w:val="20"/>
        </w:rPr>
        <w:t>,</w:t>
      </w:r>
      <w:r w:rsidRPr="00CA6B67">
        <w:rPr>
          <w:rFonts w:ascii="Times New Roman" w:hAnsi="Times New Roman" w:cs="Times New Roman"/>
          <w:sz w:val="20"/>
          <w:szCs w:val="20"/>
        </w:rPr>
        <w:t xml:space="preserve"> </w:t>
      </w:r>
      <w:r w:rsidRPr="00CA6B67">
        <w:rPr>
          <w:rFonts w:ascii="Times New Roman" w:hAnsi="Times New Roman" w:cs="Times New Roman"/>
          <w:b/>
          <w:sz w:val="20"/>
          <w:szCs w:val="20"/>
        </w:rPr>
        <w:t>2021</w:t>
      </w:r>
      <w:r>
        <w:rPr>
          <w:rFonts w:ascii="Times New Roman" w:hAnsi="Times New Roman" w:cs="Times New Roman"/>
          <w:sz w:val="20"/>
          <w:szCs w:val="20"/>
        </w:rPr>
        <w:t xml:space="preserve">, </w:t>
      </w:r>
      <w:r w:rsidRPr="00CA6B67">
        <w:rPr>
          <w:rFonts w:ascii="Times New Roman" w:hAnsi="Times New Roman" w:cs="Times New Roman"/>
          <w:i/>
          <w:sz w:val="20"/>
          <w:szCs w:val="20"/>
        </w:rPr>
        <w:t>5</w:t>
      </w:r>
      <w:r>
        <w:rPr>
          <w:rFonts w:ascii="Times New Roman" w:hAnsi="Times New Roman" w:cs="Times New Roman"/>
          <w:sz w:val="20"/>
          <w:szCs w:val="20"/>
        </w:rPr>
        <w:t xml:space="preserve">, </w:t>
      </w:r>
      <w:r w:rsidRPr="002F1896">
        <w:rPr>
          <w:rFonts w:ascii="Times New Roman" w:hAnsi="Times New Roman" w:cs="Times New Roman"/>
          <w:sz w:val="20"/>
          <w:szCs w:val="20"/>
        </w:rPr>
        <w:t>3-15.</w:t>
      </w:r>
    </w:p>
    <w:p w:rsidR="00AB0A34" w:rsidRPr="002F1896" w:rsidRDefault="00AB0A34" w:rsidP="00AB0A34">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 xml:space="preserve">12. D.T. Thach, H.L. Giang. </w:t>
      </w:r>
      <w:r w:rsidRPr="002F1896">
        <w:rPr>
          <w:rFonts w:ascii="Times New Roman" w:hAnsi="Times New Roman" w:cs="Times New Roman"/>
          <w:sz w:val="20"/>
          <w:szCs w:val="20"/>
        </w:rPr>
        <w:t xml:space="preserve">Adaptive features of the vegetative organs of some common riparian plants in the lower Ha Thanh river, Nhon Binh ward, Quy Nhon city, Binh Dinh province, </w:t>
      </w:r>
      <w:r w:rsidRPr="004746D1">
        <w:rPr>
          <w:rFonts w:ascii="Times New Roman" w:hAnsi="Times New Roman" w:cs="Times New Roman"/>
          <w:i/>
          <w:sz w:val="20"/>
          <w:szCs w:val="20"/>
        </w:rPr>
        <w:t>Dalat University Journal of Science</w:t>
      </w:r>
      <w:r w:rsidRPr="002F1896">
        <w:rPr>
          <w:rFonts w:ascii="Times New Roman" w:hAnsi="Times New Roman" w:cs="Times New Roman"/>
          <w:sz w:val="20"/>
          <w:szCs w:val="20"/>
        </w:rPr>
        <w:t>,</w:t>
      </w:r>
      <w:r>
        <w:rPr>
          <w:rFonts w:ascii="Times New Roman" w:hAnsi="Times New Roman" w:cs="Times New Roman"/>
          <w:sz w:val="20"/>
          <w:szCs w:val="20"/>
        </w:rPr>
        <w:t xml:space="preserve"> </w:t>
      </w:r>
      <w:r w:rsidRPr="004746D1">
        <w:rPr>
          <w:rFonts w:ascii="Times New Roman" w:hAnsi="Times New Roman" w:cs="Times New Roman"/>
          <w:b/>
          <w:sz w:val="20"/>
          <w:szCs w:val="20"/>
        </w:rPr>
        <w:t>2020</w:t>
      </w:r>
      <w:r>
        <w:rPr>
          <w:rFonts w:ascii="Times New Roman" w:hAnsi="Times New Roman" w:cs="Times New Roman"/>
          <w:sz w:val="20"/>
          <w:szCs w:val="20"/>
        </w:rPr>
        <w:t>,</w:t>
      </w:r>
      <w:r w:rsidRPr="002F1896">
        <w:rPr>
          <w:rFonts w:ascii="Times New Roman" w:hAnsi="Times New Roman" w:cs="Times New Roman"/>
          <w:sz w:val="20"/>
          <w:szCs w:val="20"/>
        </w:rPr>
        <w:t xml:space="preserve"> </w:t>
      </w:r>
      <w:r w:rsidRPr="004746D1">
        <w:rPr>
          <w:rFonts w:ascii="Times New Roman" w:hAnsi="Times New Roman" w:cs="Times New Roman"/>
          <w:i/>
          <w:sz w:val="20"/>
          <w:szCs w:val="20"/>
        </w:rPr>
        <w:t>10</w:t>
      </w:r>
      <w:r>
        <w:rPr>
          <w:rFonts w:ascii="Times New Roman" w:hAnsi="Times New Roman" w:cs="Times New Roman"/>
          <w:sz w:val="20"/>
          <w:szCs w:val="20"/>
        </w:rPr>
        <w:t xml:space="preserve">, </w:t>
      </w:r>
      <w:r w:rsidRPr="002F1896">
        <w:rPr>
          <w:rFonts w:ascii="Times New Roman" w:hAnsi="Times New Roman" w:cs="Times New Roman"/>
          <w:sz w:val="20"/>
          <w:szCs w:val="20"/>
        </w:rPr>
        <w:t>71-84.</w:t>
      </w:r>
    </w:p>
    <w:p w:rsidR="00AB0A34" w:rsidRPr="002F1896" w:rsidRDefault="00AB0A34" w:rsidP="00AB0A34">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13. T.T. Hue.</w:t>
      </w:r>
      <w:r w:rsidRPr="002F1896">
        <w:rPr>
          <w:rFonts w:ascii="Times New Roman" w:hAnsi="Times New Roman" w:cs="Times New Roman"/>
          <w:sz w:val="20"/>
          <w:szCs w:val="20"/>
        </w:rPr>
        <w:t xml:space="preserve"> </w:t>
      </w:r>
      <w:r w:rsidRPr="00AC573E">
        <w:rPr>
          <w:rFonts w:ascii="Times New Roman" w:hAnsi="Times New Roman" w:cs="Times New Roman"/>
          <w:i/>
          <w:sz w:val="20"/>
          <w:szCs w:val="20"/>
        </w:rPr>
        <w:t>Actuality and adaptive ability of some riparian plants in Huong river</w:t>
      </w:r>
      <w:r w:rsidRPr="002F1896">
        <w:rPr>
          <w:rFonts w:ascii="Times New Roman" w:hAnsi="Times New Roman" w:cs="Times New Roman"/>
          <w:sz w:val="20"/>
          <w:szCs w:val="20"/>
        </w:rPr>
        <w:t>,</w:t>
      </w:r>
      <w:r>
        <w:rPr>
          <w:rFonts w:ascii="Times New Roman" w:hAnsi="Times New Roman" w:cs="Times New Roman"/>
          <w:sz w:val="20"/>
          <w:szCs w:val="20"/>
        </w:rPr>
        <w:t xml:space="preserve"> Master thesis, Hue University</w:t>
      </w:r>
      <w:r w:rsidRPr="002F1896">
        <w:rPr>
          <w:rFonts w:ascii="Times New Roman" w:hAnsi="Times New Roman" w:cs="Times New Roman"/>
          <w:sz w:val="20"/>
          <w:szCs w:val="20"/>
        </w:rPr>
        <w:t>, 2010.</w:t>
      </w:r>
    </w:p>
    <w:p w:rsidR="00AB0A34" w:rsidRDefault="00AB0A34" w:rsidP="00AB0A34">
      <w:pPr>
        <w:pStyle w:val="EndNoteBibliography"/>
        <w:spacing w:after="0"/>
        <w:ind w:left="270" w:hanging="270"/>
        <w:rPr>
          <w:rFonts w:ascii="Times New Roman" w:hAnsi="Times New Roman" w:cs="Times New Roman"/>
          <w:sz w:val="20"/>
          <w:szCs w:val="20"/>
        </w:rPr>
      </w:pPr>
      <w:r w:rsidRPr="00AB0A34">
        <w:rPr>
          <w:rFonts w:ascii="Times New Roman" w:hAnsi="Times New Roman" w:cs="Times New Roman"/>
          <w:sz w:val="20"/>
          <w:szCs w:val="20"/>
        </w:rPr>
        <w:t>14.</w:t>
      </w:r>
      <w:r>
        <w:rPr>
          <w:rFonts w:ascii="Times New Roman" w:hAnsi="Times New Roman" w:cs="Times New Roman"/>
          <w:sz w:val="20"/>
          <w:szCs w:val="20"/>
        </w:rPr>
        <w:t xml:space="preserve"> K.S. Rajput.</w:t>
      </w:r>
      <w:r w:rsidRPr="002F1896">
        <w:rPr>
          <w:rFonts w:ascii="Times New Roman" w:hAnsi="Times New Roman" w:cs="Times New Roman"/>
          <w:sz w:val="20"/>
          <w:szCs w:val="20"/>
        </w:rPr>
        <w:t xml:space="preserve"> Stem anatomy of Amaranthaceae: Rayless nature of xylem, </w:t>
      </w:r>
      <w:r>
        <w:rPr>
          <w:rFonts w:ascii="Times New Roman" w:hAnsi="Times New Roman" w:cs="Times New Roman"/>
          <w:i/>
          <w:sz w:val="20"/>
          <w:szCs w:val="20"/>
        </w:rPr>
        <w:t>Flora</w:t>
      </w:r>
      <w:r w:rsidRPr="002F1896">
        <w:rPr>
          <w:rFonts w:ascii="Times New Roman" w:hAnsi="Times New Roman" w:cs="Times New Roman"/>
          <w:sz w:val="20"/>
          <w:szCs w:val="20"/>
        </w:rPr>
        <w:t>,</w:t>
      </w:r>
      <w:r>
        <w:rPr>
          <w:rFonts w:ascii="Times New Roman" w:hAnsi="Times New Roman" w:cs="Times New Roman"/>
          <w:sz w:val="20"/>
          <w:szCs w:val="20"/>
        </w:rPr>
        <w:t xml:space="preserve"> </w:t>
      </w:r>
      <w:r w:rsidRPr="0097091E">
        <w:rPr>
          <w:rFonts w:ascii="Times New Roman" w:hAnsi="Times New Roman" w:cs="Times New Roman"/>
          <w:b/>
          <w:sz w:val="20"/>
          <w:szCs w:val="20"/>
        </w:rPr>
        <w:t>2002</w:t>
      </w:r>
      <w:r>
        <w:rPr>
          <w:rFonts w:ascii="Times New Roman" w:hAnsi="Times New Roman" w:cs="Times New Roman"/>
          <w:sz w:val="20"/>
          <w:szCs w:val="20"/>
        </w:rPr>
        <w:t xml:space="preserve">, </w:t>
      </w:r>
      <w:r w:rsidRPr="0097091E">
        <w:rPr>
          <w:rFonts w:ascii="Times New Roman" w:hAnsi="Times New Roman" w:cs="Times New Roman"/>
          <w:i/>
          <w:sz w:val="20"/>
          <w:szCs w:val="20"/>
        </w:rPr>
        <w:t>197</w:t>
      </w:r>
      <w:r>
        <w:rPr>
          <w:rFonts w:ascii="Times New Roman" w:hAnsi="Times New Roman" w:cs="Times New Roman"/>
          <w:sz w:val="20"/>
          <w:szCs w:val="20"/>
        </w:rPr>
        <w:t>,</w:t>
      </w:r>
      <w:r w:rsidRPr="002F1896">
        <w:rPr>
          <w:rFonts w:ascii="Times New Roman" w:hAnsi="Times New Roman" w:cs="Times New Roman"/>
          <w:sz w:val="20"/>
          <w:szCs w:val="20"/>
        </w:rPr>
        <w:t xml:space="preserve"> 224-232.</w:t>
      </w:r>
    </w:p>
    <w:p w:rsidR="00AB0A34" w:rsidRPr="002649AF" w:rsidRDefault="00AB0A34" w:rsidP="002649AF">
      <w:pPr>
        <w:spacing w:before="120" w:after="120" w:line="240" w:lineRule="auto"/>
        <w:ind w:left="270" w:hanging="270"/>
        <w:jc w:val="both"/>
        <w:rPr>
          <w:rFonts w:ascii="Times New Roman" w:eastAsia="Times New Roman" w:hAnsi="Times New Roman" w:cs="Times New Roman"/>
          <w:noProof w:val="0"/>
          <w:sz w:val="20"/>
          <w:szCs w:val="20"/>
          <w:highlight w:val="yellow"/>
        </w:rPr>
      </w:pPr>
      <w:r w:rsidRPr="002649AF">
        <w:rPr>
          <w:rFonts w:ascii="Times New Roman" w:eastAsia="Times New Roman" w:hAnsi="Times New Roman" w:cs="Times New Roman"/>
          <w:noProof w:val="0"/>
          <w:sz w:val="20"/>
          <w:szCs w:val="20"/>
          <w:highlight w:val="yellow"/>
        </w:rPr>
        <w:t xml:space="preserve">15. A.M. Bedoya, S. </w:t>
      </w:r>
      <w:proofErr w:type="spellStart"/>
      <w:r w:rsidRPr="002649AF">
        <w:rPr>
          <w:rFonts w:ascii="Times New Roman" w:eastAsia="Times New Roman" w:hAnsi="Times New Roman" w:cs="Times New Roman"/>
          <w:noProof w:val="0"/>
          <w:sz w:val="20"/>
          <w:szCs w:val="20"/>
          <w:highlight w:val="yellow"/>
        </w:rPr>
        <w:t>Madriñán</w:t>
      </w:r>
      <w:proofErr w:type="spellEnd"/>
      <w:r w:rsidRPr="002649AF">
        <w:rPr>
          <w:rFonts w:ascii="Times New Roman" w:eastAsia="Times New Roman" w:hAnsi="Times New Roman" w:cs="Times New Roman"/>
          <w:noProof w:val="0"/>
          <w:sz w:val="20"/>
          <w:szCs w:val="20"/>
          <w:highlight w:val="yellow"/>
        </w:rPr>
        <w:t xml:space="preserve">. Evolution of the aquatic habit in </w:t>
      </w:r>
      <w:proofErr w:type="spellStart"/>
      <w:r w:rsidRPr="002649AF">
        <w:rPr>
          <w:rFonts w:ascii="Times New Roman" w:eastAsia="Times New Roman" w:hAnsi="Times New Roman" w:cs="Times New Roman"/>
          <w:noProof w:val="0"/>
          <w:sz w:val="20"/>
          <w:szCs w:val="20"/>
          <w:highlight w:val="yellow"/>
        </w:rPr>
        <w:t>Ludwigia</w:t>
      </w:r>
      <w:proofErr w:type="spellEnd"/>
      <w:r w:rsidRPr="002649AF">
        <w:rPr>
          <w:rFonts w:ascii="Times New Roman" w:eastAsia="Times New Roman" w:hAnsi="Times New Roman" w:cs="Times New Roman"/>
          <w:noProof w:val="0"/>
          <w:sz w:val="20"/>
          <w:szCs w:val="20"/>
          <w:highlight w:val="yellow"/>
        </w:rPr>
        <w:t xml:space="preserve"> (</w:t>
      </w:r>
      <w:proofErr w:type="spellStart"/>
      <w:r w:rsidRPr="002649AF">
        <w:rPr>
          <w:rFonts w:ascii="Times New Roman" w:eastAsia="Times New Roman" w:hAnsi="Times New Roman" w:cs="Times New Roman"/>
          <w:noProof w:val="0"/>
          <w:sz w:val="20"/>
          <w:szCs w:val="20"/>
          <w:highlight w:val="yellow"/>
        </w:rPr>
        <w:t>Onagraceae</w:t>
      </w:r>
      <w:proofErr w:type="spellEnd"/>
      <w:r w:rsidRPr="002649AF">
        <w:rPr>
          <w:rFonts w:ascii="Times New Roman" w:eastAsia="Times New Roman" w:hAnsi="Times New Roman" w:cs="Times New Roman"/>
          <w:noProof w:val="0"/>
          <w:sz w:val="20"/>
          <w:szCs w:val="20"/>
          <w:highlight w:val="yellow"/>
        </w:rPr>
        <w:t xml:space="preserve">): </w:t>
      </w:r>
      <w:proofErr w:type="spellStart"/>
      <w:r w:rsidRPr="002649AF">
        <w:rPr>
          <w:rFonts w:ascii="Times New Roman" w:eastAsia="Times New Roman" w:hAnsi="Times New Roman" w:cs="Times New Roman"/>
          <w:noProof w:val="0"/>
          <w:sz w:val="20"/>
          <w:szCs w:val="20"/>
          <w:highlight w:val="yellow"/>
        </w:rPr>
        <w:t>Morpho</w:t>
      </w:r>
      <w:proofErr w:type="spellEnd"/>
      <w:r w:rsidRPr="002649AF">
        <w:rPr>
          <w:rFonts w:ascii="Times New Roman" w:eastAsia="Times New Roman" w:hAnsi="Times New Roman" w:cs="Times New Roman"/>
          <w:noProof w:val="0"/>
          <w:sz w:val="20"/>
          <w:szCs w:val="20"/>
          <w:highlight w:val="yellow"/>
        </w:rPr>
        <w:t xml:space="preserve">-anatomical adaptive strategies in the </w:t>
      </w:r>
      <w:proofErr w:type="spellStart"/>
      <w:r w:rsidRPr="002649AF">
        <w:rPr>
          <w:rFonts w:ascii="Times New Roman" w:eastAsia="Times New Roman" w:hAnsi="Times New Roman" w:cs="Times New Roman"/>
          <w:noProof w:val="0"/>
          <w:sz w:val="20"/>
          <w:szCs w:val="20"/>
          <w:highlight w:val="yellow"/>
        </w:rPr>
        <w:t>Neotropics</w:t>
      </w:r>
      <w:proofErr w:type="spellEnd"/>
      <w:r w:rsidRPr="002649AF">
        <w:rPr>
          <w:rFonts w:ascii="Times New Roman" w:eastAsia="Times New Roman" w:hAnsi="Times New Roman" w:cs="Times New Roman"/>
          <w:noProof w:val="0"/>
          <w:sz w:val="20"/>
          <w:szCs w:val="20"/>
          <w:highlight w:val="yellow"/>
        </w:rPr>
        <w:t xml:space="preserve">, Aquatic Botany, </w:t>
      </w:r>
      <w:r w:rsidRPr="002649AF">
        <w:rPr>
          <w:rFonts w:ascii="Times New Roman" w:eastAsia="Times New Roman" w:hAnsi="Times New Roman" w:cs="Times New Roman"/>
          <w:b/>
          <w:noProof w:val="0"/>
          <w:sz w:val="20"/>
          <w:szCs w:val="20"/>
          <w:highlight w:val="yellow"/>
        </w:rPr>
        <w:t>2015</w:t>
      </w:r>
      <w:r w:rsidRPr="002649AF">
        <w:rPr>
          <w:rFonts w:ascii="Times New Roman" w:eastAsia="Times New Roman" w:hAnsi="Times New Roman" w:cs="Times New Roman"/>
          <w:noProof w:val="0"/>
          <w:sz w:val="20"/>
          <w:szCs w:val="20"/>
          <w:highlight w:val="yellow"/>
        </w:rPr>
        <w:t xml:space="preserve">, </w:t>
      </w:r>
      <w:r w:rsidRPr="002649AF">
        <w:rPr>
          <w:rFonts w:ascii="Times New Roman" w:eastAsia="Times New Roman" w:hAnsi="Times New Roman" w:cs="Times New Roman"/>
          <w:i/>
          <w:noProof w:val="0"/>
          <w:sz w:val="20"/>
          <w:szCs w:val="20"/>
          <w:highlight w:val="yellow"/>
        </w:rPr>
        <w:t>120</w:t>
      </w:r>
      <w:r w:rsidRPr="002649AF">
        <w:rPr>
          <w:rFonts w:ascii="Times New Roman" w:eastAsia="Times New Roman" w:hAnsi="Times New Roman" w:cs="Times New Roman"/>
          <w:noProof w:val="0"/>
          <w:sz w:val="20"/>
          <w:szCs w:val="20"/>
          <w:highlight w:val="yellow"/>
        </w:rPr>
        <w:t>, 352-362.</w:t>
      </w:r>
    </w:p>
    <w:p w:rsidR="00AB0A34" w:rsidRPr="002F1896" w:rsidRDefault="00AB0A34" w:rsidP="00AB0A34">
      <w:pPr>
        <w:pStyle w:val="EndNoteBibliography"/>
        <w:spacing w:after="0"/>
        <w:ind w:left="270" w:hanging="270"/>
        <w:rPr>
          <w:rFonts w:ascii="Times New Roman" w:hAnsi="Times New Roman" w:cs="Times New Roman"/>
          <w:sz w:val="20"/>
          <w:szCs w:val="20"/>
        </w:rPr>
      </w:pPr>
      <w:r w:rsidRPr="00AB0A34">
        <w:rPr>
          <w:rFonts w:ascii="Times New Roman" w:hAnsi="Times New Roman" w:cs="Times New Roman"/>
          <w:sz w:val="20"/>
          <w:szCs w:val="20"/>
          <w:highlight w:val="yellow"/>
        </w:rPr>
        <w:t>16.</w:t>
      </w:r>
      <w:r>
        <w:rPr>
          <w:rFonts w:ascii="Times New Roman" w:hAnsi="Times New Roman" w:cs="Times New Roman"/>
          <w:sz w:val="20"/>
          <w:szCs w:val="20"/>
        </w:rPr>
        <w:t xml:space="preserve"> D.T. Thach, P.T. Dieu.</w:t>
      </w:r>
      <w:r w:rsidRPr="002F1896">
        <w:rPr>
          <w:rFonts w:ascii="Times New Roman" w:hAnsi="Times New Roman" w:cs="Times New Roman"/>
          <w:sz w:val="20"/>
          <w:szCs w:val="20"/>
        </w:rPr>
        <w:t xml:space="preserve"> Morphological and anatomical features related to adaptibility of some coastal rock plants in Nhon Ly commune, Quy Nhon city, Binh Dinh province, </w:t>
      </w:r>
      <w:r w:rsidRPr="002827A0">
        <w:rPr>
          <w:rFonts w:ascii="Times New Roman" w:hAnsi="Times New Roman" w:cs="Times New Roman"/>
          <w:i/>
          <w:sz w:val="20"/>
          <w:szCs w:val="20"/>
        </w:rPr>
        <w:t>Can Tho University Journal of Science</w:t>
      </w:r>
      <w:r w:rsidRPr="002F1896">
        <w:rPr>
          <w:rFonts w:ascii="Times New Roman" w:hAnsi="Times New Roman" w:cs="Times New Roman"/>
          <w:sz w:val="20"/>
          <w:szCs w:val="20"/>
        </w:rPr>
        <w:t xml:space="preserve">, </w:t>
      </w:r>
      <w:r w:rsidRPr="002827A0">
        <w:rPr>
          <w:rFonts w:ascii="Times New Roman" w:hAnsi="Times New Roman" w:cs="Times New Roman"/>
          <w:b/>
          <w:sz w:val="20"/>
          <w:szCs w:val="20"/>
        </w:rPr>
        <w:t>2018</w:t>
      </w:r>
      <w:r>
        <w:rPr>
          <w:rFonts w:ascii="Times New Roman" w:hAnsi="Times New Roman" w:cs="Times New Roman"/>
          <w:sz w:val="20"/>
          <w:szCs w:val="20"/>
        </w:rPr>
        <w:t xml:space="preserve">, </w:t>
      </w:r>
      <w:r w:rsidRPr="002827A0">
        <w:rPr>
          <w:rFonts w:ascii="Times New Roman" w:hAnsi="Times New Roman" w:cs="Times New Roman"/>
          <w:i/>
          <w:sz w:val="20"/>
          <w:szCs w:val="20"/>
        </w:rPr>
        <w:t>54</w:t>
      </w:r>
      <w:r>
        <w:rPr>
          <w:rFonts w:ascii="Times New Roman" w:hAnsi="Times New Roman" w:cs="Times New Roman"/>
          <w:sz w:val="20"/>
          <w:szCs w:val="20"/>
        </w:rPr>
        <w:t xml:space="preserve">, </w:t>
      </w:r>
      <w:r w:rsidRPr="002F1896">
        <w:rPr>
          <w:rFonts w:ascii="Times New Roman" w:hAnsi="Times New Roman" w:cs="Times New Roman"/>
          <w:sz w:val="20"/>
          <w:szCs w:val="20"/>
        </w:rPr>
        <w:t>20-28.</w:t>
      </w:r>
    </w:p>
    <w:p w:rsidR="00AB0A34" w:rsidRPr="002F1896" w:rsidRDefault="00AB0A34" w:rsidP="00AB0A34">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highlight w:val="yellow"/>
        </w:rPr>
        <w:t>17</w:t>
      </w:r>
      <w:r w:rsidRPr="00653933">
        <w:rPr>
          <w:rFonts w:ascii="Times New Roman" w:hAnsi="Times New Roman" w:cs="Times New Roman"/>
          <w:sz w:val="20"/>
          <w:szCs w:val="20"/>
          <w:highlight w:val="yellow"/>
        </w:rPr>
        <w:t>.</w:t>
      </w:r>
      <w:r>
        <w:rPr>
          <w:rFonts w:ascii="Times New Roman" w:hAnsi="Times New Roman" w:cs="Times New Roman"/>
          <w:sz w:val="20"/>
          <w:szCs w:val="20"/>
        </w:rPr>
        <w:t xml:space="preserve"> B. Thomas.</w:t>
      </w:r>
      <w:r w:rsidRPr="002F1896">
        <w:rPr>
          <w:rFonts w:ascii="Times New Roman" w:hAnsi="Times New Roman" w:cs="Times New Roman"/>
          <w:sz w:val="20"/>
          <w:szCs w:val="20"/>
        </w:rPr>
        <w:t xml:space="preserve"> </w:t>
      </w:r>
      <w:r w:rsidRPr="00AB295E">
        <w:rPr>
          <w:rFonts w:ascii="Times New Roman" w:hAnsi="Times New Roman" w:cs="Times New Roman"/>
          <w:i/>
          <w:sz w:val="20"/>
          <w:szCs w:val="20"/>
        </w:rPr>
        <w:t>Encyclopedia of applied plant sciences</w:t>
      </w:r>
      <w:r w:rsidRPr="002F1896">
        <w:rPr>
          <w:rFonts w:ascii="Times New Roman" w:hAnsi="Times New Roman" w:cs="Times New Roman"/>
          <w:sz w:val="20"/>
          <w:szCs w:val="20"/>
        </w:rPr>
        <w:t>, Academic Press</w:t>
      </w:r>
      <w:r>
        <w:rPr>
          <w:rFonts w:ascii="Times New Roman" w:hAnsi="Times New Roman" w:cs="Times New Roman"/>
          <w:sz w:val="20"/>
          <w:szCs w:val="20"/>
        </w:rPr>
        <w:t>,</w:t>
      </w:r>
      <w:r w:rsidRPr="001A00C7">
        <w:t xml:space="preserve"> </w:t>
      </w:r>
      <w:r w:rsidRPr="001A00C7">
        <w:rPr>
          <w:rFonts w:ascii="Times New Roman" w:hAnsi="Times New Roman" w:cs="Times New Roman"/>
          <w:sz w:val="20"/>
          <w:szCs w:val="20"/>
        </w:rPr>
        <w:t>United States</w:t>
      </w:r>
      <w:r>
        <w:rPr>
          <w:rFonts w:ascii="Times New Roman" w:hAnsi="Times New Roman" w:cs="Times New Roman"/>
          <w:sz w:val="20"/>
          <w:szCs w:val="20"/>
        </w:rPr>
        <w:t xml:space="preserve">, </w:t>
      </w:r>
      <w:r w:rsidRPr="002F1896">
        <w:rPr>
          <w:rFonts w:ascii="Times New Roman" w:hAnsi="Times New Roman" w:cs="Times New Roman"/>
          <w:sz w:val="20"/>
          <w:szCs w:val="20"/>
        </w:rPr>
        <w:t>2016.</w:t>
      </w:r>
    </w:p>
    <w:p w:rsidR="00AB0A34" w:rsidRDefault="00AB0A34" w:rsidP="00AB0A34">
      <w:pPr>
        <w:pStyle w:val="EndNoteBibliography"/>
        <w:spacing w:after="0"/>
        <w:ind w:left="270" w:hanging="270"/>
        <w:rPr>
          <w:rFonts w:ascii="Times New Roman" w:hAnsi="Times New Roman" w:cs="Times New Roman"/>
          <w:sz w:val="20"/>
          <w:szCs w:val="20"/>
        </w:rPr>
      </w:pPr>
      <w:r w:rsidRPr="00AB0A34">
        <w:rPr>
          <w:rFonts w:ascii="Times New Roman" w:hAnsi="Times New Roman" w:cs="Times New Roman"/>
          <w:sz w:val="20"/>
          <w:szCs w:val="20"/>
          <w:highlight w:val="yellow"/>
        </w:rPr>
        <w:t>18</w:t>
      </w:r>
      <w:r>
        <w:rPr>
          <w:rFonts w:ascii="Times New Roman" w:hAnsi="Times New Roman" w:cs="Times New Roman"/>
          <w:sz w:val="20"/>
          <w:szCs w:val="20"/>
        </w:rPr>
        <w:t>. N.T.B. Nhanh.</w:t>
      </w:r>
      <w:r w:rsidRPr="002F1896">
        <w:rPr>
          <w:rFonts w:ascii="Times New Roman" w:hAnsi="Times New Roman" w:cs="Times New Roman"/>
          <w:sz w:val="20"/>
          <w:szCs w:val="20"/>
        </w:rPr>
        <w:t xml:space="preserve"> </w:t>
      </w:r>
      <w:r w:rsidRPr="006815DD">
        <w:rPr>
          <w:rFonts w:ascii="Times New Roman" w:hAnsi="Times New Roman" w:cs="Times New Roman"/>
          <w:i/>
          <w:sz w:val="20"/>
          <w:szCs w:val="20"/>
        </w:rPr>
        <w:t>Study on adaptive features of some typical plant species in Tram Chim National Park, Tam Nong, Dong Thap</w:t>
      </w:r>
      <w:r w:rsidRPr="002F1896">
        <w:rPr>
          <w:rFonts w:ascii="Times New Roman" w:hAnsi="Times New Roman" w:cs="Times New Roman"/>
          <w:sz w:val="20"/>
          <w:szCs w:val="20"/>
        </w:rPr>
        <w:t>,</w:t>
      </w:r>
      <w:r>
        <w:rPr>
          <w:rFonts w:ascii="Times New Roman" w:hAnsi="Times New Roman" w:cs="Times New Roman"/>
          <w:sz w:val="20"/>
          <w:szCs w:val="20"/>
        </w:rPr>
        <w:t xml:space="preserve"> Master thesis, </w:t>
      </w:r>
      <w:r w:rsidRPr="002F1896">
        <w:rPr>
          <w:rFonts w:ascii="Times New Roman" w:hAnsi="Times New Roman" w:cs="Times New Roman"/>
          <w:sz w:val="20"/>
          <w:szCs w:val="20"/>
        </w:rPr>
        <w:t>Hue University, 2007.</w:t>
      </w:r>
    </w:p>
    <w:p w:rsidR="00AB0A34" w:rsidRDefault="00AB0A34" w:rsidP="00AB0A34">
      <w:pPr>
        <w:pStyle w:val="EndNoteBibliography"/>
        <w:spacing w:after="0"/>
        <w:ind w:left="270" w:hanging="270"/>
        <w:rPr>
          <w:rFonts w:ascii="Times New Roman" w:hAnsi="Times New Roman" w:cs="Times New Roman"/>
          <w:sz w:val="20"/>
          <w:szCs w:val="20"/>
          <w:highlight w:val="lightGray"/>
        </w:rPr>
      </w:pPr>
      <w:r w:rsidRPr="00AB0A34">
        <w:rPr>
          <w:rFonts w:ascii="Times New Roman" w:hAnsi="Times New Roman" w:cs="Times New Roman"/>
          <w:sz w:val="20"/>
          <w:szCs w:val="20"/>
          <w:highlight w:val="yellow"/>
        </w:rPr>
        <w:t xml:space="preserve">19. C. Wahua, R. Peter, Investigation of the Morpho-Anatomical and Epidermal Properties of </w:t>
      </w:r>
      <w:r w:rsidRPr="00AB0A34">
        <w:rPr>
          <w:rFonts w:ascii="Times New Roman" w:hAnsi="Times New Roman" w:cs="Times New Roman"/>
          <w:i/>
          <w:sz w:val="20"/>
          <w:szCs w:val="20"/>
          <w:highlight w:val="yellow"/>
        </w:rPr>
        <w:lastRenderedPageBreak/>
        <w:t>Commelina erecta</w:t>
      </w:r>
      <w:r w:rsidRPr="00AB0A34">
        <w:rPr>
          <w:rFonts w:ascii="Times New Roman" w:hAnsi="Times New Roman" w:cs="Times New Roman"/>
          <w:sz w:val="20"/>
          <w:szCs w:val="20"/>
          <w:highlight w:val="yellow"/>
        </w:rPr>
        <w:t xml:space="preserve"> L, </w:t>
      </w:r>
      <w:r w:rsidRPr="00AB0A34">
        <w:rPr>
          <w:rFonts w:ascii="Times New Roman" w:hAnsi="Times New Roman" w:cs="Times New Roman"/>
          <w:i/>
          <w:sz w:val="20"/>
          <w:szCs w:val="20"/>
          <w:highlight w:val="yellow"/>
        </w:rPr>
        <w:t>Journal of Applied Sciences and Environmental Management</w:t>
      </w:r>
      <w:r w:rsidRPr="00AB0A34">
        <w:rPr>
          <w:rFonts w:ascii="Times New Roman" w:hAnsi="Times New Roman" w:cs="Times New Roman"/>
          <w:sz w:val="20"/>
          <w:szCs w:val="20"/>
          <w:highlight w:val="yellow"/>
        </w:rPr>
        <w:t xml:space="preserve">, 2024, </w:t>
      </w:r>
      <w:r w:rsidRPr="00AB0A34">
        <w:rPr>
          <w:rFonts w:ascii="Times New Roman" w:hAnsi="Times New Roman" w:cs="Times New Roman"/>
          <w:i/>
          <w:sz w:val="20"/>
          <w:szCs w:val="20"/>
          <w:highlight w:val="yellow"/>
        </w:rPr>
        <w:t>28</w:t>
      </w:r>
      <w:r w:rsidRPr="00AB0A34">
        <w:rPr>
          <w:rFonts w:ascii="Times New Roman" w:hAnsi="Times New Roman" w:cs="Times New Roman"/>
          <w:sz w:val="20"/>
          <w:szCs w:val="20"/>
          <w:highlight w:val="yellow"/>
        </w:rPr>
        <w:t>, 419-423.</w:t>
      </w:r>
    </w:p>
    <w:p w:rsidR="00AB0A34" w:rsidRPr="00AB0A34" w:rsidRDefault="00AB0A34" w:rsidP="00AB0A34">
      <w:pPr>
        <w:pStyle w:val="EndNoteBibliography"/>
        <w:spacing w:after="0"/>
        <w:ind w:left="270" w:hanging="270"/>
        <w:rPr>
          <w:rFonts w:ascii="Times New Roman" w:hAnsi="Times New Roman" w:cs="Times New Roman"/>
          <w:sz w:val="20"/>
          <w:szCs w:val="20"/>
        </w:rPr>
      </w:pPr>
      <w:r w:rsidRPr="00AB0A34">
        <w:rPr>
          <w:rFonts w:ascii="Times New Roman" w:hAnsi="Times New Roman" w:cs="Times New Roman"/>
          <w:sz w:val="20"/>
          <w:szCs w:val="20"/>
          <w:highlight w:val="yellow"/>
        </w:rPr>
        <w:t xml:space="preserve">20. K.S. Rajput, Secondary growth of the stem of </w:t>
      </w:r>
      <w:r w:rsidRPr="00AB0A34">
        <w:rPr>
          <w:rFonts w:ascii="Times New Roman" w:hAnsi="Times New Roman" w:cs="Times New Roman"/>
          <w:i/>
          <w:sz w:val="20"/>
          <w:szCs w:val="20"/>
          <w:highlight w:val="yellow"/>
        </w:rPr>
        <w:t>Celosia argentea</w:t>
      </w:r>
      <w:r w:rsidRPr="00AB0A34">
        <w:rPr>
          <w:rFonts w:ascii="Times New Roman" w:hAnsi="Times New Roman" w:cs="Times New Roman"/>
          <w:sz w:val="20"/>
          <w:szCs w:val="20"/>
          <w:highlight w:val="yellow"/>
        </w:rPr>
        <w:t xml:space="preserve"> L. and </w:t>
      </w:r>
      <w:r w:rsidRPr="00AB0A34">
        <w:rPr>
          <w:rFonts w:ascii="Times New Roman" w:hAnsi="Times New Roman" w:cs="Times New Roman"/>
          <w:i/>
          <w:sz w:val="20"/>
          <w:szCs w:val="20"/>
          <w:highlight w:val="yellow"/>
        </w:rPr>
        <w:t>Aerva sanguinolenta</w:t>
      </w:r>
      <w:r w:rsidRPr="00AB0A34">
        <w:rPr>
          <w:rFonts w:ascii="Times New Roman" w:hAnsi="Times New Roman" w:cs="Times New Roman"/>
          <w:sz w:val="20"/>
          <w:szCs w:val="20"/>
          <w:highlight w:val="yellow"/>
        </w:rPr>
        <w:t xml:space="preserve"> (L.) Blume (Amaranthaceae), </w:t>
      </w:r>
      <w:r w:rsidRPr="00AB0A34">
        <w:rPr>
          <w:rFonts w:ascii="Times New Roman" w:hAnsi="Times New Roman" w:cs="Times New Roman"/>
          <w:i/>
          <w:sz w:val="20"/>
          <w:szCs w:val="20"/>
          <w:highlight w:val="yellow"/>
        </w:rPr>
        <w:t>Phyton</w:t>
      </w:r>
      <w:r w:rsidRPr="00AB0A34">
        <w:rPr>
          <w:rFonts w:ascii="Times New Roman" w:hAnsi="Times New Roman" w:cs="Times New Roman"/>
          <w:sz w:val="20"/>
          <w:szCs w:val="20"/>
          <w:highlight w:val="yellow"/>
        </w:rPr>
        <w:t xml:space="preserve">, </w:t>
      </w:r>
      <w:r w:rsidRPr="00AB0A34">
        <w:rPr>
          <w:rFonts w:ascii="Times New Roman" w:hAnsi="Times New Roman" w:cs="Times New Roman"/>
          <w:b/>
          <w:sz w:val="20"/>
          <w:szCs w:val="20"/>
          <w:highlight w:val="yellow"/>
        </w:rPr>
        <w:t>2001</w:t>
      </w:r>
      <w:r w:rsidRPr="00AB0A34">
        <w:rPr>
          <w:rFonts w:ascii="Times New Roman" w:hAnsi="Times New Roman" w:cs="Times New Roman"/>
          <w:sz w:val="20"/>
          <w:szCs w:val="20"/>
          <w:highlight w:val="yellow"/>
        </w:rPr>
        <w:t xml:space="preserve">, </w:t>
      </w:r>
      <w:r w:rsidRPr="00AB0A34">
        <w:rPr>
          <w:rFonts w:ascii="Times New Roman" w:hAnsi="Times New Roman" w:cs="Times New Roman"/>
          <w:i/>
          <w:sz w:val="20"/>
          <w:szCs w:val="20"/>
          <w:highlight w:val="yellow"/>
        </w:rPr>
        <w:t>41,</w:t>
      </w:r>
      <w:r w:rsidRPr="00AB0A34">
        <w:rPr>
          <w:rFonts w:ascii="Times New Roman" w:hAnsi="Times New Roman" w:cs="Times New Roman"/>
          <w:sz w:val="20"/>
          <w:szCs w:val="20"/>
          <w:highlight w:val="yellow"/>
        </w:rPr>
        <w:t xml:space="preserve"> 169-177.</w:t>
      </w:r>
    </w:p>
    <w:p w:rsidR="00AB0A34" w:rsidRPr="002F1896" w:rsidRDefault="00AB0A34" w:rsidP="00AB0A34">
      <w:pPr>
        <w:pStyle w:val="EndNoteBibliography"/>
        <w:spacing w:after="0"/>
        <w:ind w:left="270" w:hanging="270"/>
        <w:rPr>
          <w:rFonts w:ascii="Times New Roman" w:hAnsi="Times New Roman" w:cs="Times New Roman"/>
          <w:sz w:val="20"/>
          <w:szCs w:val="20"/>
        </w:rPr>
      </w:pPr>
      <w:r w:rsidRPr="002649AF">
        <w:rPr>
          <w:rFonts w:ascii="Times New Roman" w:hAnsi="Times New Roman" w:cs="Times New Roman"/>
          <w:sz w:val="20"/>
          <w:szCs w:val="20"/>
          <w:highlight w:val="yellow"/>
        </w:rPr>
        <w:t>21.</w:t>
      </w:r>
      <w:r w:rsidRPr="002F1896">
        <w:rPr>
          <w:rFonts w:ascii="Times New Roman" w:hAnsi="Times New Roman" w:cs="Times New Roman"/>
          <w:sz w:val="20"/>
          <w:szCs w:val="20"/>
        </w:rPr>
        <w:t xml:space="preserve"> E. Scremin-Dias, B.B. Silveira, V.S. Fabiano, G. Ca</w:t>
      </w:r>
      <w:r>
        <w:rPr>
          <w:rFonts w:ascii="Times New Roman" w:hAnsi="Times New Roman" w:cs="Times New Roman"/>
          <w:sz w:val="20"/>
          <w:szCs w:val="20"/>
        </w:rPr>
        <w:t xml:space="preserve">tian. </w:t>
      </w:r>
      <w:r w:rsidRPr="002F1896">
        <w:rPr>
          <w:rFonts w:ascii="Times New Roman" w:hAnsi="Times New Roman" w:cs="Times New Roman"/>
          <w:sz w:val="20"/>
          <w:szCs w:val="20"/>
        </w:rPr>
        <w:t xml:space="preserve">Vegetative organs morphological plasticity of Ludwigia grandiflora in flooded and flood-free habitats, </w:t>
      </w:r>
      <w:r w:rsidRPr="005928BD">
        <w:rPr>
          <w:rFonts w:ascii="Times New Roman" w:hAnsi="Times New Roman" w:cs="Times New Roman"/>
          <w:i/>
          <w:sz w:val="20"/>
          <w:szCs w:val="20"/>
        </w:rPr>
        <w:t>Plant Systematics and Evolution</w:t>
      </w:r>
      <w:r w:rsidRPr="002F1896">
        <w:rPr>
          <w:rFonts w:ascii="Times New Roman" w:hAnsi="Times New Roman" w:cs="Times New Roman"/>
          <w:sz w:val="20"/>
          <w:szCs w:val="20"/>
        </w:rPr>
        <w:t>,</w:t>
      </w:r>
      <w:r w:rsidRPr="005928BD">
        <w:rPr>
          <w:rFonts w:ascii="Times New Roman" w:hAnsi="Times New Roman" w:cs="Times New Roman"/>
          <w:sz w:val="20"/>
          <w:szCs w:val="20"/>
        </w:rPr>
        <w:t xml:space="preserve"> </w:t>
      </w:r>
      <w:r w:rsidRPr="0086708F">
        <w:rPr>
          <w:rFonts w:ascii="Times New Roman" w:hAnsi="Times New Roman" w:cs="Times New Roman"/>
          <w:b/>
          <w:sz w:val="20"/>
          <w:szCs w:val="20"/>
        </w:rPr>
        <w:t>2023</w:t>
      </w:r>
      <w:r>
        <w:rPr>
          <w:rFonts w:ascii="Times New Roman" w:hAnsi="Times New Roman" w:cs="Times New Roman"/>
          <w:sz w:val="20"/>
          <w:szCs w:val="20"/>
        </w:rPr>
        <w:t xml:space="preserve">, </w:t>
      </w:r>
      <w:r w:rsidRPr="00A53476">
        <w:rPr>
          <w:rFonts w:ascii="Times New Roman" w:hAnsi="Times New Roman" w:cs="Times New Roman"/>
          <w:i/>
          <w:sz w:val="20"/>
          <w:szCs w:val="20"/>
        </w:rPr>
        <w:t>309</w:t>
      </w:r>
      <w:r>
        <w:rPr>
          <w:rFonts w:ascii="Times New Roman" w:hAnsi="Times New Roman" w:cs="Times New Roman"/>
          <w:sz w:val="20"/>
          <w:szCs w:val="20"/>
        </w:rPr>
        <w:t>, 01844</w:t>
      </w:r>
      <w:r w:rsidRPr="007C2761">
        <w:rPr>
          <w:rFonts w:ascii="Times New Roman" w:hAnsi="Times New Roman" w:cs="Times New Roman"/>
          <w:sz w:val="20"/>
          <w:szCs w:val="20"/>
        </w:rPr>
        <w:t>4</w:t>
      </w:r>
      <w:r w:rsidRPr="002F1896">
        <w:rPr>
          <w:rFonts w:ascii="Times New Roman" w:hAnsi="Times New Roman" w:cs="Times New Roman"/>
          <w:sz w:val="20"/>
          <w:szCs w:val="20"/>
        </w:rPr>
        <w:t>.</w:t>
      </w:r>
    </w:p>
    <w:p w:rsidR="00AB0A34" w:rsidRPr="002F1896" w:rsidRDefault="00AB0A34" w:rsidP="00AB0A34">
      <w:pPr>
        <w:pStyle w:val="EndNoteBibliography"/>
        <w:spacing w:after="0"/>
        <w:ind w:left="270" w:hanging="270"/>
        <w:rPr>
          <w:rFonts w:ascii="Times New Roman" w:hAnsi="Times New Roman" w:cs="Times New Roman"/>
          <w:sz w:val="20"/>
          <w:szCs w:val="20"/>
        </w:rPr>
      </w:pPr>
      <w:r w:rsidRPr="002649AF">
        <w:rPr>
          <w:rFonts w:ascii="Times New Roman" w:hAnsi="Times New Roman" w:cs="Times New Roman"/>
          <w:sz w:val="20"/>
          <w:szCs w:val="20"/>
          <w:highlight w:val="yellow"/>
        </w:rPr>
        <w:t>22.</w:t>
      </w:r>
      <w:r>
        <w:rPr>
          <w:rFonts w:ascii="Times New Roman" w:hAnsi="Times New Roman" w:cs="Times New Roman"/>
          <w:sz w:val="20"/>
          <w:szCs w:val="20"/>
        </w:rPr>
        <w:t xml:space="preserve"> D.T. Thach, P.T. Dieu.</w:t>
      </w:r>
      <w:r w:rsidRPr="002F1896">
        <w:rPr>
          <w:rFonts w:ascii="Times New Roman" w:hAnsi="Times New Roman" w:cs="Times New Roman"/>
          <w:sz w:val="20"/>
          <w:szCs w:val="20"/>
        </w:rPr>
        <w:t xml:space="preserve"> </w:t>
      </w:r>
      <w:r w:rsidRPr="000E32EB">
        <w:rPr>
          <w:rFonts w:ascii="Times New Roman" w:hAnsi="Times New Roman" w:cs="Times New Roman"/>
          <w:i/>
          <w:sz w:val="20"/>
          <w:szCs w:val="20"/>
        </w:rPr>
        <w:t>Adaptive features of the vegetative organs of some mangrove plants in Thi Nai lagoon, Binh Dinh province</w:t>
      </w:r>
      <w:r w:rsidRPr="002F1896">
        <w:rPr>
          <w:rFonts w:ascii="Times New Roman" w:hAnsi="Times New Roman" w:cs="Times New Roman"/>
          <w:sz w:val="20"/>
          <w:szCs w:val="20"/>
        </w:rPr>
        <w:t>,  Proceeding of the 4th national scientific conference on biological research</w:t>
      </w:r>
      <w:r>
        <w:rPr>
          <w:rFonts w:ascii="Times New Roman" w:hAnsi="Times New Roman" w:cs="Times New Roman"/>
          <w:sz w:val="20"/>
          <w:szCs w:val="20"/>
        </w:rPr>
        <w:t xml:space="preserve"> and tearching in Vietnam, Vinh</w:t>
      </w:r>
      <w:r w:rsidRPr="002F1896">
        <w:rPr>
          <w:rFonts w:ascii="Times New Roman" w:hAnsi="Times New Roman" w:cs="Times New Roman"/>
          <w:sz w:val="20"/>
          <w:szCs w:val="20"/>
        </w:rPr>
        <w:t>Phuc,</w:t>
      </w:r>
      <w:r>
        <w:rPr>
          <w:rFonts w:ascii="Times New Roman" w:hAnsi="Times New Roman" w:cs="Times New Roman"/>
          <w:sz w:val="20"/>
          <w:szCs w:val="20"/>
        </w:rPr>
        <w:t xml:space="preserve"> Vietnam, 2020.</w:t>
      </w:r>
    </w:p>
    <w:p w:rsidR="00AB0A34" w:rsidRPr="002F1896" w:rsidRDefault="00AB0A34" w:rsidP="00AB0A34">
      <w:pPr>
        <w:pStyle w:val="EndNoteBibliography"/>
        <w:ind w:left="270" w:hanging="270"/>
        <w:rPr>
          <w:rFonts w:ascii="Times New Roman" w:hAnsi="Times New Roman" w:cs="Times New Roman"/>
          <w:sz w:val="20"/>
          <w:szCs w:val="20"/>
        </w:rPr>
      </w:pPr>
      <w:r>
        <w:rPr>
          <w:rFonts w:ascii="Times New Roman" w:hAnsi="Times New Roman" w:cs="Times New Roman"/>
          <w:sz w:val="20"/>
          <w:szCs w:val="20"/>
          <w:highlight w:val="yellow"/>
        </w:rPr>
        <w:t>23</w:t>
      </w:r>
      <w:r w:rsidRPr="00D10404">
        <w:rPr>
          <w:rFonts w:ascii="Times New Roman" w:hAnsi="Times New Roman" w:cs="Times New Roman"/>
          <w:sz w:val="20"/>
          <w:szCs w:val="20"/>
          <w:highlight w:val="yellow"/>
        </w:rPr>
        <w:t>.</w:t>
      </w:r>
      <w:r w:rsidRPr="002F1896">
        <w:rPr>
          <w:rFonts w:ascii="Times New Roman" w:hAnsi="Times New Roman" w:cs="Times New Roman"/>
          <w:sz w:val="20"/>
          <w:szCs w:val="20"/>
        </w:rPr>
        <w:t xml:space="preserve"> </w:t>
      </w:r>
      <w:r>
        <w:rPr>
          <w:rFonts w:ascii="Times New Roman" w:hAnsi="Times New Roman" w:cs="Times New Roman"/>
          <w:sz w:val="20"/>
          <w:szCs w:val="20"/>
        </w:rPr>
        <w:t>A.S. Soares</w:t>
      </w:r>
      <w:r w:rsidRPr="002F1896">
        <w:rPr>
          <w:rFonts w:ascii="Times New Roman" w:hAnsi="Times New Roman" w:cs="Times New Roman"/>
          <w:sz w:val="20"/>
          <w:szCs w:val="20"/>
        </w:rPr>
        <w:t>‐C</w:t>
      </w:r>
      <w:r>
        <w:rPr>
          <w:rFonts w:ascii="Times New Roman" w:hAnsi="Times New Roman" w:cs="Times New Roman"/>
          <w:sz w:val="20"/>
          <w:szCs w:val="20"/>
        </w:rPr>
        <w:t>ordeiro</w:t>
      </w:r>
      <w:r w:rsidRPr="002F1896">
        <w:rPr>
          <w:rFonts w:ascii="Times New Roman" w:hAnsi="Times New Roman" w:cs="Times New Roman"/>
          <w:sz w:val="20"/>
          <w:szCs w:val="20"/>
        </w:rPr>
        <w:t>, S.P. Driscoll, T.K. Pellny, E. O</w:t>
      </w:r>
      <w:r>
        <w:rPr>
          <w:rFonts w:ascii="Times New Roman" w:hAnsi="Times New Roman" w:cs="Times New Roman"/>
          <w:sz w:val="20"/>
          <w:szCs w:val="20"/>
        </w:rPr>
        <w:t>lmos, M.C. Arrabaca, C.H. Foyer.</w:t>
      </w:r>
      <w:r w:rsidRPr="002F1896">
        <w:rPr>
          <w:rFonts w:ascii="Times New Roman" w:hAnsi="Times New Roman" w:cs="Times New Roman"/>
          <w:sz w:val="20"/>
          <w:szCs w:val="20"/>
        </w:rPr>
        <w:t xml:space="preserve"> Variations in the dorso‐ventral organization of leaf structure and Kranz anatomy coordinate the control of photosynthesis and associated signalling at the whole leaf level in monocotyledonous species, </w:t>
      </w:r>
      <w:r w:rsidRPr="00A53476">
        <w:rPr>
          <w:rFonts w:ascii="Times New Roman" w:hAnsi="Times New Roman" w:cs="Times New Roman"/>
          <w:i/>
          <w:sz w:val="20"/>
          <w:szCs w:val="20"/>
        </w:rPr>
        <w:t>Plant, Cell &amp; Environment</w:t>
      </w:r>
      <w:r w:rsidRPr="002F1896">
        <w:rPr>
          <w:rFonts w:ascii="Times New Roman" w:hAnsi="Times New Roman" w:cs="Times New Roman"/>
          <w:sz w:val="20"/>
          <w:szCs w:val="20"/>
        </w:rPr>
        <w:t xml:space="preserve">, </w:t>
      </w:r>
      <w:r w:rsidRPr="00A53476">
        <w:rPr>
          <w:rFonts w:ascii="Times New Roman" w:hAnsi="Times New Roman" w:cs="Times New Roman"/>
          <w:b/>
          <w:sz w:val="20"/>
          <w:szCs w:val="20"/>
        </w:rPr>
        <w:t>2009</w:t>
      </w:r>
      <w:r>
        <w:rPr>
          <w:rFonts w:ascii="Times New Roman" w:hAnsi="Times New Roman" w:cs="Times New Roman"/>
          <w:sz w:val="20"/>
          <w:szCs w:val="20"/>
        </w:rPr>
        <w:t xml:space="preserve">, </w:t>
      </w:r>
      <w:r w:rsidRPr="00A53476">
        <w:rPr>
          <w:rFonts w:ascii="Times New Roman" w:hAnsi="Times New Roman" w:cs="Times New Roman"/>
          <w:i/>
          <w:sz w:val="20"/>
          <w:szCs w:val="20"/>
        </w:rPr>
        <w:t>32</w:t>
      </w:r>
      <w:r>
        <w:rPr>
          <w:rFonts w:ascii="Times New Roman" w:hAnsi="Times New Roman" w:cs="Times New Roman"/>
          <w:sz w:val="20"/>
          <w:szCs w:val="20"/>
        </w:rPr>
        <w:t>,</w:t>
      </w:r>
      <w:r w:rsidRPr="002F1896">
        <w:rPr>
          <w:rFonts w:ascii="Times New Roman" w:hAnsi="Times New Roman" w:cs="Times New Roman"/>
          <w:sz w:val="20"/>
          <w:szCs w:val="20"/>
        </w:rPr>
        <w:t>1833-1844.</w:t>
      </w:r>
    </w:p>
    <w:p w:rsidR="00AB0A34" w:rsidRPr="002649AF" w:rsidRDefault="00AB0A34" w:rsidP="002649AF">
      <w:pPr>
        <w:spacing w:before="120" w:after="120" w:line="240" w:lineRule="auto"/>
        <w:ind w:left="270" w:hanging="270"/>
        <w:jc w:val="both"/>
        <w:rPr>
          <w:rFonts w:ascii="Times New Roman" w:hAnsi="Times New Roman" w:cs="Times New Roman"/>
          <w:sz w:val="20"/>
          <w:szCs w:val="20"/>
        </w:rPr>
      </w:pPr>
      <w:r w:rsidRPr="002649AF">
        <w:rPr>
          <w:rFonts w:ascii="Times New Roman" w:hAnsi="Times New Roman" w:cs="Times New Roman"/>
          <w:sz w:val="20"/>
          <w:szCs w:val="20"/>
          <w:highlight w:val="yellow"/>
        </w:rPr>
        <w:t xml:space="preserve">24. L.W. Aung, D.K.E. Chaw. Study on morphology, anatomy, preliminary phytochemical test, nutritional values and antimicrobial activities of leaves of </w:t>
      </w:r>
      <w:r w:rsidRPr="002649AF">
        <w:rPr>
          <w:rFonts w:ascii="Times New Roman" w:hAnsi="Times New Roman" w:cs="Times New Roman"/>
          <w:i/>
          <w:sz w:val="20"/>
          <w:szCs w:val="20"/>
          <w:highlight w:val="yellow"/>
        </w:rPr>
        <w:t>Ludwigia octovalvis</w:t>
      </w:r>
      <w:r w:rsidRPr="002649AF">
        <w:rPr>
          <w:rFonts w:ascii="Times New Roman" w:hAnsi="Times New Roman" w:cs="Times New Roman"/>
          <w:sz w:val="20"/>
          <w:szCs w:val="20"/>
          <w:highlight w:val="yellow"/>
        </w:rPr>
        <w:t xml:space="preserve"> (Jacq.) Raven, </w:t>
      </w:r>
      <w:r w:rsidRPr="002649AF">
        <w:rPr>
          <w:rFonts w:ascii="Times New Roman" w:hAnsi="Times New Roman" w:cs="Times New Roman"/>
          <w:i/>
          <w:sz w:val="20"/>
          <w:szCs w:val="20"/>
          <w:highlight w:val="yellow"/>
        </w:rPr>
        <w:t>Dagon University Commemoration of 25th Anniversary Silver Jubilee Research Journal</w:t>
      </w:r>
      <w:r w:rsidRPr="002649AF">
        <w:rPr>
          <w:rFonts w:ascii="Times New Roman" w:hAnsi="Times New Roman" w:cs="Times New Roman"/>
          <w:sz w:val="20"/>
          <w:szCs w:val="20"/>
          <w:highlight w:val="yellow"/>
        </w:rPr>
        <w:t xml:space="preserve">, </w:t>
      </w:r>
      <w:r w:rsidRPr="002649AF">
        <w:rPr>
          <w:rFonts w:ascii="Times New Roman" w:hAnsi="Times New Roman" w:cs="Times New Roman"/>
          <w:b/>
          <w:sz w:val="20"/>
          <w:szCs w:val="20"/>
          <w:highlight w:val="yellow"/>
        </w:rPr>
        <w:t>2019</w:t>
      </w:r>
      <w:r w:rsidRPr="002649AF">
        <w:rPr>
          <w:rFonts w:ascii="Times New Roman" w:hAnsi="Times New Roman" w:cs="Times New Roman"/>
          <w:sz w:val="20"/>
          <w:szCs w:val="20"/>
          <w:highlight w:val="yellow"/>
        </w:rPr>
        <w:t xml:space="preserve">, </w:t>
      </w:r>
      <w:r w:rsidRPr="002649AF">
        <w:rPr>
          <w:rFonts w:ascii="Times New Roman" w:hAnsi="Times New Roman" w:cs="Times New Roman"/>
          <w:i/>
          <w:sz w:val="20"/>
          <w:szCs w:val="20"/>
          <w:highlight w:val="yellow"/>
        </w:rPr>
        <w:t>9</w:t>
      </w:r>
      <w:r w:rsidRPr="002649AF">
        <w:rPr>
          <w:rFonts w:ascii="Times New Roman" w:hAnsi="Times New Roman" w:cs="Times New Roman"/>
          <w:sz w:val="20"/>
          <w:szCs w:val="20"/>
          <w:highlight w:val="yellow"/>
        </w:rPr>
        <w:t xml:space="preserve"> 321-327.</w:t>
      </w:r>
    </w:p>
    <w:p w:rsidR="00AB0A34" w:rsidRPr="002649AF" w:rsidRDefault="00AB0A34" w:rsidP="002649AF">
      <w:pPr>
        <w:spacing w:before="120" w:after="120" w:line="240" w:lineRule="auto"/>
        <w:ind w:left="270" w:hanging="270"/>
        <w:jc w:val="both"/>
        <w:rPr>
          <w:rFonts w:ascii="Times New Roman" w:hAnsi="Times New Roman" w:cs="Times New Roman"/>
          <w:sz w:val="20"/>
          <w:szCs w:val="20"/>
        </w:rPr>
      </w:pPr>
      <w:r w:rsidRPr="002649AF">
        <w:rPr>
          <w:rFonts w:ascii="Times New Roman" w:hAnsi="Times New Roman" w:cs="Times New Roman"/>
          <w:sz w:val="20"/>
          <w:szCs w:val="20"/>
          <w:highlight w:val="yellow"/>
        </w:rPr>
        <w:t xml:space="preserve">25. C. Ilodibia, C. Chukwuka, E. Akachukwu, R. Adimonyemma, N. Igboabuchi, M. Chukwuma, Anatomical, proximate, mineral and vitamin studies on Celosia argentea (Linn), British Biotechnol J, </w:t>
      </w:r>
      <w:r w:rsidRPr="002649AF">
        <w:rPr>
          <w:rFonts w:ascii="Times New Roman" w:hAnsi="Times New Roman" w:cs="Times New Roman"/>
          <w:b/>
          <w:sz w:val="20"/>
          <w:szCs w:val="20"/>
          <w:highlight w:val="yellow"/>
        </w:rPr>
        <w:t>2016</w:t>
      </w:r>
      <w:r w:rsidRPr="002649AF">
        <w:rPr>
          <w:rFonts w:ascii="Times New Roman" w:hAnsi="Times New Roman" w:cs="Times New Roman"/>
          <w:sz w:val="20"/>
          <w:szCs w:val="20"/>
          <w:highlight w:val="yellow"/>
        </w:rPr>
        <w:t xml:space="preserve">, </w:t>
      </w:r>
      <w:r w:rsidRPr="002649AF">
        <w:rPr>
          <w:rFonts w:ascii="Times New Roman" w:hAnsi="Times New Roman" w:cs="Times New Roman"/>
          <w:i/>
          <w:sz w:val="20"/>
          <w:szCs w:val="20"/>
          <w:highlight w:val="yellow"/>
        </w:rPr>
        <w:t>15,</w:t>
      </w:r>
      <w:r w:rsidRPr="002649AF">
        <w:rPr>
          <w:rFonts w:ascii="Times New Roman" w:hAnsi="Times New Roman" w:cs="Times New Roman"/>
          <w:sz w:val="20"/>
          <w:szCs w:val="20"/>
          <w:highlight w:val="yellow"/>
        </w:rPr>
        <w:t xml:space="preserve"> 1-7.</w:t>
      </w:r>
    </w:p>
    <w:p w:rsidR="00AB0A34" w:rsidRDefault="00AB0A34" w:rsidP="00AB0A34">
      <w:pPr>
        <w:spacing w:before="120" w:after="120" w:line="240" w:lineRule="auto"/>
        <w:jc w:val="both"/>
        <w:rPr>
          <w:rFonts w:ascii="Times New Roman" w:eastAsia="Times New Roman" w:hAnsi="Times New Roman" w:cs="Times New Roman"/>
          <w:noProof w:val="0"/>
        </w:rPr>
        <w:sectPr w:rsidR="00AB0A34" w:rsidSect="00AB0A34">
          <w:type w:val="continuous"/>
          <w:pgSz w:w="11906" w:h="16838" w:code="9"/>
          <w:pgMar w:top="1138" w:right="1138" w:bottom="1138" w:left="1411" w:header="720" w:footer="720" w:gutter="0"/>
          <w:cols w:num="2" w:space="720"/>
          <w:docGrid w:linePitch="360"/>
        </w:sectPr>
      </w:pPr>
    </w:p>
    <w:p w:rsidR="00AB0A34" w:rsidRDefault="00AB0A34" w:rsidP="00AB0A34">
      <w:pPr>
        <w:spacing w:before="120" w:after="120" w:line="240" w:lineRule="auto"/>
        <w:jc w:val="both"/>
        <w:rPr>
          <w:rFonts w:ascii="Times New Roman" w:eastAsia="Times New Roman" w:hAnsi="Times New Roman" w:cs="Times New Roman"/>
          <w:noProof w:val="0"/>
          <w:highlight w:val="lightGray"/>
        </w:rPr>
      </w:pPr>
    </w:p>
    <w:p w:rsidR="00AB0A34" w:rsidRDefault="00AB0A34" w:rsidP="00AB0A34"/>
    <w:p w:rsidR="0005604D" w:rsidRPr="0047649A" w:rsidRDefault="0005604D" w:rsidP="006077A0">
      <w:pPr>
        <w:spacing w:before="120" w:after="120" w:line="240" w:lineRule="auto"/>
        <w:jc w:val="both"/>
        <w:rPr>
          <w:rFonts w:ascii="Times New Roman" w:hAnsi="Times New Roman" w:cs="Times New Roman"/>
        </w:rPr>
      </w:pPr>
    </w:p>
    <w:sectPr w:rsidR="0005604D" w:rsidRPr="0047649A" w:rsidSect="006C7A43">
      <w:type w:val="continuous"/>
      <w:pgSz w:w="11906" w:h="16838" w:code="9"/>
      <w:pgMar w:top="1138" w:right="1138" w:bottom="1138" w:left="1411"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1A85" w:rsidRDefault="00F61A85" w:rsidP="00D572A9">
      <w:pPr>
        <w:spacing w:after="0" w:line="240" w:lineRule="auto"/>
      </w:pPr>
      <w:r>
        <w:separator/>
      </w:r>
    </w:p>
  </w:endnote>
  <w:endnote w:type="continuationSeparator" w:id="0">
    <w:p w:rsidR="00F61A85" w:rsidRDefault="00F61A85" w:rsidP="00D572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noProof w:val="0"/>
      </w:rPr>
      <w:id w:val="-310252462"/>
      <w:docPartObj>
        <w:docPartGallery w:val="Page Numbers (Bottom of Page)"/>
        <w:docPartUnique/>
      </w:docPartObj>
    </w:sdtPr>
    <w:sdtEndPr>
      <w:rPr>
        <w:noProof/>
      </w:rPr>
    </w:sdtEndPr>
    <w:sdtContent>
      <w:p w:rsidR="00BE1CD7" w:rsidRDefault="00BE1CD7">
        <w:pPr>
          <w:pStyle w:val="Footer"/>
          <w:jc w:val="right"/>
        </w:pPr>
        <w:r>
          <w:rPr>
            <w:noProof w:val="0"/>
          </w:rPr>
          <w:fldChar w:fldCharType="begin"/>
        </w:r>
        <w:r>
          <w:instrText xml:space="preserve"> PAGE   \* MERGEFORMAT </w:instrText>
        </w:r>
        <w:r>
          <w:rPr>
            <w:noProof w:val="0"/>
          </w:rPr>
          <w:fldChar w:fldCharType="separate"/>
        </w:r>
        <w:r w:rsidR="0037086D">
          <w:t>10</w:t>
        </w:r>
        <w:r>
          <w:fldChar w:fldCharType="end"/>
        </w:r>
      </w:p>
    </w:sdtContent>
  </w:sdt>
  <w:p w:rsidR="00BE1CD7" w:rsidRDefault="00BE1CD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1A85" w:rsidRDefault="00F61A85" w:rsidP="00D572A9">
      <w:pPr>
        <w:spacing w:after="0" w:line="240" w:lineRule="auto"/>
      </w:pPr>
      <w:r>
        <w:separator/>
      </w:r>
    </w:p>
  </w:footnote>
  <w:footnote w:type="continuationSeparator" w:id="0">
    <w:p w:rsidR="00F61A85" w:rsidRDefault="00F61A85" w:rsidP="00D572A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7D29"/>
    <w:rsid w:val="000018BF"/>
    <w:rsid w:val="00010EE9"/>
    <w:rsid w:val="00011902"/>
    <w:rsid w:val="0001796A"/>
    <w:rsid w:val="000234D6"/>
    <w:rsid w:val="00034728"/>
    <w:rsid w:val="00036EE1"/>
    <w:rsid w:val="00036FD3"/>
    <w:rsid w:val="00040C31"/>
    <w:rsid w:val="00041F4E"/>
    <w:rsid w:val="00045C53"/>
    <w:rsid w:val="000518C9"/>
    <w:rsid w:val="0005604D"/>
    <w:rsid w:val="000561AD"/>
    <w:rsid w:val="0005789B"/>
    <w:rsid w:val="00057AC9"/>
    <w:rsid w:val="00060D48"/>
    <w:rsid w:val="00064E2C"/>
    <w:rsid w:val="00066C2A"/>
    <w:rsid w:val="000932F9"/>
    <w:rsid w:val="000B688F"/>
    <w:rsid w:val="000D4ADB"/>
    <w:rsid w:val="000E32EB"/>
    <w:rsid w:val="000E53B2"/>
    <w:rsid w:val="001001E8"/>
    <w:rsid w:val="00105755"/>
    <w:rsid w:val="00114102"/>
    <w:rsid w:val="00120B79"/>
    <w:rsid w:val="00121D27"/>
    <w:rsid w:val="00121F2F"/>
    <w:rsid w:val="00123E3C"/>
    <w:rsid w:val="00143C73"/>
    <w:rsid w:val="001504A3"/>
    <w:rsid w:val="001717B0"/>
    <w:rsid w:val="00172A84"/>
    <w:rsid w:val="00195B31"/>
    <w:rsid w:val="001A00C7"/>
    <w:rsid w:val="001B20E5"/>
    <w:rsid w:val="001C254B"/>
    <w:rsid w:val="001D33E6"/>
    <w:rsid w:val="001F6EE3"/>
    <w:rsid w:val="001F7DE9"/>
    <w:rsid w:val="0020454D"/>
    <w:rsid w:val="00241944"/>
    <w:rsid w:val="00242912"/>
    <w:rsid w:val="00260C1E"/>
    <w:rsid w:val="002649AF"/>
    <w:rsid w:val="00265EB6"/>
    <w:rsid w:val="00266E6A"/>
    <w:rsid w:val="002671AB"/>
    <w:rsid w:val="002824FC"/>
    <w:rsid w:val="002827A0"/>
    <w:rsid w:val="002848E7"/>
    <w:rsid w:val="002864D3"/>
    <w:rsid w:val="002B1440"/>
    <w:rsid w:val="002B617F"/>
    <w:rsid w:val="002B7D4A"/>
    <w:rsid w:val="002C3BCC"/>
    <w:rsid w:val="002F1896"/>
    <w:rsid w:val="002F6CE0"/>
    <w:rsid w:val="00327522"/>
    <w:rsid w:val="00337B70"/>
    <w:rsid w:val="0034105E"/>
    <w:rsid w:val="00350B57"/>
    <w:rsid w:val="0036184E"/>
    <w:rsid w:val="00363B53"/>
    <w:rsid w:val="0037086D"/>
    <w:rsid w:val="003B0E73"/>
    <w:rsid w:val="003B4B75"/>
    <w:rsid w:val="003C1CF3"/>
    <w:rsid w:val="003C1F46"/>
    <w:rsid w:val="003C3B59"/>
    <w:rsid w:val="003C7A6E"/>
    <w:rsid w:val="003E266C"/>
    <w:rsid w:val="003F1D47"/>
    <w:rsid w:val="004007A6"/>
    <w:rsid w:val="0040383C"/>
    <w:rsid w:val="00407F01"/>
    <w:rsid w:val="00412937"/>
    <w:rsid w:val="00422B90"/>
    <w:rsid w:val="0043657A"/>
    <w:rsid w:val="00440EDB"/>
    <w:rsid w:val="004442E6"/>
    <w:rsid w:val="00460C7C"/>
    <w:rsid w:val="00461F03"/>
    <w:rsid w:val="004746D1"/>
    <w:rsid w:val="0047649A"/>
    <w:rsid w:val="004779DF"/>
    <w:rsid w:val="00483685"/>
    <w:rsid w:val="00490C85"/>
    <w:rsid w:val="0049211A"/>
    <w:rsid w:val="00493D5D"/>
    <w:rsid w:val="0049674D"/>
    <w:rsid w:val="004974DF"/>
    <w:rsid w:val="004A4551"/>
    <w:rsid w:val="004A7158"/>
    <w:rsid w:val="004B140F"/>
    <w:rsid w:val="004C0451"/>
    <w:rsid w:val="004C1110"/>
    <w:rsid w:val="004C429A"/>
    <w:rsid w:val="004D2DBC"/>
    <w:rsid w:val="004D3851"/>
    <w:rsid w:val="004D4CD2"/>
    <w:rsid w:val="004F61EC"/>
    <w:rsid w:val="005012CE"/>
    <w:rsid w:val="005037E3"/>
    <w:rsid w:val="0051527C"/>
    <w:rsid w:val="00521403"/>
    <w:rsid w:val="005219E4"/>
    <w:rsid w:val="00523323"/>
    <w:rsid w:val="00543461"/>
    <w:rsid w:val="00545248"/>
    <w:rsid w:val="00551AE3"/>
    <w:rsid w:val="00554109"/>
    <w:rsid w:val="00566FE1"/>
    <w:rsid w:val="00567D3D"/>
    <w:rsid w:val="00573C9C"/>
    <w:rsid w:val="00573D54"/>
    <w:rsid w:val="00582BFD"/>
    <w:rsid w:val="005928BD"/>
    <w:rsid w:val="005B402B"/>
    <w:rsid w:val="005C4B47"/>
    <w:rsid w:val="005D7583"/>
    <w:rsid w:val="005F3CDF"/>
    <w:rsid w:val="005F7D9D"/>
    <w:rsid w:val="00605D15"/>
    <w:rsid w:val="006077A0"/>
    <w:rsid w:val="006116A2"/>
    <w:rsid w:val="0062094C"/>
    <w:rsid w:val="006224AB"/>
    <w:rsid w:val="00624EE3"/>
    <w:rsid w:val="006307B7"/>
    <w:rsid w:val="00636954"/>
    <w:rsid w:val="00640A3B"/>
    <w:rsid w:val="00653933"/>
    <w:rsid w:val="006608D2"/>
    <w:rsid w:val="006738CE"/>
    <w:rsid w:val="006811B6"/>
    <w:rsid w:val="006815DD"/>
    <w:rsid w:val="006845FC"/>
    <w:rsid w:val="00696A8B"/>
    <w:rsid w:val="00697028"/>
    <w:rsid w:val="006A1122"/>
    <w:rsid w:val="006A7461"/>
    <w:rsid w:val="006B086A"/>
    <w:rsid w:val="006B7C0A"/>
    <w:rsid w:val="006C38F6"/>
    <w:rsid w:val="006C7A43"/>
    <w:rsid w:val="006D1798"/>
    <w:rsid w:val="006D6332"/>
    <w:rsid w:val="006E39DC"/>
    <w:rsid w:val="006F2E20"/>
    <w:rsid w:val="006F31E6"/>
    <w:rsid w:val="006F42B8"/>
    <w:rsid w:val="006F7E55"/>
    <w:rsid w:val="00703209"/>
    <w:rsid w:val="00707961"/>
    <w:rsid w:val="0072088C"/>
    <w:rsid w:val="00732A37"/>
    <w:rsid w:val="00736847"/>
    <w:rsid w:val="00737F74"/>
    <w:rsid w:val="00762DF7"/>
    <w:rsid w:val="007669B2"/>
    <w:rsid w:val="00783CB9"/>
    <w:rsid w:val="007B27B5"/>
    <w:rsid w:val="007B68A0"/>
    <w:rsid w:val="007C2761"/>
    <w:rsid w:val="007D2D8A"/>
    <w:rsid w:val="007E0042"/>
    <w:rsid w:val="007E0467"/>
    <w:rsid w:val="007F32B3"/>
    <w:rsid w:val="007F4157"/>
    <w:rsid w:val="00804D0C"/>
    <w:rsid w:val="008230B5"/>
    <w:rsid w:val="00837D93"/>
    <w:rsid w:val="0084251F"/>
    <w:rsid w:val="00851969"/>
    <w:rsid w:val="00852DA1"/>
    <w:rsid w:val="0086708F"/>
    <w:rsid w:val="00870743"/>
    <w:rsid w:val="00873B72"/>
    <w:rsid w:val="008747C6"/>
    <w:rsid w:val="0089194D"/>
    <w:rsid w:val="00892C1B"/>
    <w:rsid w:val="00897CF6"/>
    <w:rsid w:val="008A7F92"/>
    <w:rsid w:val="008B0F58"/>
    <w:rsid w:val="008D7D64"/>
    <w:rsid w:val="00907F45"/>
    <w:rsid w:val="009245AA"/>
    <w:rsid w:val="00932711"/>
    <w:rsid w:val="00940F40"/>
    <w:rsid w:val="0094521C"/>
    <w:rsid w:val="00947D32"/>
    <w:rsid w:val="00952168"/>
    <w:rsid w:val="009628BA"/>
    <w:rsid w:val="0097091E"/>
    <w:rsid w:val="0099279D"/>
    <w:rsid w:val="009A22E5"/>
    <w:rsid w:val="009C1D0D"/>
    <w:rsid w:val="009C5AC7"/>
    <w:rsid w:val="009D2C40"/>
    <w:rsid w:val="009D5C22"/>
    <w:rsid w:val="009D7FD2"/>
    <w:rsid w:val="009F1005"/>
    <w:rsid w:val="009F6F8C"/>
    <w:rsid w:val="00A03A99"/>
    <w:rsid w:val="00A20BBB"/>
    <w:rsid w:val="00A3540F"/>
    <w:rsid w:val="00A443D4"/>
    <w:rsid w:val="00A45D34"/>
    <w:rsid w:val="00A51E84"/>
    <w:rsid w:val="00A53476"/>
    <w:rsid w:val="00A54D71"/>
    <w:rsid w:val="00A57527"/>
    <w:rsid w:val="00A67717"/>
    <w:rsid w:val="00A74AF9"/>
    <w:rsid w:val="00A771CA"/>
    <w:rsid w:val="00A90457"/>
    <w:rsid w:val="00AB0A34"/>
    <w:rsid w:val="00AB295E"/>
    <w:rsid w:val="00AC573E"/>
    <w:rsid w:val="00AD22C5"/>
    <w:rsid w:val="00B13A6B"/>
    <w:rsid w:val="00B23328"/>
    <w:rsid w:val="00B35433"/>
    <w:rsid w:val="00B62710"/>
    <w:rsid w:val="00B66A3F"/>
    <w:rsid w:val="00B66A46"/>
    <w:rsid w:val="00B8661E"/>
    <w:rsid w:val="00B87D08"/>
    <w:rsid w:val="00B940A6"/>
    <w:rsid w:val="00B97A44"/>
    <w:rsid w:val="00BA3595"/>
    <w:rsid w:val="00BA6F6E"/>
    <w:rsid w:val="00BB43DA"/>
    <w:rsid w:val="00BB56E3"/>
    <w:rsid w:val="00BD0C71"/>
    <w:rsid w:val="00BD53E4"/>
    <w:rsid w:val="00BE1CD7"/>
    <w:rsid w:val="00BE47E9"/>
    <w:rsid w:val="00BF07EC"/>
    <w:rsid w:val="00BF0C9A"/>
    <w:rsid w:val="00BF727E"/>
    <w:rsid w:val="00BF7B4E"/>
    <w:rsid w:val="00C05C27"/>
    <w:rsid w:val="00C0777A"/>
    <w:rsid w:val="00C52C6E"/>
    <w:rsid w:val="00C65AA9"/>
    <w:rsid w:val="00C71372"/>
    <w:rsid w:val="00C71ED8"/>
    <w:rsid w:val="00C76E0E"/>
    <w:rsid w:val="00C95DD4"/>
    <w:rsid w:val="00CA640E"/>
    <w:rsid w:val="00CA6B67"/>
    <w:rsid w:val="00CB34D9"/>
    <w:rsid w:val="00CE04EE"/>
    <w:rsid w:val="00CE0EA8"/>
    <w:rsid w:val="00CE1700"/>
    <w:rsid w:val="00CE50A7"/>
    <w:rsid w:val="00CE7409"/>
    <w:rsid w:val="00CF2E5D"/>
    <w:rsid w:val="00CF6595"/>
    <w:rsid w:val="00CF7091"/>
    <w:rsid w:val="00D071A8"/>
    <w:rsid w:val="00D10404"/>
    <w:rsid w:val="00D24732"/>
    <w:rsid w:val="00D3085C"/>
    <w:rsid w:val="00D41942"/>
    <w:rsid w:val="00D425CF"/>
    <w:rsid w:val="00D52E1A"/>
    <w:rsid w:val="00D572A9"/>
    <w:rsid w:val="00DB1BBE"/>
    <w:rsid w:val="00DC4F52"/>
    <w:rsid w:val="00DD24E9"/>
    <w:rsid w:val="00DE7C82"/>
    <w:rsid w:val="00DF764F"/>
    <w:rsid w:val="00E06DC1"/>
    <w:rsid w:val="00E140E1"/>
    <w:rsid w:val="00E17D29"/>
    <w:rsid w:val="00E317F5"/>
    <w:rsid w:val="00E5311D"/>
    <w:rsid w:val="00E54B2A"/>
    <w:rsid w:val="00E91056"/>
    <w:rsid w:val="00E9130E"/>
    <w:rsid w:val="00EA2F65"/>
    <w:rsid w:val="00EA311A"/>
    <w:rsid w:val="00EC515E"/>
    <w:rsid w:val="00EE6695"/>
    <w:rsid w:val="00EF1FDB"/>
    <w:rsid w:val="00F14303"/>
    <w:rsid w:val="00F348DC"/>
    <w:rsid w:val="00F57C38"/>
    <w:rsid w:val="00F61A85"/>
    <w:rsid w:val="00F77378"/>
    <w:rsid w:val="00F83B1C"/>
    <w:rsid w:val="00F8437B"/>
    <w:rsid w:val="00F93738"/>
    <w:rsid w:val="00F9758A"/>
    <w:rsid w:val="00FC456C"/>
    <w:rsid w:val="00FD05C1"/>
    <w:rsid w:val="00FE53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52EC86"/>
  <w15:chartTrackingRefBased/>
  <w15:docId w15:val="{9C7462B7-3601-4899-84C9-753C18BF2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A35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572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72A9"/>
    <w:rPr>
      <w:noProof/>
    </w:rPr>
  </w:style>
  <w:style w:type="paragraph" w:styleId="Footer">
    <w:name w:val="footer"/>
    <w:basedOn w:val="Normal"/>
    <w:link w:val="FooterChar"/>
    <w:uiPriority w:val="99"/>
    <w:unhideWhenUsed/>
    <w:rsid w:val="00D572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72A9"/>
    <w:rPr>
      <w:noProof/>
    </w:rPr>
  </w:style>
  <w:style w:type="paragraph" w:customStyle="1" w:styleId="EndNoteBibliography">
    <w:name w:val="EndNote Bibliography"/>
    <w:basedOn w:val="Normal"/>
    <w:link w:val="EndNoteBibliographyChar"/>
    <w:rsid w:val="004779DF"/>
    <w:pPr>
      <w:spacing w:line="240" w:lineRule="auto"/>
      <w:jc w:val="both"/>
    </w:pPr>
    <w:rPr>
      <w:rFonts w:ascii="Calibri" w:hAnsi="Calibri" w:cs="Calibri"/>
    </w:rPr>
  </w:style>
  <w:style w:type="character" w:customStyle="1" w:styleId="EndNoteBibliographyChar">
    <w:name w:val="EndNote Bibliography Char"/>
    <w:basedOn w:val="DefaultParagraphFont"/>
    <w:link w:val="EndNoteBibliography"/>
    <w:rsid w:val="004779DF"/>
    <w:rPr>
      <w:rFonts w:ascii="Calibri" w:hAnsi="Calibri" w:cs="Calibri"/>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microsoft.com/office/2007/relationships/hdphoto" Target="media/hdphoto8.wdp"/><Relationship Id="rId3" Type="http://schemas.openxmlformats.org/officeDocument/2006/relationships/settings" Target="settings.xml"/><Relationship Id="rId21" Type="http://schemas.microsoft.com/office/2007/relationships/hdphoto" Target="media/hdphoto6.wdp"/><Relationship Id="rId34" Type="http://schemas.microsoft.com/office/2007/relationships/hdphoto" Target="media/hdphoto12.wdp"/><Relationship Id="rId7" Type="http://schemas.openxmlformats.org/officeDocument/2006/relationships/footer" Target="footer1.xml"/><Relationship Id="rId12" Type="http://schemas.openxmlformats.org/officeDocument/2006/relationships/image" Target="media/image4.png"/><Relationship Id="rId17" Type="http://schemas.microsoft.com/office/2007/relationships/hdphoto" Target="media/hdphoto4.wdp"/><Relationship Id="rId25" Type="http://schemas.openxmlformats.org/officeDocument/2006/relationships/image" Target="media/image11.png"/><Relationship Id="rId33"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1.wdp"/><Relationship Id="rId24" Type="http://schemas.microsoft.com/office/2007/relationships/hdphoto" Target="media/hdphoto7.wdp"/><Relationship Id="rId32" Type="http://schemas.microsoft.com/office/2007/relationships/hdphoto" Target="media/hdphoto11.wdp"/><Relationship Id="rId5"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10.png"/><Relationship Id="rId28" Type="http://schemas.microsoft.com/office/2007/relationships/hdphoto" Target="media/hdphoto9.wdp"/><Relationship Id="rId36" Type="http://schemas.openxmlformats.org/officeDocument/2006/relationships/theme" Target="theme/theme1.xml"/><Relationship Id="rId10" Type="http://schemas.openxmlformats.org/officeDocument/2006/relationships/image" Target="media/image3.png"/><Relationship Id="rId19" Type="http://schemas.microsoft.com/office/2007/relationships/hdphoto" Target="media/hdphoto5.wdp"/><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png"/><Relationship Id="rId30" Type="http://schemas.microsoft.com/office/2007/relationships/hdphoto" Target="media/hdphoto10.wdp"/><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192C7C91-1D60-4113-A00F-402E88471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1499</TotalTime>
  <Pages>11</Pages>
  <Words>3779</Words>
  <Characters>21543</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74</cp:revision>
  <dcterms:created xsi:type="dcterms:W3CDTF">2025-04-28T07:48:00Z</dcterms:created>
  <dcterms:modified xsi:type="dcterms:W3CDTF">2025-07-29T03:34:00Z</dcterms:modified>
</cp:coreProperties>
</file>