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762" w:rsidRPr="00B43782" w:rsidRDefault="00E63762" w:rsidP="00A7441C">
      <w:pPr>
        <w:spacing w:before="120" w:after="120"/>
        <w:jc w:val="center"/>
        <w:rPr>
          <w:b/>
          <w:color w:val="000000" w:themeColor="text1"/>
          <w:sz w:val="28"/>
          <w:szCs w:val="28"/>
          <w:lang w:val="en-AU"/>
        </w:rPr>
      </w:pPr>
    </w:p>
    <w:p w:rsidR="00E63762" w:rsidRPr="00B43782" w:rsidRDefault="00E63762" w:rsidP="00A7441C">
      <w:pPr>
        <w:spacing w:before="120" w:after="120"/>
        <w:jc w:val="center"/>
        <w:rPr>
          <w:b/>
          <w:color w:val="000000" w:themeColor="text1"/>
          <w:sz w:val="28"/>
          <w:szCs w:val="28"/>
          <w:lang w:val="en-AU"/>
        </w:rPr>
      </w:pPr>
    </w:p>
    <w:p w:rsidR="002B17C7" w:rsidRPr="00B43782" w:rsidRDefault="00620D1B" w:rsidP="00A7441C">
      <w:pPr>
        <w:spacing w:before="120" w:after="120"/>
        <w:jc w:val="center"/>
        <w:rPr>
          <w:rFonts w:ascii="Arial" w:hAnsi="Arial" w:cs="Arial"/>
          <w:b/>
          <w:color w:val="000000" w:themeColor="text1"/>
          <w:sz w:val="32"/>
          <w:szCs w:val="28"/>
          <w:lang w:val="en-AU"/>
        </w:rPr>
      </w:pPr>
      <w:r w:rsidRPr="00B43782">
        <w:rPr>
          <w:rFonts w:ascii="Arial" w:hAnsi="Arial" w:cs="Arial"/>
          <w:b/>
          <w:color w:val="000000" w:themeColor="text1"/>
          <w:sz w:val="32"/>
          <w:szCs w:val="28"/>
          <w:lang w:val="en-AU"/>
        </w:rPr>
        <w:t>Study on the effect of pure fermentation starters (banh men) on the quality of fermented glutinous rice (com ruou)</w:t>
      </w:r>
    </w:p>
    <w:p w:rsidR="002412C9" w:rsidRPr="00B43782" w:rsidRDefault="002412C9" w:rsidP="00A7441C">
      <w:pPr>
        <w:spacing w:before="120" w:after="120"/>
        <w:jc w:val="center"/>
        <w:rPr>
          <w:b/>
          <w:color w:val="000000" w:themeColor="text1"/>
          <w:sz w:val="28"/>
          <w:szCs w:val="28"/>
          <w:lang w:val="en-AU"/>
        </w:rPr>
      </w:pPr>
    </w:p>
    <w:p w:rsidR="002B17C7" w:rsidRPr="00B43782" w:rsidRDefault="002412C9" w:rsidP="00A7441C">
      <w:pPr>
        <w:spacing w:before="120" w:after="120"/>
        <w:jc w:val="center"/>
        <w:rPr>
          <w:b/>
          <w:color w:val="000000" w:themeColor="text1"/>
          <w:lang w:val="en-AU"/>
        </w:rPr>
      </w:pPr>
      <w:r w:rsidRPr="00B43782">
        <w:rPr>
          <w:b/>
          <w:color w:val="000000" w:themeColor="text1"/>
          <w:lang w:val="en-AU"/>
        </w:rPr>
        <w:t>Le Bich Tuyen</w:t>
      </w:r>
      <w:r w:rsidRPr="00B43782">
        <w:rPr>
          <w:b/>
          <w:color w:val="000000" w:themeColor="text1"/>
          <w:vertAlign w:val="superscript"/>
          <w:lang w:val="en-AU"/>
        </w:rPr>
        <w:t>1</w:t>
      </w:r>
      <w:r w:rsidRPr="00B43782">
        <w:rPr>
          <w:b/>
          <w:color w:val="000000" w:themeColor="text1"/>
          <w:lang w:val="en-AU"/>
        </w:rPr>
        <w:t xml:space="preserve">, </w:t>
      </w:r>
      <w:r w:rsidR="002B17C7" w:rsidRPr="00B43782">
        <w:rPr>
          <w:b/>
          <w:color w:val="000000" w:themeColor="text1"/>
          <w:lang w:val="en-AU"/>
        </w:rPr>
        <w:t>Huynh Van Quoc Canh</w:t>
      </w:r>
      <w:proofErr w:type="gramStart"/>
      <w:r w:rsidR="002B17C7" w:rsidRPr="00B43782">
        <w:rPr>
          <w:b/>
          <w:color w:val="000000" w:themeColor="text1"/>
          <w:vertAlign w:val="superscript"/>
          <w:lang w:val="en-AU"/>
        </w:rPr>
        <w:t>1</w:t>
      </w:r>
      <w:r w:rsidR="00F94F05" w:rsidRPr="00B43782">
        <w:rPr>
          <w:b/>
          <w:color w:val="000000" w:themeColor="text1"/>
          <w:vertAlign w:val="superscript"/>
          <w:lang w:val="en-AU"/>
        </w:rPr>
        <w:t>,*</w:t>
      </w:r>
      <w:proofErr w:type="gramEnd"/>
      <w:r w:rsidR="002B17C7" w:rsidRPr="00B43782">
        <w:rPr>
          <w:b/>
          <w:color w:val="000000" w:themeColor="text1"/>
          <w:lang w:val="en-AU"/>
        </w:rPr>
        <w:t xml:space="preserve">, </w:t>
      </w:r>
      <w:r w:rsidRPr="00B43782">
        <w:rPr>
          <w:b/>
          <w:color w:val="000000" w:themeColor="text1"/>
          <w:lang w:val="en-AU"/>
        </w:rPr>
        <w:t>Truong Thi Tu Tran</w:t>
      </w:r>
      <w:r w:rsidR="002B17C7" w:rsidRPr="00B43782">
        <w:rPr>
          <w:b/>
          <w:color w:val="000000" w:themeColor="text1"/>
          <w:vertAlign w:val="superscript"/>
          <w:lang w:val="en-AU"/>
        </w:rPr>
        <w:t>1</w:t>
      </w:r>
    </w:p>
    <w:p w:rsidR="002B17C7" w:rsidRPr="00B43782" w:rsidRDefault="002B17C7" w:rsidP="00A7441C">
      <w:pPr>
        <w:spacing w:before="120" w:after="120"/>
        <w:jc w:val="center"/>
        <w:rPr>
          <w:b/>
          <w:color w:val="000000" w:themeColor="text1"/>
          <w:sz w:val="28"/>
          <w:szCs w:val="28"/>
          <w:lang w:val="en-AU"/>
        </w:rPr>
      </w:pPr>
    </w:p>
    <w:p w:rsidR="002B17C7" w:rsidRDefault="002412C9" w:rsidP="00A7441C">
      <w:pPr>
        <w:spacing w:before="120" w:after="120"/>
        <w:jc w:val="center"/>
        <w:rPr>
          <w:i/>
          <w:color w:val="000000" w:themeColor="text1"/>
          <w:sz w:val="22"/>
          <w:szCs w:val="22"/>
          <w:lang w:val="en-AU"/>
        </w:rPr>
      </w:pPr>
      <w:r w:rsidRPr="00B43782">
        <w:rPr>
          <w:i/>
          <w:color w:val="000000" w:themeColor="text1"/>
          <w:sz w:val="22"/>
          <w:szCs w:val="22"/>
          <w:vertAlign w:val="superscript"/>
          <w:lang w:val="en-AU"/>
        </w:rPr>
        <w:t>1</w:t>
      </w:r>
      <w:r w:rsidR="002B17C7" w:rsidRPr="00B43782">
        <w:rPr>
          <w:i/>
          <w:color w:val="000000" w:themeColor="text1"/>
          <w:sz w:val="22"/>
          <w:szCs w:val="22"/>
          <w:lang w:val="en-AU"/>
        </w:rPr>
        <w:t>Faculty of Food Science and Health, Kien Giang University</w:t>
      </w:r>
    </w:p>
    <w:p w:rsidR="00D50279" w:rsidRDefault="00D50279" w:rsidP="00A7441C">
      <w:pPr>
        <w:spacing w:before="120" w:after="120"/>
        <w:jc w:val="center"/>
        <w:rPr>
          <w:i/>
          <w:color w:val="000000" w:themeColor="text1"/>
          <w:sz w:val="22"/>
          <w:szCs w:val="22"/>
          <w:lang w:val="en-AU"/>
        </w:rPr>
      </w:pPr>
    </w:p>
    <w:p w:rsidR="002B17C7" w:rsidRPr="00D50279" w:rsidRDefault="00D50279" w:rsidP="00D50279">
      <w:pPr>
        <w:spacing w:before="120" w:after="120"/>
        <w:jc w:val="center"/>
        <w:rPr>
          <w:i/>
          <w:color w:val="FF0000"/>
          <w:sz w:val="22"/>
          <w:szCs w:val="22"/>
          <w:lang w:val="en-AU"/>
        </w:rPr>
      </w:pPr>
      <w:r w:rsidRPr="00D50279">
        <w:rPr>
          <w:i/>
          <w:color w:val="FF0000"/>
          <w:sz w:val="22"/>
          <w:szCs w:val="22"/>
          <w:lang w:val="en-AU"/>
        </w:rPr>
        <w:t>*Email: hvqcanh@vnkgu.edu.vn</w:t>
      </w:r>
    </w:p>
    <w:p w:rsidR="00D50279" w:rsidRDefault="00D50279" w:rsidP="00D50279">
      <w:pPr>
        <w:spacing w:before="120" w:after="120"/>
        <w:jc w:val="center"/>
        <w:rPr>
          <w:i/>
          <w:color w:val="000000" w:themeColor="text1"/>
          <w:sz w:val="22"/>
          <w:szCs w:val="22"/>
          <w:lang w:val="en-AU"/>
        </w:rPr>
      </w:pPr>
    </w:p>
    <w:p w:rsidR="00D50279" w:rsidRPr="00D50279" w:rsidRDefault="00D50279" w:rsidP="00D50279">
      <w:pPr>
        <w:spacing w:before="120" w:after="120"/>
        <w:jc w:val="center"/>
        <w:rPr>
          <w:i/>
          <w:color w:val="000000" w:themeColor="text1"/>
          <w:sz w:val="22"/>
          <w:szCs w:val="22"/>
          <w:lang w:val="en-AU"/>
        </w:rPr>
      </w:pPr>
    </w:p>
    <w:p w:rsidR="002B17C7" w:rsidRPr="00B43782" w:rsidRDefault="002B17C7" w:rsidP="00A7441C">
      <w:pPr>
        <w:spacing w:before="120" w:after="120"/>
        <w:rPr>
          <w:b/>
          <w:color w:val="000000" w:themeColor="text1"/>
          <w:sz w:val="28"/>
          <w:szCs w:val="28"/>
          <w:lang w:val="en-AU"/>
        </w:rPr>
      </w:pPr>
      <w:r w:rsidRPr="00B43782">
        <w:rPr>
          <w:b/>
          <w:color w:val="000000" w:themeColor="text1"/>
          <w:sz w:val="22"/>
          <w:szCs w:val="20"/>
        </w:rPr>
        <w:t>ABSTRACT</w:t>
      </w:r>
    </w:p>
    <w:p w:rsidR="002412C9" w:rsidRPr="00B43782" w:rsidRDefault="00875EFD" w:rsidP="00D50279">
      <w:pPr>
        <w:spacing w:before="120" w:after="120"/>
        <w:ind w:firstLine="567"/>
        <w:jc w:val="both"/>
        <w:rPr>
          <w:color w:val="000000" w:themeColor="text1"/>
          <w:sz w:val="22"/>
          <w:szCs w:val="22"/>
          <w:lang w:val="en-AU"/>
        </w:rPr>
      </w:pPr>
      <w:r w:rsidRPr="00D50279">
        <w:rPr>
          <w:color w:val="FF0000"/>
          <w:sz w:val="20"/>
          <w:szCs w:val="22"/>
          <w:lang w:val="en-AU"/>
        </w:rPr>
        <w:t xml:space="preserve">This study aimed to evaluate the impact of using pure microbial strains in starter cultures (banh men) on the sensory, physicochemical, and microbiological quality of traditional </w:t>
      </w:r>
      <w:r w:rsidR="002E2317">
        <w:rPr>
          <w:color w:val="FF0000"/>
          <w:sz w:val="20"/>
          <w:szCs w:val="22"/>
          <w:lang w:val="en-AU"/>
        </w:rPr>
        <w:t>fermented glutinous rice</w:t>
      </w:r>
      <w:r w:rsidRPr="00D50279">
        <w:rPr>
          <w:color w:val="FF0000"/>
          <w:sz w:val="20"/>
          <w:szCs w:val="22"/>
          <w:lang w:val="en-AU"/>
        </w:rPr>
        <w:t xml:space="preserve"> (com ruou) produced in Go Quao District, Kien Giang Province</w:t>
      </w:r>
      <w:r w:rsidRPr="00D50279">
        <w:rPr>
          <w:color w:val="000000" w:themeColor="text1"/>
          <w:sz w:val="20"/>
          <w:szCs w:val="22"/>
          <w:lang w:val="en-AU"/>
        </w:rPr>
        <w:t xml:space="preserve">. Traditional banh men </w:t>
      </w:r>
      <w:proofErr w:type="gramStart"/>
      <w:r w:rsidRPr="00D50279">
        <w:rPr>
          <w:color w:val="000000" w:themeColor="text1"/>
          <w:sz w:val="20"/>
          <w:szCs w:val="22"/>
          <w:lang w:val="en-AU"/>
        </w:rPr>
        <w:t>harbors</w:t>
      </w:r>
      <w:proofErr w:type="gramEnd"/>
      <w:r w:rsidRPr="00D50279">
        <w:rPr>
          <w:color w:val="000000" w:themeColor="text1"/>
          <w:sz w:val="20"/>
          <w:szCs w:val="22"/>
          <w:lang w:val="en-AU"/>
        </w:rPr>
        <w:t xml:space="preserve"> essential microorganisms, including yeasts, molds, and lactic acid bacteria, which are responsible for the conversion of starch into alcohol and the development of characteristic flavors during fermentation. </w:t>
      </w:r>
      <w:r w:rsidRPr="00D50279">
        <w:rPr>
          <w:color w:val="FF0000"/>
          <w:sz w:val="20"/>
          <w:szCs w:val="22"/>
          <w:lang w:val="en-AU"/>
        </w:rPr>
        <w:t>The study was conducted using pure starter cultures (banh men) at concentrations of 0.4%, 0.6%, and 0.8%</w:t>
      </w:r>
      <w:r w:rsidRPr="00D50279">
        <w:rPr>
          <w:color w:val="0070C0"/>
          <w:sz w:val="20"/>
          <w:szCs w:val="22"/>
          <w:lang w:val="en-AU"/>
        </w:rPr>
        <w:t>,</w:t>
      </w:r>
      <w:r w:rsidRPr="00D50279">
        <w:rPr>
          <w:color w:val="000000" w:themeColor="text1"/>
          <w:sz w:val="20"/>
          <w:szCs w:val="22"/>
          <w:lang w:val="en-AU"/>
        </w:rPr>
        <w:t xml:space="preserve"> with 0.4% yielding the most favorable sensory attributes while maintaining desirable physicochemical parameters such as moisture content, pH, lactic acid levels, and a high alcohol concentration (</w:t>
      </w:r>
      <w:r w:rsidRPr="00D50279">
        <w:rPr>
          <w:color w:val="FF0000"/>
          <w:sz w:val="20"/>
          <w:szCs w:val="22"/>
          <w:lang w:val="en-AU"/>
        </w:rPr>
        <w:t>10,2% v/v</w:t>
      </w:r>
      <w:r w:rsidRPr="00D50279">
        <w:rPr>
          <w:color w:val="000000" w:themeColor="text1"/>
          <w:sz w:val="20"/>
          <w:szCs w:val="22"/>
          <w:lang w:val="en-AU"/>
        </w:rPr>
        <w:t>). Fermentation time was also evaluated over a period of 2 to 4 days, with results indicating that optimal fermentation occurred after 3 days, when key indicators such as pH, alcohol, and lactic acid stabilized. Importantly, no harmful by-products such as methanol or furfural were detected.</w:t>
      </w:r>
      <w:r w:rsidRPr="00D50279">
        <w:rPr>
          <w:sz w:val="21"/>
        </w:rPr>
        <w:t xml:space="preserve"> </w:t>
      </w:r>
      <w:r w:rsidRPr="00D50279">
        <w:rPr>
          <w:color w:val="FF0000"/>
          <w:sz w:val="20"/>
          <w:szCs w:val="22"/>
          <w:lang w:val="en-AU"/>
        </w:rPr>
        <w:t>This study contributes to establishing a scientific basis for the application of pure starter cultures in order to improve the stability and quality of traditional fermented glutinous rice (com ruou), while also supporting the preservation and development of the local starter culture production craft</w:t>
      </w:r>
      <w:r w:rsidR="002412C9" w:rsidRPr="00B43782">
        <w:rPr>
          <w:color w:val="000000" w:themeColor="text1"/>
          <w:sz w:val="22"/>
          <w:szCs w:val="22"/>
          <w:lang w:val="en-AU"/>
        </w:rPr>
        <w:t>.</w:t>
      </w:r>
    </w:p>
    <w:p w:rsidR="00997C14" w:rsidRPr="00D50279" w:rsidRDefault="002B17C7" w:rsidP="00A7441C">
      <w:pPr>
        <w:spacing w:before="120" w:after="120"/>
        <w:jc w:val="both"/>
        <w:rPr>
          <w:b/>
          <w:color w:val="000000" w:themeColor="text1"/>
          <w:sz w:val="20"/>
          <w:szCs w:val="22"/>
          <w:lang w:val="en-AU"/>
        </w:rPr>
      </w:pPr>
      <w:r w:rsidRPr="00D50279">
        <w:rPr>
          <w:b/>
          <w:color w:val="000000" w:themeColor="text1"/>
          <w:sz w:val="20"/>
          <w:szCs w:val="22"/>
          <w:lang w:val="en-AU"/>
        </w:rPr>
        <w:t xml:space="preserve">Keywords: </w:t>
      </w:r>
      <w:r w:rsidR="00F64A97" w:rsidRPr="00D50279">
        <w:rPr>
          <w:i/>
          <w:color w:val="000000" w:themeColor="text1"/>
          <w:sz w:val="20"/>
          <w:szCs w:val="22"/>
          <w:lang w:val="en-AU"/>
        </w:rPr>
        <w:t>Fermented glutinous rice</w:t>
      </w:r>
      <w:r w:rsidRPr="00D50279">
        <w:rPr>
          <w:i/>
          <w:color w:val="000000" w:themeColor="text1"/>
          <w:sz w:val="20"/>
          <w:szCs w:val="22"/>
          <w:lang w:val="en-AU"/>
        </w:rPr>
        <w:t xml:space="preserve">, </w:t>
      </w:r>
      <w:r w:rsidR="002412C9" w:rsidRPr="00D50279">
        <w:rPr>
          <w:i/>
          <w:color w:val="000000" w:themeColor="text1"/>
          <w:sz w:val="20"/>
          <w:szCs w:val="22"/>
          <w:lang w:val="en-AU"/>
        </w:rPr>
        <w:t>G</w:t>
      </w:r>
      <w:r w:rsidR="00DC7812" w:rsidRPr="00D50279">
        <w:rPr>
          <w:i/>
          <w:color w:val="000000" w:themeColor="text1"/>
          <w:sz w:val="20"/>
          <w:szCs w:val="22"/>
          <w:lang w:val="en-AU"/>
        </w:rPr>
        <w:t>o</w:t>
      </w:r>
      <w:r w:rsidR="002412C9" w:rsidRPr="00D50279">
        <w:rPr>
          <w:i/>
          <w:color w:val="000000" w:themeColor="text1"/>
          <w:sz w:val="20"/>
          <w:szCs w:val="22"/>
          <w:lang w:val="en-AU"/>
        </w:rPr>
        <w:t xml:space="preserve"> Quao</w:t>
      </w:r>
      <w:r w:rsidRPr="00D50279">
        <w:rPr>
          <w:i/>
          <w:color w:val="000000" w:themeColor="text1"/>
          <w:sz w:val="20"/>
          <w:szCs w:val="22"/>
          <w:lang w:val="en-AU"/>
        </w:rPr>
        <w:t>, yeast, mold, lactic acid bacteria</w:t>
      </w:r>
    </w:p>
    <w:p w:rsidR="00997C14" w:rsidRPr="00B43782" w:rsidRDefault="00997C14" w:rsidP="00A7441C">
      <w:pPr>
        <w:spacing w:before="120" w:after="120"/>
        <w:jc w:val="center"/>
        <w:rPr>
          <w:b/>
          <w:color w:val="000000" w:themeColor="text1"/>
          <w:sz w:val="28"/>
          <w:szCs w:val="28"/>
          <w:lang w:val="en-AU"/>
        </w:rPr>
      </w:pPr>
    </w:p>
    <w:p w:rsidR="002B17C7" w:rsidRPr="00B43782" w:rsidRDefault="002B17C7" w:rsidP="00A7441C">
      <w:pPr>
        <w:spacing w:before="120" w:after="120"/>
        <w:rPr>
          <w:b/>
          <w:color w:val="000000" w:themeColor="text1"/>
          <w:sz w:val="32"/>
          <w:szCs w:val="28"/>
          <w:lang w:val="en-AU"/>
        </w:rPr>
      </w:pPr>
      <w:r w:rsidRPr="00B43782">
        <w:rPr>
          <w:b/>
          <w:color w:val="000000" w:themeColor="text1"/>
          <w:sz w:val="32"/>
          <w:szCs w:val="28"/>
          <w:lang w:val="en-AU"/>
        </w:rPr>
        <w:br w:type="page"/>
      </w:r>
    </w:p>
    <w:p w:rsidR="00DC7812" w:rsidRPr="00B43782" w:rsidRDefault="00DC7812" w:rsidP="00DC7812">
      <w:pPr>
        <w:jc w:val="center"/>
        <w:rPr>
          <w:b/>
          <w:color w:val="000000" w:themeColor="text1"/>
          <w:sz w:val="28"/>
          <w:szCs w:val="28"/>
          <w:lang w:val="en-AU"/>
        </w:rPr>
      </w:pPr>
    </w:p>
    <w:p w:rsidR="00DC7812" w:rsidRPr="00B43782" w:rsidRDefault="00DC7812" w:rsidP="00D50279">
      <w:pPr>
        <w:jc w:val="center"/>
        <w:rPr>
          <w:b/>
          <w:color w:val="000000" w:themeColor="text1"/>
          <w:sz w:val="28"/>
          <w:szCs w:val="28"/>
          <w:lang w:val="en-AU"/>
        </w:rPr>
      </w:pPr>
    </w:p>
    <w:p w:rsidR="00F87C4B" w:rsidRPr="00B43782" w:rsidRDefault="00F87C4B" w:rsidP="00F87C4B">
      <w:pPr>
        <w:spacing w:before="120" w:after="120"/>
        <w:jc w:val="center"/>
        <w:rPr>
          <w:rFonts w:ascii="Arial" w:hAnsi="Arial" w:cs="Arial"/>
          <w:b/>
          <w:color w:val="000000" w:themeColor="text1"/>
          <w:sz w:val="32"/>
          <w:szCs w:val="28"/>
          <w:lang w:val="en-AU"/>
        </w:rPr>
      </w:pPr>
      <w:r w:rsidRPr="00B43782">
        <w:rPr>
          <w:rFonts w:ascii="Arial" w:hAnsi="Arial" w:cs="Arial"/>
          <w:b/>
          <w:color w:val="000000" w:themeColor="text1"/>
          <w:sz w:val="32"/>
          <w:szCs w:val="28"/>
          <w:lang w:val="en-AU"/>
        </w:rPr>
        <w:t>Study on the effect of pure fermentation starters (banh men) on the quality of fermented glutinous rice (com ruou)</w:t>
      </w:r>
    </w:p>
    <w:p w:rsidR="00F87C4B" w:rsidRPr="00B43782" w:rsidRDefault="00F87C4B" w:rsidP="00D50279">
      <w:pPr>
        <w:spacing w:before="120" w:after="120"/>
        <w:jc w:val="center"/>
        <w:rPr>
          <w:b/>
          <w:color w:val="000000" w:themeColor="text1"/>
          <w:sz w:val="28"/>
          <w:szCs w:val="28"/>
          <w:lang w:val="en-AU"/>
        </w:rPr>
      </w:pPr>
    </w:p>
    <w:p w:rsidR="00F87C4B" w:rsidRPr="00B43782" w:rsidRDefault="00F87C4B" w:rsidP="00D50279">
      <w:pPr>
        <w:spacing w:before="120" w:after="120"/>
        <w:jc w:val="center"/>
        <w:rPr>
          <w:b/>
          <w:color w:val="000000" w:themeColor="text1"/>
          <w:lang w:val="en-AU"/>
        </w:rPr>
      </w:pPr>
      <w:r w:rsidRPr="00B43782">
        <w:rPr>
          <w:b/>
          <w:color w:val="000000" w:themeColor="text1"/>
          <w:lang w:val="en-AU"/>
        </w:rPr>
        <w:t>Le Bich Tuyen</w:t>
      </w:r>
      <w:r w:rsidRPr="00B43782">
        <w:rPr>
          <w:b/>
          <w:color w:val="000000" w:themeColor="text1"/>
          <w:vertAlign w:val="superscript"/>
          <w:lang w:val="en-AU"/>
        </w:rPr>
        <w:t>1</w:t>
      </w:r>
      <w:r w:rsidRPr="00B43782">
        <w:rPr>
          <w:b/>
          <w:color w:val="000000" w:themeColor="text1"/>
          <w:lang w:val="en-AU"/>
        </w:rPr>
        <w:t>, Huynh Van Quoc Canh</w:t>
      </w:r>
      <w:proofErr w:type="gramStart"/>
      <w:r w:rsidRPr="00B43782">
        <w:rPr>
          <w:b/>
          <w:color w:val="000000" w:themeColor="text1"/>
          <w:vertAlign w:val="superscript"/>
          <w:lang w:val="en-AU"/>
        </w:rPr>
        <w:t>1,*</w:t>
      </w:r>
      <w:proofErr w:type="gramEnd"/>
      <w:r w:rsidRPr="00B43782">
        <w:rPr>
          <w:b/>
          <w:color w:val="000000" w:themeColor="text1"/>
          <w:lang w:val="en-AU"/>
        </w:rPr>
        <w:t>, Truong Thi Tu Tran</w:t>
      </w:r>
      <w:r w:rsidRPr="00B43782">
        <w:rPr>
          <w:b/>
          <w:color w:val="000000" w:themeColor="text1"/>
          <w:vertAlign w:val="superscript"/>
          <w:lang w:val="en-AU"/>
        </w:rPr>
        <w:t>1</w:t>
      </w:r>
    </w:p>
    <w:p w:rsidR="00F87C4B" w:rsidRPr="00B43782" w:rsidRDefault="00F87C4B" w:rsidP="00D50279">
      <w:pPr>
        <w:spacing w:before="120" w:after="120"/>
        <w:jc w:val="center"/>
        <w:rPr>
          <w:b/>
          <w:color w:val="000000" w:themeColor="text1"/>
          <w:sz w:val="28"/>
          <w:szCs w:val="28"/>
          <w:lang w:val="en-AU"/>
        </w:rPr>
      </w:pPr>
    </w:p>
    <w:p w:rsidR="00F87C4B" w:rsidRDefault="00F87C4B" w:rsidP="00D50279">
      <w:pPr>
        <w:spacing w:before="120" w:after="120"/>
        <w:jc w:val="center"/>
        <w:rPr>
          <w:i/>
          <w:color w:val="000000" w:themeColor="text1"/>
          <w:sz w:val="22"/>
          <w:szCs w:val="22"/>
          <w:lang w:val="en-AU"/>
        </w:rPr>
      </w:pPr>
      <w:r w:rsidRPr="00B43782">
        <w:rPr>
          <w:i/>
          <w:color w:val="000000" w:themeColor="text1"/>
          <w:sz w:val="22"/>
          <w:szCs w:val="22"/>
          <w:vertAlign w:val="superscript"/>
          <w:lang w:val="en-AU"/>
        </w:rPr>
        <w:t>1</w:t>
      </w:r>
      <w:r w:rsidRPr="00B43782">
        <w:rPr>
          <w:i/>
          <w:color w:val="000000" w:themeColor="text1"/>
          <w:sz w:val="22"/>
          <w:szCs w:val="22"/>
          <w:lang w:val="en-AU"/>
        </w:rPr>
        <w:t>Faculty of Food Science and Health, Kien Giang University</w:t>
      </w:r>
    </w:p>
    <w:p w:rsidR="00D50279" w:rsidRDefault="00D50279" w:rsidP="00D50279">
      <w:pPr>
        <w:spacing w:before="120" w:after="120"/>
        <w:jc w:val="center"/>
        <w:rPr>
          <w:i/>
          <w:color w:val="000000" w:themeColor="text1"/>
          <w:sz w:val="22"/>
          <w:szCs w:val="22"/>
          <w:lang w:val="en-AU"/>
        </w:rPr>
      </w:pPr>
    </w:p>
    <w:p w:rsidR="00F87C4B" w:rsidRPr="00D50279" w:rsidRDefault="00D50279" w:rsidP="00D50279">
      <w:pPr>
        <w:spacing w:before="120" w:after="120"/>
        <w:jc w:val="center"/>
        <w:rPr>
          <w:i/>
          <w:color w:val="FF0000"/>
          <w:sz w:val="22"/>
          <w:szCs w:val="22"/>
          <w:lang w:val="en-AU"/>
        </w:rPr>
      </w:pPr>
      <w:r w:rsidRPr="00D50279">
        <w:rPr>
          <w:i/>
          <w:color w:val="FF0000"/>
          <w:sz w:val="22"/>
          <w:szCs w:val="22"/>
          <w:lang w:val="en-AU"/>
        </w:rPr>
        <w:t>*Email: hvqcanh@vnkgu.edu.vn</w:t>
      </w:r>
    </w:p>
    <w:p w:rsidR="00D50279" w:rsidRDefault="00D50279" w:rsidP="00D50279">
      <w:pPr>
        <w:spacing w:before="120" w:after="120"/>
        <w:jc w:val="center"/>
        <w:rPr>
          <w:i/>
          <w:color w:val="000000" w:themeColor="text1"/>
          <w:sz w:val="22"/>
          <w:szCs w:val="22"/>
          <w:lang w:val="en-AU"/>
        </w:rPr>
      </w:pPr>
    </w:p>
    <w:p w:rsidR="00D50279" w:rsidRPr="00D50279" w:rsidRDefault="00D50279" w:rsidP="00D50279">
      <w:pPr>
        <w:spacing w:before="120" w:after="120"/>
        <w:jc w:val="center"/>
        <w:rPr>
          <w:i/>
          <w:color w:val="000000" w:themeColor="text1"/>
          <w:sz w:val="22"/>
          <w:szCs w:val="22"/>
          <w:lang w:val="en-AU"/>
        </w:rPr>
      </w:pPr>
    </w:p>
    <w:p w:rsidR="00F87C4B" w:rsidRPr="00B43782" w:rsidRDefault="00F87C4B" w:rsidP="00F87C4B">
      <w:pPr>
        <w:spacing w:before="120" w:after="120"/>
        <w:rPr>
          <w:b/>
          <w:color w:val="000000" w:themeColor="text1"/>
          <w:sz w:val="28"/>
          <w:szCs w:val="28"/>
          <w:lang w:val="en-AU"/>
        </w:rPr>
      </w:pPr>
      <w:r w:rsidRPr="00B43782">
        <w:rPr>
          <w:b/>
          <w:color w:val="000000" w:themeColor="text1"/>
          <w:sz w:val="22"/>
          <w:szCs w:val="20"/>
        </w:rPr>
        <w:t>ABSTRACT</w:t>
      </w:r>
    </w:p>
    <w:p w:rsidR="00F87C4B" w:rsidRPr="00D50279" w:rsidRDefault="009C4532" w:rsidP="00F87C4B">
      <w:pPr>
        <w:spacing w:before="120" w:after="120"/>
        <w:ind w:firstLine="567"/>
        <w:jc w:val="both"/>
        <w:rPr>
          <w:color w:val="000000" w:themeColor="text1"/>
          <w:sz w:val="20"/>
          <w:szCs w:val="20"/>
          <w:lang w:val="en-AU"/>
        </w:rPr>
      </w:pPr>
      <w:r w:rsidRPr="00D50279">
        <w:rPr>
          <w:color w:val="FF0000"/>
          <w:sz w:val="20"/>
          <w:szCs w:val="20"/>
          <w:lang w:val="en-AU"/>
        </w:rPr>
        <w:t xml:space="preserve">This study aimed to evaluate the impact of using pure microbial strains in </w:t>
      </w:r>
      <w:r w:rsidR="00C0345D" w:rsidRPr="00D50279">
        <w:rPr>
          <w:color w:val="FF0000"/>
          <w:sz w:val="20"/>
          <w:szCs w:val="20"/>
          <w:lang w:val="en-AU"/>
        </w:rPr>
        <w:t xml:space="preserve">fermentation </w:t>
      </w:r>
      <w:r w:rsidRPr="00D50279">
        <w:rPr>
          <w:color w:val="FF0000"/>
          <w:sz w:val="20"/>
          <w:szCs w:val="20"/>
          <w:lang w:val="en-AU"/>
        </w:rPr>
        <w:t xml:space="preserve">starter </w:t>
      </w:r>
      <w:r w:rsidR="00CA5120" w:rsidRPr="00D50279">
        <w:rPr>
          <w:color w:val="FF0000"/>
          <w:sz w:val="20"/>
          <w:szCs w:val="20"/>
          <w:lang w:val="en-AU"/>
        </w:rPr>
        <w:t>(banh men)</w:t>
      </w:r>
      <w:r w:rsidRPr="00D50279">
        <w:rPr>
          <w:color w:val="FF0000"/>
          <w:sz w:val="20"/>
          <w:szCs w:val="20"/>
          <w:lang w:val="en-AU"/>
        </w:rPr>
        <w:t xml:space="preserve"> on the sensory, physicochemical, and microbiological quality of traditional </w:t>
      </w:r>
      <w:r w:rsidR="002E2317">
        <w:rPr>
          <w:color w:val="FF0000"/>
          <w:sz w:val="20"/>
          <w:szCs w:val="20"/>
          <w:lang w:val="en-AU"/>
        </w:rPr>
        <w:t>fermented glutinous rice</w:t>
      </w:r>
      <w:r w:rsidRPr="00D50279">
        <w:rPr>
          <w:color w:val="FF0000"/>
          <w:sz w:val="20"/>
          <w:szCs w:val="20"/>
          <w:lang w:val="en-AU"/>
        </w:rPr>
        <w:t xml:space="preserve"> (com ruou) produced in Go Quao District, Kien Giang Province</w:t>
      </w:r>
      <w:r w:rsidRPr="00D50279">
        <w:rPr>
          <w:color w:val="000000" w:themeColor="text1"/>
          <w:sz w:val="20"/>
          <w:szCs w:val="20"/>
          <w:lang w:val="en-AU"/>
        </w:rPr>
        <w:t xml:space="preserve">. </w:t>
      </w:r>
      <w:r w:rsidR="00F87C4B" w:rsidRPr="00D50279">
        <w:rPr>
          <w:color w:val="000000" w:themeColor="text1"/>
          <w:sz w:val="20"/>
          <w:szCs w:val="20"/>
          <w:lang w:val="en-AU"/>
        </w:rPr>
        <w:t>Traditional b</w:t>
      </w:r>
      <w:r w:rsidR="008E2B97" w:rsidRPr="00D50279">
        <w:rPr>
          <w:color w:val="000000" w:themeColor="text1"/>
          <w:sz w:val="20"/>
          <w:szCs w:val="20"/>
          <w:lang w:val="en-AU"/>
        </w:rPr>
        <w:t>a</w:t>
      </w:r>
      <w:r w:rsidR="00F87C4B" w:rsidRPr="00D50279">
        <w:rPr>
          <w:color w:val="000000" w:themeColor="text1"/>
          <w:sz w:val="20"/>
          <w:szCs w:val="20"/>
          <w:lang w:val="en-AU"/>
        </w:rPr>
        <w:t>nh men</w:t>
      </w:r>
      <w:r w:rsidRPr="00D50279">
        <w:rPr>
          <w:color w:val="000000" w:themeColor="text1"/>
          <w:sz w:val="20"/>
          <w:szCs w:val="20"/>
          <w:lang w:val="en-AU"/>
        </w:rPr>
        <w:t xml:space="preserve"> </w:t>
      </w:r>
      <w:proofErr w:type="gramStart"/>
      <w:r w:rsidR="00F87C4B" w:rsidRPr="00D50279">
        <w:rPr>
          <w:color w:val="000000" w:themeColor="text1"/>
          <w:sz w:val="20"/>
          <w:szCs w:val="20"/>
          <w:lang w:val="en-AU"/>
        </w:rPr>
        <w:t>harbors</w:t>
      </w:r>
      <w:proofErr w:type="gramEnd"/>
      <w:r w:rsidR="00F87C4B" w:rsidRPr="00D50279">
        <w:rPr>
          <w:color w:val="000000" w:themeColor="text1"/>
          <w:sz w:val="20"/>
          <w:szCs w:val="20"/>
          <w:lang w:val="en-AU"/>
        </w:rPr>
        <w:t xml:space="preserve"> essential microorganisms, including yeasts, molds, and lactic acid bacteria, which are responsible for the conversion of starch into </w:t>
      </w:r>
      <w:r w:rsidR="0096015E" w:rsidRPr="00D50279">
        <w:rPr>
          <w:color w:val="000000" w:themeColor="text1"/>
          <w:sz w:val="20"/>
          <w:szCs w:val="20"/>
          <w:lang w:val="en-AU"/>
        </w:rPr>
        <w:t>alcohol</w:t>
      </w:r>
      <w:r w:rsidR="00F87C4B" w:rsidRPr="00D50279">
        <w:rPr>
          <w:color w:val="000000" w:themeColor="text1"/>
          <w:sz w:val="20"/>
          <w:szCs w:val="20"/>
          <w:lang w:val="en-AU"/>
        </w:rPr>
        <w:t xml:space="preserve"> and the development of characteristic flavors during fermentation. </w:t>
      </w:r>
      <w:r w:rsidRPr="00D50279">
        <w:rPr>
          <w:color w:val="FF0000"/>
          <w:sz w:val="20"/>
          <w:szCs w:val="20"/>
          <w:lang w:val="en-AU"/>
        </w:rPr>
        <w:t xml:space="preserve">The study was conducted using pure </w:t>
      </w:r>
      <w:r w:rsidR="00C0345D" w:rsidRPr="00D50279">
        <w:rPr>
          <w:color w:val="FF0000"/>
          <w:sz w:val="20"/>
          <w:szCs w:val="20"/>
          <w:lang w:val="en-AU"/>
        </w:rPr>
        <w:t xml:space="preserve">fermentation </w:t>
      </w:r>
      <w:r w:rsidRPr="00D50279">
        <w:rPr>
          <w:color w:val="FF0000"/>
          <w:sz w:val="20"/>
          <w:szCs w:val="20"/>
          <w:lang w:val="en-AU"/>
        </w:rPr>
        <w:t xml:space="preserve">starter </w:t>
      </w:r>
      <w:r w:rsidR="00CA5120" w:rsidRPr="00D50279">
        <w:rPr>
          <w:color w:val="FF0000"/>
          <w:sz w:val="20"/>
          <w:szCs w:val="20"/>
          <w:lang w:val="en-AU"/>
        </w:rPr>
        <w:t>(banh men)</w:t>
      </w:r>
      <w:r w:rsidRPr="00D50279">
        <w:rPr>
          <w:color w:val="FF0000"/>
          <w:sz w:val="20"/>
          <w:szCs w:val="20"/>
          <w:lang w:val="en-AU"/>
        </w:rPr>
        <w:t xml:space="preserve"> at concentrations of 0.4%, 0.6%, and 0.8%</w:t>
      </w:r>
      <w:r w:rsidRPr="00D50279">
        <w:rPr>
          <w:color w:val="0070C0"/>
          <w:sz w:val="20"/>
          <w:szCs w:val="20"/>
          <w:lang w:val="en-AU"/>
        </w:rPr>
        <w:t>,</w:t>
      </w:r>
      <w:r w:rsidR="00F87C4B" w:rsidRPr="00D50279">
        <w:rPr>
          <w:color w:val="000000" w:themeColor="text1"/>
          <w:sz w:val="20"/>
          <w:szCs w:val="20"/>
          <w:lang w:val="en-AU"/>
        </w:rPr>
        <w:t xml:space="preserve"> with 0.4% yielding the most favorable sensory attributes while maintaining desirable physicochemical parameters such as moisture content, pH, lactic acid levels, and a high </w:t>
      </w:r>
      <w:r w:rsidR="0096015E" w:rsidRPr="00D50279">
        <w:rPr>
          <w:color w:val="000000" w:themeColor="text1"/>
          <w:sz w:val="20"/>
          <w:szCs w:val="20"/>
          <w:lang w:val="en-AU"/>
        </w:rPr>
        <w:t>alcohol</w:t>
      </w:r>
      <w:r w:rsidR="00F87C4B" w:rsidRPr="00D50279">
        <w:rPr>
          <w:color w:val="000000" w:themeColor="text1"/>
          <w:sz w:val="20"/>
          <w:szCs w:val="20"/>
          <w:lang w:val="en-AU"/>
        </w:rPr>
        <w:t xml:space="preserve"> concentration (</w:t>
      </w:r>
      <w:r w:rsidR="00F87C4B" w:rsidRPr="00D50279">
        <w:rPr>
          <w:color w:val="FF0000"/>
          <w:sz w:val="20"/>
          <w:szCs w:val="20"/>
          <w:lang w:val="en-AU"/>
        </w:rPr>
        <w:t>10</w:t>
      </w:r>
      <w:r w:rsidR="008E2B97" w:rsidRPr="00D50279">
        <w:rPr>
          <w:color w:val="FF0000"/>
          <w:sz w:val="20"/>
          <w:szCs w:val="20"/>
          <w:lang w:val="en-AU"/>
        </w:rPr>
        <w:t>,2</w:t>
      </w:r>
      <w:r w:rsidR="00F87C4B" w:rsidRPr="00D50279">
        <w:rPr>
          <w:color w:val="FF0000"/>
          <w:sz w:val="20"/>
          <w:szCs w:val="20"/>
          <w:lang w:val="en-AU"/>
        </w:rPr>
        <w:t>% v/v</w:t>
      </w:r>
      <w:r w:rsidR="00F87C4B" w:rsidRPr="00D50279">
        <w:rPr>
          <w:color w:val="000000" w:themeColor="text1"/>
          <w:sz w:val="20"/>
          <w:szCs w:val="20"/>
          <w:lang w:val="en-AU"/>
        </w:rPr>
        <w:t xml:space="preserve">). Fermentation time was also evaluated over a period of 2 to 4 days, with results indicating that optimal fermentation occurred after 3 days, when key indicators such as pH, </w:t>
      </w:r>
      <w:r w:rsidR="0096015E" w:rsidRPr="00D50279">
        <w:rPr>
          <w:color w:val="000000" w:themeColor="text1"/>
          <w:sz w:val="20"/>
          <w:szCs w:val="20"/>
          <w:lang w:val="en-AU"/>
        </w:rPr>
        <w:t>alcohol</w:t>
      </w:r>
      <w:r w:rsidR="00F87C4B" w:rsidRPr="00D50279">
        <w:rPr>
          <w:color w:val="000000" w:themeColor="text1"/>
          <w:sz w:val="20"/>
          <w:szCs w:val="20"/>
          <w:lang w:val="en-AU"/>
        </w:rPr>
        <w:t>, and lactic acid stabilized. Importantly, no harmful by-products such as methanol or furfural were detected.</w:t>
      </w:r>
      <w:r w:rsidR="00005D29" w:rsidRPr="00D50279">
        <w:rPr>
          <w:sz w:val="20"/>
          <w:szCs w:val="20"/>
        </w:rPr>
        <w:t xml:space="preserve"> </w:t>
      </w:r>
      <w:r w:rsidR="00005D29" w:rsidRPr="00D50279">
        <w:rPr>
          <w:color w:val="FF0000"/>
          <w:sz w:val="20"/>
          <w:szCs w:val="20"/>
          <w:lang w:val="en-AU"/>
        </w:rPr>
        <w:t xml:space="preserve">This study contributes to establishing a scientific basis for the application of pure </w:t>
      </w:r>
      <w:r w:rsidR="00C0345D" w:rsidRPr="00D50279">
        <w:rPr>
          <w:color w:val="FF0000"/>
          <w:sz w:val="20"/>
          <w:szCs w:val="20"/>
          <w:lang w:val="en-AU"/>
        </w:rPr>
        <w:t xml:space="preserve">fermentation </w:t>
      </w:r>
      <w:r w:rsidR="00005D29" w:rsidRPr="00D50279">
        <w:rPr>
          <w:color w:val="FF0000"/>
          <w:sz w:val="20"/>
          <w:szCs w:val="20"/>
          <w:lang w:val="en-AU"/>
        </w:rPr>
        <w:t>starter in order to improve the stability and quality of traditional fermented</w:t>
      </w:r>
      <w:r w:rsidR="00570461" w:rsidRPr="00D50279">
        <w:rPr>
          <w:color w:val="FF0000"/>
          <w:sz w:val="20"/>
          <w:szCs w:val="20"/>
          <w:lang w:val="en-AU"/>
        </w:rPr>
        <w:t xml:space="preserve"> glutinous</w:t>
      </w:r>
      <w:r w:rsidR="00005D29" w:rsidRPr="00D50279">
        <w:rPr>
          <w:color w:val="FF0000"/>
          <w:sz w:val="20"/>
          <w:szCs w:val="20"/>
          <w:lang w:val="en-AU"/>
        </w:rPr>
        <w:t xml:space="preserve"> rice (com ruou), while also supporting the preservation and development of the local starter culture production craft</w:t>
      </w:r>
      <w:r w:rsidR="00F87C4B" w:rsidRPr="00D50279">
        <w:rPr>
          <w:color w:val="FF0000"/>
          <w:sz w:val="20"/>
          <w:szCs w:val="20"/>
          <w:lang w:val="en-AU"/>
        </w:rPr>
        <w:t>.</w:t>
      </w:r>
    </w:p>
    <w:p w:rsidR="00832B54" w:rsidRPr="00D50279" w:rsidRDefault="00F87C4B" w:rsidP="00F87C4B">
      <w:pPr>
        <w:pStyle w:val="NormalWeb"/>
        <w:spacing w:before="120" w:beforeAutospacing="0" w:after="120" w:afterAutospacing="0"/>
        <w:jc w:val="both"/>
        <w:rPr>
          <w:iCs/>
          <w:color w:val="000000" w:themeColor="text1"/>
          <w:sz w:val="20"/>
          <w:szCs w:val="20"/>
        </w:rPr>
      </w:pPr>
      <w:r w:rsidRPr="00D50279">
        <w:rPr>
          <w:b/>
          <w:color w:val="000000" w:themeColor="text1"/>
          <w:sz w:val="20"/>
          <w:szCs w:val="20"/>
          <w:lang w:val="en-AU"/>
        </w:rPr>
        <w:t xml:space="preserve">Keywords: </w:t>
      </w:r>
      <w:r w:rsidR="00F64A97" w:rsidRPr="00D50279">
        <w:rPr>
          <w:i/>
          <w:color w:val="000000" w:themeColor="text1"/>
          <w:sz w:val="20"/>
          <w:szCs w:val="20"/>
          <w:lang w:val="en-AU"/>
        </w:rPr>
        <w:t>Fermented glutinous rice</w:t>
      </w:r>
      <w:r w:rsidRPr="00D50279">
        <w:rPr>
          <w:i/>
          <w:color w:val="000000" w:themeColor="text1"/>
          <w:sz w:val="20"/>
          <w:szCs w:val="20"/>
          <w:lang w:val="en-AU"/>
        </w:rPr>
        <w:t>, Go Quao, yeast, mold, lactic acid bacteria</w:t>
      </w:r>
    </w:p>
    <w:p w:rsidR="009B0499" w:rsidRPr="00B43782" w:rsidRDefault="009B0499" w:rsidP="00A7441C">
      <w:pPr>
        <w:pStyle w:val="NormalWeb"/>
        <w:spacing w:before="120" w:beforeAutospacing="0" w:after="120" w:afterAutospacing="0"/>
        <w:jc w:val="both"/>
        <w:rPr>
          <w:b/>
          <w:iCs/>
          <w:color w:val="000000" w:themeColor="text1"/>
          <w:sz w:val="22"/>
          <w:szCs w:val="22"/>
        </w:rPr>
        <w:sectPr w:rsidR="009B0499" w:rsidRPr="00B43782" w:rsidSect="00574121">
          <w:pgSz w:w="11900" w:h="16840"/>
          <w:pgMar w:top="1440" w:right="1440" w:bottom="1440" w:left="1440" w:header="708" w:footer="708" w:gutter="0"/>
          <w:cols w:space="708"/>
          <w:docGrid w:linePitch="360"/>
        </w:sectPr>
      </w:pPr>
    </w:p>
    <w:p w:rsidR="00942271" w:rsidRPr="00B43782" w:rsidRDefault="00575878" w:rsidP="00A7441C">
      <w:pPr>
        <w:pStyle w:val="NormalWeb"/>
        <w:spacing w:before="120" w:beforeAutospacing="0" w:after="120" w:afterAutospacing="0"/>
        <w:jc w:val="both"/>
        <w:rPr>
          <w:b/>
          <w:iCs/>
          <w:color w:val="000000" w:themeColor="text1"/>
          <w:sz w:val="22"/>
          <w:szCs w:val="22"/>
        </w:rPr>
      </w:pPr>
      <w:r w:rsidRPr="00B43782">
        <w:rPr>
          <w:b/>
          <w:iCs/>
          <w:color w:val="000000" w:themeColor="text1"/>
          <w:sz w:val="22"/>
          <w:szCs w:val="22"/>
        </w:rPr>
        <w:t>1</w:t>
      </w:r>
      <w:r w:rsidR="00D42CB9" w:rsidRPr="00B43782">
        <w:rPr>
          <w:b/>
          <w:iCs/>
          <w:color w:val="000000" w:themeColor="text1"/>
          <w:sz w:val="22"/>
          <w:szCs w:val="22"/>
        </w:rPr>
        <w:t xml:space="preserve">. </w:t>
      </w:r>
      <w:r w:rsidR="00F87C4B" w:rsidRPr="00F87C4B">
        <w:rPr>
          <w:b/>
          <w:iCs/>
          <w:color w:val="000000" w:themeColor="text1"/>
          <w:sz w:val="22"/>
          <w:szCs w:val="22"/>
        </w:rPr>
        <w:t>INTRODUCTION</w:t>
      </w:r>
    </w:p>
    <w:p w:rsidR="00F87C4B" w:rsidRDefault="00F87C4B" w:rsidP="002C0F5C">
      <w:pPr>
        <w:pStyle w:val="NormalWeb"/>
        <w:spacing w:before="120" w:beforeAutospacing="0" w:after="120" w:afterAutospacing="0"/>
        <w:ind w:firstLine="567"/>
        <w:jc w:val="both"/>
        <w:rPr>
          <w:color w:val="000000" w:themeColor="text1"/>
          <w:sz w:val="22"/>
          <w:szCs w:val="22"/>
        </w:rPr>
        <w:sectPr w:rsidR="00F87C4B" w:rsidSect="00D25FA8">
          <w:type w:val="continuous"/>
          <w:pgSz w:w="11900" w:h="16840"/>
          <w:pgMar w:top="1440" w:right="1440" w:bottom="1440" w:left="1440" w:header="708" w:footer="708" w:gutter="0"/>
          <w:cols w:num="2" w:space="230"/>
          <w:docGrid w:linePitch="360"/>
        </w:sectPr>
      </w:pPr>
    </w:p>
    <w:p w:rsidR="00F87C4B" w:rsidRPr="00F87C4B" w:rsidRDefault="00F87C4B" w:rsidP="00F87C4B">
      <w:pPr>
        <w:pStyle w:val="NormalWeb"/>
        <w:spacing w:before="120" w:beforeAutospacing="0" w:after="120" w:afterAutospacing="0"/>
        <w:ind w:firstLine="567"/>
        <w:jc w:val="both"/>
        <w:rPr>
          <w:sz w:val="22"/>
          <w:szCs w:val="22"/>
        </w:rPr>
      </w:pPr>
      <w:r w:rsidRPr="00F87C4B">
        <w:rPr>
          <w:rStyle w:val="Strong"/>
          <w:b w:val="0"/>
          <w:sz w:val="22"/>
          <w:szCs w:val="22"/>
        </w:rPr>
        <w:t>Fermented foods</w:t>
      </w:r>
      <w:r w:rsidRPr="00F87C4B">
        <w:rPr>
          <w:sz w:val="22"/>
          <w:szCs w:val="22"/>
        </w:rPr>
        <w:t xml:space="preserve"> constitute an important part of the culinary culture of many countries, including Vietnam. Among them, </w:t>
      </w:r>
      <w:r w:rsidRPr="00F87C4B">
        <w:rPr>
          <w:rStyle w:val="Strong"/>
          <w:b w:val="0"/>
          <w:sz w:val="22"/>
          <w:szCs w:val="22"/>
        </w:rPr>
        <w:t xml:space="preserve">traditional </w:t>
      </w:r>
      <w:r w:rsidR="00F64A97">
        <w:rPr>
          <w:rStyle w:val="Strong"/>
          <w:b w:val="0"/>
          <w:sz w:val="22"/>
          <w:szCs w:val="22"/>
        </w:rPr>
        <w:t>fermented glutinous rice</w:t>
      </w:r>
      <w:r w:rsidR="009C08B7">
        <w:rPr>
          <w:rStyle w:val="Strong"/>
          <w:b w:val="0"/>
          <w:sz w:val="22"/>
          <w:szCs w:val="22"/>
        </w:rPr>
        <w:t xml:space="preserve"> </w:t>
      </w:r>
      <w:r w:rsidRPr="00F87C4B">
        <w:rPr>
          <w:rStyle w:val="Strong"/>
          <w:b w:val="0"/>
          <w:sz w:val="22"/>
          <w:szCs w:val="22"/>
        </w:rPr>
        <w:t>(c</w:t>
      </w:r>
      <w:r w:rsidR="009C08B7">
        <w:rPr>
          <w:rStyle w:val="Strong"/>
          <w:b w:val="0"/>
          <w:sz w:val="22"/>
          <w:szCs w:val="22"/>
        </w:rPr>
        <w:t>o</w:t>
      </w:r>
      <w:r w:rsidRPr="00F87C4B">
        <w:rPr>
          <w:rStyle w:val="Strong"/>
          <w:b w:val="0"/>
          <w:sz w:val="22"/>
          <w:szCs w:val="22"/>
        </w:rPr>
        <w:t>m r</w:t>
      </w:r>
      <w:r w:rsidR="009C08B7">
        <w:rPr>
          <w:rStyle w:val="Strong"/>
          <w:b w:val="0"/>
          <w:sz w:val="22"/>
          <w:szCs w:val="22"/>
        </w:rPr>
        <w:t>uo</w:t>
      </w:r>
      <w:r w:rsidRPr="00F87C4B">
        <w:rPr>
          <w:rStyle w:val="Strong"/>
          <w:b w:val="0"/>
          <w:sz w:val="22"/>
          <w:szCs w:val="22"/>
        </w:rPr>
        <w:t>u)</w:t>
      </w:r>
      <w:r w:rsidRPr="00F87C4B">
        <w:rPr>
          <w:sz w:val="22"/>
          <w:szCs w:val="22"/>
        </w:rPr>
        <w:t xml:space="preserve"> is a representative product closely associated with the daily life of the people. The production process of traditional </w:t>
      </w:r>
      <w:r w:rsidR="00F64A97">
        <w:rPr>
          <w:sz w:val="22"/>
          <w:szCs w:val="22"/>
        </w:rPr>
        <w:t>fermented glutinous rice</w:t>
      </w:r>
      <w:r w:rsidRPr="00F87C4B">
        <w:rPr>
          <w:sz w:val="22"/>
          <w:szCs w:val="22"/>
        </w:rPr>
        <w:t xml:space="preserve"> is influenced by </w:t>
      </w:r>
      <w:r w:rsidRPr="00F87C4B">
        <w:rPr>
          <w:rStyle w:val="Strong"/>
          <w:b w:val="0"/>
          <w:sz w:val="22"/>
          <w:szCs w:val="22"/>
        </w:rPr>
        <w:t>starter cakes</w:t>
      </w:r>
      <w:r w:rsidRPr="00F87C4B">
        <w:rPr>
          <w:sz w:val="22"/>
          <w:szCs w:val="22"/>
        </w:rPr>
        <w:t xml:space="preserve">, which contain </w:t>
      </w:r>
      <w:r w:rsidRPr="00F87C4B">
        <w:rPr>
          <w:rStyle w:val="Strong"/>
          <w:b w:val="0"/>
          <w:sz w:val="22"/>
          <w:szCs w:val="22"/>
        </w:rPr>
        <w:t>molds, yeasts, and lactic acid bacteria</w:t>
      </w:r>
      <w:r w:rsidRPr="00F87C4B">
        <w:rPr>
          <w:sz w:val="22"/>
          <w:szCs w:val="22"/>
        </w:rPr>
        <w:t xml:space="preserve">. These microorganisms initiate and sustain the transformation of starch into </w:t>
      </w:r>
      <w:r w:rsidR="0096015E">
        <w:rPr>
          <w:sz w:val="22"/>
          <w:szCs w:val="22"/>
        </w:rPr>
        <w:t>alcohol</w:t>
      </w:r>
      <w:r w:rsidRPr="00F87C4B">
        <w:rPr>
          <w:sz w:val="22"/>
          <w:szCs w:val="22"/>
        </w:rPr>
        <w:t xml:space="preserve">, while also contributing to the characteristic flavor of traditional </w:t>
      </w:r>
      <w:r w:rsidR="00F64A97">
        <w:rPr>
          <w:sz w:val="22"/>
          <w:szCs w:val="22"/>
        </w:rPr>
        <w:t>fermented glutinous rice</w:t>
      </w:r>
      <w:r w:rsidRPr="00F87C4B">
        <w:rPr>
          <w:sz w:val="22"/>
          <w:szCs w:val="22"/>
        </w:rPr>
        <w:t>.</w:t>
      </w:r>
    </w:p>
    <w:p w:rsidR="00F87C4B" w:rsidRPr="00F87C4B" w:rsidRDefault="00F87C4B" w:rsidP="00F87C4B">
      <w:pPr>
        <w:pStyle w:val="NormalWeb"/>
        <w:spacing w:before="120" w:beforeAutospacing="0" w:after="120" w:afterAutospacing="0"/>
        <w:ind w:firstLine="567"/>
        <w:jc w:val="both"/>
        <w:rPr>
          <w:sz w:val="22"/>
          <w:szCs w:val="22"/>
        </w:rPr>
      </w:pPr>
      <w:r w:rsidRPr="00F87C4B">
        <w:rPr>
          <w:sz w:val="22"/>
          <w:szCs w:val="22"/>
        </w:rPr>
        <w:t xml:space="preserve">Starter cakes are typically produced using </w:t>
      </w:r>
      <w:r w:rsidRPr="00F87C4B">
        <w:rPr>
          <w:rStyle w:val="Strong"/>
          <w:b w:val="0"/>
          <w:sz w:val="22"/>
          <w:szCs w:val="22"/>
        </w:rPr>
        <w:t>traditional methods</w:t>
      </w:r>
      <w:r w:rsidRPr="00F87C4B">
        <w:rPr>
          <w:sz w:val="22"/>
          <w:szCs w:val="22"/>
        </w:rPr>
        <w:t xml:space="preserve">, which involve mixing various medicinal herbs with rice flour and allowing the mixture to ferment under natural conditions. This process creates a favorable environment for the growth of diverse microorganisms, the most </w:t>
      </w:r>
      <w:r w:rsidRPr="00F87C4B">
        <w:rPr>
          <w:sz w:val="22"/>
          <w:szCs w:val="22"/>
        </w:rPr>
        <w:t xml:space="preserve">important of which are </w:t>
      </w:r>
      <w:r w:rsidRPr="00F87C4B">
        <w:rPr>
          <w:rStyle w:val="Strong"/>
          <w:b w:val="0"/>
          <w:sz w:val="22"/>
          <w:szCs w:val="22"/>
        </w:rPr>
        <w:t>yeast species</w:t>
      </w:r>
      <w:r w:rsidRPr="00F87C4B">
        <w:rPr>
          <w:sz w:val="22"/>
          <w:szCs w:val="22"/>
        </w:rPr>
        <w:t xml:space="preserve"> (e.g., </w:t>
      </w:r>
      <w:r w:rsidRPr="00F87C4B">
        <w:rPr>
          <w:rStyle w:val="Emphasis"/>
          <w:sz w:val="22"/>
          <w:szCs w:val="22"/>
        </w:rPr>
        <w:t>Saccharomyces cerevisiae</w:t>
      </w:r>
      <w:r w:rsidRPr="00F87C4B">
        <w:rPr>
          <w:sz w:val="22"/>
          <w:szCs w:val="22"/>
        </w:rPr>
        <w:t xml:space="preserve">), </w:t>
      </w:r>
      <w:r w:rsidRPr="00F87C4B">
        <w:rPr>
          <w:rStyle w:val="Strong"/>
          <w:b w:val="0"/>
          <w:sz w:val="22"/>
          <w:szCs w:val="22"/>
        </w:rPr>
        <w:t>molds</w:t>
      </w:r>
      <w:r w:rsidRPr="00F87C4B">
        <w:rPr>
          <w:sz w:val="22"/>
          <w:szCs w:val="22"/>
        </w:rPr>
        <w:t xml:space="preserve"> (</w:t>
      </w:r>
      <w:r w:rsidRPr="00F87C4B">
        <w:rPr>
          <w:rStyle w:val="Emphasis"/>
          <w:sz w:val="22"/>
          <w:szCs w:val="22"/>
        </w:rPr>
        <w:t>Aspergillus</w:t>
      </w:r>
      <w:r w:rsidRPr="00F87C4B">
        <w:rPr>
          <w:sz w:val="22"/>
          <w:szCs w:val="22"/>
        </w:rPr>
        <w:t xml:space="preserve">, </w:t>
      </w:r>
      <w:r w:rsidRPr="00F87C4B">
        <w:rPr>
          <w:rStyle w:val="Emphasis"/>
          <w:sz w:val="22"/>
          <w:szCs w:val="22"/>
        </w:rPr>
        <w:t>Rhizopus</w:t>
      </w:r>
      <w:r w:rsidRPr="00F87C4B">
        <w:rPr>
          <w:sz w:val="22"/>
          <w:szCs w:val="22"/>
        </w:rPr>
        <w:t xml:space="preserve">, etc.), and </w:t>
      </w:r>
      <w:r w:rsidRPr="00F87C4B">
        <w:rPr>
          <w:rStyle w:val="Strong"/>
          <w:b w:val="0"/>
          <w:sz w:val="22"/>
          <w:szCs w:val="22"/>
        </w:rPr>
        <w:t>lactic acid bacteria</w:t>
      </w:r>
      <w:r w:rsidRPr="00F87C4B">
        <w:rPr>
          <w:sz w:val="22"/>
          <w:szCs w:val="22"/>
        </w:rPr>
        <w:t xml:space="preserve"> (including both </w:t>
      </w:r>
      <w:r w:rsidRPr="00F87C4B">
        <w:rPr>
          <w:rStyle w:val="Strong"/>
          <w:b w:val="0"/>
          <w:sz w:val="22"/>
          <w:szCs w:val="22"/>
        </w:rPr>
        <w:t>lactic</w:t>
      </w:r>
      <w:r w:rsidRPr="00F87C4B">
        <w:rPr>
          <w:sz w:val="22"/>
          <w:szCs w:val="22"/>
        </w:rPr>
        <w:t xml:space="preserve"> and </w:t>
      </w:r>
      <w:r w:rsidRPr="00F87C4B">
        <w:rPr>
          <w:rStyle w:val="Strong"/>
          <w:b w:val="0"/>
          <w:sz w:val="22"/>
          <w:szCs w:val="22"/>
        </w:rPr>
        <w:t>acetic acid bacteria</w:t>
      </w:r>
      <w:r w:rsidRPr="00F87C4B">
        <w:rPr>
          <w:sz w:val="22"/>
          <w:szCs w:val="22"/>
        </w:rPr>
        <w:t>).</w:t>
      </w:r>
    </w:p>
    <w:p w:rsidR="00F87C4B" w:rsidRPr="00F87C4B" w:rsidRDefault="00F87C4B" w:rsidP="00F87C4B">
      <w:pPr>
        <w:pStyle w:val="NormalWeb"/>
        <w:spacing w:before="120" w:beforeAutospacing="0" w:after="120" w:afterAutospacing="0"/>
        <w:ind w:firstLine="567"/>
        <w:jc w:val="both"/>
        <w:rPr>
          <w:sz w:val="22"/>
          <w:szCs w:val="22"/>
        </w:rPr>
      </w:pPr>
      <w:r w:rsidRPr="00F87C4B">
        <w:rPr>
          <w:sz w:val="22"/>
          <w:szCs w:val="22"/>
        </w:rPr>
        <w:t xml:space="preserve">However, since the traditional production of starter cakes relies heavily on folk experience and lacks scientific and technical control, fermentation efficiency is often inconsistent, </w:t>
      </w:r>
      <w:r w:rsidR="0096015E">
        <w:rPr>
          <w:sz w:val="22"/>
          <w:szCs w:val="22"/>
        </w:rPr>
        <w:t>alcohol</w:t>
      </w:r>
      <w:r w:rsidRPr="00F87C4B">
        <w:rPr>
          <w:sz w:val="22"/>
          <w:szCs w:val="22"/>
        </w:rPr>
        <w:t xml:space="preserve"> yield is low, and contamination risk is high. This underscores the urgent need for research and improvement in the production process.</w:t>
      </w:r>
    </w:p>
    <w:p w:rsidR="00F87C4B" w:rsidRPr="00F87C4B" w:rsidRDefault="00F87C4B" w:rsidP="00F87C4B">
      <w:pPr>
        <w:pStyle w:val="NormalWeb"/>
        <w:spacing w:before="120" w:beforeAutospacing="0" w:after="120" w:afterAutospacing="0"/>
        <w:ind w:firstLine="567"/>
        <w:jc w:val="both"/>
        <w:rPr>
          <w:sz w:val="22"/>
          <w:szCs w:val="22"/>
        </w:rPr>
      </w:pPr>
      <w:r w:rsidRPr="00F87C4B">
        <w:rPr>
          <w:sz w:val="22"/>
          <w:szCs w:val="22"/>
        </w:rPr>
        <w:t xml:space="preserve">Previous studies have demonstrated significant potential in isolating and applying </w:t>
      </w:r>
      <w:r w:rsidRPr="00F87C4B">
        <w:rPr>
          <w:rStyle w:val="Strong"/>
          <w:b w:val="0"/>
          <w:sz w:val="22"/>
          <w:szCs w:val="22"/>
        </w:rPr>
        <w:t>indigenous microorganisms</w:t>
      </w:r>
      <w:r w:rsidRPr="00F87C4B">
        <w:rPr>
          <w:sz w:val="22"/>
          <w:szCs w:val="22"/>
        </w:rPr>
        <w:t xml:space="preserve"> from starter cakes. Specifically, </w:t>
      </w:r>
      <w:r w:rsidRPr="00F87C4B">
        <w:rPr>
          <w:rStyle w:val="Strong"/>
          <w:b w:val="0"/>
          <w:sz w:val="22"/>
          <w:szCs w:val="22"/>
        </w:rPr>
        <w:t>Ng</w:t>
      </w:r>
      <w:r w:rsidR="00D30D8D">
        <w:rPr>
          <w:rStyle w:val="Strong"/>
          <w:b w:val="0"/>
          <w:sz w:val="22"/>
          <w:szCs w:val="22"/>
        </w:rPr>
        <w:t>o</w:t>
      </w:r>
      <w:r w:rsidRPr="00F87C4B">
        <w:rPr>
          <w:rStyle w:val="Strong"/>
          <w:b w:val="0"/>
          <w:sz w:val="22"/>
          <w:szCs w:val="22"/>
        </w:rPr>
        <w:t xml:space="preserve"> Th</w:t>
      </w:r>
      <w:r w:rsidR="00D30D8D">
        <w:rPr>
          <w:rStyle w:val="Strong"/>
          <w:b w:val="0"/>
          <w:sz w:val="22"/>
          <w:szCs w:val="22"/>
        </w:rPr>
        <w:t>i</w:t>
      </w:r>
      <w:r w:rsidRPr="00F87C4B">
        <w:rPr>
          <w:rStyle w:val="Strong"/>
          <w:b w:val="0"/>
          <w:sz w:val="22"/>
          <w:szCs w:val="22"/>
        </w:rPr>
        <w:t xml:space="preserve"> Ph</w:t>
      </w:r>
      <w:r w:rsidR="00D30D8D">
        <w:rPr>
          <w:rStyle w:val="Strong"/>
          <w:b w:val="0"/>
          <w:sz w:val="22"/>
          <w:szCs w:val="22"/>
        </w:rPr>
        <w:t>uo</w:t>
      </w:r>
      <w:r w:rsidRPr="00F87C4B">
        <w:rPr>
          <w:rStyle w:val="Strong"/>
          <w:b w:val="0"/>
          <w:sz w:val="22"/>
          <w:szCs w:val="22"/>
        </w:rPr>
        <w:t>ng Dung</w:t>
      </w:r>
      <w:r w:rsidRPr="00F87C4B">
        <w:rPr>
          <w:sz w:val="22"/>
          <w:szCs w:val="22"/>
        </w:rPr>
        <w:t xml:space="preserve"> developed and applied </w:t>
      </w:r>
      <w:r w:rsidRPr="00F87C4B">
        <w:rPr>
          <w:rStyle w:val="Strong"/>
          <w:b w:val="0"/>
          <w:sz w:val="22"/>
          <w:szCs w:val="22"/>
        </w:rPr>
        <w:t>defined starter cultures</w:t>
      </w:r>
      <w:r w:rsidRPr="00F87C4B">
        <w:rPr>
          <w:sz w:val="22"/>
          <w:szCs w:val="22"/>
        </w:rPr>
        <w:t xml:space="preserve"> in the fermentation of black glutinous </w:t>
      </w:r>
      <w:r w:rsidR="00F64A97">
        <w:rPr>
          <w:sz w:val="22"/>
          <w:szCs w:val="22"/>
        </w:rPr>
        <w:t xml:space="preserve">fermented </w:t>
      </w:r>
      <w:r w:rsidR="00F64A97">
        <w:rPr>
          <w:sz w:val="22"/>
          <w:szCs w:val="22"/>
        </w:rPr>
        <w:lastRenderedPageBreak/>
        <w:t>glutinous rice</w:t>
      </w:r>
      <w:r w:rsidRPr="00F87C4B">
        <w:rPr>
          <w:sz w:val="22"/>
          <w:szCs w:val="22"/>
        </w:rPr>
        <w:t xml:space="preserve">, using </w:t>
      </w:r>
      <w:r w:rsidRPr="00F87C4B">
        <w:rPr>
          <w:rStyle w:val="Emphasis"/>
          <w:sz w:val="22"/>
          <w:szCs w:val="22"/>
        </w:rPr>
        <w:t>Amylomyces rouxii</w:t>
      </w:r>
      <w:r w:rsidRPr="00F87C4B">
        <w:rPr>
          <w:sz w:val="22"/>
          <w:szCs w:val="22"/>
        </w:rPr>
        <w:t xml:space="preserve"> and </w:t>
      </w:r>
      <w:r w:rsidRPr="00F87C4B">
        <w:rPr>
          <w:rStyle w:val="Emphasis"/>
          <w:sz w:val="22"/>
          <w:szCs w:val="22"/>
        </w:rPr>
        <w:t>Saccharomyces cerevisiae</w:t>
      </w:r>
      <w:r w:rsidRPr="00F87C4B">
        <w:rPr>
          <w:sz w:val="22"/>
          <w:szCs w:val="22"/>
        </w:rPr>
        <w:t xml:space="preserve"> as inoculum strains in the production of defined </w:t>
      </w:r>
      <w:r w:rsidR="00F64A97">
        <w:rPr>
          <w:sz w:val="22"/>
          <w:szCs w:val="22"/>
        </w:rPr>
        <w:t>fermented glutinous rice</w:t>
      </w:r>
      <w:r w:rsidR="007C1E39">
        <w:rPr>
          <w:sz w:val="22"/>
          <w:szCs w:val="22"/>
        </w:rPr>
        <w:t xml:space="preserve"> </w:t>
      </w:r>
      <w:r w:rsidRPr="00F87C4B">
        <w:rPr>
          <w:sz w:val="22"/>
          <w:szCs w:val="22"/>
        </w:rPr>
        <w:t xml:space="preserve">starter.¹ Similarly, </w:t>
      </w:r>
      <w:r w:rsidRPr="00F87C4B">
        <w:rPr>
          <w:rStyle w:val="Strong"/>
          <w:b w:val="0"/>
          <w:sz w:val="22"/>
          <w:szCs w:val="22"/>
        </w:rPr>
        <w:t>Nguy</w:t>
      </w:r>
      <w:r w:rsidR="00D30D8D">
        <w:rPr>
          <w:rStyle w:val="Strong"/>
          <w:b w:val="0"/>
          <w:sz w:val="22"/>
          <w:szCs w:val="22"/>
        </w:rPr>
        <w:t>e</w:t>
      </w:r>
      <w:r w:rsidRPr="00F87C4B">
        <w:rPr>
          <w:rStyle w:val="Strong"/>
          <w:b w:val="0"/>
          <w:sz w:val="22"/>
          <w:szCs w:val="22"/>
        </w:rPr>
        <w:t>n V</w:t>
      </w:r>
      <w:r w:rsidR="00D30D8D">
        <w:rPr>
          <w:rStyle w:val="Strong"/>
          <w:b w:val="0"/>
          <w:sz w:val="22"/>
          <w:szCs w:val="22"/>
        </w:rPr>
        <w:t>a</w:t>
      </w:r>
      <w:r w:rsidRPr="00F87C4B">
        <w:rPr>
          <w:rStyle w:val="Strong"/>
          <w:b w:val="0"/>
          <w:sz w:val="22"/>
          <w:szCs w:val="22"/>
        </w:rPr>
        <w:t>n Hu</w:t>
      </w:r>
      <w:r w:rsidR="00D30D8D">
        <w:rPr>
          <w:rStyle w:val="Strong"/>
          <w:b w:val="0"/>
          <w:sz w:val="22"/>
          <w:szCs w:val="22"/>
        </w:rPr>
        <w:t>e</w:t>
      </w:r>
      <w:r w:rsidRPr="00F87C4B">
        <w:rPr>
          <w:sz w:val="22"/>
          <w:szCs w:val="22"/>
        </w:rPr>
        <w:t xml:space="preserve"> investigated the antioxidant and antibacterial properties of plant leaf extracts and applied them in the production of herbal starter cakes for </w:t>
      </w:r>
      <w:r w:rsidR="00F64A97">
        <w:rPr>
          <w:sz w:val="22"/>
          <w:szCs w:val="22"/>
        </w:rPr>
        <w:t>fermented glutinous rice</w:t>
      </w:r>
      <w:r w:rsidR="007C1E39">
        <w:rPr>
          <w:sz w:val="22"/>
          <w:szCs w:val="22"/>
        </w:rPr>
        <w:t xml:space="preserve"> </w:t>
      </w:r>
      <w:r w:rsidRPr="00F87C4B">
        <w:rPr>
          <w:sz w:val="22"/>
          <w:szCs w:val="22"/>
        </w:rPr>
        <w:t>fermentation.</w:t>
      </w:r>
      <w:r w:rsidRPr="002E2317">
        <w:rPr>
          <w:sz w:val="22"/>
          <w:szCs w:val="22"/>
        </w:rPr>
        <w:t xml:space="preserve">² </w:t>
      </w:r>
      <w:r w:rsidRPr="00F87C4B">
        <w:rPr>
          <w:sz w:val="22"/>
          <w:szCs w:val="22"/>
        </w:rPr>
        <w:t xml:space="preserve">His findings showed that </w:t>
      </w:r>
      <w:r w:rsidR="00F64A97">
        <w:rPr>
          <w:sz w:val="22"/>
          <w:szCs w:val="22"/>
        </w:rPr>
        <w:t>fermented glutinous rice</w:t>
      </w:r>
      <w:r w:rsidR="007C1E39">
        <w:rPr>
          <w:sz w:val="22"/>
          <w:szCs w:val="22"/>
        </w:rPr>
        <w:t xml:space="preserve"> </w:t>
      </w:r>
      <w:r w:rsidRPr="00F87C4B">
        <w:rPr>
          <w:sz w:val="22"/>
          <w:szCs w:val="22"/>
        </w:rPr>
        <w:t xml:space="preserve">produced with lab-made starter cakes containing leaf extract had </w:t>
      </w:r>
      <w:r w:rsidR="0096015E">
        <w:rPr>
          <w:sz w:val="22"/>
          <w:szCs w:val="22"/>
        </w:rPr>
        <w:t>alcohol</w:t>
      </w:r>
      <w:r w:rsidRPr="00F87C4B">
        <w:rPr>
          <w:sz w:val="22"/>
          <w:szCs w:val="22"/>
        </w:rPr>
        <w:t xml:space="preserve"> concentrations comparable to wine fermented using traditional starter cakes obtained from local producers in </w:t>
      </w:r>
      <w:r w:rsidR="00664738">
        <w:rPr>
          <w:sz w:val="22"/>
          <w:szCs w:val="22"/>
        </w:rPr>
        <w:t>D</w:t>
      </w:r>
      <w:r w:rsidR="00D30D8D">
        <w:rPr>
          <w:sz w:val="22"/>
          <w:szCs w:val="22"/>
        </w:rPr>
        <w:t>a</w:t>
      </w:r>
      <w:r w:rsidRPr="00F87C4B">
        <w:rPr>
          <w:sz w:val="22"/>
          <w:szCs w:val="22"/>
        </w:rPr>
        <w:t xml:space="preserve"> B</w:t>
      </w:r>
      <w:r w:rsidR="00D30D8D">
        <w:rPr>
          <w:sz w:val="22"/>
          <w:szCs w:val="22"/>
        </w:rPr>
        <w:t>a</w:t>
      </w:r>
      <w:r w:rsidRPr="00F87C4B">
        <w:rPr>
          <w:sz w:val="22"/>
          <w:szCs w:val="22"/>
        </w:rPr>
        <w:t>n commune.</w:t>
      </w:r>
    </w:p>
    <w:p w:rsidR="00F87C4B" w:rsidRPr="00F87C4B" w:rsidRDefault="00F87C4B" w:rsidP="00F87C4B">
      <w:pPr>
        <w:pStyle w:val="NormalWeb"/>
        <w:spacing w:before="120" w:beforeAutospacing="0" w:after="120" w:afterAutospacing="0"/>
        <w:ind w:firstLine="567"/>
        <w:jc w:val="both"/>
        <w:rPr>
          <w:sz w:val="22"/>
          <w:szCs w:val="22"/>
        </w:rPr>
      </w:pPr>
      <w:r w:rsidRPr="00F87C4B">
        <w:rPr>
          <w:sz w:val="22"/>
          <w:szCs w:val="22"/>
        </w:rPr>
        <w:t xml:space="preserve">In addition, </w:t>
      </w:r>
      <w:r w:rsidR="00E2744E">
        <w:rPr>
          <w:rStyle w:val="Strong"/>
          <w:b w:val="0"/>
          <w:sz w:val="22"/>
          <w:szCs w:val="22"/>
        </w:rPr>
        <w:t>D</w:t>
      </w:r>
      <w:r w:rsidRPr="00F87C4B">
        <w:rPr>
          <w:rStyle w:val="Strong"/>
          <w:b w:val="0"/>
          <w:sz w:val="22"/>
          <w:szCs w:val="22"/>
        </w:rPr>
        <w:t>o</w:t>
      </w:r>
      <w:r w:rsidR="00D30D8D">
        <w:rPr>
          <w:rStyle w:val="Strong"/>
          <w:b w:val="0"/>
          <w:sz w:val="22"/>
          <w:szCs w:val="22"/>
        </w:rPr>
        <w:t>a</w:t>
      </w:r>
      <w:r w:rsidRPr="00F87C4B">
        <w:rPr>
          <w:rStyle w:val="Strong"/>
          <w:b w:val="0"/>
          <w:sz w:val="22"/>
          <w:szCs w:val="22"/>
        </w:rPr>
        <w:t>n Th</w:t>
      </w:r>
      <w:r w:rsidR="00D30D8D">
        <w:rPr>
          <w:rStyle w:val="Strong"/>
          <w:b w:val="0"/>
          <w:sz w:val="22"/>
          <w:szCs w:val="22"/>
        </w:rPr>
        <w:t>i</w:t>
      </w:r>
      <w:r w:rsidRPr="00F87C4B">
        <w:rPr>
          <w:rStyle w:val="Strong"/>
          <w:b w:val="0"/>
          <w:sz w:val="22"/>
          <w:szCs w:val="22"/>
        </w:rPr>
        <w:t xml:space="preserve"> Ki</w:t>
      </w:r>
      <w:r w:rsidR="00D30D8D">
        <w:rPr>
          <w:rStyle w:val="Strong"/>
          <w:b w:val="0"/>
          <w:sz w:val="22"/>
          <w:szCs w:val="22"/>
        </w:rPr>
        <w:t>e</w:t>
      </w:r>
      <w:r w:rsidRPr="00F87C4B">
        <w:rPr>
          <w:rStyle w:val="Strong"/>
          <w:b w:val="0"/>
          <w:sz w:val="22"/>
          <w:szCs w:val="22"/>
        </w:rPr>
        <w:t>u Ti</w:t>
      </w:r>
      <w:r w:rsidR="00D30D8D">
        <w:rPr>
          <w:rStyle w:val="Strong"/>
          <w:b w:val="0"/>
          <w:sz w:val="22"/>
          <w:szCs w:val="22"/>
        </w:rPr>
        <w:t>e</w:t>
      </w:r>
      <w:r w:rsidRPr="00F87C4B">
        <w:rPr>
          <w:rStyle w:val="Strong"/>
          <w:b w:val="0"/>
          <w:sz w:val="22"/>
          <w:szCs w:val="22"/>
        </w:rPr>
        <w:t>n</w:t>
      </w:r>
      <w:r w:rsidRPr="00F87C4B">
        <w:rPr>
          <w:sz w:val="22"/>
          <w:szCs w:val="22"/>
        </w:rPr>
        <w:t xml:space="preserve"> and colleagues isolated </w:t>
      </w:r>
      <w:r w:rsidRPr="00F87C4B">
        <w:rPr>
          <w:rStyle w:val="Emphasis"/>
          <w:sz w:val="22"/>
          <w:szCs w:val="22"/>
        </w:rPr>
        <w:t>Saccharomyces cerevisiae</w:t>
      </w:r>
      <w:r w:rsidRPr="00F87C4B">
        <w:rPr>
          <w:sz w:val="22"/>
          <w:szCs w:val="22"/>
        </w:rPr>
        <w:t xml:space="preserve"> from </w:t>
      </w:r>
      <w:r w:rsidRPr="00C63A85">
        <w:rPr>
          <w:rStyle w:val="Strong"/>
          <w:b w:val="0"/>
          <w:color w:val="FF0000"/>
          <w:sz w:val="22"/>
          <w:szCs w:val="22"/>
        </w:rPr>
        <w:t>Giac fruit</w:t>
      </w:r>
      <w:r w:rsidRPr="00C63A85">
        <w:rPr>
          <w:color w:val="FF0000"/>
          <w:sz w:val="22"/>
          <w:szCs w:val="22"/>
        </w:rPr>
        <w:t xml:space="preserve"> </w:t>
      </w:r>
      <w:r w:rsidR="00C63A85" w:rsidRPr="00C63A85">
        <w:rPr>
          <w:color w:val="FF0000"/>
          <w:sz w:val="22"/>
          <w:szCs w:val="22"/>
        </w:rPr>
        <w:t xml:space="preserve">wine </w:t>
      </w:r>
      <w:r w:rsidRPr="00F87C4B">
        <w:rPr>
          <w:sz w:val="22"/>
          <w:szCs w:val="22"/>
        </w:rPr>
        <w:t>(</w:t>
      </w:r>
      <w:r w:rsidRPr="00F87C4B">
        <w:rPr>
          <w:rStyle w:val="Emphasis"/>
          <w:sz w:val="22"/>
          <w:szCs w:val="22"/>
        </w:rPr>
        <w:t>Antidesma bunius</w:t>
      </w:r>
      <w:r w:rsidRPr="00F87C4B">
        <w:rPr>
          <w:sz w:val="22"/>
          <w:szCs w:val="22"/>
        </w:rPr>
        <w:t xml:space="preserve">) and assessed its fermentation performance and storage conditions for Giac fruit </w:t>
      </w:r>
      <w:proofErr w:type="gramStart"/>
      <w:r w:rsidRPr="00F87C4B">
        <w:rPr>
          <w:sz w:val="22"/>
          <w:szCs w:val="22"/>
        </w:rPr>
        <w:t>wine.³</w:t>
      </w:r>
      <w:proofErr w:type="gramEnd"/>
      <w:r w:rsidRPr="00F87C4B">
        <w:rPr>
          <w:sz w:val="22"/>
          <w:szCs w:val="22"/>
        </w:rPr>
        <w:t xml:space="preserve"> However, practical application studies of these strains under production conditions remain limited.</w:t>
      </w:r>
    </w:p>
    <w:p w:rsidR="00F87C4B" w:rsidRPr="00F87C4B" w:rsidRDefault="00F87C4B" w:rsidP="00F87C4B">
      <w:pPr>
        <w:pStyle w:val="NormalWeb"/>
        <w:spacing w:before="120" w:beforeAutospacing="0" w:after="120" w:afterAutospacing="0"/>
        <w:ind w:firstLine="567"/>
        <w:jc w:val="both"/>
        <w:rPr>
          <w:sz w:val="22"/>
          <w:szCs w:val="22"/>
        </w:rPr>
      </w:pPr>
      <w:r w:rsidRPr="00F87C4B">
        <w:rPr>
          <w:sz w:val="22"/>
          <w:szCs w:val="22"/>
        </w:rPr>
        <w:t xml:space="preserve">In the </w:t>
      </w:r>
      <w:r w:rsidRPr="00F87C4B">
        <w:rPr>
          <w:rStyle w:val="Strong"/>
          <w:b w:val="0"/>
          <w:sz w:val="22"/>
          <w:szCs w:val="22"/>
        </w:rPr>
        <w:t>Mekong Delta region</w:t>
      </w:r>
      <w:r w:rsidRPr="00F87C4B">
        <w:rPr>
          <w:sz w:val="22"/>
          <w:szCs w:val="22"/>
        </w:rPr>
        <w:t xml:space="preserve">, which boasts a rich culinary culture and abundant agricultural resources, traditional starter cake villages are facing multiple challenges—from the loss of traditional knowledge to the pressure of competition from industrial products. In this context, conducting </w:t>
      </w:r>
      <w:r w:rsidRPr="00F87C4B">
        <w:rPr>
          <w:rStyle w:val="Strong"/>
          <w:b w:val="0"/>
          <w:sz w:val="22"/>
          <w:szCs w:val="22"/>
        </w:rPr>
        <w:t>scientific research to evaluate and standardize starter cake production</w:t>
      </w:r>
      <w:r w:rsidRPr="00F87C4B">
        <w:rPr>
          <w:sz w:val="22"/>
          <w:szCs w:val="22"/>
        </w:rPr>
        <w:t xml:space="preserve"> processes is a necessary direction. Such efforts not only help preserve and develop traditional crafts but also enhance product value, meeting the increasing demands for food safety and product quality.</w:t>
      </w:r>
    </w:p>
    <w:p w:rsidR="00F07235" w:rsidRPr="00F87C4B" w:rsidRDefault="00F87C4B" w:rsidP="002A6BC9">
      <w:pPr>
        <w:pStyle w:val="NormalWeb"/>
        <w:spacing w:before="120" w:beforeAutospacing="0" w:after="120" w:afterAutospacing="0"/>
        <w:ind w:firstLine="567"/>
        <w:jc w:val="both"/>
        <w:rPr>
          <w:sz w:val="22"/>
          <w:szCs w:val="22"/>
        </w:rPr>
      </w:pPr>
      <w:r w:rsidRPr="00F87C4B">
        <w:rPr>
          <w:sz w:val="22"/>
          <w:szCs w:val="22"/>
        </w:rPr>
        <w:t xml:space="preserve">From the issues outlined above, this study aims to investigate the production process of </w:t>
      </w:r>
      <w:r w:rsidR="00F64A97">
        <w:rPr>
          <w:sz w:val="22"/>
          <w:szCs w:val="22"/>
        </w:rPr>
        <w:t>fermented glutinous rice</w:t>
      </w:r>
      <w:r w:rsidRPr="00F87C4B">
        <w:rPr>
          <w:sz w:val="22"/>
          <w:szCs w:val="22"/>
        </w:rPr>
        <w:t xml:space="preserve"> using </w:t>
      </w:r>
      <w:r w:rsidRPr="00F87C4B">
        <w:rPr>
          <w:rStyle w:val="Strong"/>
          <w:b w:val="0"/>
          <w:sz w:val="22"/>
          <w:szCs w:val="22"/>
        </w:rPr>
        <w:t>isolated starter cultures</w:t>
      </w:r>
      <w:r w:rsidRPr="00F87C4B">
        <w:rPr>
          <w:sz w:val="22"/>
          <w:szCs w:val="22"/>
        </w:rPr>
        <w:t xml:space="preserve">, with key objectives including the application of selected microbial strains in a </w:t>
      </w:r>
      <w:r w:rsidRPr="00F87C4B">
        <w:rPr>
          <w:rStyle w:val="Strong"/>
          <w:b w:val="0"/>
          <w:sz w:val="22"/>
          <w:szCs w:val="22"/>
        </w:rPr>
        <w:t>pilot fermentation process</w:t>
      </w:r>
      <w:r w:rsidRPr="00F87C4B">
        <w:rPr>
          <w:sz w:val="22"/>
          <w:szCs w:val="22"/>
        </w:rPr>
        <w:t xml:space="preserve"> and evaluation of fermentation performance using local raw materials</w:t>
      </w:r>
    </w:p>
    <w:p w:rsidR="002F4789" w:rsidRPr="002A6BC9" w:rsidRDefault="00575878" w:rsidP="002A6BC9">
      <w:pPr>
        <w:pStyle w:val="NormalWeb"/>
        <w:spacing w:before="120" w:beforeAutospacing="0" w:after="120" w:afterAutospacing="0"/>
      </w:pPr>
      <w:r w:rsidRPr="00B43782">
        <w:rPr>
          <w:b/>
          <w:iCs/>
          <w:color w:val="000000" w:themeColor="text1"/>
          <w:sz w:val="22"/>
          <w:szCs w:val="22"/>
        </w:rPr>
        <w:t xml:space="preserve">2. </w:t>
      </w:r>
      <w:r w:rsidR="002A6BC9" w:rsidRPr="002A6BC9">
        <w:rPr>
          <w:rFonts w:ascii="TimesNewRomanPS" w:hAnsi="TimesNewRomanPS"/>
          <w:b/>
          <w:bCs/>
          <w:sz w:val="22"/>
          <w:szCs w:val="22"/>
        </w:rPr>
        <w:t xml:space="preserve">MATERIALS AND METHOD </w:t>
      </w:r>
    </w:p>
    <w:p w:rsidR="00D30D8D" w:rsidRDefault="002F4789" w:rsidP="00D30D8D">
      <w:pPr>
        <w:pStyle w:val="NormalWeb"/>
        <w:spacing w:before="120" w:beforeAutospacing="0" w:after="120" w:afterAutospacing="0"/>
        <w:jc w:val="both"/>
        <w:outlineLvl w:val="0"/>
        <w:rPr>
          <w:b/>
          <w:iCs/>
          <w:color w:val="000000" w:themeColor="text1"/>
          <w:sz w:val="22"/>
          <w:szCs w:val="22"/>
        </w:rPr>
      </w:pPr>
      <w:r w:rsidRPr="00B43782">
        <w:rPr>
          <w:b/>
          <w:iCs/>
          <w:color w:val="000000" w:themeColor="text1"/>
          <w:sz w:val="22"/>
          <w:szCs w:val="22"/>
        </w:rPr>
        <w:t>2.1</w:t>
      </w:r>
      <w:r w:rsidR="005A6741" w:rsidRPr="00B43782">
        <w:rPr>
          <w:b/>
          <w:iCs/>
          <w:color w:val="000000" w:themeColor="text1"/>
          <w:sz w:val="22"/>
          <w:szCs w:val="22"/>
        </w:rPr>
        <w:t xml:space="preserve"> </w:t>
      </w:r>
      <w:r w:rsidR="002A6BC9" w:rsidRPr="002A6BC9">
        <w:rPr>
          <w:b/>
          <w:iCs/>
          <w:color w:val="000000" w:themeColor="text1"/>
          <w:sz w:val="22"/>
          <w:szCs w:val="22"/>
        </w:rPr>
        <w:t>Materials and chemicals</w:t>
      </w:r>
    </w:p>
    <w:p w:rsidR="00D30D8D" w:rsidRPr="0010143D" w:rsidRDefault="00D30D8D" w:rsidP="00D30D8D">
      <w:pPr>
        <w:pStyle w:val="NormalWeb"/>
        <w:spacing w:before="120" w:beforeAutospacing="0" w:after="120" w:afterAutospacing="0"/>
        <w:ind w:firstLine="567"/>
        <w:jc w:val="both"/>
        <w:outlineLvl w:val="0"/>
        <w:rPr>
          <w:b/>
          <w:iCs/>
          <w:color w:val="FF0000"/>
          <w:sz w:val="22"/>
          <w:szCs w:val="22"/>
        </w:rPr>
      </w:pPr>
      <w:r w:rsidRPr="00D30D8D">
        <w:rPr>
          <w:b/>
          <w:color w:val="FF0000"/>
          <w:sz w:val="22"/>
          <w:szCs w:val="22"/>
        </w:rPr>
        <w:t>Glutinous rice</w:t>
      </w:r>
      <w:r w:rsidRPr="00D30D8D">
        <w:rPr>
          <w:color w:val="FF0000"/>
          <w:sz w:val="22"/>
          <w:szCs w:val="22"/>
        </w:rPr>
        <w:t xml:space="preserve"> was procured from Vinh Tuy commune, Go Quao district, Kien Giang province</w:t>
      </w:r>
      <w:r w:rsidR="0010143D">
        <w:rPr>
          <w:color w:val="FF0000"/>
          <w:sz w:val="22"/>
          <w:szCs w:val="22"/>
        </w:rPr>
        <w:t>.</w:t>
      </w:r>
    </w:p>
    <w:p w:rsidR="00F87C4B" w:rsidRPr="00664738" w:rsidRDefault="003C21DC" w:rsidP="003C21DC">
      <w:pPr>
        <w:spacing w:before="120" w:after="120"/>
        <w:ind w:firstLine="567"/>
        <w:jc w:val="both"/>
        <w:rPr>
          <w:b/>
          <w:color w:val="000000" w:themeColor="text1"/>
          <w:sz w:val="22"/>
          <w:szCs w:val="22"/>
          <w:lang w:val="en-AU"/>
        </w:rPr>
      </w:pPr>
      <w:r w:rsidRPr="00664738">
        <w:rPr>
          <w:b/>
          <w:color w:val="000000" w:themeColor="text1"/>
          <w:sz w:val="22"/>
          <w:szCs w:val="22"/>
          <w:lang w:val="en-AU"/>
        </w:rPr>
        <w:t>Pure fermentation starters</w:t>
      </w:r>
      <w:r w:rsidR="003C65F2" w:rsidRPr="00664738">
        <w:rPr>
          <w:b/>
          <w:color w:val="000000" w:themeColor="text1"/>
          <w:sz w:val="22"/>
          <w:szCs w:val="22"/>
          <w:lang w:val="en-AU"/>
        </w:rPr>
        <w:t xml:space="preserve"> (banh men)</w:t>
      </w:r>
      <w:r w:rsidR="00F87C4B" w:rsidRPr="00664738">
        <w:rPr>
          <w:sz w:val="22"/>
          <w:szCs w:val="22"/>
        </w:rPr>
        <w:t xml:space="preserve"> were produced in the laboratory of Kien Giang University with the following microbial densities: molds at 10</w:t>
      </w:r>
      <w:r w:rsidR="00F87C4B" w:rsidRPr="00664738">
        <w:rPr>
          <w:rFonts w:ascii="Cambria Math" w:hAnsi="Cambria Math" w:cs="Cambria Math"/>
          <w:sz w:val="22"/>
          <w:szCs w:val="22"/>
        </w:rPr>
        <w:t>⁷</w:t>
      </w:r>
      <w:r w:rsidR="00F87C4B" w:rsidRPr="00664738">
        <w:rPr>
          <w:sz w:val="22"/>
          <w:szCs w:val="22"/>
        </w:rPr>
        <w:t xml:space="preserve"> CFU/g, yeasts at 10</w:t>
      </w:r>
      <w:r w:rsidR="00F87C4B" w:rsidRPr="00664738">
        <w:rPr>
          <w:rFonts w:ascii="Cambria Math" w:hAnsi="Cambria Math" w:cs="Cambria Math"/>
          <w:sz w:val="22"/>
          <w:szCs w:val="22"/>
        </w:rPr>
        <w:t>⁷</w:t>
      </w:r>
      <w:r w:rsidR="00F87C4B" w:rsidRPr="00664738">
        <w:rPr>
          <w:sz w:val="22"/>
          <w:szCs w:val="22"/>
        </w:rPr>
        <w:t xml:space="preserve"> CFU/g, and lactic acid bacteria at 10</w:t>
      </w:r>
      <w:r w:rsidR="00F87C4B" w:rsidRPr="00664738">
        <w:rPr>
          <w:rFonts w:ascii="Cambria Math" w:hAnsi="Cambria Math" w:cs="Cambria Math"/>
          <w:sz w:val="22"/>
          <w:szCs w:val="22"/>
        </w:rPr>
        <w:t>⁸</w:t>
      </w:r>
      <w:r w:rsidR="00F87C4B" w:rsidRPr="00664738">
        <w:rPr>
          <w:sz w:val="22"/>
          <w:szCs w:val="22"/>
        </w:rPr>
        <w:t xml:space="preserve"> CFU/g.</w:t>
      </w:r>
      <w:r w:rsidR="00D30D8D" w:rsidRPr="00D30D8D">
        <w:t xml:space="preserve"> </w:t>
      </w:r>
      <w:r w:rsidR="00D30D8D" w:rsidRPr="0010143D">
        <w:rPr>
          <w:color w:val="FF0000"/>
          <w:sz w:val="22"/>
          <w:szCs w:val="22"/>
        </w:rPr>
        <w:t xml:space="preserve">Microorganisms present in the starter culture were isolated from </w:t>
      </w:r>
      <w:r w:rsidR="00D30D8D" w:rsidRPr="0010143D">
        <w:rPr>
          <w:color w:val="FF0000"/>
          <w:sz w:val="22"/>
          <w:szCs w:val="22"/>
        </w:rPr>
        <w:t xml:space="preserve">traditional fermentation starters collected in Go Quao district, Kien Giang province. Molecular identification techniques revealed the presence of the yeast </w:t>
      </w:r>
      <w:r w:rsidR="00D30D8D" w:rsidRPr="0010143D">
        <w:rPr>
          <w:i/>
          <w:color w:val="FF0000"/>
          <w:sz w:val="22"/>
          <w:szCs w:val="22"/>
        </w:rPr>
        <w:t>Saccharomyces cerevisiae</w:t>
      </w:r>
      <w:r w:rsidR="00D30D8D" w:rsidRPr="0010143D">
        <w:rPr>
          <w:color w:val="FF0000"/>
          <w:sz w:val="22"/>
          <w:szCs w:val="22"/>
        </w:rPr>
        <w:t xml:space="preserve">, the filamentous fungus </w:t>
      </w:r>
      <w:r w:rsidR="00D30D8D" w:rsidRPr="0010143D">
        <w:rPr>
          <w:i/>
          <w:color w:val="FF0000"/>
          <w:sz w:val="22"/>
          <w:szCs w:val="22"/>
        </w:rPr>
        <w:t>Aspergillus oryzae</w:t>
      </w:r>
      <w:r w:rsidR="00D30D8D" w:rsidRPr="0010143D">
        <w:rPr>
          <w:color w:val="FF0000"/>
          <w:sz w:val="22"/>
          <w:szCs w:val="22"/>
        </w:rPr>
        <w:t xml:space="preserve">, and lactic acid bacterium </w:t>
      </w:r>
      <w:r w:rsidR="00D30D8D" w:rsidRPr="0010143D">
        <w:rPr>
          <w:i/>
          <w:color w:val="FF0000"/>
          <w:sz w:val="22"/>
          <w:szCs w:val="22"/>
        </w:rPr>
        <w:t>Lactiplantibacillus plantarum</w:t>
      </w:r>
      <w:r w:rsidR="00D30D8D" w:rsidRPr="0010143D">
        <w:rPr>
          <w:color w:val="FF0000"/>
          <w:sz w:val="22"/>
          <w:szCs w:val="22"/>
        </w:rPr>
        <w:t xml:space="preserve">. These strains were preserved and propagated in the Microbiology Laboratory of Kien Giang </w:t>
      </w:r>
      <w:r w:rsidR="00D30D8D" w:rsidRPr="00664738">
        <w:rPr>
          <w:color w:val="FF0000"/>
          <w:sz w:val="22"/>
          <w:szCs w:val="22"/>
        </w:rPr>
        <w:t>University</w:t>
      </w:r>
      <w:r w:rsidR="0004743A" w:rsidRPr="00664738">
        <w:rPr>
          <w:color w:val="FF0000"/>
          <w:sz w:val="22"/>
          <w:szCs w:val="22"/>
        </w:rPr>
        <w:t>.</w:t>
      </w:r>
    </w:p>
    <w:p w:rsidR="00F87C4B" w:rsidRPr="00664738" w:rsidRDefault="00F87C4B" w:rsidP="00F87C4B">
      <w:pPr>
        <w:spacing w:before="120" w:after="120"/>
        <w:ind w:firstLine="567"/>
        <w:jc w:val="both"/>
        <w:rPr>
          <w:sz w:val="22"/>
          <w:szCs w:val="22"/>
        </w:rPr>
      </w:pPr>
      <w:r w:rsidRPr="00664738">
        <w:rPr>
          <w:b/>
          <w:bCs/>
          <w:sz w:val="22"/>
          <w:szCs w:val="22"/>
        </w:rPr>
        <w:t>Chemicals</w:t>
      </w:r>
      <w:r w:rsidRPr="00664738">
        <w:rPr>
          <w:sz w:val="22"/>
          <w:szCs w:val="22"/>
        </w:rPr>
        <w:t>: 3.5-Dinitrosalicylic acid (China), NaOH 0.1N (Cemaco, Vietnam).</w:t>
      </w:r>
    </w:p>
    <w:p w:rsidR="00F87C4B" w:rsidRPr="00664738" w:rsidRDefault="00F87C4B" w:rsidP="00F87C4B">
      <w:pPr>
        <w:spacing w:before="120" w:after="120"/>
        <w:ind w:firstLine="567"/>
        <w:jc w:val="both"/>
        <w:rPr>
          <w:sz w:val="22"/>
          <w:szCs w:val="22"/>
        </w:rPr>
      </w:pPr>
      <w:r w:rsidRPr="00664738">
        <w:rPr>
          <w:b/>
          <w:bCs/>
          <w:sz w:val="22"/>
          <w:szCs w:val="22"/>
        </w:rPr>
        <w:t>Culture media</w:t>
      </w:r>
      <w:r w:rsidRPr="00664738">
        <w:rPr>
          <w:sz w:val="22"/>
          <w:szCs w:val="22"/>
        </w:rPr>
        <w:t xml:space="preserve"> used for microbial propagation: YPD (Yeast extract Peptone Dextrose) medium, PDA (Potato Dextrose Agar) medium, MRS Broth medium, and various synthetic media from Himedia (India).</w:t>
      </w:r>
    </w:p>
    <w:p w:rsidR="00693A80" w:rsidRPr="00B43782" w:rsidRDefault="00693A80" w:rsidP="00DC7812">
      <w:pPr>
        <w:pStyle w:val="NormalWeb"/>
        <w:spacing w:before="120" w:beforeAutospacing="0" w:after="120" w:afterAutospacing="0"/>
        <w:jc w:val="both"/>
        <w:outlineLvl w:val="0"/>
        <w:rPr>
          <w:b/>
          <w:color w:val="000000" w:themeColor="text1"/>
          <w:sz w:val="22"/>
          <w:szCs w:val="22"/>
        </w:rPr>
      </w:pPr>
      <w:r w:rsidRPr="00B43782">
        <w:rPr>
          <w:b/>
          <w:color w:val="000000" w:themeColor="text1"/>
          <w:sz w:val="22"/>
          <w:szCs w:val="22"/>
        </w:rPr>
        <w:t xml:space="preserve">2.2 </w:t>
      </w:r>
      <w:r w:rsidR="002A6BC9" w:rsidRPr="002A6BC9">
        <w:rPr>
          <w:b/>
          <w:color w:val="000000" w:themeColor="text1"/>
          <w:sz w:val="22"/>
          <w:szCs w:val="22"/>
        </w:rPr>
        <w:t>Methods</w:t>
      </w:r>
    </w:p>
    <w:p w:rsidR="005053A4" w:rsidRPr="00B43782" w:rsidRDefault="005053A4" w:rsidP="00DC7812">
      <w:pPr>
        <w:spacing w:before="120" w:after="120"/>
        <w:jc w:val="both"/>
        <w:rPr>
          <w:color w:val="000000" w:themeColor="text1"/>
          <w:sz w:val="22"/>
          <w:szCs w:val="22"/>
        </w:rPr>
      </w:pPr>
      <w:r w:rsidRPr="00B43782">
        <w:rPr>
          <w:b/>
          <w:bCs/>
          <w:color w:val="000000" w:themeColor="text1"/>
          <w:sz w:val="22"/>
          <w:szCs w:val="22"/>
        </w:rPr>
        <w:t xml:space="preserve">+ </w:t>
      </w:r>
      <w:r w:rsidR="002A6BC9" w:rsidRPr="002A6BC9">
        <w:rPr>
          <w:b/>
          <w:bCs/>
          <w:color w:val="000000" w:themeColor="text1"/>
          <w:sz w:val="22"/>
          <w:szCs w:val="22"/>
        </w:rPr>
        <w:t xml:space="preserve">Moisture </w:t>
      </w:r>
      <w:r w:rsidRPr="00B43782">
        <w:rPr>
          <w:b/>
          <w:bCs/>
          <w:color w:val="000000" w:themeColor="text1"/>
          <w:sz w:val="22"/>
          <w:szCs w:val="22"/>
        </w:rPr>
        <w:t>(% w/w)</w:t>
      </w:r>
      <w:r w:rsidRPr="00B43782">
        <w:rPr>
          <w:color w:val="000000" w:themeColor="text1"/>
          <w:sz w:val="22"/>
          <w:szCs w:val="22"/>
        </w:rPr>
        <w:t xml:space="preserve">: </w:t>
      </w:r>
      <w:r w:rsidR="002A6BC9" w:rsidRPr="002A6BC9">
        <w:rPr>
          <w:color w:val="000000" w:themeColor="text1"/>
          <w:sz w:val="22"/>
          <w:szCs w:val="22"/>
        </w:rPr>
        <w:t xml:space="preserve">10 g of </w:t>
      </w:r>
      <w:r w:rsidR="00F64A97" w:rsidRPr="00F962D8">
        <w:rPr>
          <w:color w:val="000000" w:themeColor="text1"/>
          <w:sz w:val="22"/>
          <w:szCs w:val="22"/>
        </w:rPr>
        <w:t xml:space="preserve">fermented glutinous rice </w:t>
      </w:r>
      <w:r w:rsidR="002A6BC9" w:rsidRPr="002A6BC9">
        <w:rPr>
          <w:color w:val="000000" w:themeColor="text1"/>
          <w:sz w:val="22"/>
          <w:szCs w:val="22"/>
        </w:rPr>
        <w:t>was determined for moisture content using a moisture balancer MOC-63u (Shimadzu, Japan)</w:t>
      </w:r>
      <w:r w:rsidRPr="00B43782">
        <w:rPr>
          <w:color w:val="000000" w:themeColor="text1"/>
          <w:sz w:val="22"/>
          <w:szCs w:val="22"/>
        </w:rPr>
        <w:t>.</w:t>
      </w:r>
    </w:p>
    <w:p w:rsidR="005053A4" w:rsidRPr="00B43782" w:rsidRDefault="005053A4" w:rsidP="00DC7812">
      <w:pPr>
        <w:spacing w:before="120" w:after="120"/>
        <w:jc w:val="both"/>
        <w:rPr>
          <w:color w:val="000000" w:themeColor="text1"/>
          <w:sz w:val="22"/>
          <w:szCs w:val="22"/>
        </w:rPr>
      </w:pPr>
      <w:r w:rsidRPr="00B43782">
        <w:rPr>
          <w:b/>
          <w:bCs/>
          <w:color w:val="000000" w:themeColor="text1"/>
          <w:sz w:val="22"/>
          <w:szCs w:val="22"/>
        </w:rPr>
        <w:t>+ Brix</w:t>
      </w:r>
      <w:r w:rsidRPr="00B43782">
        <w:rPr>
          <w:color w:val="000000" w:themeColor="text1"/>
          <w:sz w:val="22"/>
          <w:szCs w:val="22"/>
        </w:rPr>
        <w:t xml:space="preserve">: </w:t>
      </w:r>
      <w:r w:rsidR="00936A4C" w:rsidRPr="00936A4C">
        <w:rPr>
          <w:color w:val="000000" w:themeColor="text1"/>
          <w:sz w:val="22"/>
          <w:szCs w:val="22"/>
        </w:rPr>
        <w:t xml:space="preserve">10 mL of water and </w:t>
      </w:r>
      <w:r w:rsidR="00F64A97">
        <w:rPr>
          <w:color w:val="000000" w:themeColor="text1"/>
          <w:sz w:val="22"/>
          <w:szCs w:val="22"/>
        </w:rPr>
        <w:t xml:space="preserve">fermented glutinous rice </w:t>
      </w:r>
      <w:r w:rsidR="00936A4C" w:rsidRPr="00936A4C">
        <w:rPr>
          <w:color w:val="000000" w:themeColor="text1"/>
          <w:sz w:val="22"/>
          <w:szCs w:val="22"/>
        </w:rPr>
        <w:t>mixture, then measure Brix with Master-3T refractometer (Atago, Japa</w:t>
      </w:r>
      <w:r w:rsidR="00F64A97">
        <w:rPr>
          <w:color w:val="000000" w:themeColor="text1"/>
          <w:sz w:val="22"/>
          <w:szCs w:val="22"/>
        </w:rPr>
        <w:t>e</w:t>
      </w:r>
      <w:r w:rsidR="00936A4C" w:rsidRPr="00936A4C">
        <w:rPr>
          <w:color w:val="000000" w:themeColor="text1"/>
          <w:sz w:val="22"/>
          <w:szCs w:val="22"/>
        </w:rPr>
        <w:t>n).</w:t>
      </w:r>
    </w:p>
    <w:p w:rsidR="005053A4" w:rsidRPr="00B43782" w:rsidRDefault="005053A4" w:rsidP="00DC7812">
      <w:pPr>
        <w:spacing w:before="120" w:after="120"/>
        <w:jc w:val="both"/>
        <w:rPr>
          <w:color w:val="000000" w:themeColor="text1"/>
          <w:sz w:val="22"/>
          <w:szCs w:val="22"/>
        </w:rPr>
      </w:pPr>
      <w:r w:rsidRPr="00B43782">
        <w:rPr>
          <w:b/>
          <w:bCs/>
          <w:color w:val="000000" w:themeColor="text1"/>
          <w:sz w:val="22"/>
          <w:szCs w:val="22"/>
        </w:rPr>
        <w:t xml:space="preserve">+ </w:t>
      </w:r>
      <w:r w:rsidR="00936A4C" w:rsidRPr="00936A4C">
        <w:rPr>
          <w:b/>
          <w:bCs/>
          <w:color w:val="000000" w:themeColor="text1"/>
          <w:sz w:val="22"/>
          <w:szCs w:val="22"/>
        </w:rPr>
        <w:t>The pH value</w:t>
      </w:r>
      <w:r w:rsidRPr="00B43782">
        <w:rPr>
          <w:color w:val="000000" w:themeColor="text1"/>
          <w:sz w:val="22"/>
          <w:szCs w:val="22"/>
        </w:rPr>
        <w:t xml:space="preserve">: </w:t>
      </w:r>
      <w:r w:rsidR="00936A4C" w:rsidRPr="00936A4C">
        <w:rPr>
          <w:color w:val="000000" w:themeColor="text1"/>
          <w:sz w:val="22"/>
          <w:szCs w:val="22"/>
        </w:rPr>
        <w:t xml:space="preserve">Using 10 mL of water and </w:t>
      </w:r>
      <w:r w:rsidR="00F64A97">
        <w:rPr>
          <w:color w:val="000000" w:themeColor="text1"/>
          <w:sz w:val="22"/>
          <w:szCs w:val="22"/>
        </w:rPr>
        <w:t>fermented glutinous rice</w:t>
      </w:r>
      <w:r w:rsidR="00936A4C" w:rsidRPr="00936A4C">
        <w:rPr>
          <w:color w:val="000000" w:themeColor="text1"/>
          <w:sz w:val="22"/>
          <w:szCs w:val="22"/>
        </w:rPr>
        <w:t xml:space="preserve"> mixture, dip the electrode of the pH meter MI150 MARTINI (Romania) into the solution to determine the pH.</w:t>
      </w:r>
    </w:p>
    <w:p w:rsidR="005053A4" w:rsidRPr="00B43782" w:rsidRDefault="005053A4" w:rsidP="00DC7812">
      <w:pPr>
        <w:spacing w:before="120" w:after="120"/>
        <w:jc w:val="both"/>
        <w:rPr>
          <w:color w:val="000000" w:themeColor="text1"/>
          <w:sz w:val="22"/>
          <w:szCs w:val="22"/>
          <w:highlight w:val="yellow"/>
          <w:vertAlign w:val="superscript"/>
        </w:rPr>
      </w:pPr>
      <w:r w:rsidRPr="00B43782">
        <w:rPr>
          <w:b/>
          <w:bCs/>
          <w:color w:val="000000" w:themeColor="text1"/>
          <w:sz w:val="22"/>
          <w:szCs w:val="22"/>
        </w:rPr>
        <w:t xml:space="preserve">+ </w:t>
      </w:r>
      <w:r w:rsidR="00936A4C">
        <w:rPr>
          <w:b/>
          <w:bCs/>
          <w:color w:val="000000" w:themeColor="text1"/>
          <w:sz w:val="22"/>
          <w:szCs w:val="22"/>
        </w:rPr>
        <w:t>A</w:t>
      </w:r>
      <w:r w:rsidR="00936A4C" w:rsidRPr="00936A4C">
        <w:rPr>
          <w:b/>
          <w:bCs/>
          <w:color w:val="000000" w:themeColor="text1"/>
          <w:sz w:val="22"/>
          <w:szCs w:val="22"/>
        </w:rPr>
        <w:t xml:space="preserve">lcohol content </w:t>
      </w:r>
      <w:r w:rsidRPr="00B43782">
        <w:rPr>
          <w:b/>
          <w:bCs/>
          <w:color w:val="000000" w:themeColor="text1"/>
          <w:sz w:val="22"/>
          <w:szCs w:val="22"/>
        </w:rPr>
        <w:t>(% v/v)</w:t>
      </w:r>
      <w:r w:rsidRPr="00B43782">
        <w:rPr>
          <w:color w:val="000000" w:themeColor="text1"/>
          <w:sz w:val="22"/>
          <w:szCs w:val="22"/>
        </w:rPr>
        <w:t xml:space="preserve">: </w:t>
      </w:r>
      <w:r w:rsidR="00936A4C" w:rsidRPr="00936A4C">
        <w:rPr>
          <w:color w:val="000000" w:themeColor="text1"/>
          <w:sz w:val="22"/>
          <w:szCs w:val="22"/>
        </w:rPr>
        <w:t xml:space="preserve">Determine </w:t>
      </w:r>
      <w:r w:rsidR="00936A4C" w:rsidRPr="00B80190">
        <w:rPr>
          <w:color w:val="FF0000"/>
          <w:sz w:val="22"/>
          <w:szCs w:val="22"/>
        </w:rPr>
        <w:t>alcoho</w:t>
      </w:r>
      <w:r w:rsidR="00936A4C" w:rsidRPr="00936A4C">
        <w:rPr>
          <w:color w:val="000000" w:themeColor="text1"/>
          <w:sz w:val="22"/>
          <w:szCs w:val="22"/>
        </w:rPr>
        <w:t xml:space="preserve">l content by </w:t>
      </w:r>
      <w:r w:rsidR="0096015E">
        <w:rPr>
          <w:color w:val="000000" w:themeColor="text1"/>
          <w:sz w:val="22"/>
          <w:szCs w:val="22"/>
        </w:rPr>
        <w:t>alcohol</w:t>
      </w:r>
      <w:r w:rsidR="00936A4C" w:rsidRPr="00936A4C">
        <w:rPr>
          <w:color w:val="000000" w:themeColor="text1"/>
          <w:sz w:val="22"/>
          <w:szCs w:val="22"/>
        </w:rPr>
        <w:t xml:space="preserve"> recovery distillation method, using alcohol distillation kit 2505200 (Witeg, Germany), then measure alcohol concentration CHG-3C33 (China) and convert to 20°C</w:t>
      </w:r>
      <w:r w:rsidR="00F265A4" w:rsidRPr="00B43782">
        <w:rPr>
          <w:color w:val="000000" w:themeColor="text1"/>
          <w:sz w:val="22"/>
          <w:szCs w:val="22"/>
        </w:rPr>
        <w:t>.</w:t>
      </w:r>
      <w:r w:rsidR="00F265A4" w:rsidRPr="00B43782">
        <w:rPr>
          <w:color w:val="000000" w:themeColor="text1"/>
          <w:sz w:val="22"/>
          <w:szCs w:val="22"/>
          <w:vertAlign w:val="superscript"/>
        </w:rPr>
        <w:t>4</w:t>
      </w:r>
    </w:p>
    <w:p w:rsidR="005053A4" w:rsidRPr="00B43782" w:rsidRDefault="005053A4" w:rsidP="00DC7812">
      <w:pPr>
        <w:spacing w:before="120" w:after="120"/>
        <w:jc w:val="both"/>
        <w:rPr>
          <w:color w:val="000000" w:themeColor="text1"/>
          <w:sz w:val="22"/>
          <w:szCs w:val="22"/>
        </w:rPr>
      </w:pPr>
      <w:r w:rsidRPr="00B43782">
        <w:rPr>
          <w:color w:val="000000" w:themeColor="text1"/>
          <w:sz w:val="22"/>
          <w:szCs w:val="22"/>
        </w:rPr>
        <w:t xml:space="preserve"> + </w:t>
      </w:r>
      <w:r w:rsidR="00936A4C">
        <w:rPr>
          <w:b/>
          <w:color w:val="000000" w:themeColor="text1"/>
          <w:sz w:val="22"/>
          <w:szCs w:val="22"/>
        </w:rPr>
        <w:t>T</w:t>
      </w:r>
      <w:r w:rsidR="00936A4C" w:rsidRPr="00936A4C">
        <w:rPr>
          <w:b/>
          <w:color w:val="000000" w:themeColor="text1"/>
          <w:sz w:val="22"/>
          <w:szCs w:val="22"/>
        </w:rPr>
        <w:t xml:space="preserve">itratable acidity (as %lactic acid) </w:t>
      </w:r>
      <w:r w:rsidRPr="00B43782">
        <w:rPr>
          <w:color w:val="000000" w:themeColor="text1"/>
          <w:sz w:val="22"/>
          <w:szCs w:val="22"/>
        </w:rPr>
        <w:t>(mg/m</w:t>
      </w:r>
      <w:r w:rsidR="00E2163D">
        <w:rPr>
          <w:color w:val="000000" w:themeColor="text1"/>
          <w:sz w:val="22"/>
          <w:szCs w:val="22"/>
        </w:rPr>
        <w:t>L</w:t>
      </w:r>
      <w:r w:rsidRPr="00B43782">
        <w:rPr>
          <w:color w:val="000000" w:themeColor="text1"/>
          <w:sz w:val="22"/>
          <w:szCs w:val="22"/>
        </w:rPr>
        <w:t xml:space="preserve">): </w:t>
      </w:r>
      <w:r w:rsidR="00A826B8" w:rsidRPr="00A826B8">
        <w:rPr>
          <w:color w:val="000000" w:themeColor="text1"/>
          <w:sz w:val="22"/>
          <w:szCs w:val="22"/>
        </w:rPr>
        <w:t xml:space="preserve">Put 10 mL of water and </w:t>
      </w:r>
      <w:r w:rsidR="00F64A97">
        <w:rPr>
          <w:color w:val="000000" w:themeColor="text1"/>
          <w:sz w:val="22"/>
          <w:szCs w:val="22"/>
        </w:rPr>
        <w:t>fermented glutinous rice</w:t>
      </w:r>
      <w:r w:rsidR="007C1E39">
        <w:rPr>
          <w:color w:val="000000" w:themeColor="text1"/>
          <w:sz w:val="22"/>
          <w:szCs w:val="22"/>
        </w:rPr>
        <w:t xml:space="preserve"> </w:t>
      </w:r>
      <w:r w:rsidR="00A826B8" w:rsidRPr="00A826B8">
        <w:rPr>
          <w:color w:val="000000" w:themeColor="text1"/>
          <w:sz w:val="22"/>
          <w:szCs w:val="22"/>
        </w:rPr>
        <w:t>mixture into a test tube. Add 20 mL of distilled water. Add 1-2 drops of phenoltaphlein. Shake well to mix the substances evenly. Titrate the solution with 0.1N NaOH until the solution turns pink, then stop</w:t>
      </w:r>
      <w:r w:rsidRPr="00B43782">
        <w:rPr>
          <w:color w:val="000000" w:themeColor="text1"/>
          <w:sz w:val="22"/>
          <w:szCs w:val="22"/>
        </w:rPr>
        <w:t>.</w:t>
      </w:r>
      <w:r w:rsidR="00BD364C" w:rsidRPr="00B43782">
        <w:rPr>
          <w:color w:val="000000" w:themeColor="text1"/>
          <w:sz w:val="22"/>
          <w:szCs w:val="22"/>
          <w:vertAlign w:val="superscript"/>
        </w:rPr>
        <w:t>5</w:t>
      </w:r>
    </w:p>
    <w:p w:rsidR="005053A4" w:rsidRPr="00B43782" w:rsidRDefault="00A826B8" w:rsidP="00DC7812">
      <w:pPr>
        <w:spacing w:before="120" w:after="120"/>
        <w:jc w:val="both"/>
        <w:rPr>
          <w:color w:val="000000" w:themeColor="text1"/>
          <w:sz w:val="22"/>
          <w:szCs w:val="22"/>
        </w:rPr>
      </w:pPr>
      <w:r w:rsidRPr="00A826B8">
        <w:rPr>
          <w:color w:val="000000" w:themeColor="text1"/>
          <w:sz w:val="22"/>
          <w:szCs w:val="22"/>
        </w:rPr>
        <w:t>Lactic acid concentration is calculated in degrees Therner</w:t>
      </w:r>
      <w:r w:rsidR="005053A4" w:rsidRPr="00B43782">
        <w:rPr>
          <w:color w:val="000000" w:themeColor="text1"/>
          <w:sz w:val="22"/>
          <w:szCs w:val="22"/>
        </w:rPr>
        <w:t xml:space="preserve">: </w:t>
      </w:r>
    </w:p>
    <w:p w:rsidR="005053A4" w:rsidRPr="00B43782" w:rsidRDefault="005053A4" w:rsidP="00DC7812">
      <w:pPr>
        <w:spacing w:before="120" w:after="120"/>
        <w:jc w:val="both"/>
        <w:rPr>
          <w:color w:val="000000" w:themeColor="text1"/>
          <w:sz w:val="22"/>
          <w:szCs w:val="22"/>
        </w:rPr>
      </w:pPr>
      <w:r w:rsidRPr="00B43782">
        <w:rPr>
          <w:color w:val="000000" w:themeColor="text1"/>
          <w:sz w:val="22"/>
          <w:szCs w:val="22"/>
          <w:vertAlign w:val="superscript"/>
        </w:rPr>
        <w:t>o</w:t>
      </w:r>
      <w:r w:rsidRPr="00B43782">
        <w:rPr>
          <w:color w:val="000000" w:themeColor="text1"/>
          <w:sz w:val="22"/>
          <w:szCs w:val="22"/>
        </w:rPr>
        <w:t>T = V</w:t>
      </w:r>
      <w:r w:rsidRPr="00B43782">
        <w:rPr>
          <w:color w:val="000000" w:themeColor="text1"/>
          <w:sz w:val="22"/>
          <w:szCs w:val="22"/>
          <w:vertAlign w:val="subscript"/>
        </w:rPr>
        <w:t>NaOH</w:t>
      </w:r>
      <w:r w:rsidRPr="00B43782">
        <w:rPr>
          <w:color w:val="000000" w:themeColor="text1"/>
          <w:sz w:val="22"/>
          <w:szCs w:val="22"/>
        </w:rPr>
        <w:t xml:space="preserve">*10 </w:t>
      </w:r>
    </w:p>
    <w:p w:rsidR="005053A4" w:rsidRPr="00B43782" w:rsidRDefault="005053A4" w:rsidP="00DC7812">
      <w:pPr>
        <w:spacing w:before="120" w:after="120"/>
        <w:jc w:val="both"/>
        <w:rPr>
          <w:color w:val="000000" w:themeColor="text1"/>
          <w:sz w:val="22"/>
          <w:szCs w:val="22"/>
        </w:rPr>
      </w:pPr>
      <w:r w:rsidRPr="00B43782">
        <w:rPr>
          <w:color w:val="000000" w:themeColor="text1"/>
          <w:sz w:val="22"/>
          <w:szCs w:val="22"/>
        </w:rPr>
        <w:t xml:space="preserve">% acid lactic (mg/mL) = </w:t>
      </w:r>
      <w:r w:rsidRPr="00B43782">
        <w:rPr>
          <w:color w:val="000000" w:themeColor="text1"/>
          <w:sz w:val="22"/>
          <w:szCs w:val="22"/>
          <w:vertAlign w:val="superscript"/>
        </w:rPr>
        <w:t>o</w:t>
      </w:r>
      <w:r w:rsidRPr="00B43782">
        <w:rPr>
          <w:color w:val="000000" w:themeColor="text1"/>
          <w:sz w:val="22"/>
          <w:szCs w:val="22"/>
        </w:rPr>
        <w:t>T * 0.009</w:t>
      </w:r>
    </w:p>
    <w:p w:rsidR="005053A4" w:rsidRPr="00B43782" w:rsidRDefault="00A826B8" w:rsidP="00DC7812">
      <w:pPr>
        <w:spacing w:before="120" w:after="120"/>
        <w:jc w:val="both"/>
        <w:rPr>
          <w:color w:val="000000" w:themeColor="text1"/>
          <w:sz w:val="22"/>
          <w:szCs w:val="22"/>
        </w:rPr>
      </w:pPr>
      <w:r w:rsidRPr="00A826B8">
        <w:rPr>
          <w:color w:val="000000" w:themeColor="text1"/>
          <w:sz w:val="22"/>
          <w:szCs w:val="22"/>
        </w:rPr>
        <w:t>In which</w:t>
      </w:r>
      <w:r w:rsidR="005053A4" w:rsidRPr="00B43782">
        <w:rPr>
          <w:color w:val="000000" w:themeColor="text1"/>
          <w:sz w:val="22"/>
          <w:szCs w:val="22"/>
        </w:rPr>
        <w:t>:</w:t>
      </w:r>
      <w:r w:rsidR="007C1E39">
        <w:rPr>
          <w:color w:val="000000" w:themeColor="text1"/>
          <w:sz w:val="22"/>
          <w:szCs w:val="22"/>
        </w:rPr>
        <w:t xml:space="preserve"> </w:t>
      </w:r>
      <w:r w:rsidR="005053A4" w:rsidRPr="00B43782">
        <w:rPr>
          <w:color w:val="000000" w:themeColor="text1"/>
          <w:sz w:val="22"/>
          <w:szCs w:val="22"/>
          <w:vertAlign w:val="superscript"/>
        </w:rPr>
        <w:t>o</w:t>
      </w:r>
      <w:r w:rsidR="005053A4" w:rsidRPr="00B43782">
        <w:rPr>
          <w:color w:val="000000" w:themeColor="text1"/>
          <w:sz w:val="22"/>
          <w:szCs w:val="22"/>
        </w:rPr>
        <w:t xml:space="preserve">T: </w:t>
      </w:r>
      <w:r w:rsidRPr="00A826B8">
        <w:rPr>
          <w:color w:val="000000" w:themeColor="text1"/>
          <w:sz w:val="22"/>
          <w:szCs w:val="22"/>
        </w:rPr>
        <w:t>degrees</w:t>
      </w:r>
      <w:r w:rsidR="005053A4" w:rsidRPr="00B43782">
        <w:rPr>
          <w:color w:val="000000" w:themeColor="text1"/>
          <w:sz w:val="22"/>
          <w:szCs w:val="22"/>
        </w:rPr>
        <w:t xml:space="preserve"> Therner, 1 </w:t>
      </w:r>
      <w:r w:rsidR="005053A4" w:rsidRPr="00B43782">
        <w:rPr>
          <w:color w:val="000000" w:themeColor="text1"/>
          <w:sz w:val="22"/>
          <w:szCs w:val="22"/>
          <w:vertAlign w:val="superscript"/>
        </w:rPr>
        <w:t>o</w:t>
      </w:r>
      <w:r w:rsidR="005053A4" w:rsidRPr="00B43782">
        <w:rPr>
          <w:color w:val="000000" w:themeColor="text1"/>
          <w:sz w:val="22"/>
          <w:szCs w:val="22"/>
        </w:rPr>
        <w:t xml:space="preserve">T </w:t>
      </w:r>
      <w:r>
        <w:rPr>
          <w:color w:val="000000" w:themeColor="text1"/>
          <w:sz w:val="22"/>
          <w:szCs w:val="22"/>
        </w:rPr>
        <w:t>c</w:t>
      </w:r>
      <w:r w:rsidRPr="00A826B8">
        <w:rPr>
          <w:color w:val="000000" w:themeColor="text1"/>
          <w:sz w:val="22"/>
          <w:szCs w:val="22"/>
        </w:rPr>
        <w:t>orresponds to 9 mg of lactic acid</w:t>
      </w:r>
      <w:r w:rsidR="005053A4" w:rsidRPr="00B43782">
        <w:rPr>
          <w:color w:val="000000" w:themeColor="text1"/>
          <w:sz w:val="22"/>
          <w:szCs w:val="22"/>
        </w:rPr>
        <w:t>. V</w:t>
      </w:r>
      <w:r w:rsidR="005053A4" w:rsidRPr="00B43782">
        <w:rPr>
          <w:color w:val="000000" w:themeColor="text1"/>
          <w:sz w:val="22"/>
          <w:szCs w:val="22"/>
          <w:vertAlign w:val="subscript"/>
        </w:rPr>
        <w:t>NaOH</w:t>
      </w:r>
      <w:r w:rsidR="005053A4" w:rsidRPr="00B43782">
        <w:rPr>
          <w:color w:val="000000" w:themeColor="text1"/>
          <w:sz w:val="22"/>
          <w:szCs w:val="22"/>
        </w:rPr>
        <w:t xml:space="preserve">: </w:t>
      </w:r>
      <w:r w:rsidRPr="00A826B8">
        <w:rPr>
          <w:color w:val="000000" w:themeColor="text1"/>
          <w:sz w:val="22"/>
          <w:szCs w:val="22"/>
        </w:rPr>
        <w:t>volume of 0.1N NaOH consumed</w:t>
      </w:r>
      <w:r w:rsidR="005053A4" w:rsidRPr="00B43782">
        <w:rPr>
          <w:color w:val="000000" w:themeColor="text1"/>
          <w:sz w:val="22"/>
          <w:szCs w:val="22"/>
        </w:rPr>
        <w:t xml:space="preserve"> (mL)</w:t>
      </w:r>
    </w:p>
    <w:p w:rsidR="005053A4" w:rsidRPr="00B43782" w:rsidRDefault="00A826B8" w:rsidP="00DC7812">
      <w:pPr>
        <w:spacing w:before="120" w:after="120"/>
        <w:jc w:val="both"/>
        <w:rPr>
          <w:color w:val="000000" w:themeColor="text1"/>
          <w:sz w:val="22"/>
          <w:szCs w:val="22"/>
        </w:rPr>
      </w:pPr>
      <w:r w:rsidRPr="00A826B8">
        <w:rPr>
          <w:color w:val="000000" w:themeColor="text1"/>
          <w:sz w:val="22"/>
          <w:szCs w:val="22"/>
        </w:rPr>
        <w:t>Formula for calculating lactic acid concentration</w:t>
      </w:r>
      <w:r w:rsidR="005053A4" w:rsidRPr="00B43782">
        <w:rPr>
          <w:color w:val="000000" w:themeColor="text1"/>
          <w:sz w:val="22"/>
          <w:szCs w:val="22"/>
        </w:rPr>
        <w:t xml:space="preserve"> (mg/mL) = V</w:t>
      </w:r>
      <w:r w:rsidR="005053A4" w:rsidRPr="00B43782">
        <w:rPr>
          <w:color w:val="000000" w:themeColor="text1"/>
          <w:sz w:val="22"/>
          <w:szCs w:val="22"/>
          <w:vertAlign w:val="subscript"/>
        </w:rPr>
        <w:t>NaOH</w:t>
      </w:r>
      <w:r w:rsidR="005053A4" w:rsidRPr="00B43782">
        <w:rPr>
          <w:color w:val="000000" w:themeColor="text1"/>
          <w:sz w:val="22"/>
          <w:szCs w:val="22"/>
        </w:rPr>
        <w:t>*10*0</w:t>
      </w:r>
      <w:r w:rsidR="000918D7" w:rsidRPr="000918D7">
        <w:rPr>
          <w:color w:val="FF0000"/>
          <w:sz w:val="22"/>
          <w:szCs w:val="22"/>
        </w:rPr>
        <w:t>.</w:t>
      </w:r>
      <w:r w:rsidR="005053A4" w:rsidRPr="00B43782">
        <w:rPr>
          <w:color w:val="000000" w:themeColor="text1"/>
          <w:sz w:val="22"/>
          <w:szCs w:val="22"/>
        </w:rPr>
        <w:t>009</w:t>
      </w:r>
    </w:p>
    <w:p w:rsidR="00A73D6F" w:rsidRPr="00B43782" w:rsidRDefault="00A73D6F" w:rsidP="00DC7812">
      <w:pPr>
        <w:spacing w:before="120" w:after="120"/>
        <w:jc w:val="both"/>
        <w:rPr>
          <w:color w:val="000000" w:themeColor="text1"/>
          <w:sz w:val="22"/>
          <w:szCs w:val="22"/>
        </w:rPr>
      </w:pPr>
      <w:r w:rsidRPr="00B43782">
        <w:rPr>
          <w:color w:val="000000" w:themeColor="text1"/>
          <w:sz w:val="22"/>
          <w:szCs w:val="22"/>
        </w:rPr>
        <w:lastRenderedPageBreak/>
        <w:t>+</w:t>
      </w:r>
      <w:r w:rsidR="00D50279">
        <w:rPr>
          <w:color w:val="000000" w:themeColor="text1"/>
          <w:sz w:val="22"/>
          <w:szCs w:val="22"/>
        </w:rPr>
        <w:t xml:space="preserve"> </w:t>
      </w:r>
      <w:r w:rsidR="00A826B8" w:rsidRPr="00A826B8">
        <w:rPr>
          <w:color w:val="000000" w:themeColor="text1"/>
          <w:sz w:val="22"/>
          <w:szCs w:val="22"/>
        </w:rPr>
        <w:t>Methanol content (%) Using gas chromatography method according to TCVN 8010:2009</w:t>
      </w:r>
    </w:p>
    <w:p w:rsidR="00A73D6F" w:rsidRPr="00B43782" w:rsidRDefault="00A73D6F" w:rsidP="00526E0B">
      <w:pPr>
        <w:pStyle w:val="NormalWeb"/>
        <w:spacing w:before="120" w:beforeAutospacing="0" w:after="120" w:afterAutospacing="0"/>
        <w:jc w:val="both"/>
        <w:rPr>
          <w:color w:val="000000" w:themeColor="text1"/>
          <w:sz w:val="22"/>
          <w:szCs w:val="22"/>
        </w:rPr>
      </w:pPr>
      <w:r w:rsidRPr="00B43782">
        <w:rPr>
          <w:color w:val="000000" w:themeColor="text1"/>
          <w:sz w:val="22"/>
          <w:szCs w:val="22"/>
        </w:rPr>
        <w:t xml:space="preserve">+ </w:t>
      </w:r>
      <w:r w:rsidR="00A826B8" w:rsidRPr="00A826B8">
        <w:rPr>
          <w:color w:val="000000" w:themeColor="text1"/>
          <w:sz w:val="22"/>
          <w:szCs w:val="22"/>
        </w:rPr>
        <w:t>Furfurol content (%) Using gas chromatography method according to TCVN 7886:2009</w:t>
      </w:r>
    </w:p>
    <w:p w:rsidR="005053A4" w:rsidRPr="00B43782" w:rsidRDefault="005053A4" w:rsidP="00DC7812">
      <w:pPr>
        <w:spacing w:before="120" w:after="120"/>
        <w:jc w:val="both"/>
        <w:rPr>
          <w:color w:val="000000" w:themeColor="text1"/>
          <w:sz w:val="22"/>
          <w:szCs w:val="22"/>
        </w:rPr>
      </w:pPr>
      <w:r w:rsidRPr="00B43782">
        <w:rPr>
          <w:color w:val="000000" w:themeColor="text1"/>
          <w:sz w:val="22"/>
          <w:szCs w:val="22"/>
        </w:rPr>
        <w:t xml:space="preserve">- </w:t>
      </w:r>
      <w:r w:rsidR="00F55163">
        <w:rPr>
          <w:color w:val="000000" w:themeColor="text1"/>
          <w:sz w:val="22"/>
          <w:szCs w:val="22"/>
        </w:rPr>
        <w:t>T</w:t>
      </w:r>
      <w:r w:rsidR="00F55163" w:rsidRPr="00F55163">
        <w:rPr>
          <w:color w:val="000000" w:themeColor="text1"/>
          <w:sz w:val="22"/>
          <w:szCs w:val="22"/>
        </w:rPr>
        <w:t>he density of</w:t>
      </w:r>
      <w:r w:rsidR="007C1E39">
        <w:rPr>
          <w:color w:val="000000" w:themeColor="text1"/>
          <w:sz w:val="22"/>
          <w:szCs w:val="22"/>
        </w:rPr>
        <w:t xml:space="preserve"> </w:t>
      </w:r>
      <w:r w:rsidR="00F55163" w:rsidRPr="00F55163">
        <w:rPr>
          <w:color w:val="000000" w:themeColor="text1"/>
          <w:sz w:val="22"/>
          <w:szCs w:val="22"/>
        </w:rPr>
        <w:t>yeast, mold and lactic acid bacteria density by live count method on culture media</w:t>
      </w:r>
      <w:r w:rsidRPr="00B43782">
        <w:rPr>
          <w:color w:val="000000" w:themeColor="text1"/>
          <w:sz w:val="22"/>
          <w:szCs w:val="22"/>
        </w:rPr>
        <w:t>:</w:t>
      </w:r>
    </w:p>
    <w:p w:rsidR="005053A4" w:rsidRPr="00B43782" w:rsidRDefault="00F55163" w:rsidP="00DC7812">
      <w:pPr>
        <w:spacing w:before="120" w:after="120"/>
        <w:ind w:firstLine="426"/>
        <w:jc w:val="both"/>
        <w:rPr>
          <w:color w:val="000000" w:themeColor="text1"/>
          <w:sz w:val="22"/>
          <w:szCs w:val="22"/>
        </w:rPr>
      </w:pPr>
      <w:r w:rsidRPr="00F55163">
        <w:rPr>
          <w:color w:val="000000" w:themeColor="text1"/>
          <w:sz w:val="22"/>
          <w:szCs w:val="22"/>
        </w:rPr>
        <w:t xml:space="preserve">The </w:t>
      </w:r>
      <w:r w:rsidR="00F64A97">
        <w:rPr>
          <w:color w:val="000000" w:themeColor="text1"/>
          <w:sz w:val="22"/>
          <w:szCs w:val="22"/>
        </w:rPr>
        <w:t>fermented glutinous rice</w:t>
      </w:r>
      <w:r w:rsidR="007C1E39">
        <w:rPr>
          <w:color w:val="000000" w:themeColor="text1"/>
          <w:sz w:val="22"/>
          <w:szCs w:val="22"/>
        </w:rPr>
        <w:t xml:space="preserve"> </w:t>
      </w:r>
      <w:r w:rsidRPr="00F55163">
        <w:rPr>
          <w:color w:val="000000" w:themeColor="text1"/>
          <w:sz w:val="22"/>
          <w:szCs w:val="22"/>
        </w:rPr>
        <w:t>samples were homogenized by placing 10 g of sample in a stomacher bag containing 90 mL of 0.85% NaCl solution, and the sample was ground for 1 min at 260 rpm. The samples were diluted to the appropriate concentration</w:t>
      </w:r>
      <w:r w:rsidR="005053A4" w:rsidRPr="00B43782">
        <w:rPr>
          <w:color w:val="000000" w:themeColor="text1"/>
          <w:sz w:val="22"/>
          <w:szCs w:val="22"/>
        </w:rPr>
        <w:t>.</w:t>
      </w:r>
    </w:p>
    <w:p w:rsidR="005053A4" w:rsidRPr="00B43782" w:rsidRDefault="005053A4" w:rsidP="00DC7812">
      <w:pPr>
        <w:spacing w:before="120" w:after="120"/>
        <w:ind w:firstLine="426"/>
        <w:jc w:val="both"/>
        <w:rPr>
          <w:color w:val="000000" w:themeColor="text1"/>
          <w:sz w:val="22"/>
          <w:szCs w:val="22"/>
          <w:vertAlign w:val="superscript"/>
        </w:rPr>
      </w:pPr>
      <w:r w:rsidRPr="00B43782">
        <w:rPr>
          <w:color w:val="000000" w:themeColor="text1"/>
          <w:sz w:val="22"/>
          <w:szCs w:val="22"/>
        </w:rPr>
        <w:t xml:space="preserve">+ </w:t>
      </w:r>
      <w:r w:rsidR="00F55163">
        <w:rPr>
          <w:b/>
          <w:color w:val="000000" w:themeColor="text1"/>
          <w:sz w:val="22"/>
          <w:szCs w:val="22"/>
        </w:rPr>
        <w:t>D</w:t>
      </w:r>
      <w:r w:rsidR="00F55163" w:rsidRPr="00F55163">
        <w:rPr>
          <w:b/>
          <w:color w:val="000000" w:themeColor="text1"/>
          <w:sz w:val="22"/>
          <w:szCs w:val="22"/>
        </w:rPr>
        <w:t>etermining the density of ye</w:t>
      </w:r>
      <w:r w:rsidR="00F55163">
        <w:rPr>
          <w:b/>
          <w:color w:val="000000" w:themeColor="text1"/>
          <w:sz w:val="22"/>
          <w:szCs w:val="22"/>
        </w:rPr>
        <w:t>a</w:t>
      </w:r>
      <w:r w:rsidR="00F55163" w:rsidRPr="00F55163">
        <w:rPr>
          <w:b/>
          <w:color w:val="000000" w:themeColor="text1"/>
          <w:sz w:val="22"/>
          <w:szCs w:val="22"/>
        </w:rPr>
        <w:t>st</w:t>
      </w:r>
      <w:r w:rsidR="00F55163">
        <w:rPr>
          <w:b/>
          <w:color w:val="000000" w:themeColor="text1"/>
          <w:sz w:val="22"/>
          <w:szCs w:val="22"/>
        </w:rPr>
        <w:t>:</w:t>
      </w:r>
      <w:r w:rsidR="007C1E39">
        <w:rPr>
          <w:b/>
          <w:color w:val="000000" w:themeColor="text1"/>
          <w:sz w:val="22"/>
          <w:szCs w:val="22"/>
        </w:rPr>
        <w:t xml:space="preserve"> </w:t>
      </w:r>
      <w:r w:rsidR="00F55163" w:rsidRPr="00F55163">
        <w:rPr>
          <w:color w:val="000000" w:themeColor="text1"/>
          <w:sz w:val="22"/>
          <w:szCs w:val="22"/>
        </w:rPr>
        <w:t>0.1 mL of the diluted sample at a dilution of 10</w:t>
      </w:r>
      <w:r w:rsidR="00F55163" w:rsidRPr="00F55163">
        <w:rPr>
          <w:color w:val="000000" w:themeColor="text1"/>
          <w:sz w:val="22"/>
          <w:szCs w:val="22"/>
          <w:vertAlign w:val="superscript"/>
        </w:rPr>
        <w:t>-5</w:t>
      </w:r>
      <w:r w:rsidR="00F55163" w:rsidRPr="00F55163">
        <w:rPr>
          <w:color w:val="000000" w:themeColor="text1"/>
          <w:sz w:val="22"/>
          <w:szCs w:val="22"/>
        </w:rPr>
        <w:t xml:space="preserve"> was spread on plates containing YPD agar and incubated in a UN110 incubator (Memmert, Germany) at 30 °C for about 48 h</w:t>
      </w:r>
      <w:r w:rsidR="00BD364C" w:rsidRPr="00B43782">
        <w:rPr>
          <w:color w:val="000000" w:themeColor="text1"/>
          <w:sz w:val="22"/>
          <w:szCs w:val="22"/>
        </w:rPr>
        <w:t>.</w:t>
      </w:r>
      <w:r w:rsidR="00BD364C" w:rsidRPr="00B43782">
        <w:rPr>
          <w:color w:val="000000" w:themeColor="text1"/>
          <w:sz w:val="22"/>
          <w:szCs w:val="22"/>
          <w:vertAlign w:val="superscript"/>
        </w:rPr>
        <w:t>6</w:t>
      </w:r>
    </w:p>
    <w:p w:rsidR="00BD364C" w:rsidRPr="00B43782" w:rsidRDefault="005053A4" w:rsidP="00DC7812">
      <w:pPr>
        <w:spacing w:before="120" w:after="120"/>
        <w:ind w:firstLine="426"/>
        <w:jc w:val="both"/>
        <w:rPr>
          <w:color w:val="000000" w:themeColor="text1"/>
          <w:sz w:val="22"/>
          <w:szCs w:val="22"/>
        </w:rPr>
      </w:pPr>
      <w:r w:rsidRPr="00B43782">
        <w:rPr>
          <w:color w:val="000000" w:themeColor="text1"/>
          <w:sz w:val="22"/>
          <w:szCs w:val="22"/>
        </w:rPr>
        <w:t xml:space="preserve">+ </w:t>
      </w:r>
      <w:r w:rsidR="00F55163">
        <w:rPr>
          <w:b/>
          <w:color w:val="000000" w:themeColor="text1"/>
          <w:sz w:val="22"/>
          <w:szCs w:val="22"/>
        </w:rPr>
        <w:t>D</w:t>
      </w:r>
      <w:r w:rsidR="00F55163" w:rsidRPr="00F55163">
        <w:rPr>
          <w:b/>
          <w:color w:val="000000" w:themeColor="text1"/>
          <w:sz w:val="22"/>
          <w:szCs w:val="22"/>
        </w:rPr>
        <w:t>etermining the density of mold</w:t>
      </w:r>
      <w:r w:rsidRPr="00B43782">
        <w:rPr>
          <w:b/>
          <w:color w:val="000000" w:themeColor="text1"/>
          <w:sz w:val="22"/>
          <w:szCs w:val="22"/>
        </w:rPr>
        <w:t>:</w:t>
      </w:r>
      <w:r w:rsidRPr="00B43782">
        <w:rPr>
          <w:color w:val="000000" w:themeColor="text1"/>
          <w:sz w:val="22"/>
          <w:szCs w:val="22"/>
        </w:rPr>
        <w:t xml:space="preserve"> </w:t>
      </w:r>
      <w:r w:rsidR="00F55163" w:rsidRPr="00F55163">
        <w:rPr>
          <w:color w:val="000000" w:themeColor="text1"/>
          <w:sz w:val="22"/>
          <w:szCs w:val="22"/>
        </w:rPr>
        <w:t>0.1 mL of the diluted sample at a dilution of 10</w:t>
      </w:r>
      <w:r w:rsidR="00F55163" w:rsidRPr="00F55163">
        <w:rPr>
          <w:color w:val="000000" w:themeColor="text1"/>
          <w:sz w:val="22"/>
          <w:szCs w:val="22"/>
          <w:vertAlign w:val="superscript"/>
        </w:rPr>
        <w:t>-5</w:t>
      </w:r>
      <w:r w:rsidR="00F55163" w:rsidRPr="00F55163">
        <w:rPr>
          <w:color w:val="000000" w:themeColor="text1"/>
          <w:sz w:val="22"/>
          <w:szCs w:val="22"/>
        </w:rPr>
        <w:t xml:space="preserve"> was spread on plates containing </w:t>
      </w:r>
      <w:r w:rsidR="00F55163">
        <w:rPr>
          <w:color w:val="000000" w:themeColor="text1"/>
          <w:sz w:val="22"/>
          <w:szCs w:val="22"/>
        </w:rPr>
        <w:t>PDA</w:t>
      </w:r>
      <w:r w:rsidR="00F55163" w:rsidRPr="00F55163">
        <w:rPr>
          <w:color w:val="000000" w:themeColor="text1"/>
          <w:sz w:val="22"/>
          <w:szCs w:val="22"/>
        </w:rPr>
        <w:t xml:space="preserve"> and incubated in a UN110 incubator (Memmert, Germany) at 3</w:t>
      </w:r>
      <w:r w:rsidR="00F55163">
        <w:rPr>
          <w:color w:val="000000" w:themeColor="text1"/>
          <w:sz w:val="22"/>
          <w:szCs w:val="22"/>
        </w:rPr>
        <w:t>7</w:t>
      </w:r>
      <w:r w:rsidR="00F55163" w:rsidRPr="00F55163">
        <w:rPr>
          <w:color w:val="000000" w:themeColor="text1"/>
          <w:sz w:val="22"/>
          <w:szCs w:val="22"/>
        </w:rPr>
        <w:t xml:space="preserve"> °C for about </w:t>
      </w:r>
      <w:r w:rsidR="00F55163">
        <w:rPr>
          <w:color w:val="000000" w:themeColor="text1"/>
          <w:sz w:val="22"/>
          <w:szCs w:val="22"/>
        </w:rPr>
        <w:t>72</w:t>
      </w:r>
      <w:r w:rsidR="00F55163" w:rsidRPr="00F55163">
        <w:rPr>
          <w:color w:val="000000" w:themeColor="text1"/>
          <w:sz w:val="22"/>
          <w:szCs w:val="22"/>
        </w:rPr>
        <w:t xml:space="preserve"> h</w:t>
      </w:r>
      <w:r w:rsidRPr="00B43782">
        <w:rPr>
          <w:color w:val="000000" w:themeColor="text1"/>
          <w:sz w:val="22"/>
          <w:szCs w:val="22"/>
        </w:rPr>
        <w:t>.</w:t>
      </w:r>
      <w:r w:rsidR="00BD364C" w:rsidRPr="00B43782">
        <w:rPr>
          <w:color w:val="000000" w:themeColor="text1"/>
          <w:sz w:val="22"/>
          <w:szCs w:val="22"/>
          <w:vertAlign w:val="superscript"/>
        </w:rPr>
        <w:t>7</w:t>
      </w:r>
      <w:r w:rsidR="00BD364C" w:rsidRPr="00B43782">
        <w:rPr>
          <w:color w:val="000000" w:themeColor="text1"/>
          <w:sz w:val="22"/>
          <w:szCs w:val="22"/>
        </w:rPr>
        <w:t xml:space="preserve"> </w:t>
      </w:r>
    </w:p>
    <w:p w:rsidR="005053A4" w:rsidRPr="00F55163" w:rsidRDefault="00BD364C" w:rsidP="00F55163">
      <w:pPr>
        <w:spacing w:before="120" w:after="120"/>
        <w:ind w:firstLine="426"/>
        <w:jc w:val="both"/>
        <w:rPr>
          <w:color w:val="000000" w:themeColor="text1"/>
          <w:sz w:val="22"/>
          <w:szCs w:val="22"/>
          <w:vertAlign w:val="superscript"/>
        </w:rPr>
      </w:pPr>
      <w:r w:rsidRPr="00B43782">
        <w:rPr>
          <w:color w:val="000000" w:themeColor="text1"/>
          <w:sz w:val="22"/>
          <w:szCs w:val="22"/>
        </w:rPr>
        <w:t xml:space="preserve"> </w:t>
      </w:r>
      <w:r w:rsidR="005053A4" w:rsidRPr="00B43782">
        <w:rPr>
          <w:color w:val="000000" w:themeColor="text1"/>
          <w:sz w:val="22"/>
          <w:szCs w:val="22"/>
        </w:rPr>
        <w:t xml:space="preserve">+ </w:t>
      </w:r>
      <w:r w:rsidR="00F55163">
        <w:rPr>
          <w:b/>
          <w:color w:val="000000" w:themeColor="text1"/>
          <w:sz w:val="22"/>
          <w:szCs w:val="22"/>
        </w:rPr>
        <w:t>D</w:t>
      </w:r>
      <w:r w:rsidR="00F55163" w:rsidRPr="00F55163">
        <w:rPr>
          <w:b/>
          <w:color w:val="000000" w:themeColor="text1"/>
          <w:sz w:val="22"/>
          <w:szCs w:val="22"/>
        </w:rPr>
        <w:t>etermining the density of lactic acid bacteria (LAB)</w:t>
      </w:r>
      <w:r w:rsidR="00F55163" w:rsidRPr="00B43782">
        <w:rPr>
          <w:b/>
          <w:color w:val="000000" w:themeColor="text1"/>
          <w:sz w:val="22"/>
          <w:szCs w:val="22"/>
        </w:rPr>
        <w:t>:</w:t>
      </w:r>
      <w:r w:rsidR="00F55163" w:rsidRPr="00B43782">
        <w:rPr>
          <w:color w:val="000000" w:themeColor="text1"/>
          <w:sz w:val="22"/>
          <w:szCs w:val="22"/>
        </w:rPr>
        <w:t xml:space="preserve"> </w:t>
      </w:r>
      <w:r w:rsidR="00F55163" w:rsidRPr="00F55163">
        <w:rPr>
          <w:color w:val="000000" w:themeColor="text1"/>
          <w:sz w:val="22"/>
          <w:szCs w:val="22"/>
        </w:rPr>
        <w:t>0.1 mL of the diluted sample at a dilution of 10</w:t>
      </w:r>
      <w:r w:rsidR="00F55163" w:rsidRPr="00F55163">
        <w:rPr>
          <w:color w:val="000000" w:themeColor="text1"/>
          <w:sz w:val="22"/>
          <w:szCs w:val="22"/>
          <w:vertAlign w:val="superscript"/>
        </w:rPr>
        <w:t>-5</w:t>
      </w:r>
      <w:r w:rsidR="00F55163" w:rsidRPr="00F55163">
        <w:rPr>
          <w:color w:val="000000" w:themeColor="text1"/>
          <w:sz w:val="22"/>
          <w:szCs w:val="22"/>
        </w:rPr>
        <w:t xml:space="preserve"> was spread on plates containing MRS agar and incubated in a UN110 incubator (Memmert, Germany) at 37 °C for about 48 h</w:t>
      </w:r>
      <w:r w:rsidRPr="00F55163">
        <w:rPr>
          <w:color w:val="000000" w:themeColor="text1"/>
          <w:sz w:val="22"/>
          <w:szCs w:val="22"/>
        </w:rPr>
        <w:t>.</w:t>
      </w:r>
      <w:r w:rsidRPr="00F55163">
        <w:rPr>
          <w:color w:val="000000" w:themeColor="text1"/>
          <w:sz w:val="22"/>
          <w:szCs w:val="22"/>
          <w:vertAlign w:val="superscript"/>
        </w:rPr>
        <w:t>8</w:t>
      </w:r>
    </w:p>
    <w:p w:rsidR="00FB1187" w:rsidRDefault="00F55163" w:rsidP="00F55163">
      <w:pPr>
        <w:spacing w:before="120" w:after="120"/>
        <w:ind w:firstLine="426"/>
        <w:jc w:val="both"/>
        <w:rPr>
          <w:color w:val="000000" w:themeColor="text1"/>
          <w:sz w:val="22"/>
          <w:szCs w:val="22"/>
        </w:rPr>
      </w:pPr>
      <w:r w:rsidRPr="00F55163">
        <w:rPr>
          <w:color w:val="000000" w:themeColor="text1"/>
          <w:sz w:val="22"/>
          <w:szCs w:val="22"/>
        </w:rPr>
        <w:t>Formula for calculating density: CFU/g = a x n x 10 In which a: Number of colonies in 0.1 mL of sample; n: dilution</w:t>
      </w:r>
      <w:r w:rsidR="005053A4" w:rsidRPr="00F55163">
        <w:rPr>
          <w:color w:val="000000" w:themeColor="text1"/>
          <w:sz w:val="22"/>
          <w:szCs w:val="22"/>
        </w:rPr>
        <w:t>.</w:t>
      </w:r>
    </w:p>
    <w:p w:rsidR="00CC6CC3" w:rsidRPr="00F55163" w:rsidRDefault="00CC6CC3" w:rsidP="00F55163">
      <w:pPr>
        <w:spacing w:before="120" w:after="120"/>
        <w:ind w:firstLine="426"/>
        <w:jc w:val="both"/>
        <w:rPr>
          <w:color w:val="000000" w:themeColor="text1"/>
          <w:sz w:val="22"/>
          <w:szCs w:val="22"/>
        </w:rPr>
      </w:pPr>
      <w:r>
        <w:rPr>
          <w:color w:val="FF0000"/>
          <w:sz w:val="22"/>
          <w:szCs w:val="22"/>
        </w:rPr>
        <w:t xml:space="preserve">+ </w:t>
      </w:r>
      <w:r w:rsidRPr="00CC6CC3">
        <w:rPr>
          <w:b/>
          <w:color w:val="FF0000"/>
          <w:sz w:val="22"/>
          <w:szCs w:val="22"/>
        </w:rPr>
        <w:t>Sensory evaluation</w:t>
      </w:r>
      <w:r w:rsidRPr="00CC6CC3">
        <w:rPr>
          <w:color w:val="FF0000"/>
          <w:sz w:val="22"/>
          <w:szCs w:val="22"/>
        </w:rPr>
        <w:t xml:space="preserve">: The numerical rating scale method was applied according to Vietnamese Standard TCVN 3215-79. The </w:t>
      </w:r>
      <w:r w:rsidR="002E2317">
        <w:rPr>
          <w:color w:val="FF0000"/>
          <w:sz w:val="22"/>
          <w:szCs w:val="22"/>
        </w:rPr>
        <w:t>fermented glutinous rice</w:t>
      </w:r>
      <w:r w:rsidRPr="00CC6CC3">
        <w:rPr>
          <w:color w:val="FF0000"/>
          <w:sz w:val="22"/>
          <w:szCs w:val="22"/>
        </w:rPr>
        <w:t xml:space="preserve"> samples were evaluated by a panel of 10 assessors, including lecturers and students from the Faculty of Food Science and Health. The evaluation was conducted using a 20-</w:t>
      </w:r>
      <w:r w:rsidR="008F26FD" w:rsidRPr="008F26FD">
        <w:rPr>
          <w:color w:val="FF0000"/>
          <w:sz w:val="22"/>
          <w:szCs w:val="22"/>
        </w:rPr>
        <w:t>scores</w:t>
      </w:r>
      <w:r w:rsidRPr="008F26FD">
        <w:rPr>
          <w:color w:val="FF0000"/>
          <w:sz w:val="22"/>
          <w:szCs w:val="22"/>
        </w:rPr>
        <w:t xml:space="preserve"> </w:t>
      </w:r>
      <w:r w:rsidRPr="00CC6CC3">
        <w:rPr>
          <w:color w:val="FF0000"/>
          <w:sz w:val="22"/>
          <w:szCs w:val="22"/>
        </w:rPr>
        <w:t xml:space="preserve">scale (0–20 </w:t>
      </w:r>
      <w:r w:rsidR="008F26FD" w:rsidRPr="008F26FD">
        <w:rPr>
          <w:color w:val="FF0000"/>
          <w:sz w:val="22"/>
          <w:szCs w:val="22"/>
        </w:rPr>
        <w:t>scores</w:t>
      </w:r>
      <w:r w:rsidRPr="00CC6CC3">
        <w:rPr>
          <w:color w:val="FF0000"/>
          <w:sz w:val="22"/>
          <w:szCs w:val="22"/>
        </w:rPr>
        <w:t>) based on the following criteria: color, aroma, sweetness, mild sourness, and softness. Each attribute was equally weighted. The final result was calculated as the average score given by all panelists</w:t>
      </w:r>
      <w:r>
        <w:rPr>
          <w:color w:val="FF0000"/>
          <w:sz w:val="22"/>
          <w:szCs w:val="22"/>
        </w:rPr>
        <w:t>.</w:t>
      </w:r>
    </w:p>
    <w:p w:rsidR="007E1E6E" w:rsidRPr="00F55163" w:rsidRDefault="007E1E6E" w:rsidP="00F55163">
      <w:pPr>
        <w:pStyle w:val="NormalWeb"/>
        <w:spacing w:before="120" w:beforeAutospacing="0" w:after="120" w:afterAutospacing="0"/>
      </w:pPr>
      <w:r w:rsidRPr="00F55163">
        <w:rPr>
          <w:b/>
          <w:color w:val="000000" w:themeColor="text1"/>
          <w:sz w:val="22"/>
          <w:szCs w:val="22"/>
        </w:rPr>
        <w:t xml:space="preserve">2.3 </w:t>
      </w:r>
      <w:r w:rsidR="00F55163" w:rsidRPr="00F55163">
        <w:rPr>
          <w:b/>
          <w:sz w:val="22"/>
          <w:szCs w:val="22"/>
        </w:rPr>
        <w:t>Data Analysis</w:t>
      </w:r>
      <w:r w:rsidR="00F55163" w:rsidRPr="00F55163">
        <w:rPr>
          <w:sz w:val="20"/>
          <w:szCs w:val="20"/>
        </w:rPr>
        <w:t xml:space="preserve"> </w:t>
      </w:r>
    </w:p>
    <w:p w:rsidR="007E1E6E" w:rsidRPr="00F55163" w:rsidRDefault="00F55163" w:rsidP="00F55163">
      <w:pPr>
        <w:pStyle w:val="NormalWeb"/>
        <w:spacing w:before="120" w:beforeAutospacing="0" w:after="120" w:afterAutospacing="0"/>
        <w:ind w:firstLine="567"/>
        <w:jc w:val="both"/>
        <w:rPr>
          <w:color w:val="000000" w:themeColor="text1"/>
          <w:sz w:val="22"/>
          <w:szCs w:val="22"/>
        </w:rPr>
      </w:pPr>
      <w:r w:rsidRPr="00F55163">
        <w:rPr>
          <w:color w:val="000000" w:themeColor="text1"/>
          <w:sz w:val="22"/>
          <w:szCs w:val="22"/>
        </w:rPr>
        <w:t>The results were processed and graphed using Microsoft Excel 2013 software (Microsoft Corporation, USA). The data were processed and statistically analyzed using Statgraphics Centurion XIX software (Statpoint Technologies Inc., USA).</w:t>
      </w:r>
      <w:r w:rsidR="007C1E39">
        <w:rPr>
          <w:color w:val="000000" w:themeColor="text1"/>
          <w:sz w:val="22"/>
          <w:szCs w:val="22"/>
        </w:rPr>
        <w:t xml:space="preserve"> </w:t>
      </w:r>
    </w:p>
    <w:p w:rsidR="00EC6F83" w:rsidRPr="00B43782" w:rsidRDefault="00F55163" w:rsidP="00DC7812">
      <w:pPr>
        <w:pStyle w:val="NormalWeb"/>
        <w:spacing w:before="120" w:beforeAutospacing="0" w:after="120" w:afterAutospacing="0"/>
        <w:jc w:val="both"/>
        <w:outlineLvl w:val="0"/>
        <w:rPr>
          <w:b/>
          <w:color w:val="000000" w:themeColor="text1"/>
          <w:sz w:val="22"/>
          <w:szCs w:val="22"/>
        </w:rPr>
      </w:pPr>
      <w:r w:rsidRPr="00B43782">
        <w:rPr>
          <w:b/>
          <w:color w:val="000000" w:themeColor="text1"/>
          <w:sz w:val="22"/>
          <w:szCs w:val="22"/>
        </w:rPr>
        <w:t xml:space="preserve">3. </w:t>
      </w:r>
      <w:r w:rsidRPr="00F55163">
        <w:rPr>
          <w:b/>
          <w:color w:val="000000" w:themeColor="text1"/>
          <w:sz w:val="22"/>
          <w:szCs w:val="22"/>
        </w:rPr>
        <w:t>RESULTS AND DISCUSSION</w:t>
      </w:r>
    </w:p>
    <w:p w:rsidR="00F55163" w:rsidRPr="00F55163" w:rsidRDefault="0081012A" w:rsidP="00F55163">
      <w:pPr>
        <w:pStyle w:val="NormalWeb"/>
        <w:spacing w:before="120" w:beforeAutospacing="0" w:after="120" w:afterAutospacing="0"/>
        <w:ind w:firstLine="567"/>
        <w:jc w:val="both"/>
        <w:rPr>
          <w:color w:val="000000" w:themeColor="text1"/>
          <w:sz w:val="22"/>
          <w:szCs w:val="22"/>
        </w:rPr>
      </w:pPr>
      <w:r w:rsidRPr="00F55163">
        <w:rPr>
          <w:color w:val="000000" w:themeColor="text1"/>
          <w:sz w:val="22"/>
          <w:szCs w:val="22"/>
        </w:rPr>
        <w:t xml:space="preserve">Sticky </w:t>
      </w:r>
      <w:r>
        <w:rPr>
          <w:color w:val="000000" w:themeColor="text1"/>
          <w:sz w:val="22"/>
          <w:szCs w:val="22"/>
        </w:rPr>
        <w:t>r</w:t>
      </w:r>
      <w:r w:rsidR="00F55163" w:rsidRPr="00F55163">
        <w:rPr>
          <w:color w:val="000000" w:themeColor="text1"/>
          <w:sz w:val="22"/>
          <w:szCs w:val="22"/>
        </w:rPr>
        <w:t>ice was finely ground and dried at 100°C for 24 hours to reduce moisture content and stabilize the raw material. The rice flour was then mixed with a microbial consortium consisting of mold, yeast, and lactic acid bacteria. These microorganisms were previously propagated in suitable media: yeast in YPD, mold in PDA, and lactic acid bacteria in MRS broth, each incubated at 30°C for 24 hours.</w:t>
      </w:r>
    </w:p>
    <w:p w:rsidR="00F55163" w:rsidRPr="00F55163" w:rsidRDefault="00F55163" w:rsidP="00F55163">
      <w:pPr>
        <w:pStyle w:val="NormalWeb"/>
        <w:spacing w:before="120" w:beforeAutospacing="0" w:after="120" w:afterAutospacing="0"/>
        <w:ind w:firstLine="567"/>
        <w:jc w:val="both"/>
        <w:rPr>
          <w:color w:val="000000" w:themeColor="text1"/>
          <w:sz w:val="22"/>
          <w:szCs w:val="22"/>
        </w:rPr>
      </w:pPr>
      <w:r w:rsidRPr="00F55163">
        <w:rPr>
          <w:color w:val="000000" w:themeColor="text1"/>
          <w:sz w:val="22"/>
          <w:szCs w:val="22"/>
        </w:rPr>
        <w:t>After mixing the rice flour with the microbial cultures, sterilized water was added to achieve the desired moisture content. The mixture was thoroughly blended and formed into pellets. These pellets were incubated at 30°C for 24 hours to increase the microbial population. Following incubation, the fermented mass was dried at 42°C until the moisture content reached approximately 15%.</w:t>
      </w:r>
    </w:p>
    <w:p w:rsidR="00F55163" w:rsidRPr="00F55163" w:rsidRDefault="00F55163" w:rsidP="00D25FA8">
      <w:pPr>
        <w:pStyle w:val="NormalWeb"/>
        <w:spacing w:before="120" w:beforeAutospacing="0" w:after="120" w:afterAutospacing="0"/>
        <w:jc w:val="both"/>
        <w:rPr>
          <w:color w:val="000000" w:themeColor="text1"/>
          <w:sz w:val="22"/>
          <w:szCs w:val="22"/>
        </w:rPr>
      </w:pPr>
      <w:r w:rsidRPr="00F55163">
        <w:rPr>
          <w:color w:val="000000" w:themeColor="text1"/>
          <w:sz w:val="22"/>
          <w:szCs w:val="22"/>
        </w:rPr>
        <w:t xml:space="preserve">Traditional </w:t>
      </w:r>
      <w:r w:rsidR="00F64A97">
        <w:rPr>
          <w:color w:val="000000" w:themeColor="text1"/>
          <w:sz w:val="22"/>
          <w:szCs w:val="22"/>
        </w:rPr>
        <w:t>Fermented glutinous rice</w:t>
      </w:r>
      <w:r w:rsidRPr="00F55163">
        <w:rPr>
          <w:color w:val="000000" w:themeColor="text1"/>
          <w:sz w:val="22"/>
          <w:szCs w:val="22"/>
        </w:rPr>
        <w:t xml:space="preserve"> (Cơm rượu) Production Process (for reference):</w:t>
      </w:r>
    </w:p>
    <w:p w:rsidR="00EC6F83" w:rsidRPr="0081012A" w:rsidRDefault="00F55163" w:rsidP="0081012A">
      <w:pPr>
        <w:pStyle w:val="NormalWeb"/>
        <w:spacing w:before="120" w:beforeAutospacing="0" w:after="120" w:afterAutospacing="0"/>
        <w:ind w:firstLine="567"/>
        <w:jc w:val="both"/>
        <w:rPr>
          <w:color w:val="000000" w:themeColor="text1"/>
          <w:sz w:val="22"/>
          <w:szCs w:val="22"/>
        </w:rPr>
      </w:pPr>
      <w:r w:rsidRPr="00F55163">
        <w:rPr>
          <w:color w:val="000000" w:themeColor="text1"/>
          <w:sz w:val="22"/>
          <w:szCs w:val="22"/>
        </w:rPr>
        <w:t>Sticky rice → First wash → Drained → First steaming (30 min) → Cooled → Second wash → Second steaming (30 min) → Cooled → Shaped into balls (hands moistened with salt water, salt/water ratio = 1:4) → Starter preparation → Starter ground finely → Evenly sprinkled over rice balls → Wrapped in banana leaves → Fermented in a plastic basket</w:t>
      </w:r>
      <w:r w:rsidRPr="00C72BF3">
        <w:rPr>
          <w:color w:val="000000" w:themeColor="text1"/>
          <w:sz w:val="22"/>
          <w:szCs w:val="22"/>
        </w:rPr>
        <w:t xml:space="preserve"> covered with PE film at room temperature → Collected fermented</w:t>
      </w:r>
      <w:r w:rsidR="00C72BF3" w:rsidRPr="00C72BF3">
        <w:rPr>
          <w:color w:val="000000" w:themeColor="text1"/>
          <w:sz w:val="22"/>
          <w:szCs w:val="22"/>
        </w:rPr>
        <w:t xml:space="preserve"> </w:t>
      </w:r>
      <w:r w:rsidR="00C72BF3" w:rsidRPr="002E2317">
        <w:rPr>
          <w:color w:val="FF0000"/>
          <w:sz w:val="22"/>
          <w:szCs w:val="22"/>
        </w:rPr>
        <w:t>glutinous</w:t>
      </w:r>
      <w:r w:rsidRPr="00C72BF3">
        <w:rPr>
          <w:color w:val="000000" w:themeColor="text1"/>
          <w:sz w:val="22"/>
          <w:szCs w:val="22"/>
        </w:rPr>
        <w:t xml:space="preserve"> rice and extract.</w:t>
      </w:r>
      <w:r w:rsidR="0081012A" w:rsidRPr="00C72BF3">
        <w:rPr>
          <w:color w:val="000000" w:themeColor="text1"/>
          <w:sz w:val="22"/>
          <w:szCs w:val="22"/>
        </w:rPr>
        <w:t xml:space="preserve"> </w:t>
      </w:r>
      <w:r w:rsidR="0081012A" w:rsidRPr="00C72BF3">
        <w:rPr>
          <w:sz w:val="22"/>
          <w:szCs w:val="22"/>
        </w:rPr>
        <w:t xml:space="preserve">The final fermented </w:t>
      </w:r>
      <w:r w:rsidR="00C72BF3" w:rsidRPr="001128D7">
        <w:rPr>
          <w:color w:val="FF0000"/>
          <w:sz w:val="22"/>
          <w:szCs w:val="22"/>
        </w:rPr>
        <w:t>glutinous</w:t>
      </w:r>
      <w:r w:rsidR="00C72BF3" w:rsidRPr="00C72BF3">
        <w:rPr>
          <w:sz w:val="22"/>
          <w:szCs w:val="22"/>
        </w:rPr>
        <w:t xml:space="preserve"> </w:t>
      </w:r>
      <w:r w:rsidR="0081012A" w:rsidRPr="00C72BF3">
        <w:rPr>
          <w:sz w:val="22"/>
          <w:szCs w:val="22"/>
        </w:rPr>
        <w:t>rice product (c</w:t>
      </w:r>
      <w:r w:rsidR="00C72BF3" w:rsidRPr="00C72BF3">
        <w:rPr>
          <w:sz w:val="22"/>
          <w:szCs w:val="22"/>
        </w:rPr>
        <w:t>o</w:t>
      </w:r>
      <w:r w:rsidR="0081012A" w:rsidRPr="00C72BF3">
        <w:rPr>
          <w:sz w:val="22"/>
          <w:szCs w:val="22"/>
        </w:rPr>
        <w:t>m r</w:t>
      </w:r>
      <w:r w:rsidR="00C72BF3" w:rsidRPr="00C72BF3">
        <w:rPr>
          <w:sz w:val="22"/>
          <w:szCs w:val="22"/>
        </w:rPr>
        <w:t>uo</w:t>
      </w:r>
      <w:r w:rsidR="0081012A" w:rsidRPr="00C72BF3">
        <w:rPr>
          <w:sz w:val="22"/>
          <w:szCs w:val="22"/>
        </w:rPr>
        <w:t>u) was analyzed for various quality parameters, and the specific results are presented as follows</w:t>
      </w:r>
      <w:r w:rsidR="00EC6F83" w:rsidRPr="00C72BF3">
        <w:rPr>
          <w:color w:val="000000" w:themeColor="text1"/>
          <w:sz w:val="22"/>
          <w:szCs w:val="22"/>
        </w:rPr>
        <w:t>:</w:t>
      </w:r>
    </w:p>
    <w:p w:rsidR="00AC5EC3" w:rsidRPr="000C5BE6" w:rsidRDefault="00EC6F83" w:rsidP="00526E0B">
      <w:pPr>
        <w:spacing w:before="120" w:after="120"/>
        <w:jc w:val="both"/>
      </w:pPr>
      <w:r w:rsidRPr="00B43782">
        <w:rPr>
          <w:b/>
          <w:color w:val="000000" w:themeColor="text1"/>
          <w:sz w:val="22"/>
          <w:szCs w:val="22"/>
        </w:rPr>
        <w:t xml:space="preserve">3.1 </w:t>
      </w:r>
      <w:r w:rsidR="000C5BE6" w:rsidRPr="000C5BE6">
        <w:rPr>
          <w:b/>
          <w:sz w:val="22"/>
          <w:szCs w:val="22"/>
        </w:rPr>
        <w:t xml:space="preserve">Effect of the </w:t>
      </w:r>
      <w:r w:rsidR="00526E0B">
        <w:rPr>
          <w:b/>
          <w:sz w:val="22"/>
          <w:szCs w:val="22"/>
        </w:rPr>
        <w:t>p</w:t>
      </w:r>
      <w:r w:rsidR="000C5BE6" w:rsidRPr="000C5BE6">
        <w:rPr>
          <w:b/>
          <w:sz w:val="22"/>
          <w:szCs w:val="22"/>
        </w:rPr>
        <w:t xml:space="preserve">roportion of </w:t>
      </w:r>
      <w:r w:rsidR="006C6E6C" w:rsidRPr="006C6E6C">
        <w:rPr>
          <w:b/>
          <w:color w:val="FF0000"/>
          <w:sz w:val="22"/>
          <w:szCs w:val="22"/>
          <w:lang w:val="en-AU"/>
        </w:rPr>
        <w:t>p</w:t>
      </w:r>
      <w:r w:rsidR="006C6E6C" w:rsidRPr="006C6E6C">
        <w:rPr>
          <w:b/>
          <w:color w:val="FF0000"/>
          <w:sz w:val="22"/>
          <w:szCs w:val="22"/>
          <w:lang w:val="en-AU"/>
        </w:rPr>
        <w:t>ure fermentation starters</w:t>
      </w:r>
      <w:r w:rsidR="000C5BE6" w:rsidRPr="000C5BE6">
        <w:rPr>
          <w:b/>
          <w:sz w:val="22"/>
          <w:szCs w:val="22"/>
        </w:rPr>
        <w:t xml:space="preserve"> on the </w:t>
      </w:r>
      <w:r w:rsidR="00526E0B">
        <w:rPr>
          <w:b/>
          <w:sz w:val="22"/>
          <w:szCs w:val="22"/>
        </w:rPr>
        <w:t>q</w:t>
      </w:r>
      <w:r w:rsidR="000C5BE6" w:rsidRPr="000C5BE6">
        <w:rPr>
          <w:b/>
          <w:sz w:val="22"/>
          <w:szCs w:val="22"/>
        </w:rPr>
        <w:t xml:space="preserve">uality of </w:t>
      </w:r>
      <w:r w:rsidR="00526E0B">
        <w:rPr>
          <w:b/>
          <w:sz w:val="22"/>
          <w:szCs w:val="22"/>
        </w:rPr>
        <w:t>f</w:t>
      </w:r>
      <w:r w:rsidR="000C5BE6" w:rsidRPr="000C5BE6">
        <w:rPr>
          <w:b/>
          <w:sz w:val="22"/>
          <w:szCs w:val="22"/>
        </w:rPr>
        <w:t>ermented</w:t>
      </w:r>
      <w:r w:rsidR="00526E0B">
        <w:rPr>
          <w:b/>
          <w:sz w:val="22"/>
          <w:szCs w:val="22"/>
        </w:rPr>
        <w:t xml:space="preserve"> </w:t>
      </w:r>
      <w:r w:rsidR="00526E0B" w:rsidRPr="00526E0B">
        <w:rPr>
          <w:b/>
          <w:color w:val="000000" w:themeColor="text1"/>
          <w:sz w:val="22"/>
          <w:szCs w:val="22"/>
        </w:rPr>
        <w:t>glutinous</w:t>
      </w:r>
      <w:r w:rsidR="000C5BE6" w:rsidRPr="00526E0B">
        <w:rPr>
          <w:b/>
          <w:sz w:val="22"/>
          <w:szCs w:val="22"/>
        </w:rPr>
        <w:t xml:space="preserve"> </w:t>
      </w:r>
      <w:r w:rsidR="00526E0B">
        <w:rPr>
          <w:b/>
          <w:sz w:val="22"/>
          <w:szCs w:val="22"/>
        </w:rPr>
        <w:t>r</w:t>
      </w:r>
      <w:r w:rsidR="000C5BE6" w:rsidRPr="000C5BE6">
        <w:rPr>
          <w:b/>
          <w:sz w:val="22"/>
          <w:szCs w:val="22"/>
        </w:rPr>
        <w:t>ice (C</w:t>
      </w:r>
      <w:r w:rsidR="00526E0B">
        <w:rPr>
          <w:b/>
          <w:sz w:val="22"/>
          <w:szCs w:val="22"/>
        </w:rPr>
        <w:t>o</w:t>
      </w:r>
      <w:r w:rsidR="000C5BE6" w:rsidRPr="000C5BE6">
        <w:rPr>
          <w:b/>
          <w:sz w:val="22"/>
          <w:szCs w:val="22"/>
        </w:rPr>
        <w:t>m r</w:t>
      </w:r>
      <w:r w:rsidR="00526E0B">
        <w:rPr>
          <w:b/>
          <w:sz w:val="22"/>
          <w:szCs w:val="22"/>
        </w:rPr>
        <w:t>uo</w:t>
      </w:r>
      <w:r w:rsidR="000C5BE6" w:rsidRPr="000C5BE6">
        <w:rPr>
          <w:b/>
          <w:sz w:val="22"/>
          <w:szCs w:val="22"/>
        </w:rPr>
        <w:t>u)</w:t>
      </w:r>
    </w:p>
    <w:p w:rsidR="00A73D50" w:rsidRPr="00B43782" w:rsidRDefault="000C5BE6" w:rsidP="00C41B13">
      <w:pPr>
        <w:pStyle w:val="NormalWeb"/>
        <w:spacing w:before="120" w:beforeAutospacing="0" w:after="120" w:afterAutospacing="0"/>
        <w:ind w:firstLine="567"/>
        <w:jc w:val="both"/>
        <w:outlineLvl w:val="0"/>
        <w:rPr>
          <w:color w:val="000000" w:themeColor="text1"/>
          <w:sz w:val="22"/>
          <w:szCs w:val="22"/>
        </w:rPr>
      </w:pPr>
      <w:r w:rsidRPr="000C5BE6">
        <w:rPr>
          <w:color w:val="000000" w:themeColor="text1"/>
          <w:sz w:val="22"/>
          <w:szCs w:val="22"/>
        </w:rPr>
        <w:t>To evaluate the quality of c</w:t>
      </w:r>
      <w:r w:rsidR="003C31C1">
        <w:rPr>
          <w:color w:val="000000" w:themeColor="text1"/>
          <w:sz w:val="22"/>
          <w:szCs w:val="22"/>
        </w:rPr>
        <w:t>om ruou</w:t>
      </w:r>
      <w:r w:rsidRPr="000C5BE6">
        <w:rPr>
          <w:color w:val="000000" w:themeColor="text1"/>
          <w:sz w:val="22"/>
          <w:szCs w:val="22"/>
        </w:rPr>
        <w:t xml:space="preserve"> using isolated fermentation starters at three different concentrations</w:t>
      </w:r>
      <w:r w:rsidR="001128D7">
        <w:rPr>
          <w:color w:val="000000" w:themeColor="text1"/>
          <w:sz w:val="22"/>
          <w:szCs w:val="22"/>
        </w:rPr>
        <w:t xml:space="preserve"> - </w:t>
      </w:r>
      <w:r w:rsidRPr="000C5BE6">
        <w:rPr>
          <w:color w:val="000000" w:themeColor="text1"/>
          <w:sz w:val="22"/>
          <w:szCs w:val="22"/>
        </w:rPr>
        <w:t>0.4%, 0.6%, and 0.8% (w/w based on cooked glutinous rice)</w:t>
      </w:r>
      <w:r w:rsidR="001128D7">
        <w:rPr>
          <w:color w:val="000000" w:themeColor="text1"/>
          <w:sz w:val="22"/>
          <w:szCs w:val="22"/>
        </w:rPr>
        <w:t xml:space="preserve"> - </w:t>
      </w:r>
      <w:r w:rsidRPr="000C5BE6">
        <w:rPr>
          <w:color w:val="000000" w:themeColor="text1"/>
          <w:sz w:val="22"/>
          <w:szCs w:val="22"/>
        </w:rPr>
        <w:t xml:space="preserve">a traditional local production method was followed. The procedure included washing the rice, steaming twice (30 minutes each), cooling, shaping into balls with hands moistened in saltwater (ratio 1:4), sprinkling with finely ground fermentation starter, and fermenting the rice balls wrapped in banana leaves and placed in PE bags for 3 days to collect the sweet liquid extract. After fermentation, the samples were transported to the laboratory at Kien Giang University for quality analysis. The parameters assessed included pH, Brix value, </w:t>
      </w:r>
      <w:r w:rsidR="0096015E">
        <w:rPr>
          <w:color w:val="000000" w:themeColor="text1"/>
          <w:sz w:val="22"/>
          <w:szCs w:val="22"/>
        </w:rPr>
        <w:lastRenderedPageBreak/>
        <w:t>alcohol</w:t>
      </w:r>
      <w:r w:rsidRPr="000C5BE6">
        <w:rPr>
          <w:color w:val="000000" w:themeColor="text1"/>
          <w:sz w:val="22"/>
          <w:szCs w:val="22"/>
        </w:rPr>
        <w:t xml:space="preserve"> content, mold, yeast and lactic acid bacteria counts, as well as sensory evaluation. The results</w:t>
      </w:r>
      <w:r w:rsidR="007C1E39">
        <w:rPr>
          <w:color w:val="000000" w:themeColor="text1"/>
          <w:sz w:val="22"/>
          <w:szCs w:val="22"/>
        </w:rPr>
        <w:t xml:space="preserve"> </w:t>
      </w:r>
      <w:r w:rsidRPr="000C5BE6">
        <w:rPr>
          <w:color w:val="000000" w:themeColor="text1"/>
          <w:sz w:val="22"/>
          <w:szCs w:val="22"/>
        </w:rPr>
        <w:t xml:space="preserve">aim to improve product quality and </w:t>
      </w:r>
      <w:r w:rsidRPr="000C5BE6">
        <w:rPr>
          <w:color w:val="000000" w:themeColor="text1"/>
          <w:sz w:val="22"/>
          <w:szCs w:val="22"/>
        </w:rPr>
        <w:t>consistency for future commercialization. The findings are presented in Table 1</w:t>
      </w:r>
      <w:r>
        <w:rPr>
          <w:color w:val="000000" w:themeColor="text1"/>
          <w:sz w:val="22"/>
          <w:szCs w:val="22"/>
        </w:rPr>
        <w:t>:</w:t>
      </w:r>
    </w:p>
    <w:p w:rsidR="00445BB6" w:rsidRDefault="00445BB6" w:rsidP="00CB365B">
      <w:pPr>
        <w:spacing w:before="240" w:after="120"/>
        <w:jc w:val="both"/>
        <w:rPr>
          <w:color w:val="000000" w:themeColor="text1"/>
          <w:sz w:val="22"/>
          <w:szCs w:val="22"/>
        </w:rPr>
        <w:sectPr w:rsidR="00445BB6" w:rsidSect="00D25FA8">
          <w:type w:val="continuous"/>
          <w:pgSz w:w="11900" w:h="16840"/>
          <w:pgMar w:top="1440" w:right="1440" w:bottom="1440" w:left="1440" w:header="708" w:footer="708" w:gutter="0"/>
          <w:cols w:num="2" w:space="230"/>
          <w:docGrid w:linePitch="360"/>
        </w:sectPr>
      </w:pPr>
    </w:p>
    <w:p w:rsidR="00AC5EC3" w:rsidRPr="008B56FB" w:rsidRDefault="000C5BE6" w:rsidP="000C5BE6">
      <w:pPr>
        <w:spacing w:before="120" w:after="120"/>
        <w:rPr>
          <w:b/>
          <w:sz w:val="22"/>
          <w:szCs w:val="22"/>
        </w:rPr>
      </w:pPr>
      <w:r w:rsidRPr="008B56FB">
        <w:rPr>
          <w:b/>
          <w:sz w:val="22"/>
          <w:szCs w:val="22"/>
        </w:rPr>
        <w:t xml:space="preserve">Table 1. Effect of </w:t>
      </w:r>
      <w:r w:rsidR="006C6E6C" w:rsidRPr="006C6E6C">
        <w:rPr>
          <w:b/>
          <w:color w:val="FF0000"/>
          <w:sz w:val="22"/>
          <w:szCs w:val="22"/>
          <w:lang w:val="en-AU"/>
        </w:rPr>
        <w:t>pure fermentation starters</w:t>
      </w:r>
      <w:r w:rsidRPr="003C31C1">
        <w:rPr>
          <w:b/>
          <w:color w:val="FF0000"/>
          <w:sz w:val="22"/>
          <w:szCs w:val="22"/>
        </w:rPr>
        <w:t xml:space="preserve"> </w:t>
      </w:r>
      <w:r w:rsidRPr="008B56FB">
        <w:rPr>
          <w:b/>
          <w:sz w:val="22"/>
          <w:szCs w:val="22"/>
        </w:rPr>
        <w:t xml:space="preserve">on the quality of </w:t>
      </w:r>
      <w:r w:rsidR="00F64A97" w:rsidRPr="008B56FB">
        <w:rPr>
          <w:b/>
          <w:sz w:val="22"/>
          <w:szCs w:val="22"/>
        </w:rPr>
        <w:t xml:space="preserve">fermented glutinous rice </w:t>
      </w:r>
    </w:p>
    <w:tbl>
      <w:tblPr>
        <w:tblStyle w:val="ListTable6Colorful"/>
        <w:tblW w:w="8931" w:type="dxa"/>
        <w:tblLayout w:type="fixed"/>
        <w:tblLook w:val="04A0" w:firstRow="1" w:lastRow="0" w:firstColumn="1" w:lastColumn="0" w:noHBand="0" w:noVBand="1"/>
      </w:tblPr>
      <w:tblGrid>
        <w:gridCol w:w="1701"/>
        <w:gridCol w:w="1402"/>
        <w:gridCol w:w="1556"/>
        <w:gridCol w:w="1553"/>
        <w:gridCol w:w="1159"/>
        <w:gridCol w:w="1560"/>
      </w:tblGrid>
      <w:tr w:rsidR="00B43782" w:rsidRPr="00F97D17" w:rsidTr="007341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rsidR="00AC5EC3" w:rsidRPr="000C5BE6" w:rsidRDefault="00E11BC0" w:rsidP="000C5BE6">
            <w:pPr>
              <w:rPr>
                <w:sz w:val="22"/>
                <w:szCs w:val="22"/>
              </w:rPr>
            </w:pPr>
            <w:r w:rsidRPr="000C5BE6">
              <w:rPr>
                <w:sz w:val="22"/>
                <w:szCs w:val="22"/>
              </w:rPr>
              <w:t>C</w:t>
            </w:r>
            <w:r w:rsidR="000C5BE6" w:rsidRPr="000C5BE6">
              <w:rPr>
                <w:sz w:val="22"/>
                <w:szCs w:val="22"/>
              </w:rPr>
              <w:t>oncentration</w:t>
            </w:r>
          </w:p>
        </w:tc>
        <w:tc>
          <w:tcPr>
            <w:tcW w:w="1402" w:type="dxa"/>
            <w:shd w:val="clear" w:color="auto" w:fill="auto"/>
          </w:tcPr>
          <w:p w:rsidR="00AC5EC3" w:rsidRPr="00F97D17" w:rsidRDefault="000C5BE6" w:rsidP="00A7441C">
            <w:pPr>
              <w:spacing w:before="120" w:after="120"/>
              <w:jc w:val="both"/>
              <w:cnfStyle w:val="100000000000" w:firstRow="1" w:lastRow="0" w:firstColumn="0" w:lastColumn="0" w:oddVBand="0" w:evenVBand="0" w:oddHBand="0" w:evenHBand="0" w:firstRowFirstColumn="0" w:firstRowLastColumn="0" w:lastRowFirstColumn="0" w:lastRowLastColumn="0"/>
              <w:rPr>
                <w:b w:val="0"/>
                <w:bCs w:val="0"/>
                <w:sz w:val="22"/>
                <w:szCs w:val="22"/>
              </w:rPr>
            </w:pPr>
            <w:r>
              <w:rPr>
                <w:sz w:val="22"/>
                <w:szCs w:val="22"/>
              </w:rPr>
              <w:t>Moisture</w:t>
            </w:r>
          </w:p>
          <w:p w:rsidR="00AC5EC3" w:rsidRPr="00F97D17" w:rsidRDefault="00AC5EC3" w:rsidP="00A7441C">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F97D17">
              <w:rPr>
                <w:sz w:val="22"/>
                <w:szCs w:val="22"/>
              </w:rPr>
              <w:t>(% w/w)</w:t>
            </w:r>
          </w:p>
        </w:tc>
        <w:tc>
          <w:tcPr>
            <w:tcW w:w="1556" w:type="dxa"/>
            <w:shd w:val="clear" w:color="auto" w:fill="auto"/>
          </w:tcPr>
          <w:p w:rsidR="00AC5EC3" w:rsidRPr="00F97D17" w:rsidRDefault="00AC5EC3" w:rsidP="00A7441C">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F97D17">
              <w:rPr>
                <w:sz w:val="22"/>
                <w:szCs w:val="22"/>
              </w:rPr>
              <w:t>pH</w:t>
            </w:r>
          </w:p>
        </w:tc>
        <w:tc>
          <w:tcPr>
            <w:tcW w:w="1553" w:type="dxa"/>
            <w:shd w:val="clear" w:color="auto" w:fill="auto"/>
          </w:tcPr>
          <w:p w:rsidR="00AC5EC3" w:rsidRPr="00F97D17" w:rsidRDefault="00AC5EC3" w:rsidP="00A7441C">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sidRPr="00F97D17">
              <w:rPr>
                <w:sz w:val="22"/>
                <w:szCs w:val="22"/>
              </w:rPr>
              <w:t>Brix</w:t>
            </w:r>
          </w:p>
        </w:tc>
        <w:tc>
          <w:tcPr>
            <w:tcW w:w="1159" w:type="dxa"/>
            <w:shd w:val="clear" w:color="auto" w:fill="auto"/>
          </w:tcPr>
          <w:p w:rsidR="00AC5EC3" w:rsidRPr="00F97D17" w:rsidRDefault="000C5BE6" w:rsidP="00A7441C">
            <w:pPr>
              <w:spacing w:before="120" w:after="120"/>
              <w:jc w:val="both"/>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Alcohol</w:t>
            </w:r>
          </w:p>
        </w:tc>
        <w:tc>
          <w:tcPr>
            <w:tcW w:w="1560" w:type="dxa"/>
            <w:shd w:val="clear" w:color="auto" w:fill="auto"/>
          </w:tcPr>
          <w:p w:rsidR="00AC5EC3" w:rsidRPr="00F97D17" w:rsidRDefault="000C5BE6" w:rsidP="000C5BE6">
            <w:pPr>
              <w:jc w:val="center"/>
              <w:cnfStyle w:val="100000000000" w:firstRow="1" w:lastRow="0" w:firstColumn="0" w:lastColumn="0" w:oddVBand="0" w:evenVBand="0" w:oddHBand="0" w:evenHBand="0" w:firstRowFirstColumn="0" w:firstRowLastColumn="0" w:lastRowFirstColumn="0" w:lastRowLastColumn="0"/>
              <w:rPr>
                <w:sz w:val="22"/>
                <w:szCs w:val="22"/>
              </w:rPr>
            </w:pPr>
            <w:r w:rsidRPr="000C5BE6">
              <w:rPr>
                <w:sz w:val="22"/>
                <w:szCs w:val="22"/>
              </w:rPr>
              <w:t>Titratable acidity</w:t>
            </w:r>
            <w:r>
              <w:rPr>
                <w:sz w:val="22"/>
                <w:szCs w:val="22"/>
              </w:rPr>
              <w:t xml:space="preserve"> </w:t>
            </w:r>
            <w:r w:rsidR="00AC5EC3" w:rsidRPr="00F97D17">
              <w:rPr>
                <w:sz w:val="22"/>
                <w:szCs w:val="22"/>
              </w:rPr>
              <w:t>(mg/ml)</w:t>
            </w:r>
          </w:p>
        </w:tc>
      </w:tr>
      <w:tr w:rsidR="00CC6CC3" w:rsidRPr="00F97D17" w:rsidTr="00734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rsidR="00CC6CC3" w:rsidRPr="00F97D17" w:rsidRDefault="00CC6CC3" w:rsidP="00CC6CC3">
            <w:pPr>
              <w:spacing w:before="120" w:after="120"/>
              <w:jc w:val="both"/>
              <w:rPr>
                <w:b w:val="0"/>
                <w:sz w:val="22"/>
                <w:szCs w:val="22"/>
              </w:rPr>
            </w:pPr>
            <w:r w:rsidRPr="00F97D17">
              <w:rPr>
                <w:b w:val="0"/>
                <w:sz w:val="22"/>
                <w:szCs w:val="22"/>
              </w:rPr>
              <w:t>0</w:t>
            </w:r>
            <w:r w:rsidR="000918D7" w:rsidRPr="000918D7">
              <w:rPr>
                <w:b w:val="0"/>
                <w:color w:val="FF0000"/>
                <w:sz w:val="22"/>
                <w:szCs w:val="22"/>
              </w:rPr>
              <w:t>.</w:t>
            </w:r>
            <w:r w:rsidRPr="00F97D17">
              <w:rPr>
                <w:b w:val="0"/>
                <w:sz w:val="22"/>
                <w:szCs w:val="22"/>
              </w:rPr>
              <w:t>4%</w:t>
            </w:r>
          </w:p>
        </w:tc>
        <w:tc>
          <w:tcPr>
            <w:tcW w:w="1402" w:type="dxa"/>
            <w:shd w:val="clear" w:color="auto" w:fill="auto"/>
          </w:tcPr>
          <w:p w:rsidR="00CC6CC3" w:rsidRPr="00F97D17" w:rsidRDefault="00CC6CC3" w:rsidP="00CC6CC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F97D17">
              <w:rPr>
                <w:sz w:val="22"/>
                <w:szCs w:val="22"/>
              </w:rPr>
              <w:t>47</w:t>
            </w:r>
            <w:r w:rsidR="000918D7">
              <w:rPr>
                <w:sz w:val="22"/>
                <w:szCs w:val="22"/>
              </w:rPr>
              <w:t>.</w:t>
            </w:r>
            <w:r w:rsidRPr="00F97D17">
              <w:rPr>
                <w:sz w:val="22"/>
                <w:szCs w:val="22"/>
              </w:rPr>
              <w:t>5</w:t>
            </w:r>
            <w:r w:rsidR="000918D7">
              <w:rPr>
                <w:sz w:val="22"/>
                <w:szCs w:val="22"/>
              </w:rPr>
              <w:t xml:space="preserve"> </w:t>
            </w:r>
            <w:r w:rsidRPr="00F97D17">
              <w:rPr>
                <w:sz w:val="22"/>
                <w:szCs w:val="22"/>
                <w:vertAlign w:val="superscript"/>
              </w:rPr>
              <w:t>b</w:t>
            </w:r>
            <w:r w:rsidRPr="00F97D17">
              <w:rPr>
                <w:sz w:val="22"/>
                <w:szCs w:val="22"/>
              </w:rPr>
              <w:t xml:space="preserve"> ± 1</w:t>
            </w:r>
            <w:r w:rsidR="000918D7">
              <w:rPr>
                <w:sz w:val="22"/>
                <w:szCs w:val="22"/>
              </w:rPr>
              <w:t>.</w:t>
            </w:r>
            <w:r w:rsidRPr="00F97D17">
              <w:rPr>
                <w:sz w:val="22"/>
                <w:szCs w:val="22"/>
              </w:rPr>
              <w:t>8</w:t>
            </w:r>
          </w:p>
        </w:tc>
        <w:tc>
          <w:tcPr>
            <w:tcW w:w="1556" w:type="dxa"/>
            <w:shd w:val="clear" w:color="auto" w:fill="auto"/>
          </w:tcPr>
          <w:p w:rsidR="00CC6CC3" w:rsidRPr="00F97D17" w:rsidRDefault="00CC6CC3" w:rsidP="00CC6CC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F97D17">
              <w:rPr>
                <w:sz w:val="22"/>
                <w:szCs w:val="22"/>
              </w:rPr>
              <w:t>3</w:t>
            </w:r>
            <w:r w:rsidR="000918D7">
              <w:rPr>
                <w:sz w:val="22"/>
                <w:szCs w:val="22"/>
              </w:rPr>
              <w:t>.</w:t>
            </w:r>
            <w:r w:rsidRPr="00F97D17">
              <w:rPr>
                <w:sz w:val="22"/>
                <w:szCs w:val="22"/>
              </w:rPr>
              <w:t>98</w:t>
            </w:r>
            <w:r w:rsidR="000918D7">
              <w:rPr>
                <w:sz w:val="22"/>
                <w:szCs w:val="22"/>
              </w:rPr>
              <w:t xml:space="preserve"> </w:t>
            </w:r>
            <w:r w:rsidRPr="00F97D17">
              <w:rPr>
                <w:sz w:val="22"/>
                <w:szCs w:val="22"/>
                <w:vertAlign w:val="superscript"/>
              </w:rPr>
              <w:t>b</w:t>
            </w:r>
            <w:r w:rsidR="009B10B8">
              <w:rPr>
                <w:sz w:val="22"/>
                <w:szCs w:val="22"/>
                <w:vertAlign w:val="superscript"/>
              </w:rPr>
              <w:t xml:space="preserve"> </w:t>
            </w:r>
            <w:r w:rsidRPr="00F97D17">
              <w:rPr>
                <w:sz w:val="22"/>
                <w:szCs w:val="22"/>
              </w:rPr>
              <w:t>±</w:t>
            </w:r>
            <w:r w:rsidR="009B10B8">
              <w:rPr>
                <w:sz w:val="22"/>
                <w:szCs w:val="22"/>
              </w:rPr>
              <w:t xml:space="preserve"> </w:t>
            </w:r>
            <w:r w:rsidRPr="00F97D17">
              <w:rPr>
                <w:sz w:val="22"/>
                <w:szCs w:val="22"/>
              </w:rPr>
              <w:t>0</w:t>
            </w:r>
            <w:r w:rsidR="000918D7">
              <w:rPr>
                <w:sz w:val="22"/>
                <w:szCs w:val="22"/>
              </w:rPr>
              <w:t>.</w:t>
            </w:r>
            <w:r w:rsidRPr="00F97D17">
              <w:rPr>
                <w:sz w:val="22"/>
                <w:szCs w:val="22"/>
              </w:rPr>
              <w:t>06</w:t>
            </w:r>
          </w:p>
        </w:tc>
        <w:tc>
          <w:tcPr>
            <w:tcW w:w="1553" w:type="dxa"/>
            <w:shd w:val="clear" w:color="auto" w:fill="auto"/>
          </w:tcPr>
          <w:p w:rsidR="00CC6CC3" w:rsidRPr="00F97D17" w:rsidRDefault="00CC6CC3" w:rsidP="00CC6CC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F97D17">
              <w:rPr>
                <w:sz w:val="22"/>
                <w:szCs w:val="22"/>
              </w:rPr>
              <w:t>40</w:t>
            </w:r>
            <w:r w:rsidR="000918D7">
              <w:rPr>
                <w:sz w:val="22"/>
                <w:szCs w:val="22"/>
              </w:rPr>
              <w:t>.</w:t>
            </w:r>
            <w:r w:rsidRPr="00F97D17">
              <w:rPr>
                <w:sz w:val="22"/>
                <w:szCs w:val="22"/>
              </w:rPr>
              <w:t>33</w:t>
            </w:r>
            <w:r w:rsidR="000918D7">
              <w:rPr>
                <w:sz w:val="22"/>
                <w:szCs w:val="22"/>
              </w:rPr>
              <w:t xml:space="preserve"> </w:t>
            </w:r>
            <w:r w:rsidRPr="00F97D17">
              <w:rPr>
                <w:sz w:val="22"/>
                <w:szCs w:val="22"/>
                <w:vertAlign w:val="superscript"/>
              </w:rPr>
              <w:t>b</w:t>
            </w:r>
            <w:r w:rsidR="009B10B8">
              <w:rPr>
                <w:sz w:val="22"/>
                <w:szCs w:val="22"/>
                <w:vertAlign w:val="superscript"/>
              </w:rPr>
              <w:t xml:space="preserve"> </w:t>
            </w:r>
            <w:r w:rsidRPr="00F97D17">
              <w:rPr>
                <w:sz w:val="22"/>
                <w:szCs w:val="22"/>
              </w:rPr>
              <w:t>± 0</w:t>
            </w:r>
            <w:r w:rsidR="000918D7">
              <w:rPr>
                <w:sz w:val="22"/>
                <w:szCs w:val="22"/>
              </w:rPr>
              <w:t>.</w:t>
            </w:r>
            <w:r w:rsidRPr="00F97D17">
              <w:rPr>
                <w:sz w:val="22"/>
                <w:szCs w:val="22"/>
              </w:rPr>
              <w:t>57</w:t>
            </w:r>
          </w:p>
        </w:tc>
        <w:tc>
          <w:tcPr>
            <w:tcW w:w="1159" w:type="dxa"/>
            <w:shd w:val="clear" w:color="auto" w:fill="auto"/>
          </w:tcPr>
          <w:p w:rsidR="00CC6CC3" w:rsidRPr="00F97D17" w:rsidRDefault="00CC6CC3" w:rsidP="00CC6CC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F97D17">
              <w:rPr>
                <w:sz w:val="22"/>
                <w:szCs w:val="22"/>
              </w:rPr>
              <w:t>10</w:t>
            </w:r>
            <w:r w:rsidR="000918D7">
              <w:rPr>
                <w:sz w:val="22"/>
                <w:szCs w:val="22"/>
              </w:rPr>
              <w:t>.</w:t>
            </w:r>
            <w:r w:rsidRPr="00F97D17">
              <w:rPr>
                <w:sz w:val="22"/>
                <w:szCs w:val="22"/>
              </w:rPr>
              <w:t>2</w:t>
            </w:r>
            <w:r w:rsidR="000918D7">
              <w:rPr>
                <w:sz w:val="22"/>
                <w:szCs w:val="22"/>
              </w:rPr>
              <w:t xml:space="preserve"> </w:t>
            </w:r>
            <w:r w:rsidRPr="00F97D17">
              <w:rPr>
                <w:sz w:val="22"/>
                <w:szCs w:val="22"/>
                <w:vertAlign w:val="superscript"/>
              </w:rPr>
              <w:t>b</w:t>
            </w:r>
            <w:r w:rsidR="009B10B8">
              <w:rPr>
                <w:sz w:val="22"/>
                <w:szCs w:val="22"/>
                <w:vertAlign w:val="superscript"/>
              </w:rPr>
              <w:t xml:space="preserve"> </w:t>
            </w:r>
            <w:r w:rsidRPr="00F97D17">
              <w:rPr>
                <w:sz w:val="22"/>
                <w:szCs w:val="22"/>
              </w:rPr>
              <w:t>±0</w:t>
            </w:r>
            <w:r w:rsidR="000918D7">
              <w:rPr>
                <w:sz w:val="22"/>
                <w:szCs w:val="22"/>
              </w:rPr>
              <w:t>.</w:t>
            </w:r>
            <w:r w:rsidRPr="00F97D17">
              <w:rPr>
                <w:sz w:val="22"/>
                <w:szCs w:val="22"/>
              </w:rPr>
              <w:t>4</w:t>
            </w:r>
          </w:p>
        </w:tc>
        <w:tc>
          <w:tcPr>
            <w:tcW w:w="1560" w:type="dxa"/>
            <w:shd w:val="clear" w:color="auto" w:fill="auto"/>
          </w:tcPr>
          <w:p w:rsidR="00CC6CC3" w:rsidRPr="00327004" w:rsidRDefault="00CC6CC3" w:rsidP="00CC6CC3">
            <w:pPr>
              <w:spacing w:before="120" w:after="120"/>
              <w:jc w:val="both"/>
              <w:cnfStyle w:val="000000100000" w:firstRow="0" w:lastRow="0" w:firstColumn="0" w:lastColumn="0" w:oddVBand="0" w:evenVBand="0" w:oddHBand="1" w:evenHBand="0" w:firstRowFirstColumn="0" w:firstRowLastColumn="0" w:lastRowFirstColumn="0" w:lastRowLastColumn="0"/>
              <w:rPr>
                <w:color w:val="EE0000"/>
                <w:sz w:val="22"/>
                <w:szCs w:val="22"/>
              </w:rPr>
            </w:pPr>
            <w:r w:rsidRPr="00327004">
              <w:rPr>
                <w:color w:val="EE0000"/>
                <w:sz w:val="22"/>
                <w:szCs w:val="22"/>
              </w:rPr>
              <w:t>0</w:t>
            </w:r>
            <w:r w:rsidR="000918D7">
              <w:rPr>
                <w:color w:val="EE0000"/>
                <w:sz w:val="22"/>
                <w:szCs w:val="22"/>
              </w:rPr>
              <w:t>.</w:t>
            </w:r>
            <w:r w:rsidRPr="00327004">
              <w:rPr>
                <w:color w:val="EE0000"/>
                <w:sz w:val="22"/>
                <w:szCs w:val="22"/>
              </w:rPr>
              <w:t>75</w:t>
            </w:r>
            <w:r w:rsidR="000918D7">
              <w:rPr>
                <w:color w:val="EE0000"/>
                <w:sz w:val="22"/>
                <w:szCs w:val="22"/>
              </w:rPr>
              <w:t xml:space="preserve"> </w:t>
            </w:r>
            <w:r w:rsidRPr="00327004">
              <w:rPr>
                <w:color w:val="EE0000"/>
                <w:sz w:val="22"/>
                <w:szCs w:val="22"/>
                <w:vertAlign w:val="superscript"/>
              </w:rPr>
              <w:t>a</w:t>
            </w:r>
            <w:r w:rsidR="009B10B8">
              <w:rPr>
                <w:color w:val="EE0000"/>
                <w:sz w:val="22"/>
                <w:szCs w:val="22"/>
                <w:vertAlign w:val="superscript"/>
              </w:rPr>
              <w:t xml:space="preserve"> </w:t>
            </w:r>
            <w:r w:rsidRPr="00327004">
              <w:rPr>
                <w:color w:val="EE0000"/>
                <w:sz w:val="22"/>
                <w:szCs w:val="22"/>
              </w:rPr>
              <w:t>±</w:t>
            </w:r>
            <w:r w:rsidR="009B10B8">
              <w:rPr>
                <w:color w:val="EE0000"/>
                <w:sz w:val="22"/>
                <w:szCs w:val="22"/>
              </w:rPr>
              <w:t xml:space="preserve"> </w:t>
            </w:r>
            <w:r w:rsidRPr="00327004">
              <w:rPr>
                <w:color w:val="EE0000"/>
                <w:sz w:val="22"/>
                <w:szCs w:val="22"/>
              </w:rPr>
              <w:t>0</w:t>
            </w:r>
            <w:r w:rsidR="000918D7">
              <w:rPr>
                <w:color w:val="EE0000"/>
                <w:sz w:val="22"/>
                <w:szCs w:val="22"/>
              </w:rPr>
              <w:t>.</w:t>
            </w:r>
            <w:r w:rsidRPr="00327004">
              <w:rPr>
                <w:color w:val="EE0000"/>
                <w:sz w:val="22"/>
                <w:szCs w:val="22"/>
              </w:rPr>
              <w:t>05</w:t>
            </w:r>
          </w:p>
        </w:tc>
      </w:tr>
      <w:tr w:rsidR="00CC6CC3" w:rsidRPr="00F97D17" w:rsidTr="007341F1">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rsidR="00CC6CC3" w:rsidRPr="00F97D17" w:rsidRDefault="00CC6CC3" w:rsidP="00CC6CC3">
            <w:pPr>
              <w:spacing w:before="120" w:after="120"/>
              <w:jc w:val="both"/>
              <w:rPr>
                <w:b w:val="0"/>
                <w:sz w:val="22"/>
                <w:szCs w:val="22"/>
              </w:rPr>
            </w:pPr>
            <w:r w:rsidRPr="00F97D17">
              <w:rPr>
                <w:b w:val="0"/>
                <w:sz w:val="22"/>
                <w:szCs w:val="22"/>
              </w:rPr>
              <w:t>0</w:t>
            </w:r>
            <w:r w:rsidR="000918D7" w:rsidRPr="000918D7">
              <w:rPr>
                <w:b w:val="0"/>
                <w:color w:val="FF0000"/>
                <w:sz w:val="22"/>
                <w:szCs w:val="22"/>
              </w:rPr>
              <w:t>.</w:t>
            </w:r>
            <w:r w:rsidRPr="00F97D17">
              <w:rPr>
                <w:b w:val="0"/>
                <w:sz w:val="22"/>
                <w:szCs w:val="22"/>
              </w:rPr>
              <w:t>6%</w:t>
            </w:r>
          </w:p>
        </w:tc>
        <w:tc>
          <w:tcPr>
            <w:tcW w:w="1402" w:type="dxa"/>
            <w:shd w:val="clear" w:color="auto" w:fill="auto"/>
          </w:tcPr>
          <w:p w:rsidR="00CC6CC3" w:rsidRPr="00F97D17" w:rsidRDefault="00CC6CC3" w:rsidP="00CC6CC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F97D17">
              <w:rPr>
                <w:sz w:val="22"/>
                <w:szCs w:val="22"/>
              </w:rPr>
              <w:t>44</w:t>
            </w:r>
            <w:r w:rsidR="000918D7">
              <w:rPr>
                <w:sz w:val="22"/>
                <w:szCs w:val="22"/>
              </w:rPr>
              <w:t>.</w:t>
            </w:r>
            <w:r w:rsidRPr="00F97D17">
              <w:rPr>
                <w:sz w:val="22"/>
                <w:szCs w:val="22"/>
              </w:rPr>
              <w:t>8</w:t>
            </w:r>
            <w:r w:rsidR="000918D7">
              <w:rPr>
                <w:sz w:val="22"/>
                <w:szCs w:val="22"/>
              </w:rPr>
              <w:t xml:space="preserve"> </w:t>
            </w:r>
            <w:r w:rsidRPr="00F97D17">
              <w:rPr>
                <w:sz w:val="22"/>
                <w:szCs w:val="22"/>
                <w:vertAlign w:val="superscript"/>
              </w:rPr>
              <w:t>a</w:t>
            </w:r>
            <w:r w:rsidR="009B10B8">
              <w:rPr>
                <w:sz w:val="22"/>
                <w:szCs w:val="22"/>
                <w:vertAlign w:val="superscript"/>
              </w:rPr>
              <w:t xml:space="preserve"> </w:t>
            </w:r>
            <w:r w:rsidRPr="00F97D17">
              <w:rPr>
                <w:sz w:val="22"/>
                <w:szCs w:val="22"/>
              </w:rPr>
              <w:t>± 0</w:t>
            </w:r>
            <w:r w:rsidR="000918D7">
              <w:rPr>
                <w:sz w:val="22"/>
                <w:szCs w:val="22"/>
              </w:rPr>
              <w:t>.</w:t>
            </w:r>
            <w:r w:rsidRPr="00F97D17">
              <w:rPr>
                <w:sz w:val="22"/>
                <w:szCs w:val="22"/>
              </w:rPr>
              <w:t>72</w:t>
            </w:r>
          </w:p>
        </w:tc>
        <w:tc>
          <w:tcPr>
            <w:tcW w:w="1556" w:type="dxa"/>
            <w:shd w:val="clear" w:color="auto" w:fill="auto"/>
          </w:tcPr>
          <w:p w:rsidR="00CC6CC3" w:rsidRPr="00F97D17" w:rsidRDefault="00CC6CC3" w:rsidP="00CC6CC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F97D17">
              <w:rPr>
                <w:sz w:val="22"/>
                <w:szCs w:val="22"/>
              </w:rPr>
              <w:t>3</w:t>
            </w:r>
            <w:r w:rsidR="000918D7">
              <w:rPr>
                <w:sz w:val="22"/>
                <w:szCs w:val="22"/>
              </w:rPr>
              <w:t>.</w:t>
            </w:r>
            <w:r w:rsidRPr="00F97D17">
              <w:rPr>
                <w:sz w:val="22"/>
                <w:szCs w:val="22"/>
              </w:rPr>
              <w:t>71</w:t>
            </w:r>
            <w:r w:rsidR="000918D7">
              <w:rPr>
                <w:sz w:val="22"/>
                <w:szCs w:val="22"/>
              </w:rPr>
              <w:t xml:space="preserve"> </w:t>
            </w:r>
            <w:r w:rsidRPr="00F97D17">
              <w:rPr>
                <w:sz w:val="22"/>
                <w:szCs w:val="22"/>
                <w:vertAlign w:val="superscript"/>
              </w:rPr>
              <w:t>a</w:t>
            </w:r>
            <w:r w:rsidR="009B10B8">
              <w:rPr>
                <w:sz w:val="22"/>
                <w:szCs w:val="22"/>
                <w:vertAlign w:val="superscript"/>
              </w:rPr>
              <w:t xml:space="preserve"> </w:t>
            </w:r>
            <w:r w:rsidRPr="00F97D17">
              <w:rPr>
                <w:sz w:val="22"/>
                <w:szCs w:val="22"/>
              </w:rPr>
              <w:t>±</w:t>
            </w:r>
            <w:r w:rsidR="009B10B8">
              <w:rPr>
                <w:sz w:val="22"/>
                <w:szCs w:val="22"/>
              </w:rPr>
              <w:t xml:space="preserve"> </w:t>
            </w:r>
            <w:r w:rsidRPr="00F97D17">
              <w:rPr>
                <w:sz w:val="22"/>
                <w:szCs w:val="22"/>
              </w:rPr>
              <w:t>0</w:t>
            </w:r>
            <w:r w:rsidR="000918D7">
              <w:rPr>
                <w:sz w:val="22"/>
                <w:szCs w:val="22"/>
              </w:rPr>
              <w:t>.</w:t>
            </w:r>
            <w:r w:rsidRPr="00F97D17">
              <w:rPr>
                <w:sz w:val="22"/>
                <w:szCs w:val="22"/>
              </w:rPr>
              <w:t>04</w:t>
            </w:r>
          </w:p>
        </w:tc>
        <w:tc>
          <w:tcPr>
            <w:tcW w:w="1553" w:type="dxa"/>
            <w:shd w:val="clear" w:color="auto" w:fill="auto"/>
          </w:tcPr>
          <w:p w:rsidR="00CC6CC3" w:rsidRPr="00F97D17" w:rsidRDefault="00CC6CC3" w:rsidP="00CC6CC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F97D17">
              <w:rPr>
                <w:sz w:val="22"/>
                <w:szCs w:val="22"/>
              </w:rPr>
              <w:t>31</w:t>
            </w:r>
            <w:r w:rsidR="000918D7">
              <w:rPr>
                <w:sz w:val="22"/>
                <w:szCs w:val="22"/>
              </w:rPr>
              <w:t>.</w:t>
            </w:r>
            <w:r w:rsidRPr="00F97D17">
              <w:rPr>
                <w:sz w:val="22"/>
                <w:szCs w:val="22"/>
              </w:rPr>
              <w:t>67</w:t>
            </w:r>
            <w:r w:rsidR="000918D7">
              <w:rPr>
                <w:sz w:val="22"/>
                <w:szCs w:val="22"/>
              </w:rPr>
              <w:t xml:space="preserve"> </w:t>
            </w:r>
            <w:r w:rsidRPr="00F97D17">
              <w:rPr>
                <w:sz w:val="22"/>
                <w:szCs w:val="22"/>
                <w:vertAlign w:val="superscript"/>
              </w:rPr>
              <w:t>a</w:t>
            </w:r>
            <w:r w:rsidR="009B10B8">
              <w:rPr>
                <w:sz w:val="22"/>
                <w:szCs w:val="22"/>
                <w:vertAlign w:val="superscript"/>
              </w:rPr>
              <w:t xml:space="preserve"> </w:t>
            </w:r>
            <w:r w:rsidRPr="00F97D17">
              <w:rPr>
                <w:sz w:val="22"/>
                <w:szCs w:val="22"/>
              </w:rPr>
              <w:t>± 0</w:t>
            </w:r>
            <w:r w:rsidR="000918D7">
              <w:rPr>
                <w:sz w:val="22"/>
                <w:szCs w:val="22"/>
              </w:rPr>
              <w:t>.</w:t>
            </w:r>
            <w:r w:rsidRPr="00F97D17">
              <w:rPr>
                <w:sz w:val="22"/>
                <w:szCs w:val="22"/>
              </w:rPr>
              <w:t>3</w:t>
            </w:r>
          </w:p>
        </w:tc>
        <w:tc>
          <w:tcPr>
            <w:tcW w:w="1159" w:type="dxa"/>
            <w:shd w:val="clear" w:color="auto" w:fill="auto"/>
          </w:tcPr>
          <w:p w:rsidR="00CC6CC3" w:rsidRPr="00F97D17" w:rsidRDefault="00CC6CC3" w:rsidP="00CC6CC3">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F97D17">
              <w:rPr>
                <w:sz w:val="22"/>
                <w:szCs w:val="22"/>
              </w:rPr>
              <w:t>9</w:t>
            </w:r>
            <w:r w:rsidR="000918D7">
              <w:rPr>
                <w:sz w:val="22"/>
                <w:szCs w:val="22"/>
              </w:rPr>
              <w:t xml:space="preserve"> </w:t>
            </w:r>
            <w:r w:rsidRPr="00F97D17">
              <w:rPr>
                <w:sz w:val="22"/>
                <w:szCs w:val="22"/>
                <w:vertAlign w:val="superscript"/>
              </w:rPr>
              <w:t>a</w:t>
            </w:r>
            <w:r w:rsidR="009B10B8">
              <w:rPr>
                <w:sz w:val="22"/>
                <w:szCs w:val="22"/>
                <w:vertAlign w:val="superscript"/>
              </w:rPr>
              <w:t xml:space="preserve"> </w:t>
            </w:r>
            <w:r w:rsidRPr="00F97D17">
              <w:rPr>
                <w:sz w:val="22"/>
                <w:szCs w:val="22"/>
              </w:rPr>
              <w:t>±</w:t>
            </w:r>
            <w:r w:rsidR="009B10B8">
              <w:rPr>
                <w:sz w:val="22"/>
                <w:szCs w:val="22"/>
              </w:rPr>
              <w:t xml:space="preserve"> </w:t>
            </w:r>
            <w:r w:rsidRPr="00F97D17">
              <w:rPr>
                <w:sz w:val="22"/>
                <w:szCs w:val="22"/>
              </w:rPr>
              <w:t>0</w:t>
            </w:r>
            <w:r w:rsidR="000918D7">
              <w:rPr>
                <w:sz w:val="22"/>
                <w:szCs w:val="22"/>
              </w:rPr>
              <w:t>.</w:t>
            </w:r>
            <w:r w:rsidRPr="00F97D17">
              <w:rPr>
                <w:sz w:val="22"/>
                <w:szCs w:val="22"/>
              </w:rPr>
              <w:t>2</w:t>
            </w:r>
          </w:p>
        </w:tc>
        <w:tc>
          <w:tcPr>
            <w:tcW w:w="1560" w:type="dxa"/>
            <w:shd w:val="clear" w:color="auto" w:fill="auto"/>
          </w:tcPr>
          <w:p w:rsidR="00CC6CC3" w:rsidRPr="00327004" w:rsidRDefault="00CC6CC3" w:rsidP="00CC6CC3">
            <w:pPr>
              <w:spacing w:before="120" w:after="120"/>
              <w:jc w:val="both"/>
              <w:cnfStyle w:val="000000000000" w:firstRow="0" w:lastRow="0" w:firstColumn="0" w:lastColumn="0" w:oddVBand="0" w:evenVBand="0" w:oddHBand="0" w:evenHBand="0" w:firstRowFirstColumn="0" w:firstRowLastColumn="0" w:lastRowFirstColumn="0" w:lastRowLastColumn="0"/>
              <w:rPr>
                <w:color w:val="EE0000"/>
                <w:sz w:val="22"/>
                <w:szCs w:val="22"/>
              </w:rPr>
            </w:pPr>
            <w:r w:rsidRPr="00327004">
              <w:rPr>
                <w:color w:val="EE0000"/>
                <w:sz w:val="22"/>
                <w:szCs w:val="22"/>
              </w:rPr>
              <w:t>0</w:t>
            </w:r>
            <w:r w:rsidR="000918D7">
              <w:rPr>
                <w:color w:val="EE0000"/>
                <w:sz w:val="22"/>
                <w:szCs w:val="22"/>
              </w:rPr>
              <w:t>.</w:t>
            </w:r>
            <w:r w:rsidRPr="00327004">
              <w:rPr>
                <w:color w:val="EE0000"/>
                <w:sz w:val="22"/>
                <w:szCs w:val="22"/>
              </w:rPr>
              <w:t>98</w:t>
            </w:r>
            <w:r w:rsidR="000918D7">
              <w:rPr>
                <w:color w:val="EE0000"/>
                <w:sz w:val="22"/>
                <w:szCs w:val="22"/>
              </w:rPr>
              <w:t xml:space="preserve"> </w:t>
            </w:r>
            <w:r w:rsidRPr="00327004">
              <w:rPr>
                <w:color w:val="EE0000"/>
                <w:sz w:val="22"/>
                <w:szCs w:val="22"/>
                <w:vertAlign w:val="superscript"/>
              </w:rPr>
              <w:t>b</w:t>
            </w:r>
            <w:r w:rsidR="009B10B8">
              <w:rPr>
                <w:color w:val="EE0000"/>
                <w:sz w:val="22"/>
                <w:szCs w:val="22"/>
                <w:vertAlign w:val="superscript"/>
              </w:rPr>
              <w:t xml:space="preserve"> </w:t>
            </w:r>
            <w:r w:rsidRPr="00327004">
              <w:rPr>
                <w:color w:val="EE0000"/>
                <w:sz w:val="22"/>
                <w:szCs w:val="22"/>
              </w:rPr>
              <w:t>±</w:t>
            </w:r>
            <w:r w:rsidR="009B10B8">
              <w:rPr>
                <w:color w:val="EE0000"/>
                <w:sz w:val="22"/>
                <w:szCs w:val="22"/>
              </w:rPr>
              <w:t xml:space="preserve"> </w:t>
            </w:r>
            <w:r w:rsidRPr="00327004">
              <w:rPr>
                <w:color w:val="EE0000"/>
                <w:sz w:val="22"/>
                <w:szCs w:val="22"/>
              </w:rPr>
              <w:t>0</w:t>
            </w:r>
            <w:r w:rsidR="000918D7">
              <w:rPr>
                <w:color w:val="EE0000"/>
                <w:sz w:val="22"/>
                <w:szCs w:val="22"/>
              </w:rPr>
              <w:t>.</w:t>
            </w:r>
            <w:r w:rsidRPr="00327004">
              <w:rPr>
                <w:color w:val="EE0000"/>
                <w:sz w:val="22"/>
                <w:szCs w:val="22"/>
              </w:rPr>
              <w:t>02</w:t>
            </w:r>
          </w:p>
        </w:tc>
      </w:tr>
      <w:tr w:rsidR="00CC6CC3" w:rsidRPr="00F97D17" w:rsidTr="007341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shd w:val="clear" w:color="auto" w:fill="auto"/>
          </w:tcPr>
          <w:p w:rsidR="00CC6CC3" w:rsidRPr="00F97D17" w:rsidRDefault="00CC6CC3" w:rsidP="00CC6CC3">
            <w:pPr>
              <w:spacing w:before="120" w:after="120"/>
              <w:jc w:val="both"/>
              <w:rPr>
                <w:b w:val="0"/>
                <w:sz w:val="22"/>
                <w:szCs w:val="22"/>
              </w:rPr>
            </w:pPr>
            <w:r w:rsidRPr="00F97D17">
              <w:rPr>
                <w:b w:val="0"/>
                <w:sz w:val="22"/>
                <w:szCs w:val="22"/>
              </w:rPr>
              <w:t>0</w:t>
            </w:r>
            <w:r w:rsidR="000918D7">
              <w:rPr>
                <w:b w:val="0"/>
                <w:sz w:val="22"/>
                <w:szCs w:val="22"/>
              </w:rPr>
              <w:t>.</w:t>
            </w:r>
            <w:r w:rsidRPr="00F97D17">
              <w:rPr>
                <w:b w:val="0"/>
                <w:sz w:val="22"/>
                <w:szCs w:val="22"/>
              </w:rPr>
              <w:t>8%</w:t>
            </w:r>
          </w:p>
        </w:tc>
        <w:tc>
          <w:tcPr>
            <w:tcW w:w="1402" w:type="dxa"/>
            <w:shd w:val="clear" w:color="auto" w:fill="auto"/>
          </w:tcPr>
          <w:p w:rsidR="00CC6CC3" w:rsidRPr="00F97D17" w:rsidRDefault="00CC6CC3" w:rsidP="00CC6CC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F97D17">
              <w:rPr>
                <w:sz w:val="22"/>
                <w:szCs w:val="22"/>
              </w:rPr>
              <w:t>43</w:t>
            </w:r>
            <w:r w:rsidR="000918D7">
              <w:rPr>
                <w:sz w:val="22"/>
                <w:szCs w:val="22"/>
              </w:rPr>
              <w:t>.</w:t>
            </w:r>
            <w:r w:rsidRPr="00F97D17">
              <w:rPr>
                <w:sz w:val="22"/>
                <w:szCs w:val="22"/>
              </w:rPr>
              <w:t>76</w:t>
            </w:r>
            <w:r w:rsidR="000918D7">
              <w:rPr>
                <w:sz w:val="22"/>
                <w:szCs w:val="22"/>
              </w:rPr>
              <w:t xml:space="preserve"> </w:t>
            </w:r>
            <w:r w:rsidRPr="00F97D17">
              <w:rPr>
                <w:sz w:val="22"/>
                <w:szCs w:val="22"/>
                <w:vertAlign w:val="superscript"/>
              </w:rPr>
              <w:t>a</w:t>
            </w:r>
            <w:r w:rsidR="009B10B8">
              <w:rPr>
                <w:sz w:val="22"/>
                <w:szCs w:val="22"/>
                <w:vertAlign w:val="superscript"/>
              </w:rPr>
              <w:t xml:space="preserve"> </w:t>
            </w:r>
            <w:r w:rsidRPr="00F97D17">
              <w:rPr>
                <w:sz w:val="22"/>
                <w:szCs w:val="22"/>
              </w:rPr>
              <w:t>± 0</w:t>
            </w:r>
            <w:r w:rsidR="000918D7">
              <w:rPr>
                <w:sz w:val="22"/>
                <w:szCs w:val="22"/>
              </w:rPr>
              <w:t>.</w:t>
            </w:r>
            <w:r w:rsidRPr="00F97D17">
              <w:rPr>
                <w:sz w:val="22"/>
                <w:szCs w:val="22"/>
              </w:rPr>
              <w:t>76</w:t>
            </w:r>
          </w:p>
        </w:tc>
        <w:tc>
          <w:tcPr>
            <w:tcW w:w="1556" w:type="dxa"/>
            <w:shd w:val="clear" w:color="auto" w:fill="auto"/>
          </w:tcPr>
          <w:p w:rsidR="00CC6CC3" w:rsidRPr="00F97D17" w:rsidRDefault="00CC6CC3" w:rsidP="00CC6CC3">
            <w:pPr>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sidRPr="00F97D17">
              <w:rPr>
                <w:sz w:val="22"/>
                <w:szCs w:val="22"/>
              </w:rPr>
              <w:t>3</w:t>
            </w:r>
            <w:r w:rsidR="000918D7">
              <w:rPr>
                <w:sz w:val="22"/>
                <w:szCs w:val="22"/>
              </w:rPr>
              <w:t>.</w:t>
            </w:r>
            <w:r w:rsidRPr="00F97D17">
              <w:rPr>
                <w:sz w:val="22"/>
                <w:szCs w:val="22"/>
              </w:rPr>
              <w:t>91</w:t>
            </w:r>
            <w:r w:rsidR="000918D7">
              <w:rPr>
                <w:sz w:val="22"/>
                <w:szCs w:val="22"/>
              </w:rPr>
              <w:t xml:space="preserve"> </w:t>
            </w:r>
            <w:r w:rsidRPr="00F97D17">
              <w:rPr>
                <w:sz w:val="22"/>
                <w:szCs w:val="22"/>
                <w:vertAlign w:val="superscript"/>
              </w:rPr>
              <w:t>b</w:t>
            </w:r>
            <w:r w:rsidR="009B10B8">
              <w:rPr>
                <w:sz w:val="22"/>
                <w:szCs w:val="22"/>
                <w:vertAlign w:val="superscript"/>
              </w:rPr>
              <w:t xml:space="preserve"> </w:t>
            </w:r>
            <w:r w:rsidRPr="00F97D17">
              <w:rPr>
                <w:sz w:val="22"/>
                <w:szCs w:val="22"/>
              </w:rPr>
              <w:t>±</w:t>
            </w:r>
            <w:r w:rsidR="009B10B8">
              <w:rPr>
                <w:sz w:val="22"/>
                <w:szCs w:val="22"/>
              </w:rPr>
              <w:t xml:space="preserve"> </w:t>
            </w:r>
            <w:r w:rsidRPr="00F97D17">
              <w:rPr>
                <w:sz w:val="22"/>
                <w:szCs w:val="22"/>
              </w:rPr>
              <w:t>0</w:t>
            </w:r>
            <w:r w:rsidR="000918D7">
              <w:rPr>
                <w:sz w:val="22"/>
                <w:szCs w:val="22"/>
              </w:rPr>
              <w:t>.</w:t>
            </w:r>
            <w:r w:rsidRPr="00F97D17">
              <w:rPr>
                <w:sz w:val="22"/>
                <w:szCs w:val="22"/>
              </w:rPr>
              <w:t>08</w:t>
            </w:r>
          </w:p>
        </w:tc>
        <w:tc>
          <w:tcPr>
            <w:tcW w:w="1553" w:type="dxa"/>
            <w:shd w:val="clear" w:color="auto" w:fill="auto"/>
          </w:tcPr>
          <w:p w:rsidR="00CC6CC3" w:rsidRPr="00F97D17" w:rsidRDefault="00CC6CC3" w:rsidP="00CC6CC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F97D17">
              <w:rPr>
                <w:sz w:val="22"/>
                <w:szCs w:val="22"/>
              </w:rPr>
              <w:t>32</w:t>
            </w:r>
            <w:r w:rsidR="000918D7">
              <w:rPr>
                <w:sz w:val="22"/>
                <w:szCs w:val="22"/>
              </w:rPr>
              <w:t>.</w:t>
            </w:r>
            <w:r w:rsidRPr="00F97D17">
              <w:rPr>
                <w:sz w:val="22"/>
                <w:szCs w:val="22"/>
              </w:rPr>
              <w:t>67</w:t>
            </w:r>
            <w:r w:rsidR="000918D7">
              <w:rPr>
                <w:sz w:val="22"/>
                <w:szCs w:val="22"/>
              </w:rPr>
              <w:t xml:space="preserve"> </w:t>
            </w:r>
            <w:r w:rsidRPr="00F97D17">
              <w:rPr>
                <w:sz w:val="22"/>
                <w:szCs w:val="22"/>
                <w:vertAlign w:val="superscript"/>
              </w:rPr>
              <w:t>a</w:t>
            </w:r>
            <w:r w:rsidR="009B10B8">
              <w:rPr>
                <w:sz w:val="22"/>
                <w:szCs w:val="22"/>
                <w:vertAlign w:val="superscript"/>
              </w:rPr>
              <w:t xml:space="preserve"> </w:t>
            </w:r>
            <w:r w:rsidRPr="00F97D17">
              <w:rPr>
                <w:sz w:val="22"/>
                <w:szCs w:val="22"/>
              </w:rPr>
              <w:t>± 0.5</w:t>
            </w:r>
          </w:p>
        </w:tc>
        <w:tc>
          <w:tcPr>
            <w:tcW w:w="1159" w:type="dxa"/>
            <w:shd w:val="clear" w:color="auto" w:fill="auto"/>
          </w:tcPr>
          <w:p w:rsidR="00CC6CC3" w:rsidRPr="00F97D17" w:rsidRDefault="00CC6CC3" w:rsidP="00CC6CC3">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F97D17">
              <w:rPr>
                <w:sz w:val="22"/>
                <w:szCs w:val="22"/>
              </w:rPr>
              <w:t>8</w:t>
            </w:r>
            <w:r w:rsidR="000918D7">
              <w:rPr>
                <w:sz w:val="22"/>
                <w:szCs w:val="22"/>
              </w:rPr>
              <w:t>.</w:t>
            </w:r>
            <w:r w:rsidRPr="00F97D17">
              <w:rPr>
                <w:sz w:val="22"/>
                <w:szCs w:val="22"/>
              </w:rPr>
              <w:t>8</w:t>
            </w:r>
            <w:r w:rsidR="000918D7">
              <w:rPr>
                <w:sz w:val="22"/>
                <w:szCs w:val="22"/>
              </w:rPr>
              <w:t xml:space="preserve"> </w:t>
            </w:r>
            <w:r w:rsidRPr="00F97D17">
              <w:rPr>
                <w:sz w:val="22"/>
                <w:szCs w:val="22"/>
                <w:vertAlign w:val="superscript"/>
              </w:rPr>
              <w:t>a</w:t>
            </w:r>
            <w:r w:rsidR="009B10B8">
              <w:rPr>
                <w:sz w:val="22"/>
                <w:szCs w:val="22"/>
                <w:vertAlign w:val="superscript"/>
              </w:rPr>
              <w:t xml:space="preserve"> </w:t>
            </w:r>
            <w:r w:rsidRPr="00F97D17">
              <w:rPr>
                <w:sz w:val="22"/>
                <w:szCs w:val="22"/>
              </w:rPr>
              <w:t>±</w:t>
            </w:r>
            <w:r w:rsidR="009B10B8">
              <w:rPr>
                <w:sz w:val="22"/>
                <w:szCs w:val="22"/>
              </w:rPr>
              <w:t xml:space="preserve"> </w:t>
            </w:r>
            <w:r w:rsidRPr="00F97D17">
              <w:rPr>
                <w:sz w:val="22"/>
                <w:szCs w:val="22"/>
              </w:rPr>
              <w:t>0</w:t>
            </w:r>
            <w:r w:rsidR="000918D7">
              <w:rPr>
                <w:sz w:val="22"/>
                <w:szCs w:val="22"/>
              </w:rPr>
              <w:t>.</w:t>
            </w:r>
            <w:r w:rsidRPr="00F97D17">
              <w:rPr>
                <w:sz w:val="22"/>
                <w:szCs w:val="22"/>
              </w:rPr>
              <w:t>2</w:t>
            </w:r>
          </w:p>
        </w:tc>
        <w:tc>
          <w:tcPr>
            <w:tcW w:w="1560" w:type="dxa"/>
            <w:shd w:val="clear" w:color="auto" w:fill="auto"/>
          </w:tcPr>
          <w:p w:rsidR="00CC6CC3" w:rsidRPr="00327004" w:rsidRDefault="00CC6CC3" w:rsidP="00CC6CC3">
            <w:pPr>
              <w:spacing w:before="120" w:after="120"/>
              <w:jc w:val="both"/>
              <w:cnfStyle w:val="000000100000" w:firstRow="0" w:lastRow="0" w:firstColumn="0" w:lastColumn="0" w:oddVBand="0" w:evenVBand="0" w:oddHBand="1" w:evenHBand="0" w:firstRowFirstColumn="0" w:firstRowLastColumn="0" w:lastRowFirstColumn="0" w:lastRowLastColumn="0"/>
              <w:rPr>
                <w:color w:val="EE0000"/>
                <w:sz w:val="22"/>
                <w:szCs w:val="22"/>
              </w:rPr>
            </w:pPr>
            <w:r w:rsidRPr="00327004">
              <w:rPr>
                <w:color w:val="EE0000"/>
                <w:sz w:val="22"/>
                <w:szCs w:val="22"/>
              </w:rPr>
              <w:t>0</w:t>
            </w:r>
            <w:r w:rsidR="000918D7">
              <w:rPr>
                <w:color w:val="EE0000"/>
                <w:sz w:val="22"/>
                <w:szCs w:val="22"/>
              </w:rPr>
              <w:t>.</w:t>
            </w:r>
            <w:r w:rsidRPr="00327004">
              <w:rPr>
                <w:color w:val="EE0000"/>
                <w:sz w:val="22"/>
                <w:szCs w:val="22"/>
              </w:rPr>
              <w:t>89</w:t>
            </w:r>
            <w:r w:rsidR="000918D7">
              <w:rPr>
                <w:color w:val="EE0000"/>
                <w:sz w:val="22"/>
                <w:szCs w:val="22"/>
              </w:rPr>
              <w:t xml:space="preserve"> </w:t>
            </w:r>
            <w:r w:rsidRPr="00327004">
              <w:rPr>
                <w:color w:val="EE0000"/>
                <w:sz w:val="22"/>
                <w:szCs w:val="22"/>
                <w:vertAlign w:val="superscript"/>
              </w:rPr>
              <w:t>b</w:t>
            </w:r>
            <w:r w:rsidR="009B10B8">
              <w:rPr>
                <w:color w:val="EE0000"/>
                <w:sz w:val="22"/>
                <w:szCs w:val="22"/>
                <w:vertAlign w:val="superscript"/>
              </w:rPr>
              <w:t xml:space="preserve"> </w:t>
            </w:r>
            <w:r w:rsidRPr="00327004">
              <w:rPr>
                <w:color w:val="EE0000"/>
                <w:sz w:val="22"/>
                <w:szCs w:val="22"/>
              </w:rPr>
              <w:t>±</w:t>
            </w:r>
            <w:r w:rsidR="009B10B8">
              <w:rPr>
                <w:color w:val="EE0000"/>
                <w:sz w:val="22"/>
                <w:szCs w:val="22"/>
              </w:rPr>
              <w:t xml:space="preserve"> </w:t>
            </w:r>
            <w:r w:rsidRPr="00327004">
              <w:rPr>
                <w:color w:val="EE0000"/>
                <w:sz w:val="22"/>
                <w:szCs w:val="22"/>
              </w:rPr>
              <w:t>0</w:t>
            </w:r>
            <w:r w:rsidR="000918D7">
              <w:rPr>
                <w:color w:val="EE0000"/>
                <w:sz w:val="22"/>
                <w:szCs w:val="22"/>
              </w:rPr>
              <w:t>.</w:t>
            </w:r>
            <w:r w:rsidRPr="00327004">
              <w:rPr>
                <w:color w:val="EE0000"/>
                <w:sz w:val="22"/>
                <w:szCs w:val="22"/>
              </w:rPr>
              <w:t>1</w:t>
            </w:r>
          </w:p>
        </w:tc>
      </w:tr>
    </w:tbl>
    <w:p w:rsidR="00AC5EC3" w:rsidRPr="008B56FB" w:rsidRDefault="000C5BE6" w:rsidP="00A7441C">
      <w:pPr>
        <w:spacing w:before="120" w:after="120"/>
        <w:jc w:val="both"/>
        <w:rPr>
          <w:color w:val="000000" w:themeColor="text1"/>
          <w:sz w:val="20"/>
          <w:szCs w:val="20"/>
        </w:rPr>
      </w:pPr>
      <w:r w:rsidRPr="008B56FB">
        <w:rPr>
          <w:i/>
          <w:iCs/>
          <w:color w:val="000000" w:themeColor="text1"/>
          <w:sz w:val="20"/>
          <w:szCs w:val="20"/>
        </w:rPr>
        <w:t>Data are the mean values of triplicates. In the same column, different letters (a, b) indicate statistically significant differences at the 95% confidence level (</w:t>
      </w:r>
      <w:r w:rsidR="00CC6CC3" w:rsidRPr="008B56FB">
        <w:rPr>
          <w:i/>
          <w:iCs/>
          <w:color w:val="FF0000"/>
          <w:sz w:val="20"/>
          <w:szCs w:val="20"/>
        </w:rPr>
        <w:t xml:space="preserve">statistical significance level </w:t>
      </w:r>
      <w:r w:rsidRPr="008B56FB">
        <w:rPr>
          <w:i/>
          <w:iCs/>
          <w:color w:val="FF0000"/>
          <w:sz w:val="20"/>
          <w:szCs w:val="20"/>
        </w:rPr>
        <w:t>p &lt; 0.05</w:t>
      </w:r>
      <w:r w:rsidRPr="008B56FB">
        <w:rPr>
          <w:i/>
          <w:iCs/>
          <w:color w:val="000000" w:themeColor="text1"/>
          <w:sz w:val="20"/>
          <w:szCs w:val="20"/>
        </w:rPr>
        <w:t>).</w:t>
      </w:r>
    </w:p>
    <w:p w:rsidR="00445BB6" w:rsidRDefault="00445BB6" w:rsidP="00A7441C">
      <w:pPr>
        <w:spacing w:before="120" w:after="120"/>
        <w:ind w:firstLine="720"/>
        <w:jc w:val="both"/>
        <w:rPr>
          <w:color w:val="000000" w:themeColor="text1"/>
          <w:sz w:val="22"/>
          <w:szCs w:val="22"/>
        </w:rPr>
        <w:sectPr w:rsidR="00445BB6" w:rsidSect="009B0499">
          <w:type w:val="continuous"/>
          <w:pgSz w:w="11900" w:h="16840"/>
          <w:pgMar w:top="1440" w:right="1440" w:bottom="1440" w:left="1440" w:header="708" w:footer="708" w:gutter="0"/>
          <w:cols w:space="708"/>
          <w:docGrid w:linePitch="360"/>
        </w:sectPr>
      </w:pPr>
    </w:p>
    <w:p w:rsidR="002E54EA" w:rsidRPr="00F21E37" w:rsidRDefault="00F21E37" w:rsidP="00F21E37">
      <w:pPr>
        <w:spacing w:before="120" w:after="120"/>
        <w:ind w:firstLine="720"/>
        <w:jc w:val="both"/>
        <w:rPr>
          <w:color w:val="000000" w:themeColor="text1"/>
          <w:sz w:val="22"/>
          <w:szCs w:val="22"/>
        </w:rPr>
      </w:pPr>
      <w:r w:rsidRPr="00F21E37">
        <w:rPr>
          <w:color w:val="000000" w:themeColor="text1"/>
          <w:sz w:val="22"/>
          <w:szCs w:val="22"/>
        </w:rPr>
        <w:t xml:space="preserve">Based on Table 1, the concentration of the isolated starter culture significantly influenced the moisture content of the </w:t>
      </w:r>
      <w:r w:rsidR="002E2317">
        <w:rPr>
          <w:color w:val="000000" w:themeColor="text1"/>
          <w:sz w:val="22"/>
          <w:szCs w:val="22"/>
        </w:rPr>
        <w:t>fermented glutinous rice</w:t>
      </w:r>
      <w:r w:rsidRPr="00F21E37">
        <w:rPr>
          <w:color w:val="000000" w:themeColor="text1"/>
          <w:sz w:val="22"/>
          <w:szCs w:val="22"/>
        </w:rPr>
        <w:t>. Increasing the starter culture concentration from 0.4% to 0.6% and 0.8% resulted in a corresponding decrease in moisture content from 47.5% to 44.8% and 43.76%, respectively. The 0.4% sample exhibited the highest moisture content, which was statistically significantly different from the other two samples, while no significant difference was observed between the 0.6% and 0.8% samples. The moisture content of all samples ranged from 43% to 47% w/w. Moisture content reflects the water content in the food matrix, affecting quality, stability, and shelf life.</w:t>
      </w:r>
      <w:r w:rsidRPr="00F21E37">
        <w:rPr>
          <w:color w:val="000000" w:themeColor="text1"/>
          <w:sz w:val="22"/>
          <w:szCs w:val="22"/>
          <w:vertAlign w:val="superscript"/>
        </w:rPr>
        <w:t>9</w:t>
      </w:r>
      <w:r w:rsidRPr="00F21E37">
        <w:rPr>
          <w:color w:val="000000" w:themeColor="text1"/>
          <w:sz w:val="22"/>
          <w:szCs w:val="22"/>
        </w:rPr>
        <w:t xml:space="preserve"> Overall, the </w:t>
      </w:r>
      <w:r w:rsidR="002E2317">
        <w:rPr>
          <w:color w:val="000000" w:themeColor="text1"/>
          <w:sz w:val="22"/>
          <w:szCs w:val="22"/>
        </w:rPr>
        <w:t>fermented glutinous rice</w:t>
      </w:r>
      <w:r w:rsidRPr="00F21E37">
        <w:rPr>
          <w:color w:val="000000" w:themeColor="text1"/>
          <w:sz w:val="22"/>
          <w:szCs w:val="22"/>
        </w:rPr>
        <w:t xml:space="preserve"> in this study had moisture content below 50%, lower than that reported for Khao-Mak (50.76–53.04%).</w:t>
      </w:r>
      <w:r w:rsidRPr="00F21E37">
        <w:rPr>
          <w:color w:val="000000" w:themeColor="text1"/>
          <w:sz w:val="22"/>
          <w:szCs w:val="22"/>
          <w:vertAlign w:val="superscript"/>
        </w:rPr>
        <w:t>10,11</w:t>
      </w:r>
      <w:r>
        <w:rPr>
          <w:color w:val="000000" w:themeColor="text1"/>
          <w:sz w:val="22"/>
          <w:szCs w:val="22"/>
        </w:rPr>
        <w:t xml:space="preserve"> </w:t>
      </w:r>
      <w:r w:rsidRPr="00F21E37">
        <w:rPr>
          <w:color w:val="000000" w:themeColor="text1"/>
          <w:sz w:val="22"/>
          <w:szCs w:val="22"/>
        </w:rPr>
        <w:t xml:space="preserve">Table 1 also shows that the total soluble solids (TSS) of the finished </w:t>
      </w:r>
      <w:r w:rsidR="002E2317">
        <w:rPr>
          <w:color w:val="000000" w:themeColor="text1"/>
          <w:sz w:val="22"/>
          <w:szCs w:val="22"/>
        </w:rPr>
        <w:t>fermented glutinous rice</w:t>
      </w:r>
      <w:r w:rsidRPr="00F21E37">
        <w:rPr>
          <w:color w:val="000000" w:themeColor="text1"/>
          <w:sz w:val="22"/>
          <w:szCs w:val="22"/>
        </w:rPr>
        <w:t xml:space="preserve"> ranged from 31 to 40 °Brix. During fermentation, microorganisms secrete enzymes that metabolize starch into sugars, alcohol, and acids.</w:t>
      </w:r>
      <w:r w:rsidRPr="00F21E37">
        <w:rPr>
          <w:color w:val="000000" w:themeColor="text1"/>
          <w:sz w:val="22"/>
          <w:szCs w:val="22"/>
          <w:vertAlign w:val="superscript"/>
        </w:rPr>
        <w:t>12,13</w:t>
      </w:r>
      <w:r w:rsidRPr="00F21E37">
        <w:rPr>
          <w:color w:val="000000" w:themeColor="text1"/>
          <w:sz w:val="22"/>
          <w:szCs w:val="22"/>
        </w:rPr>
        <w:t xml:space="preserve"> In the initial phase, molds produce enzymes that degrade starch into soluble sugars. However, as fermentation progresses, the total soluble solids decrease due to the utilization of sugars as substrates by yeasts and other microorganisms.</w:t>
      </w:r>
      <w:r w:rsidRPr="00D76572">
        <w:rPr>
          <w:color w:val="FF0000"/>
          <w:sz w:val="22"/>
          <w:szCs w:val="22"/>
          <w:vertAlign w:val="superscript"/>
        </w:rPr>
        <w:t>9</w:t>
      </w:r>
      <w:r w:rsidRPr="00F21E37">
        <w:rPr>
          <w:color w:val="000000" w:themeColor="text1"/>
          <w:sz w:val="22"/>
          <w:szCs w:val="22"/>
        </w:rPr>
        <w:t xml:space="preserve"> A similar decreasing trend has been observed during the production of Jiu Niang.</w:t>
      </w:r>
      <w:r w:rsidR="00BD364C" w:rsidRPr="00B43782">
        <w:rPr>
          <w:color w:val="000000" w:themeColor="text1"/>
          <w:sz w:val="22"/>
          <w:szCs w:val="22"/>
          <w:vertAlign w:val="superscript"/>
        </w:rPr>
        <w:t>14</w:t>
      </w:r>
    </w:p>
    <w:p w:rsidR="00BD096A" w:rsidRPr="00BD096A" w:rsidRDefault="00B80190" w:rsidP="00BD096A">
      <w:pPr>
        <w:spacing w:before="120" w:after="120"/>
        <w:ind w:firstLine="720"/>
        <w:jc w:val="both"/>
        <w:rPr>
          <w:color w:val="000000" w:themeColor="text1"/>
          <w:sz w:val="22"/>
          <w:szCs w:val="22"/>
        </w:rPr>
      </w:pPr>
      <w:r w:rsidRPr="00B80190">
        <w:rPr>
          <w:color w:val="FF0000"/>
          <w:sz w:val="22"/>
          <w:szCs w:val="22"/>
        </w:rPr>
        <w:t>A</w:t>
      </w:r>
      <w:r w:rsidR="0096015E" w:rsidRPr="00B80190">
        <w:rPr>
          <w:color w:val="FF0000"/>
          <w:sz w:val="22"/>
          <w:szCs w:val="22"/>
        </w:rPr>
        <w:t>lcohol</w:t>
      </w:r>
      <w:r w:rsidR="00BD096A" w:rsidRPr="00BD096A">
        <w:rPr>
          <w:color w:val="000000" w:themeColor="text1"/>
          <w:sz w:val="22"/>
          <w:szCs w:val="22"/>
        </w:rPr>
        <w:t xml:space="preserve"> content of the </w:t>
      </w:r>
      <w:r w:rsidR="002E2317">
        <w:rPr>
          <w:color w:val="000000" w:themeColor="text1"/>
          <w:sz w:val="22"/>
          <w:szCs w:val="22"/>
        </w:rPr>
        <w:t>fermented glutinous rice</w:t>
      </w:r>
      <w:r w:rsidR="00BD096A" w:rsidRPr="00BD096A">
        <w:rPr>
          <w:color w:val="000000" w:themeColor="text1"/>
          <w:sz w:val="22"/>
          <w:szCs w:val="22"/>
        </w:rPr>
        <w:t xml:space="preserve"> samples ranged from 8% to 10% v/v, with statistically significant differences observed among them. Saccharification by molds and alcoholic fermentation by yeasts convert glucose into </w:t>
      </w:r>
      <w:r w:rsidR="0096015E">
        <w:rPr>
          <w:color w:val="000000" w:themeColor="text1"/>
          <w:sz w:val="22"/>
          <w:szCs w:val="22"/>
        </w:rPr>
        <w:t>alcohol</w:t>
      </w:r>
      <w:r w:rsidR="00BD096A" w:rsidRPr="00BD096A">
        <w:rPr>
          <w:color w:val="000000" w:themeColor="text1"/>
          <w:sz w:val="22"/>
          <w:szCs w:val="22"/>
        </w:rPr>
        <w:t>.</w:t>
      </w:r>
      <w:r w:rsidR="00BD096A" w:rsidRPr="00BD096A">
        <w:rPr>
          <w:color w:val="000000" w:themeColor="text1"/>
          <w:sz w:val="22"/>
          <w:szCs w:val="22"/>
          <w:vertAlign w:val="superscript"/>
        </w:rPr>
        <w:t>7</w:t>
      </w:r>
      <w:r w:rsidR="00BD096A" w:rsidRPr="00BD096A">
        <w:rPr>
          <w:color w:val="000000" w:themeColor="text1"/>
          <w:sz w:val="22"/>
          <w:szCs w:val="22"/>
        </w:rPr>
        <w:t xml:space="preserve"> A small amount of </w:t>
      </w:r>
      <w:r w:rsidR="0096015E">
        <w:rPr>
          <w:color w:val="000000" w:themeColor="text1"/>
          <w:sz w:val="22"/>
          <w:szCs w:val="22"/>
        </w:rPr>
        <w:t>alcohol</w:t>
      </w:r>
      <w:r w:rsidR="00BD096A" w:rsidRPr="00BD096A">
        <w:rPr>
          <w:color w:val="000000" w:themeColor="text1"/>
          <w:sz w:val="22"/>
          <w:szCs w:val="22"/>
        </w:rPr>
        <w:t xml:space="preserve"> can also be produced by lactic acid bacteria during fermentation at temperatures above 30 °C in the </w:t>
      </w:r>
      <w:r w:rsidR="00BD096A" w:rsidRPr="00BD096A">
        <w:rPr>
          <w:color w:val="000000" w:themeColor="text1"/>
          <w:sz w:val="22"/>
          <w:szCs w:val="22"/>
        </w:rPr>
        <w:t>presence of maltose.</w:t>
      </w:r>
      <w:r w:rsidR="00BD096A" w:rsidRPr="00BD096A">
        <w:rPr>
          <w:color w:val="000000" w:themeColor="text1"/>
          <w:sz w:val="22"/>
          <w:szCs w:val="22"/>
          <w:vertAlign w:val="superscript"/>
        </w:rPr>
        <w:t>15</w:t>
      </w:r>
      <w:r w:rsidR="00BD096A" w:rsidRPr="00BD096A">
        <w:rPr>
          <w:color w:val="000000" w:themeColor="text1"/>
          <w:sz w:val="22"/>
          <w:szCs w:val="22"/>
        </w:rPr>
        <w:t xml:space="preserve"> Compared to previous studies, </w:t>
      </w:r>
      <w:r w:rsidR="0096015E" w:rsidRPr="00B80190">
        <w:rPr>
          <w:color w:val="FF0000"/>
          <w:sz w:val="22"/>
          <w:szCs w:val="22"/>
        </w:rPr>
        <w:t>alcohol</w:t>
      </w:r>
      <w:r w:rsidR="00BD096A" w:rsidRPr="00BD096A">
        <w:rPr>
          <w:color w:val="000000" w:themeColor="text1"/>
          <w:sz w:val="22"/>
          <w:szCs w:val="22"/>
        </w:rPr>
        <w:t xml:space="preserve"> levels reported here are relatively high. For example, Khao-Mak from Thailand reached only 2.15</w:t>
      </w:r>
      <w:r w:rsidR="00DF2EC3">
        <w:rPr>
          <w:color w:val="000000" w:themeColor="text1"/>
          <w:sz w:val="22"/>
          <w:szCs w:val="22"/>
        </w:rPr>
        <w:t xml:space="preserve"> - </w:t>
      </w:r>
      <w:r w:rsidR="00BD096A" w:rsidRPr="00BD096A">
        <w:rPr>
          <w:color w:val="000000" w:themeColor="text1"/>
          <w:sz w:val="22"/>
          <w:szCs w:val="22"/>
        </w:rPr>
        <w:t>2.58% v/v after 3 days of fermentation,</w:t>
      </w:r>
      <w:r w:rsidR="00BD096A" w:rsidRPr="00BD096A">
        <w:rPr>
          <w:color w:val="000000" w:themeColor="text1"/>
          <w:sz w:val="22"/>
          <w:szCs w:val="22"/>
          <w:vertAlign w:val="superscript"/>
        </w:rPr>
        <w:t>10</w:t>
      </w:r>
      <w:r w:rsidR="00BD096A" w:rsidRPr="00BD096A">
        <w:rPr>
          <w:color w:val="000000" w:themeColor="text1"/>
          <w:sz w:val="22"/>
          <w:szCs w:val="22"/>
        </w:rPr>
        <w:t xml:space="preserve"> while other studies reported </w:t>
      </w:r>
      <w:r w:rsidR="0096015E">
        <w:rPr>
          <w:color w:val="000000" w:themeColor="text1"/>
          <w:sz w:val="22"/>
          <w:szCs w:val="22"/>
        </w:rPr>
        <w:t>alcohol</w:t>
      </w:r>
      <w:r w:rsidR="00BD096A" w:rsidRPr="00BD096A">
        <w:rPr>
          <w:color w:val="000000" w:themeColor="text1"/>
          <w:sz w:val="22"/>
          <w:szCs w:val="22"/>
        </w:rPr>
        <w:t xml:space="preserve"> concentrations below 0.5% v/v at day 3, gradually increasing to 1</w:t>
      </w:r>
      <w:r w:rsidR="00DF2EC3">
        <w:rPr>
          <w:color w:val="000000" w:themeColor="text1"/>
          <w:sz w:val="22"/>
          <w:szCs w:val="22"/>
        </w:rPr>
        <w:t xml:space="preserve"> - </w:t>
      </w:r>
      <w:r w:rsidR="00BD096A" w:rsidRPr="00BD096A">
        <w:rPr>
          <w:color w:val="000000" w:themeColor="text1"/>
          <w:sz w:val="22"/>
          <w:szCs w:val="22"/>
        </w:rPr>
        <w:t>2% v/v by day 7.</w:t>
      </w:r>
      <w:r w:rsidR="00BD096A" w:rsidRPr="00BD096A">
        <w:rPr>
          <w:color w:val="000000" w:themeColor="text1"/>
          <w:sz w:val="22"/>
          <w:szCs w:val="22"/>
          <w:vertAlign w:val="superscript"/>
        </w:rPr>
        <w:t>16</w:t>
      </w:r>
      <w:r w:rsidR="00BD096A" w:rsidRPr="00BD096A">
        <w:rPr>
          <w:color w:val="000000" w:themeColor="text1"/>
          <w:sz w:val="22"/>
          <w:szCs w:val="22"/>
        </w:rPr>
        <w:t xml:space="preserve"> This discrepancy may be attributed to differences in raw materials.</w:t>
      </w:r>
      <w:r w:rsidR="00BD096A" w:rsidRPr="00BD096A">
        <w:rPr>
          <w:color w:val="000000" w:themeColor="text1"/>
          <w:sz w:val="22"/>
          <w:szCs w:val="22"/>
          <w:vertAlign w:val="superscript"/>
        </w:rPr>
        <w:t>16</w:t>
      </w:r>
    </w:p>
    <w:p w:rsidR="002E54EA" w:rsidRPr="00B43782" w:rsidRDefault="00BD096A" w:rsidP="00BD096A">
      <w:pPr>
        <w:spacing w:before="120" w:after="120"/>
        <w:ind w:firstLine="720"/>
        <w:jc w:val="both"/>
        <w:rPr>
          <w:color w:val="000000" w:themeColor="text1"/>
          <w:sz w:val="22"/>
          <w:szCs w:val="22"/>
        </w:rPr>
      </w:pPr>
      <w:r w:rsidRPr="00BD096A">
        <w:rPr>
          <w:color w:val="000000" w:themeColor="text1"/>
          <w:sz w:val="22"/>
          <w:szCs w:val="22"/>
        </w:rPr>
        <w:t xml:space="preserve">The lactic acid content in the </w:t>
      </w:r>
      <w:r w:rsidR="002E2317">
        <w:rPr>
          <w:color w:val="000000" w:themeColor="text1"/>
          <w:sz w:val="22"/>
          <w:szCs w:val="22"/>
        </w:rPr>
        <w:t>fermented glutinous rice</w:t>
      </w:r>
      <w:r w:rsidRPr="00BD096A">
        <w:rPr>
          <w:color w:val="000000" w:themeColor="text1"/>
          <w:sz w:val="22"/>
          <w:szCs w:val="22"/>
        </w:rPr>
        <w:t xml:space="preserve"> samples ranged from 0.75 to 0.9</w:t>
      </w:r>
      <w:r w:rsidR="007C2322">
        <w:rPr>
          <w:color w:val="000000" w:themeColor="text1"/>
          <w:sz w:val="22"/>
          <w:szCs w:val="22"/>
        </w:rPr>
        <w:t>8</w:t>
      </w:r>
      <w:r w:rsidRPr="00BD096A">
        <w:rPr>
          <w:color w:val="000000" w:themeColor="text1"/>
          <w:sz w:val="22"/>
          <w:szCs w:val="22"/>
        </w:rPr>
        <w:t xml:space="preserve"> mg/mL. An inverse correlation was observed between </w:t>
      </w:r>
      <w:r w:rsidR="0096015E">
        <w:rPr>
          <w:color w:val="000000" w:themeColor="text1"/>
          <w:sz w:val="22"/>
          <w:szCs w:val="22"/>
        </w:rPr>
        <w:t>alcohol</w:t>
      </w:r>
      <w:r w:rsidRPr="00BD096A">
        <w:rPr>
          <w:color w:val="000000" w:themeColor="text1"/>
          <w:sz w:val="22"/>
          <w:szCs w:val="22"/>
        </w:rPr>
        <w:t xml:space="preserve"> and lactic acid concentrations: </w:t>
      </w:r>
      <w:r w:rsidR="0096015E">
        <w:rPr>
          <w:color w:val="000000" w:themeColor="text1"/>
          <w:sz w:val="22"/>
          <w:szCs w:val="22"/>
        </w:rPr>
        <w:t>alcohol</w:t>
      </w:r>
      <w:r w:rsidRPr="00BD096A">
        <w:rPr>
          <w:color w:val="000000" w:themeColor="text1"/>
          <w:sz w:val="22"/>
          <w:szCs w:val="22"/>
        </w:rPr>
        <w:t xml:space="preserve"> accumulation inhibits acid production, thereby helping to control acidity and reduce spoilage.</w:t>
      </w:r>
      <w:r w:rsidRPr="00BD096A">
        <w:rPr>
          <w:color w:val="000000" w:themeColor="text1"/>
          <w:sz w:val="22"/>
          <w:szCs w:val="22"/>
          <w:vertAlign w:val="superscript"/>
        </w:rPr>
        <w:t>15</w:t>
      </w:r>
      <w:r w:rsidRPr="00BD096A">
        <w:rPr>
          <w:color w:val="000000" w:themeColor="text1"/>
          <w:sz w:val="22"/>
          <w:szCs w:val="22"/>
        </w:rPr>
        <w:t xml:space="preserve"> The </w:t>
      </w:r>
      <w:r w:rsidRPr="002E2317">
        <w:rPr>
          <w:color w:val="FF0000"/>
          <w:sz w:val="22"/>
          <w:szCs w:val="22"/>
        </w:rPr>
        <w:t>0.</w:t>
      </w:r>
      <w:r w:rsidR="002E2317" w:rsidRPr="002E2317">
        <w:rPr>
          <w:color w:val="FF0000"/>
          <w:sz w:val="22"/>
          <w:szCs w:val="22"/>
        </w:rPr>
        <w:t>4</w:t>
      </w:r>
      <w:r w:rsidRPr="00BD096A">
        <w:rPr>
          <w:color w:val="000000" w:themeColor="text1"/>
          <w:sz w:val="22"/>
          <w:szCs w:val="22"/>
        </w:rPr>
        <w:t xml:space="preserve">% starter culture sample exhibited the lowest lactic acid concentration (0.75 mg/mL), whereas the </w:t>
      </w:r>
      <w:r w:rsidRPr="002E2317">
        <w:rPr>
          <w:color w:val="FF0000"/>
          <w:sz w:val="22"/>
          <w:szCs w:val="22"/>
        </w:rPr>
        <w:t>0.</w:t>
      </w:r>
      <w:r w:rsidR="002E2317" w:rsidRPr="002E2317">
        <w:rPr>
          <w:color w:val="FF0000"/>
          <w:sz w:val="22"/>
          <w:szCs w:val="22"/>
        </w:rPr>
        <w:t>6</w:t>
      </w:r>
      <w:r w:rsidRPr="00BD096A">
        <w:rPr>
          <w:color w:val="000000" w:themeColor="text1"/>
          <w:sz w:val="22"/>
          <w:szCs w:val="22"/>
        </w:rPr>
        <w:t>% sample had the highest (0.98 mg/mL), similar to the lactic acid content reported in Khao-Mak fermentation after 3 days.</w:t>
      </w:r>
      <w:r w:rsidRPr="00BD096A">
        <w:rPr>
          <w:color w:val="000000" w:themeColor="text1"/>
          <w:sz w:val="22"/>
          <w:szCs w:val="22"/>
          <w:vertAlign w:val="superscript"/>
        </w:rPr>
        <w:t>2</w:t>
      </w:r>
      <w:r w:rsidRPr="00BD096A">
        <w:rPr>
          <w:color w:val="000000" w:themeColor="text1"/>
          <w:sz w:val="22"/>
          <w:szCs w:val="22"/>
        </w:rPr>
        <w:t xml:space="preserve"> Jiu Niang also contains various organic acids, primarily lactic acid, along with malic, fumaric, acetic, tartaric, citric, and succinic acids, with total concentrations increasing over time and slightly decreasing after 60 hours.</w:t>
      </w:r>
      <w:r w:rsidRPr="00BD096A">
        <w:rPr>
          <w:color w:val="000000" w:themeColor="text1"/>
          <w:sz w:val="22"/>
          <w:szCs w:val="22"/>
          <w:vertAlign w:val="superscript"/>
        </w:rPr>
        <w:t>14</w:t>
      </w:r>
      <w:r w:rsidRPr="00BD096A">
        <w:rPr>
          <w:color w:val="000000" w:themeColor="text1"/>
          <w:sz w:val="22"/>
          <w:szCs w:val="22"/>
        </w:rPr>
        <w:t xml:space="preserve"> This phenomenon is related to the complex activity of the microbial community in the starter culture or possible contamination</w:t>
      </w:r>
      <w:r w:rsidR="002C1B64" w:rsidRPr="00B43782">
        <w:rPr>
          <w:color w:val="000000" w:themeColor="text1"/>
          <w:sz w:val="22"/>
          <w:szCs w:val="22"/>
        </w:rPr>
        <w:t>.</w:t>
      </w:r>
      <w:r w:rsidR="00BD364C" w:rsidRPr="00B43782">
        <w:rPr>
          <w:color w:val="000000" w:themeColor="text1"/>
          <w:sz w:val="22"/>
          <w:szCs w:val="22"/>
          <w:vertAlign w:val="superscript"/>
        </w:rPr>
        <w:t>17</w:t>
      </w:r>
    </w:p>
    <w:p w:rsidR="002E54EA" w:rsidRPr="00B43782" w:rsidRDefault="00CC6CC3" w:rsidP="00A7441C">
      <w:pPr>
        <w:spacing w:before="120" w:after="120"/>
        <w:ind w:firstLine="720"/>
        <w:jc w:val="both"/>
        <w:rPr>
          <w:color w:val="000000" w:themeColor="text1"/>
          <w:sz w:val="22"/>
          <w:szCs w:val="22"/>
        </w:rPr>
      </w:pPr>
      <w:r w:rsidRPr="00CC6CC3">
        <w:rPr>
          <w:color w:val="FF0000"/>
          <w:sz w:val="22"/>
          <w:szCs w:val="22"/>
        </w:rPr>
        <w:t xml:space="preserve">pH values of </w:t>
      </w:r>
      <w:r w:rsidR="002E2317">
        <w:rPr>
          <w:color w:val="FF0000"/>
          <w:sz w:val="22"/>
          <w:szCs w:val="22"/>
        </w:rPr>
        <w:t>fermented glutinous rice</w:t>
      </w:r>
      <w:r w:rsidRPr="00CC6CC3">
        <w:rPr>
          <w:color w:val="FF0000"/>
          <w:sz w:val="22"/>
          <w:szCs w:val="22"/>
        </w:rPr>
        <w:t xml:space="preserve"> samples in this study ranged from 3.71 to 3.98, reflecting the level of organic acid accumulation during fermentation. There was an inverse relationship between pH and </w:t>
      </w:r>
      <w:r w:rsidR="007C2322">
        <w:rPr>
          <w:color w:val="FF0000"/>
          <w:sz w:val="22"/>
          <w:szCs w:val="22"/>
        </w:rPr>
        <w:t>t</w:t>
      </w:r>
      <w:r w:rsidR="007C2322" w:rsidRPr="007C2322">
        <w:rPr>
          <w:color w:val="FF0000"/>
          <w:sz w:val="22"/>
          <w:szCs w:val="22"/>
        </w:rPr>
        <w:t>itratable acidity</w:t>
      </w:r>
      <w:r w:rsidRPr="00CC6CC3">
        <w:rPr>
          <w:color w:val="FF0000"/>
          <w:sz w:val="22"/>
          <w:szCs w:val="22"/>
        </w:rPr>
        <w:t xml:space="preserve">: as lactic acid, produced by lactic acid bacteria, accumulated, the pH decreased. Although the pH variations were relatively small, even slight changes could significantly affect the sensory </w:t>
      </w:r>
      <w:r w:rsidRPr="00CC6CC3">
        <w:rPr>
          <w:color w:val="FF0000"/>
          <w:sz w:val="22"/>
          <w:szCs w:val="22"/>
        </w:rPr>
        <w:lastRenderedPageBreak/>
        <w:t>attributes and stability of the final product</w:t>
      </w:r>
      <w:r w:rsidR="00D25FA8" w:rsidRPr="00D25FA8">
        <w:rPr>
          <w:color w:val="000000" w:themeColor="text1"/>
          <w:sz w:val="22"/>
          <w:szCs w:val="22"/>
        </w:rPr>
        <w:t>. This reflects the relationship between pH and the ionization strength of acids. In the case of Khao-Mak made from black rice, the pH decreased from 6.00 to 4.00–4.27 after 3 days of fermentation.</w:t>
      </w:r>
      <w:r w:rsidR="00D25FA8" w:rsidRPr="00D25FA8">
        <w:rPr>
          <w:color w:val="000000" w:themeColor="text1"/>
          <w:sz w:val="22"/>
          <w:szCs w:val="22"/>
          <w:vertAlign w:val="superscript"/>
        </w:rPr>
        <w:t>18</w:t>
      </w:r>
      <w:r w:rsidR="00D25FA8" w:rsidRPr="00D25FA8">
        <w:rPr>
          <w:color w:val="000000" w:themeColor="text1"/>
          <w:sz w:val="22"/>
          <w:szCs w:val="22"/>
        </w:rPr>
        <w:t xml:space="preserve"> Yeasts and molds participate in the conversion of sugars into </w:t>
      </w:r>
      <w:r w:rsidR="0096015E">
        <w:rPr>
          <w:color w:val="000000" w:themeColor="text1"/>
          <w:sz w:val="22"/>
          <w:szCs w:val="22"/>
        </w:rPr>
        <w:t>alcohol</w:t>
      </w:r>
      <w:r w:rsidR="00D25FA8" w:rsidRPr="00D25FA8">
        <w:rPr>
          <w:color w:val="000000" w:themeColor="text1"/>
          <w:sz w:val="22"/>
          <w:szCs w:val="22"/>
        </w:rPr>
        <w:t xml:space="preserve"> and acids, contributing to the pH reduction and creating an antimicrobial environment that ensures food safety.</w:t>
      </w:r>
      <w:r w:rsidR="00D25FA8" w:rsidRPr="00D25FA8">
        <w:rPr>
          <w:color w:val="000000" w:themeColor="text1"/>
          <w:sz w:val="22"/>
          <w:szCs w:val="22"/>
          <w:vertAlign w:val="superscript"/>
        </w:rPr>
        <w:t>17</w:t>
      </w:r>
      <w:r w:rsidR="00D25FA8" w:rsidRPr="00D25FA8">
        <w:rPr>
          <w:color w:val="000000" w:themeColor="text1"/>
          <w:sz w:val="22"/>
          <w:szCs w:val="22"/>
        </w:rPr>
        <w:t xml:space="preserve"> Overall, the quality of </w:t>
      </w:r>
      <w:r w:rsidR="002E2317">
        <w:rPr>
          <w:color w:val="000000" w:themeColor="text1"/>
          <w:sz w:val="22"/>
          <w:szCs w:val="22"/>
        </w:rPr>
        <w:t>fermented glutinous rice</w:t>
      </w:r>
      <w:r w:rsidR="00D25FA8" w:rsidRPr="00D25FA8">
        <w:rPr>
          <w:color w:val="000000" w:themeColor="text1"/>
          <w:sz w:val="22"/>
          <w:szCs w:val="22"/>
        </w:rPr>
        <w:t xml:space="preserve"> varies depending on the source of the starter culture, </w:t>
      </w:r>
      <w:r w:rsidR="00D25FA8" w:rsidRPr="00D25FA8">
        <w:rPr>
          <w:color w:val="000000" w:themeColor="text1"/>
          <w:sz w:val="22"/>
          <w:szCs w:val="22"/>
        </w:rPr>
        <w:t>traditional processing methods, environmental conditions, and fermentation duration.</w:t>
      </w:r>
    </w:p>
    <w:p w:rsidR="00846A46" w:rsidRPr="00B43782" w:rsidRDefault="00D25FA8" w:rsidP="00987D0D">
      <w:pPr>
        <w:spacing w:before="120" w:after="120"/>
        <w:ind w:firstLine="567"/>
        <w:jc w:val="both"/>
        <w:rPr>
          <w:color w:val="000000" w:themeColor="text1"/>
          <w:sz w:val="22"/>
          <w:szCs w:val="22"/>
        </w:rPr>
      </w:pPr>
      <w:r w:rsidRPr="00D25FA8">
        <w:rPr>
          <w:color w:val="000000" w:themeColor="text1"/>
          <w:sz w:val="22"/>
          <w:szCs w:val="22"/>
        </w:rPr>
        <w:t xml:space="preserve">In addition to physicochemical parameters such as moisture content, pH, acid concentration, Brix value, and </w:t>
      </w:r>
      <w:r>
        <w:rPr>
          <w:color w:val="000000" w:themeColor="text1"/>
          <w:sz w:val="22"/>
          <w:szCs w:val="22"/>
        </w:rPr>
        <w:t>alcoho</w:t>
      </w:r>
      <w:r w:rsidRPr="00D25FA8">
        <w:rPr>
          <w:color w:val="000000" w:themeColor="text1"/>
          <w:sz w:val="22"/>
          <w:szCs w:val="22"/>
        </w:rPr>
        <w:t xml:space="preserve">l content, the </w:t>
      </w:r>
      <w:r w:rsidR="002E2317">
        <w:rPr>
          <w:color w:val="000000" w:themeColor="text1"/>
          <w:sz w:val="22"/>
          <w:szCs w:val="22"/>
        </w:rPr>
        <w:t>fermented glutinous rice</w:t>
      </w:r>
      <w:r w:rsidRPr="00D25FA8">
        <w:rPr>
          <w:color w:val="000000" w:themeColor="text1"/>
          <w:sz w:val="22"/>
          <w:szCs w:val="22"/>
        </w:rPr>
        <w:t xml:space="preserve"> product was also subjected to sensory evaluation to assess consumer preference. The results of the sensory evaluation are presented in Table 2.</w:t>
      </w:r>
    </w:p>
    <w:p w:rsidR="00445BB6" w:rsidRDefault="00445BB6" w:rsidP="00CB365B">
      <w:pPr>
        <w:spacing w:before="240" w:after="120"/>
        <w:rPr>
          <w:color w:val="000000" w:themeColor="text1"/>
          <w:sz w:val="20"/>
          <w:szCs w:val="22"/>
        </w:rPr>
        <w:sectPr w:rsidR="00445BB6" w:rsidSect="000F51E2">
          <w:type w:val="continuous"/>
          <w:pgSz w:w="11900" w:h="16840"/>
          <w:pgMar w:top="1440" w:right="1440" w:bottom="1440" w:left="1440" w:header="708" w:footer="708" w:gutter="0"/>
          <w:cols w:num="2" w:space="230"/>
          <w:docGrid w:linePitch="360"/>
        </w:sectPr>
      </w:pPr>
    </w:p>
    <w:p w:rsidR="002E54EA" w:rsidRPr="00D25FA8" w:rsidRDefault="00846A46" w:rsidP="00E2744E">
      <w:pPr>
        <w:spacing w:before="240" w:after="120"/>
        <w:jc w:val="both"/>
        <w:rPr>
          <w:b/>
          <w:sz w:val="22"/>
          <w:szCs w:val="22"/>
        </w:rPr>
      </w:pPr>
      <w:r w:rsidRPr="00D25FA8">
        <w:rPr>
          <w:b/>
          <w:color w:val="000000" w:themeColor="text1"/>
          <w:sz w:val="22"/>
          <w:szCs w:val="22"/>
        </w:rPr>
        <w:t xml:space="preserve"> </w:t>
      </w:r>
      <w:r w:rsidR="00D25FA8" w:rsidRPr="00D25FA8">
        <w:rPr>
          <w:b/>
          <w:sz w:val="22"/>
          <w:szCs w:val="22"/>
        </w:rPr>
        <w:t xml:space="preserve">Table 2. Effect of </w:t>
      </w:r>
      <w:r w:rsidR="006C6E6C" w:rsidRPr="006C6E6C">
        <w:rPr>
          <w:b/>
          <w:color w:val="FF0000"/>
          <w:sz w:val="22"/>
          <w:szCs w:val="22"/>
          <w:lang w:val="en-AU"/>
        </w:rPr>
        <w:t>pure fermentation starters</w:t>
      </w:r>
      <w:r w:rsidR="00D25FA8" w:rsidRPr="00D25FA8">
        <w:rPr>
          <w:b/>
          <w:sz w:val="22"/>
          <w:szCs w:val="22"/>
        </w:rPr>
        <w:t xml:space="preserve"> </w:t>
      </w:r>
      <w:r w:rsidR="00526E0B">
        <w:rPr>
          <w:b/>
          <w:sz w:val="22"/>
          <w:szCs w:val="22"/>
        </w:rPr>
        <w:t>c</w:t>
      </w:r>
      <w:r w:rsidR="00D25FA8" w:rsidRPr="00D25FA8">
        <w:rPr>
          <w:b/>
          <w:sz w:val="22"/>
          <w:szCs w:val="22"/>
        </w:rPr>
        <w:t xml:space="preserve">oncentration on the </w:t>
      </w:r>
      <w:r w:rsidR="00526E0B">
        <w:rPr>
          <w:b/>
          <w:sz w:val="22"/>
          <w:szCs w:val="22"/>
        </w:rPr>
        <w:t>s</w:t>
      </w:r>
      <w:r w:rsidR="00D25FA8" w:rsidRPr="00D25FA8">
        <w:rPr>
          <w:b/>
          <w:sz w:val="22"/>
          <w:szCs w:val="22"/>
        </w:rPr>
        <w:t xml:space="preserve">ensory </w:t>
      </w:r>
      <w:r w:rsidR="00526E0B">
        <w:rPr>
          <w:b/>
          <w:sz w:val="22"/>
          <w:szCs w:val="22"/>
        </w:rPr>
        <w:t>q</w:t>
      </w:r>
      <w:r w:rsidR="00D25FA8" w:rsidRPr="00D25FA8">
        <w:rPr>
          <w:b/>
          <w:sz w:val="22"/>
          <w:szCs w:val="22"/>
        </w:rPr>
        <w:t xml:space="preserve">uality of </w:t>
      </w:r>
      <w:r w:rsidR="00526E0B">
        <w:rPr>
          <w:b/>
          <w:sz w:val="22"/>
          <w:szCs w:val="22"/>
        </w:rPr>
        <w:t>f</w:t>
      </w:r>
      <w:r w:rsidR="00D25FA8" w:rsidRPr="00D25FA8">
        <w:rPr>
          <w:b/>
          <w:sz w:val="22"/>
          <w:szCs w:val="22"/>
        </w:rPr>
        <w:t xml:space="preserve">ermented </w:t>
      </w:r>
      <w:r w:rsidR="00526E0B" w:rsidRPr="00526E0B">
        <w:rPr>
          <w:b/>
          <w:color w:val="000000" w:themeColor="text1"/>
          <w:sz w:val="22"/>
          <w:szCs w:val="22"/>
        </w:rPr>
        <w:t>glutinous</w:t>
      </w:r>
      <w:r w:rsidR="00526E0B" w:rsidRPr="00D25FA8">
        <w:rPr>
          <w:b/>
          <w:sz w:val="22"/>
          <w:szCs w:val="22"/>
        </w:rPr>
        <w:t xml:space="preserve"> </w:t>
      </w:r>
      <w:r w:rsidR="00526E0B">
        <w:rPr>
          <w:b/>
          <w:sz w:val="22"/>
          <w:szCs w:val="22"/>
        </w:rPr>
        <w:t>r</w:t>
      </w:r>
      <w:r w:rsidR="00D25FA8" w:rsidRPr="00D25FA8">
        <w:rPr>
          <w:b/>
          <w:sz w:val="22"/>
          <w:szCs w:val="22"/>
        </w:rPr>
        <w:t xml:space="preserve">ice </w:t>
      </w:r>
      <w:r w:rsidR="00526E0B">
        <w:rPr>
          <w:b/>
          <w:sz w:val="22"/>
          <w:szCs w:val="22"/>
        </w:rPr>
        <w:t>p</w:t>
      </w:r>
      <w:r w:rsidR="00D25FA8" w:rsidRPr="00D25FA8">
        <w:rPr>
          <w:b/>
          <w:sz w:val="22"/>
          <w:szCs w:val="22"/>
        </w:rPr>
        <w:t>roduct</w:t>
      </w:r>
    </w:p>
    <w:tbl>
      <w:tblPr>
        <w:tblStyle w:val="ListTable6Colorful"/>
        <w:tblW w:w="8759" w:type="dxa"/>
        <w:jc w:val="center"/>
        <w:tblLook w:val="0480" w:firstRow="0" w:lastRow="0" w:firstColumn="1" w:lastColumn="0" w:noHBand="0" w:noVBand="1"/>
      </w:tblPr>
      <w:tblGrid>
        <w:gridCol w:w="2127"/>
        <w:gridCol w:w="2835"/>
        <w:gridCol w:w="1559"/>
        <w:gridCol w:w="2238"/>
      </w:tblGrid>
      <w:tr w:rsidR="00F97D17" w:rsidRPr="00F97D17" w:rsidTr="00987D0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000000" w:themeColor="text1"/>
              <w:bottom w:val="single" w:sz="4" w:space="0" w:color="auto"/>
            </w:tcBorders>
            <w:shd w:val="clear" w:color="auto" w:fill="auto"/>
          </w:tcPr>
          <w:p w:rsidR="002F71ED" w:rsidRPr="00F97D17" w:rsidRDefault="00D25FA8" w:rsidP="00987D0D">
            <w:pPr>
              <w:spacing w:before="60" w:after="60"/>
              <w:jc w:val="both"/>
              <w:rPr>
                <w:b w:val="0"/>
                <w:sz w:val="22"/>
                <w:szCs w:val="22"/>
              </w:rPr>
            </w:pPr>
            <w:r>
              <w:rPr>
                <w:sz w:val="22"/>
                <w:szCs w:val="22"/>
              </w:rPr>
              <w:t>C</w:t>
            </w:r>
            <w:r w:rsidRPr="000C5BE6">
              <w:rPr>
                <w:sz w:val="22"/>
                <w:szCs w:val="22"/>
              </w:rPr>
              <w:t>oncentration</w:t>
            </w:r>
          </w:p>
        </w:tc>
        <w:tc>
          <w:tcPr>
            <w:tcW w:w="2835" w:type="dxa"/>
            <w:tcBorders>
              <w:top w:val="single" w:sz="4" w:space="0" w:color="000000" w:themeColor="text1"/>
              <w:bottom w:val="single" w:sz="4" w:space="0" w:color="auto"/>
            </w:tcBorders>
            <w:shd w:val="clear" w:color="auto" w:fill="auto"/>
          </w:tcPr>
          <w:p w:rsidR="002F71ED" w:rsidRPr="00F97D17" w:rsidRDefault="00D25FA8" w:rsidP="00987D0D">
            <w:pPr>
              <w:spacing w:before="60" w:after="60"/>
              <w:jc w:val="center"/>
              <w:cnfStyle w:val="000000100000" w:firstRow="0" w:lastRow="0" w:firstColumn="0" w:lastColumn="0" w:oddVBand="0" w:evenVBand="0" w:oddHBand="1" w:evenHBand="0" w:firstRowFirstColumn="0" w:firstRowLastColumn="0" w:lastRowFirstColumn="0" w:lastRowLastColumn="0"/>
              <w:rPr>
                <w:sz w:val="22"/>
                <w:szCs w:val="22"/>
              </w:rPr>
            </w:pPr>
            <w:r w:rsidRPr="00D25FA8">
              <w:rPr>
                <w:sz w:val="22"/>
                <w:szCs w:val="22"/>
              </w:rPr>
              <w:t>Average Sensory Scores</w:t>
            </w:r>
          </w:p>
        </w:tc>
        <w:tc>
          <w:tcPr>
            <w:tcW w:w="1559" w:type="dxa"/>
            <w:tcBorders>
              <w:top w:val="single" w:sz="4" w:space="0" w:color="000000" w:themeColor="text1"/>
              <w:bottom w:val="single" w:sz="4" w:space="0" w:color="auto"/>
            </w:tcBorders>
            <w:shd w:val="clear" w:color="auto" w:fill="auto"/>
          </w:tcPr>
          <w:p w:rsidR="002F71ED" w:rsidRPr="00427499" w:rsidRDefault="002F71ED" w:rsidP="00987D0D">
            <w:pPr>
              <w:spacing w:before="60" w:after="6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427499">
              <w:rPr>
                <w:color w:val="FF0000"/>
                <w:sz w:val="22"/>
                <w:szCs w:val="22"/>
              </w:rPr>
              <w:t>Meth</w:t>
            </w:r>
            <w:r w:rsidR="001A689B" w:rsidRPr="00427499">
              <w:rPr>
                <w:color w:val="FF0000"/>
                <w:sz w:val="22"/>
                <w:szCs w:val="22"/>
              </w:rPr>
              <w:t>an</w:t>
            </w:r>
            <w:r w:rsidRPr="00427499">
              <w:rPr>
                <w:color w:val="FF0000"/>
                <w:sz w:val="22"/>
                <w:szCs w:val="22"/>
              </w:rPr>
              <w:t>ol</w:t>
            </w:r>
            <w:r w:rsidR="00F97D17" w:rsidRPr="00427499">
              <w:rPr>
                <w:color w:val="FF0000"/>
                <w:sz w:val="22"/>
                <w:szCs w:val="22"/>
              </w:rPr>
              <w:t xml:space="preserve"> </w:t>
            </w:r>
            <w:r w:rsidRPr="00427499">
              <w:rPr>
                <w:color w:val="FF0000"/>
                <w:sz w:val="22"/>
                <w:szCs w:val="22"/>
              </w:rPr>
              <w:t>(%)</w:t>
            </w:r>
          </w:p>
        </w:tc>
        <w:tc>
          <w:tcPr>
            <w:tcW w:w="2238" w:type="dxa"/>
            <w:tcBorders>
              <w:top w:val="single" w:sz="4" w:space="0" w:color="000000" w:themeColor="text1"/>
              <w:bottom w:val="single" w:sz="4" w:space="0" w:color="auto"/>
            </w:tcBorders>
            <w:shd w:val="clear" w:color="auto" w:fill="auto"/>
          </w:tcPr>
          <w:p w:rsidR="002F71ED" w:rsidRPr="00427499" w:rsidRDefault="002F71ED" w:rsidP="00987D0D">
            <w:pPr>
              <w:spacing w:before="60" w:after="6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427499">
              <w:rPr>
                <w:color w:val="FF0000"/>
                <w:sz w:val="22"/>
                <w:szCs w:val="22"/>
              </w:rPr>
              <w:t>Furfurol</w:t>
            </w:r>
            <w:r w:rsidR="00F97D17" w:rsidRPr="00427499">
              <w:rPr>
                <w:color w:val="FF0000"/>
                <w:sz w:val="22"/>
                <w:szCs w:val="22"/>
              </w:rPr>
              <w:t xml:space="preserve"> </w:t>
            </w:r>
            <w:r w:rsidRPr="00427499">
              <w:rPr>
                <w:color w:val="FF0000"/>
                <w:sz w:val="22"/>
                <w:szCs w:val="22"/>
              </w:rPr>
              <w:t>(%)</w:t>
            </w:r>
          </w:p>
        </w:tc>
      </w:tr>
      <w:tr w:rsidR="001A689B" w:rsidRPr="00F97D17" w:rsidTr="00987D0D">
        <w:trPr>
          <w:jc w:val="center"/>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tcBorders>
            <w:shd w:val="clear" w:color="auto" w:fill="auto"/>
          </w:tcPr>
          <w:p w:rsidR="001A689B" w:rsidRPr="00F97D17" w:rsidRDefault="001A689B" w:rsidP="001A689B">
            <w:pPr>
              <w:spacing w:before="60" w:after="60"/>
              <w:jc w:val="both"/>
              <w:rPr>
                <w:b w:val="0"/>
                <w:sz w:val="22"/>
                <w:szCs w:val="22"/>
              </w:rPr>
            </w:pPr>
            <w:r w:rsidRPr="00F97D17">
              <w:rPr>
                <w:b w:val="0"/>
                <w:sz w:val="22"/>
                <w:szCs w:val="22"/>
              </w:rPr>
              <w:t>0</w:t>
            </w:r>
            <w:r w:rsidR="000918D7">
              <w:rPr>
                <w:b w:val="0"/>
                <w:sz w:val="22"/>
                <w:szCs w:val="22"/>
              </w:rPr>
              <w:t>.</w:t>
            </w:r>
            <w:r w:rsidRPr="00F97D17">
              <w:rPr>
                <w:b w:val="0"/>
                <w:sz w:val="22"/>
                <w:szCs w:val="22"/>
              </w:rPr>
              <w:t>4%</w:t>
            </w:r>
          </w:p>
        </w:tc>
        <w:tc>
          <w:tcPr>
            <w:tcW w:w="2835" w:type="dxa"/>
            <w:tcBorders>
              <w:top w:val="single" w:sz="4" w:space="0" w:color="auto"/>
            </w:tcBorders>
            <w:shd w:val="clear" w:color="auto" w:fill="auto"/>
          </w:tcPr>
          <w:p w:rsidR="001A689B" w:rsidRPr="00F97D17" w:rsidRDefault="001A689B" w:rsidP="001A689B">
            <w:pPr>
              <w:spacing w:before="60" w:after="60"/>
              <w:jc w:val="both"/>
              <w:cnfStyle w:val="000000000000" w:firstRow="0" w:lastRow="0" w:firstColumn="0" w:lastColumn="0" w:oddVBand="0" w:evenVBand="0" w:oddHBand="0" w:evenHBand="0" w:firstRowFirstColumn="0" w:firstRowLastColumn="0" w:lastRowFirstColumn="0" w:lastRowLastColumn="0"/>
              <w:rPr>
                <w:sz w:val="22"/>
                <w:szCs w:val="22"/>
              </w:rPr>
            </w:pPr>
            <w:r w:rsidRPr="00F97D17">
              <w:rPr>
                <w:sz w:val="22"/>
                <w:szCs w:val="22"/>
              </w:rPr>
              <w:t>18</w:t>
            </w:r>
            <w:r w:rsidR="000918D7">
              <w:rPr>
                <w:sz w:val="22"/>
                <w:szCs w:val="22"/>
              </w:rPr>
              <w:t>.</w:t>
            </w:r>
            <w:r w:rsidRPr="00F97D17">
              <w:rPr>
                <w:sz w:val="22"/>
                <w:szCs w:val="22"/>
              </w:rPr>
              <w:t>41</w:t>
            </w:r>
            <w:r w:rsidR="000918D7">
              <w:rPr>
                <w:sz w:val="22"/>
                <w:szCs w:val="22"/>
              </w:rPr>
              <w:t xml:space="preserve"> </w:t>
            </w:r>
            <w:r w:rsidRPr="00F97D17">
              <w:rPr>
                <w:sz w:val="22"/>
                <w:szCs w:val="22"/>
                <w:vertAlign w:val="superscript"/>
              </w:rPr>
              <w:t xml:space="preserve">b </w:t>
            </w:r>
            <w:r w:rsidRPr="00F97D17">
              <w:rPr>
                <w:sz w:val="22"/>
                <w:szCs w:val="22"/>
              </w:rPr>
              <w:t>± 0</w:t>
            </w:r>
            <w:r w:rsidR="000918D7">
              <w:rPr>
                <w:sz w:val="22"/>
                <w:szCs w:val="22"/>
              </w:rPr>
              <w:t>.</w:t>
            </w:r>
            <w:r w:rsidRPr="00F97D17">
              <w:rPr>
                <w:sz w:val="22"/>
                <w:szCs w:val="22"/>
              </w:rPr>
              <w:t>27</w:t>
            </w:r>
          </w:p>
        </w:tc>
        <w:tc>
          <w:tcPr>
            <w:tcW w:w="1559" w:type="dxa"/>
            <w:tcBorders>
              <w:top w:val="single" w:sz="4" w:space="0" w:color="auto"/>
            </w:tcBorders>
            <w:shd w:val="clear" w:color="auto" w:fill="auto"/>
          </w:tcPr>
          <w:p w:rsidR="001A689B" w:rsidRPr="00427499" w:rsidRDefault="001A689B" w:rsidP="001A689B">
            <w:pPr>
              <w:spacing w:before="60" w:after="60"/>
              <w:jc w:val="center"/>
              <w:cnfStyle w:val="000000000000" w:firstRow="0" w:lastRow="0" w:firstColumn="0" w:lastColumn="0" w:oddVBand="0" w:evenVBand="0" w:oddHBand="0" w:evenHBand="0" w:firstRowFirstColumn="0" w:firstRowLastColumn="0" w:lastRowFirstColumn="0" w:lastRowLastColumn="0"/>
              <w:rPr>
                <w:color w:val="FF0000"/>
                <w:sz w:val="22"/>
                <w:szCs w:val="22"/>
              </w:rPr>
            </w:pPr>
            <w:r w:rsidRPr="00427499">
              <w:rPr>
                <w:color w:val="FF0000"/>
                <w:sz w:val="22"/>
                <w:szCs w:val="22"/>
              </w:rPr>
              <w:t>ND</w:t>
            </w:r>
          </w:p>
        </w:tc>
        <w:tc>
          <w:tcPr>
            <w:tcW w:w="2238" w:type="dxa"/>
            <w:tcBorders>
              <w:top w:val="single" w:sz="4" w:space="0" w:color="auto"/>
            </w:tcBorders>
            <w:shd w:val="clear" w:color="auto" w:fill="auto"/>
          </w:tcPr>
          <w:p w:rsidR="001A689B" w:rsidRPr="00427499" w:rsidRDefault="001A689B" w:rsidP="001A689B">
            <w:pPr>
              <w:spacing w:before="60" w:after="60"/>
              <w:jc w:val="center"/>
              <w:cnfStyle w:val="000000000000" w:firstRow="0" w:lastRow="0" w:firstColumn="0" w:lastColumn="0" w:oddVBand="0" w:evenVBand="0" w:oddHBand="0" w:evenHBand="0" w:firstRowFirstColumn="0" w:firstRowLastColumn="0" w:lastRowFirstColumn="0" w:lastRowLastColumn="0"/>
              <w:rPr>
                <w:color w:val="FF0000"/>
                <w:sz w:val="22"/>
                <w:szCs w:val="22"/>
              </w:rPr>
            </w:pPr>
            <w:r w:rsidRPr="00427499">
              <w:rPr>
                <w:color w:val="FF0000"/>
                <w:sz w:val="22"/>
                <w:szCs w:val="22"/>
              </w:rPr>
              <w:t>ND</w:t>
            </w:r>
          </w:p>
        </w:tc>
      </w:tr>
      <w:tr w:rsidR="001A689B" w:rsidRPr="00F97D17" w:rsidTr="00F97D17">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rsidR="001A689B" w:rsidRPr="00F97D17" w:rsidRDefault="001A689B" w:rsidP="001A689B">
            <w:pPr>
              <w:spacing w:before="60" w:after="60"/>
              <w:jc w:val="both"/>
              <w:rPr>
                <w:b w:val="0"/>
                <w:sz w:val="22"/>
                <w:szCs w:val="22"/>
              </w:rPr>
            </w:pPr>
            <w:r w:rsidRPr="00F97D17">
              <w:rPr>
                <w:b w:val="0"/>
                <w:sz w:val="22"/>
                <w:szCs w:val="22"/>
              </w:rPr>
              <w:t>0</w:t>
            </w:r>
            <w:r w:rsidR="000918D7">
              <w:rPr>
                <w:b w:val="0"/>
                <w:sz w:val="22"/>
                <w:szCs w:val="22"/>
              </w:rPr>
              <w:t>.</w:t>
            </w:r>
            <w:r w:rsidRPr="00F97D17">
              <w:rPr>
                <w:b w:val="0"/>
                <w:sz w:val="22"/>
                <w:szCs w:val="22"/>
              </w:rPr>
              <w:t>6%</w:t>
            </w:r>
          </w:p>
        </w:tc>
        <w:tc>
          <w:tcPr>
            <w:tcW w:w="2835" w:type="dxa"/>
            <w:shd w:val="clear" w:color="auto" w:fill="auto"/>
          </w:tcPr>
          <w:p w:rsidR="001A689B" w:rsidRPr="00F97D17" w:rsidRDefault="001A689B" w:rsidP="001A689B">
            <w:pPr>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F97D17">
              <w:rPr>
                <w:sz w:val="22"/>
                <w:szCs w:val="22"/>
              </w:rPr>
              <w:t>16</w:t>
            </w:r>
            <w:r w:rsidR="000918D7">
              <w:rPr>
                <w:sz w:val="22"/>
                <w:szCs w:val="22"/>
              </w:rPr>
              <w:t>.</w:t>
            </w:r>
            <w:r w:rsidRPr="00F97D17">
              <w:rPr>
                <w:sz w:val="22"/>
                <w:szCs w:val="22"/>
              </w:rPr>
              <w:t>41</w:t>
            </w:r>
            <w:r w:rsidR="000918D7">
              <w:rPr>
                <w:sz w:val="22"/>
                <w:szCs w:val="22"/>
              </w:rPr>
              <w:t xml:space="preserve"> </w:t>
            </w:r>
            <w:r w:rsidRPr="00F97D17">
              <w:rPr>
                <w:sz w:val="22"/>
                <w:szCs w:val="22"/>
                <w:vertAlign w:val="superscript"/>
              </w:rPr>
              <w:t>a</w:t>
            </w:r>
            <w:r w:rsidR="000918D7">
              <w:rPr>
                <w:sz w:val="22"/>
                <w:szCs w:val="22"/>
                <w:vertAlign w:val="superscript"/>
              </w:rPr>
              <w:t xml:space="preserve"> </w:t>
            </w:r>
            <w:r w:rsidRPr="00F97D17">
              <w:rPr>
                <w:sz w:val="22"/>
                <w:szCs w:val="22"/>
              </w:rPr>
              <w:t>± 0</w:t>
            </w:r>
            <w:r w:rsidR="000918D7">
              <w:rPr>
                <w:sz w:val="22"/>
                <w:szCs w:val="22"/>
              </w:rPr>
              <w:t>.</w:t>
            </w:r>
            <w:r w:rsidRPr="00F97D17">
              <w:rPr>
                <w:sz w:val="22"/>
                <w:szCs w:val="22"/>
              </w:rPr>
              <w:t>34</w:t>
            </w:r>
          </w:p>
        </w:tc>
        <w:tc>
          <w:tcPr>
            <w:tcW w:w="1559" w:type="dxa"/>
            <w:shd w:val="clear" w:color="auto" w:fill="auto"/>
          </w:tcPr>
          <w:p w:rsidR="001A689B" w:rsidRPr="00427499" w:rsidRDefault="001A689B" w:rsidP="001A689B">
            <w:pPr>
              <w:spacing w:before="60" w:after="6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427499">
              <w:rPr>
                <w:color w:val="FF0000"/>
                <w:sz w:val="22"/>
                <w:szCs w:val="22"/>
              </w:rPr>
              <w:t>ND</w:t>
            </w:r>
          </w:p>
        </w:tc>
        <w:tc>
          <w:tcPr>
            <w:tcW w:w="2238" w:type="dxa"/>
            <w:shd w:val="clear" w:color="auto" w:fill="auto"/>
          </w:tcPr>
          <w:p w:rsidR="001A689B" w:rsidRPr="00427499" w:rsidRDefault="001A689B" w:rsidP="001A689B">
            <w:pPr>
              <w:spacing w:before="60" w:after="6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427499">
              <w:rPr>
                <w:color w:val="FF0000"/>
                <w:sz w:val="22"/>
                <w:szCs w:val="22"/>
              </w:rPr>
              <w:t>ND</w:t>
            </w:r>
          </w:p>
        </w:tc>
      </w:tr>
      <w:tr w:rsidR="001A689B" w:rsidRPr="00F97D17" w:rsidTr="00F97D17">
        <w:trPr>
          <w:jc w:val="center"/>
        </w:trPr>
        <w:tc>
          <w:tcPr>
            <w:cnfStyle w:val="001000000000" w:firstRow="0" w:lastRow="0" w:firstColumn="1" w:lastColumn="0" w:oddVBand="0" w:evenVBand="0" w:oddHBand="0" w:evenHBand="0" w:firstRowFirstColumn="0" w:firstRowLastColumn="0" w:lastRowFirstColumn="0" w:lastRowLastColumn="0"/>
            <w:tcW w:w="2127" w:type="dxa"/>
            <w:shd w:val="clear" w:color="auto" w:fill="auto"/>
          </w:tcPr>
          <w:p w:rsidR="001A689B" w:rsidRPr="00F97D17" w:rsidRDefault="001A689B" w:rsidP="001A689B">
            <w:pPr>
              <w:spacing w:before="60" w:after="60"/>
              <w:jc w:val="both"/>
              <w:rPr>
                <w:b w:val="0"/>
                <w:sz w:val="22"/>
                <w:szCs w:val="22"/>
              </w:rPr>
            </w:pPr>
            <w:r w:rsidRPr="00F97D17">
              <w:rPr>
                <w:b w:val="0"/>
                <w:sz w:val="22"/>
                <w:szCs w:val="22"/>
              </w:rPr>
              <w:t>0</w:t>
            </w:r>
            <w:r w:rsidR="000918D7">
              <w:rPr>
                <w:b w:val="0"/>
                <w:sz w:val="22"/>
                <w:szCs w:val="22"/>
              </w:rPr>
              <w:t>.</w:t>
            </w:r>
            <w:r w:rsidRPr="00F97D17">
              <w:rPr>
                <w:b w:val="0"/>
                <w:sz w:val="22"/>
                <w:szCs w:val="22"/>
              </w:rPr>
              <w:t>8%</w:t>
            </w:r>
          </w:p>
        </w:tc>
        <w:tc>
          <w:tcPr>
            <w:tcW w:w="2835" w:type="dxa"/>
            <w:shd w:val="clear" w:color="auto" w:fill="auto"/>
          </w:tcPr>
          <w:p w:rsidR="001A689B" w:rsidRPr="00F97D17" w:rsidRDefault="001A689B" w:rsidP="001A689B">
            <w:pPr>
              <w:spacing w:before="60" w:after="60"/>
              <w:jc w:val="both"/>
              <w:cnfStyle w:val="000000000000" w:firstRow="0" w:lastRow="0" w:firstColumn="0" w:lastColumn="0" w:oddVBand="0" w:evenVBand="0" w:oddHBand="0" w:evenHBand="0" w:firstRowFirstColumn="0" w:firstRowLastColumn="0" w:lastRowFirstColumn="0" w:lastRowLastColumn="0"/>
              <w:rPr>
                <w:sz w:val="22"/>
                <w:szCs w:val="22"/>
              </w:rPr>
            </w:pPr>
            <w:r w:rsidRPr="00F97D17">
              <w:rPr>
                <w:sz w:val="22"/>
                <w:szCs w:val="22"/>
              </w:rPr>
              <w:t>16</w:t>
            </w:r>
            <w:r w:rsidR="000918D7">
              <w:rPr>
                <w:sz w:val="22"/>
                <w:szCs w:val="22"/>
              </w:rPr>
              <w:t>.</w:t>
            </w:r>
            <w:r w:rsidRPr="00F97D17">
              <w:rPr>
                <w:sz w:val="22"/>
                <w:szCs w:val="22"/>
              </w:rPr>
              <w:t>0</w:t>
            </w:r>
            <w:r w:rsidR="000918D7">
              <w:rPr>
                <w:sz w:val="22"/>
                <w:szCs w:val="22"/>
              </w:rPr>
              <w:t xml:space="preserve"> </w:t>
            </w:r>
            <w:r w:rsidRPr="00F97D17">
              <w:rPr>
                <w:sz w:val="22"/>
                <w:szCs w:val="22"/>
                <w:vertAlign w:val="superscript"/>
              </w:rPr>
              <w:t>a</w:t>
            </w:r>
            <w:r w:rsidR="000918D7">
              <w:rPr>
                <w:sz w:val="22"/>
                <w:szCs w:val="22"/>
                <w:vertAlign w:val="superscript"/>
              </w:rPr>
              <w:t xml:space="preserve"> </w:t>
            </w:r>
            <w:r w:rsidRPr="00F97D17">
              <w:rPr>
                <w:sz w:val="22"/>
                <w:szCs w:val="22"/>
              </w:rPr>
              <w:t>± 0</w:t>
            </w:r>
            <w:r w:rsidR="000918D7">
              <w:rPr>
                <w:sz w:val="22"/>
                <w:szCs w:val="22"/>
              </w:rPr>
              <w:t>.</w:t>
            </w:r>
            <w:r w:rsidRPr="00F97D17">
              <w:rPr>
                <w:sz w:val="22"/>
                <w:szCs w:val="22"/>
              </w:rPr>
              <w:t>25</w:t>
            </w:r>
          </w:p>
        </w:tc>
        <w:tc>
          <w:tcPr>
            <w:tcW w:w="1559" w:type="dxa"/>
            <w:shd w:val="clear" w:color="auto" w:fill="auto"/>
          </w:tcPr>
          <w:p w:rsidR="001A689B" w:rsidRPr="00427499" w:rsidRDefault="001A689B" w:rsidP="001A689B">
            <w:pPr>
              <w:spacing w:before="60" w:after="60"/>
              <w:jc w:val="center"/>
              <w:cnfStyle w:val="000000000000" w:firstRow="0" w:lastRow="0" w:firstColumn="0" w:lastColumn="0" w:oddVBand="0" w:evenVBand="0" w:oddHBand="0" w:evenHBand="0" w:firstRowFirstColumn="0" w:firstRowLastColumn="0" w:lastRowFirstColumn="0" w:lastRowLastColumn="0"/>
              <w:rPr>
                <w:color w:val="FF0000"/>
                <w:sz w:val="22"/>
                <w:szCs w:val="22"/>
              </w:rPr>
            </w:pPr>
            <w:r w:rsidRPr="00427499">
              <w:rPr>
                <w:color w:val="FF0000"/>
                <w:sz w:val="22"/>
                <w:szCs w:val="22"/>
              </w:rPr>
              <w:t>ND</w:t>
            </w:r>
          </w:p>
        </w:tc>
        <w:tc>
          <w:tcPr>
            <w:tcW w:w="2238" w:type="dxa"/>
            <w:shd w:val="clear" w:color="auto" w:fill="auto"/>
          </w:tcPr>
          <w:p w:rsidR="001A689B" w:rsidRPr="00427499" w:rsidRDefault="001A689B" w:rsidP="001A689B">
            <w:pPr>
              <w:spacing w:before="60" w:after="60"/>
              <w:jc w:val="center"/>
              <w:cnfStyle w:val="000000000000" w:firstRow="0" w:lastRow="0" w:firstColumn="0" w:lastColumn="0" w:oddVBand="0" w:evenVBand="0" w:oddHBand="0" w:evenHBand="0" w:firstRowFirstColumn="0" w:firstRowLastColumn="0" w:lastRowFirstColumn="0" w:lastRowLastColumn="0"/>
              <w:rPr>
                <w:color w:val="FF0000"/>
                <w:sz w:val="22"/>
                <w:szCs w:val="22"/>
              </w:rPr>
            </w:pPr>
            <w:r w:rsidRPr="00427499">
              <w:rPr>
                <w:color w:val="FF0000"/>
                <w:sz w:val="22"/>
                <w:szCs w:val="22"/>
              </w:rPr>
              <w:t>ND</w:t>
            </w:r>
          </w:p>
        </w:tc>
      </w:tr>
    </w:tbl>
    <w:p w:rsidR="00445BB6" w:rsidRPr="007341F1" w:rsidRDefault="00F97036" w:rsidP="001A689B">
      <w:pPr>
        <w:spacing w:before="120" w:after="120"/>
        <w:jc w:val="both"/>
        <w:rPr>
          <w:color w:val="000000" w:themeColor="text1"/>
          <w:sz w:val="20"/>
          <w:szCs w:val="20"/>
        </w:rPr>
        <w:sectPr w:rsidR="00445BB6" w:rsidRPr="007341F1" w:rsidSect="009B0499">
          <w:type w:val="continuous"/>
          <w:pgSz w:w="11900" w:h="16840"/>
          <w:pgMar w:top="1440" w:right="1440" w:bottom="1440" w:left="1440" w:header="708" w:footer="708" w:gutter="0"/>
          <w:cols w:space="708"/>
          <w:docGrid w:linePitch="360"/>
        </w:sectPr>
      </w:pPr>
      <w:r w:rsidRPr="007341F1">
        <w:rPr>
          <w:color w:val="FF0000"/>
          <w:sz w:val="20"/>
          <w:szCs w:val="20"/>
        </w:rPr>
        <w:t>Note: “ND:</w:t>
      </w:r>
      <w:r w:rsidR="007C1E39" w:rsidRPr="007341F1">
        <w:rPr>
          <w:color w:val="FF0000"/>
          <w:sz w:val="20"/>
          <w:szCs w:val="20"/>
        </w:rPr>
        <w:t xml:space="preserve"> </w:t>
      </w:r>
      <w:r w:rsidRPr="007341F1">
        <w:rPr>
          <w:color w:val="FF0000"/>
          <w:sz w:val="20"/>
          <w:szCs w:val="20"/>
        </w:rPr>
        <w:t>no</w:t>
      </w:r>
      <w:r w:rsidR="00E2744E">
        <w:rPr>
          <w:color w:val="FF0000"/>
          <w:sz w:val="20"/>
          <w:szCs w:val="20"/>
        </w:rPr>
        <w:t xml:space="preserve"> </w:t>
      </w:r>
      <w:r w:rsidRPr="007341F1">
        <w:rPr>
          <w:color w:val="FF0000"/>
          <w:sz w:val="20"/>
          <w:szCs w:val="20"/>
        </w:rPr>
        <w:t xml:space="preserve">detected”; </w:t>
      </w:r>
      <w:r w:rsidR="00D25FA8" w:rsidRPr="007341F1">
        <w:rPr>
          <w:i/>
          <w:iCs/>
          <w:color w:val="000000" w:themeColor="text1"/>
          <w:sz w:val="20"/>
          <w:szCs w:val="20"/>
        </w:rPr>
        <w:t xml:space="preserve">Data are the mean values of triplicates. In the same column, different letters (a, b) indicate statistically significant differences at the 95% confidence level </w:t>
      </w:r>
      <w:r w:rsidR="007341F1" w:rsidRPr="007341F1">
        <w:rPr>
          <w:i/>
          <w:iCs/>
          <w:color w:val="000000" w:themeColor="text1"/>
          <w:sz w:val="20"/>
          <w:szCs w:val="20"/>
        </w:rPr>
        <w:t>(</w:t>
      </w:r>
      <w:r w:rsidR="00EA1864" w:rsidRPr="007341F1">
        <w:rPr>
          <w:i/>
          <w:iCs/>
          <w:color w:val="FF0000"/>
          <w:sz w:val="20"/>
          <w:szCs w:val="20"/>
        </w:rPr>
        <w:t>statistical significance level p &lt; 0.05</w:t>
      </w:r>
      <w:r w:rsidR="007341F1" w:rsidRPr="007341F1">
        <w:rPr>
          <w:i/>
          <w:iCs/>
          <w:color w:val="FF0000"/>
          <w:sz w:val="20"/>
          <w:szCs w:val="20"/>
        </w:rPr>
        <w:t>)</w:t>
      </w:r>
      <w:r w:rsidR="00D25FA8" w:rsidRPr="007341F1">
        <w:rPr>
          <w:i/>
          <w:iCs/>
          <w:color w:val="000000" w:themeColor="text1"/>
          <w:sz w:val="20"/>
          <w:szCs w:val="20"/>
        </w:rPr>
        <w:t>.</w:t>
      </w:r>
    </w:p>
    <w:p w:rsidR="00D25FA8" w:rsidRDefault="00D25FA8" w:rsidP="00D25FA8">
      <w:pPr>
        <w:pStyle w:val="NormalWeb"/>
        <w:spacing w:before="120" w:beforeAutospacing="0" w:after="120" w:afterAutospacing="0"/>
        <w:ind w:firstLine="567"/>
        <w:jc w:val="both"/>
        <w:rPr>
          <w:sz w:val="22"/>
          <w:szCs w:val="22"/>
        </w:rPr>
      </w:pPr>
      <w:r w:rsidRPr="00D25FA8">
        <w:rPr>
          <w:sz w:val="22"/>
          <w:szCs w:val="22"/>
        </w:rPr>
        <w:t>The average sensory score at a starter culture concentration of 0.4% was 18.41 ± 0.27, which was statistically significantly different from those at 0.6% (16.41 ± 0.34) and 0.8% (16.00 ± 0.25). No significant difference was observed between the sensory scores of the 0.6% and 0.8% samples. These results indicate that the product achieved the highest sensory acceptance at a starter culture concentration of 0.4%.</w:t>
      </w:r>
    </w:p>
    <w:p w:rsidR="00D25FA8" w:rsidRDefault="00D25FA8" w:rsidP="00D25FA8">
      <w:pPr>
        <w:pStyle w:val="NormalWeb"/>
        <w:spacing w:before="120" w:beforeAutospacing="0" w:after="120" w:afterAutospacing="0"/>
        <w:ind w:firstLine="567"/>
        <w:jc w:val="both"/>
        <w:rPr>
          <w:sz w:val="22"/>
          <w:szCs w:val="22"/>
        </w:rPr>
      </w:pPr>
      <w:r w:rsidRPr="00D25FA8">
        <w:rPr>
          <w:sz w:val="22"/>
          <w:szCs w:val="22"/>
        </w:rPr>
        <w:t xml:space="preserve">Moreover, the analysis showed that two undesirable compounds, methanol and </w:t>
      </w:r>
      <w:r w:rsidRPr="00AF0704">
        <w:rPr>
          <w:color w:val="FF0000"/>
          <w:sz w:val="22"/>
          <w:szCs w:val="22"/>
        </w:rPr>
        <w:t>furfur</w:t>
      </w:r>
      <w:r w:rsidR="00AF0704" w:rsidRPr="00AF0704">
        <w:rPr>
          <w:color w:val="FF0000"/>
          <w:sz w:val="22"/>
          <w:szCs w:val="22"/>
        </w:rPr>
        <w:t>o</w:t>
      </w:r>
      <w:r w:rsidRPr="00AF0704">
        <w:rPr>
          <w:color w:val="FF0000"/>
          <w:sz w:val="22"/>
          <w:szCs w:val="22"/>
        </w:rPr>
        <w:t>l</w:t>
      </w:r>
      <w:r w:rsidRPr="00D25FA8">
        <w:rPr>
          <w:sz w:val="22"/>
          <w:szCs w:val="22"/>
        </w:rPr>
        <w:t xml:space="preserve">, were not detected in the </w:t>
      </w:r>
      <w:r w:rsidR="002E2317">
        <w:rPr>
          <w:sz w:val="22"/>
          <w:szCs w:val="22"/>
        </w:rPr>
        <w:t>fermented glutinous rice</w:t>
      </w:r>
      <w:r w:rsidRPr="00D25FA8">
        <w:rPr>
          <w:sz w:val="22"/>
          <w:szCs w:val="22"/>
        </w:rPr>
        <w:t xml:space="preserve"> product. These compounds are known to cause </w:t>
      </w:r>
      <w:r w:rsidRPr="00D25FA8">
        <w:rPr>
          <w:sz w:val="22"/>
          <w:szCs w:val="22"/>
        </w:rPr>
        <w:t>headaches and have neurotoxic effects on consumers. Therefore, the absence of these substances in the experimental samples is highly significant for future commercialization.</w:t>
      </w:r>
    </w:p>
    <w:p w:rsidR="00FC7ED8" w:rsidRPr="00D5279A" w:rsidRDefault="00D25FA8" w:rsidP="00D5279A">
      <w:pPr>
        <w:pStyle w:val="NormalWeb"/>
        <w:spacing w:before="120" w:beforeAutospacing="0" w:after="120" w:afterAutospacing="0"/>
        <w:ind w:firstLine="567"/>
        <w:jc w:val="both"/>
        <w:rPr>
          <w:sz w:val="22"/>
          <w:szCs w:val="22"/>
        </w:rPr>
      </w:pPr>
      <w:r w:rsidRPr="00D25FA8">
        <w:rPr>
          <w:sz w:val="22"/>
          <w:szCs w:val="22"/>
        </w:rPr>
        <w:t xml:space="preserve">In addition to physicochemical and sensory parameters, microbiological characteristics of the </w:t>
      </w:r>
      <w:r w:rsidR="002E2317">
        <w:rPr>
          <w:sz w:val="22"/>
          <w:szCs w:val="22"/>
        </w:rPr>
        <w:t>fermented glutinous rice</w:t>
      </w:r>
      <w:r w:rsidRPr="00D25FA8">
        <w:rPr>
          <w:sz w:val="22"/>
          <w:szCs w:val="22"/>
        </w:rPr>
        <w:t xml:space="preserve"> samples were also analyzed, including </w:t>
      </w:r>
      <w:r w:rsidR="00121669" w:rsidRPr="00121669">
        <w:rPr>
          <w:sz w:val="22"/>
          <w:szCs w:val="22"/>
        </w:rPr>
        <w:t>determining the density of</w:t>
      </w:r>
      <w:r w:rsidR="00121669">
        <w:rPr>
          <w:sz w:val="22"/>
          <w:szCs w:val="22"/>
        </w:rPr>
        <w:t xml:space="preserve"> </w:t>
      </w:r>
      <w:r w:rsidRPr="00D25FA8">
        <w:rPr>
          <w:sz w:val="22"/>
          <w:szCs w:val="22"/>
        </w:rPr>
        <w:t>molds, yeasts, and lactic acid bacteria. This provided an overview of the microbial populations present in the product. The results of microbial enumeration are presented in Table 3.</w:t>
      </w:r>
    </w:p>
    <w:p w:rsidR="00445BB6" w:rsidRDefault="00445BB6" w:rsidP="00CB365B">
      <w:pPr>
        <w:spacing w:before="240" w:after="120"/>
        <w:jc w:val="both"/>
        <w:rPr>
          <w:color w:val="000000" w:themeColor="text1"/>
          <w:sz w:val="20"/>
          <w:szCs w:val="20"/>
        </w:rPr>
        <w:sectPr w:rsidR="00445BB6" w:rsidSect="0041636A">
          <w:type w:val="continuous"/>
          <w:pgSz w:w="11900" w:h="16840"/>
          <w:pgMar w:top="1440" w:right="1440" w:bottom="1440" w:left="1440" w:header="708" w:footer="708" w:gutter="0"/>
          <w:cols w:num="2" w:space="230"/>
          <w:docGrid w:linePitch="360"/>
        </w:sectPr>
      </w:pPr>
    </w:p>
    <w:p w:rsidR="00FC7ED8" w:rsidRPr="008B56FB" w:rsidRDefault="00D5279A" w:rsidP="00CB365B">
      <w:pPr>
        <w:spacing w:before="240" w:after="120"/>
        <w:jc w:val="both"/>
        <w:rPr>
          <w:b/>
          <w:color w:val="000000" w:themeColor="text1"/>
          <w:sz w:val="22"/>
          <w:szCs w:val="22"/>
        </w:rPr>
      </w:pPr>
      <w:r w:rsidRPr="008B56FB">
        <w:rPr>
          <w:b/>
          <w:color w:val="000000" w:themeColor="text1"/>
          <w:sz w:val="22"/>
          <w:szCs w:val="22"/>
        </w:rPr>
        <w:t xml:space="preserve">Table 3. Effect of </w:t>
      </w:r>
      <w:r w:rsidR="00110A9B" w:rsidRPr="006C6E6C">
        <w:rPr>
          <w:b/>
          <w:color w:val="FF0000"/>
          <w:sz w:val="22"/>
          <w:szCs w:val="22"/>
          <w:lang w:val="en-AU"/>
        </w:rPr>
        <w:t>pure fermentation starters</w:t>
      </w:r>
      <w:r w:rsidR="002168CE" w:rsidRPr="008B56FB">
        <w:rPr>
          <w:b/>
          <w:color w:val="000000" w:themeColor="text1"/>
          <w:sz w:val="22"/>
          <w:szCs w:val="22"/>
        </w:rPr>
        <w:t xml:space="preserve"> concentration on </w:t>
      </w:r>
      <w:r w:rsidR="002168CE" w:rsidRPr="007341F1">
        <w:rPr>
          <w:b/>
          <w:color w:val="FF0000"/>
          <w:sz w:val="22"/>
          <w:szCs w:val="22"/>
        </w:rPr>
        <w:t>microbial population in the product</w:t>
      </w:r>
    </w:p>
    <w:tbl>
      <w:tblPr>
        <w:tblStyle w:val="ListTable6Colorful"/>
        <w:tblW w:w="0" w:type="auto"/>
        <w:jc w:val="center"/>
        <w:tblLook w:val="04A0" w:firstRow="1" w:lastRow="0" w:firstColumn="1" w:lastColumn="0" w:noHBand="0" w:noVBand="1"/>
      </w:tblPr>
      <w:tblGrid>
        <w:gridCol w:w="1843"/>
        <w:gridCol w:w="2268"/>
        <w:gridCol w:w="2410"/>
        <w:gridCol w:w="2410"/>
      </w:tblGrid>
      <w:tr w:rsidR="00B43782" w:rsidRPr="00445BB6" w:rsidTr="009005C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FC7ED8" w:rsidRPr="00445BB6" w:rsidRDefault="00121669" w:rsidP="00987D0D">
            <w:pPr>
              <w:spacing w:before="60" w:after="60"/>
              <w:jc w:val="both"/>
              <w:rPr>
                <w:sz w:val="22"/>
                <w:szCs w:val="22"/>
              </w:rPr>
            </w:pPr>
            <w:r>
              <w:rPr>
                <w:sz w:val="22"/>
                <w:szCs w:val="22"/>
              </w:rPr>
              <w:t>C</w:t>
            </w:r>
            <w:r w:rsidRPr="000C5BE6">
              <w:rPr>
                <w:sz w:val="22"/>
                <w:szCs w:val="22"/>
              </w:rPr>
              <w:t>oncentration</w:t>
            </w:r>
          </w:p>
        </w:tc>
        <w:tc>
          <w:tcPr>
            <w:tcW w:w="2268" w:type="dxa"/>
            <w:shd w:val="clear" w:color="auto" w:fill="auto"/>
          </w:tcPr>
          <w:p w:rsidR="00FC7ED8" w:rsidRPr="00445BB6" w:rsidRDefault="00121669" w:rsidP="00131E2B">
            <w:pPr>
              <w:cnfStyle w:val="100000000000" w:firstRow="1" w:lastRow="0" w:firstColumn="0" w:lastColumn="0" w:oddVBand="0" w:evenVBand="0" w:oddHBand="0" w:evenHBand="0" w:firstRowFirstColumn="0" w:firstRowLastColumn="0" w:lastRowFirstColumn="0" w:lastRowLastColumn="0"/>
            </w:pPr>
            <w:r w:rsidRPr="00121669">
              <w:t>Molds</w:t>
            </w:r>
          </w:p>
          <w:p w:rsidR="00FC7ED8" w:rsidRPr="00445BB6" w:rsidRDefault="00FC7ED8" w:rsidP="00131E2B">
            <w:pPr>
              <w:spacing w:before="60" w:after="60"/>
              <w:cnfStyle w:val="100000000000" w:firstRow="1" w:lastRow="0" w:firstColumn="0" w:lastColumn="0" w:oddVBand="0" w:evenVBand="0" w:oddHBand="0" w:evenHBand="0" w:firstRowFirstColumn="0" w:firstRowLastColumn="0" w:lastRowFirstColumn="0" w:lastRowLastColumn="0"/>
              <w:rPr>
                <w:sz w:val="22"/>
                <w:szCs w:val="22"/>
              </w:rPr>
            </w:pPr>
            <w:r w:rsidRPr="00445BB6">
              <w:rPr>
                <w:sz w:val="22"/>
                <w:szCs w:val="22"/>
              </w:rPr>
              <w:t>(Log</w:t>
            </w:r>
            <w:r w:rsidRPr="00445BB6">
              <w:rPr>
                <w:sz w:val="22"/>
                <w:szCs w:val="22"/>
                <w:vertAlign w:val="subscript"/>
              </w:rPr>
              <w:t>10</w:t>
            </w:r>
            <w:r w:rsidRPr="00445BB6">
              <w:rPr>
                <w:sz w:val="22"/>
                <w:szCs w:val="22"/>
              </w:rPr>
              <w:t xml:space="preserve"> CFU/g)</w:t>
            </w:r>
          </w:p>
        </w:tc>
        <w:tc>
          <w:tcPr>
            <w:tcW w:w="2410" w:type="dxa"/>
            <w:shd w:val="clear" w:color="auto" w:fill="auto"/>
          </w:tcPr>
          <w:p w:rsidR="00FC7ED8" w:rsidRPr="00445BB6" w:rsidRDefault="00121669" w:rsidP="00131E2B">
            <w:pPr>
              <w:spacing w:before="60" w:after="60"/>
              <w:cnfStyle w:val="100000000000" w:firstRow="1" w:lastRow="0" w:firstColumn="0" w:lastColumn="0" w:oddVBand="0" w:evenVBand="0" w:oddHBand="0" w:evenHBand="0" w:firstRowFirstColumn="0" w:firstRowLastColumn="0" w:lastRowFirstColumn="0" w:lastRowLastColumn="0"/>
              <w:rPr>
                <w:sz w:val="22"/>
                <w:szCs w:val="22"/>
              </w:rPr>
            </w:pPr>
            <w:r w:rsidRPr="00D25FA8">
              <w:rPr>
                <w:sz w:val="22"/>
                <w:szCs w:val="22"/>
              </w:rPr>
              <w:t>Yeasts</w:t>
            </w:r>
          </w:p>
          <w:p w:rsidR="00FC7ED8" w:rsidRPr="00445BB6" w:rsidRDefault="00FC7ED8" w:rsidP="00131E2B">
            <w:pPr>
              <w:spacing w:before="60" w:after="60"/>
              <w:cnfStyle w:val="100000000000" w:firstRow="1" w:lastRow="0" w:firstColumn="0" w:lastColumn="0" w:oddVBand="0" w:evenVBand="0" w:oddHBand="0" w:evenHBand="0" w:firstRowFirstColumn="0" w:firstRowLastColumn="0" w:lastRowFirstColumn="0" w:lastRowLastColumn="0"/>
              <w:rPr>
                <w:sz w:val="22"/>
                <w:szCs w:val="22"/>
              </w:rPr>
            </w:pPr>
            <w:r w:rsidRPr="00445BB6">
              <w:rPr>
                <w:sz w:val="22"/>
                <w:szCs w:val="22"/>
              </w:rPr>
              <w:t>(Log</w:t>
            </w:r>
            <w:r w:rsidRPr="00445BB6">
              <w:rPr>
                <w:sz w:val="22"/>
                <w:szCs w:val="22"/>
                <w:vertAlign w:val="subscript"/>
              </w:rPr>
              <w:t>10</w:t>
            </w:r>
            <w:r w:rsidRPr="00445BB6">
              <w:rPr>
                <w:sz w:val="22"/>
                <w:szCs w:val="22"/>
              </w:rPr>
              <w:t xml:space="preserve"> CFU/g)</w:t>
            </w:r>
          </w:p>
        </w:tc>
        <w:tc>
          <w:tcPr>
            <w:tcW w:w="2410" w:type="dxa"/>
            <w:shd w:val="clear" w:color="auto" w:fill="auto"/>
          </w:tcPr>
          <w:p w:rsidR="00FC7ED8" w:rsidRPr="00445BB6" w:rsidRDefault="00121669" w:rsidP="00131E2B">
            <w:pPr>
              <w:spacing w:before="60" w:after="60"/>
              <w:cnfStyle w:val="100000000000" w:firstRow="1" w:lastRow="0" w:firstColumn="0" w:lastColumn="0" w:oddVBand="0" w:evenVBand="0" w:oddHBand="0" w:evenHBand="0" w:firstRowFirstColumn="0" w:firstRowLastColumn="0" w:lastRowFirstColumn="0" w:lastRowLastColumn="0"/>
              <w:rPr>
                <w:sz w:val="22"/>
                <w:szCs w:val="22"/>
              </w:rPr>
            </w:pPr>
            <w:r w:rsidRPr="00D25FA8">
              <w:rPr>
                <w:sz w:val="22"/>
                <w:szCs w:val="22"/>
              </w:rPr>
              <w:t>Lactic acid bacteria</w:t>
            </w:r>
          </w:p>
          <w:p w:rsidR="00FC7ED8" w:rsidRPr="00445BB6" w:rsidRDefault="00FC7ED8" w:rsidP="00131E2B">
            <w:pPr>
              <w:spacing w:before="60" w:after="60"/>
              <w:cnfStyle w:val="100000000000" w:firstRow="1" w:lastRow="0" w:firstColumn="0" w:lastColumn="0" w:oddVBand="0" w:evenVBand="0" w:oddHBand="0" w:evenHBand="0" w:firstRowFirstColumn="0" w:firstRowLastColumn="0" w:lastRowFirstColumn="0" w:lastRowLastColumn="0"/>
              <w:rPr>
                <w:sz w:val="22"/>
                <w:szCs w:val="22"/>
              </w:rPr>
            </w:pPr>
            <w:r w:rsidRPr="00445BB6">
              <w:rPr>
                <w:sz w:val="22"/>
                <w:szCs w:val="22"/>
              </w:rPr>
              <w:t>(Log</w:t>
            </w:r>
            <w:r w:rsidRPr="00445BB6">
              <w:rPr>
                <w:sz w:val="22"/>
                <w:szCs w:val="22"/>
                <w:vertAlign w:val="subscript"/>
              </w:rPr>
              <w:t>10</w:t>
            </w:r>
            <w:r w:rsidRPr="00445BB6">
              <w:rPr>
                <w:sz w:val="22"/>
                <w:szCs w:val="22"/>
              </w:rPr>
              <w:t xml:space="preserve"> CFU/g)</w:t>
            </w:r>
          </w:p>
        </w:tc>
      </w:tr>
      <w:tr w:rsidR="00B43782" w:rsidRPr="00445BB6" w:rsidTr="009005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FC7ED8" w:rsidRPr="00445BB6" w:rsidRDefault="00FC7ED8" w:rsidP="00987D0D">
            <w:pPr>
              <w:spacing w:before="60" w:after="60"/>
              <w:jc w:val="both"/>
              <w:rPr>
                <w:b w:val="0"/>
                <w:sz w:val="22"/>
                <w:szCs w:val="22"/>
              </w:rPr>
            </w:pPr>
            <w:r w:rsidRPr="00445BB6">
              <w:rPr>
                <w:b w:val="0"/>
                <w:sz w:val="22"/>
                <w:szCs w:val="22"/>
              </w:rPr>
              <w:t>0</w:t>
            </w:r>
            <w:r w:rsidR="000918D7">
              <w:rPr>
                <w:b w:val="0"/>
                <w:sz w:val="22"/>
                <w:szCs w:val="22"/>
              </w:rPr>
              <w:t>.</w:t>
            </w:r>
            <w:r w:rsidRPr="00445BB6">
              <w:rPr>
                <w:b w:val="0"/>
                <w:sz w:val="22"/>
                <w:szCs w:val="22"/>
              </w:rPr>
              <w:t>4%</w:t>
            </w:r>
          </w:p>
        </w:tc>
        <w:tc>
          <w:tcPr>
            <w:tcW w:w="2268" w:type="dxa"/>
            <w:shd w:val="clear" w:color="auto" w:fill="auto"/>
          </w:tcPr>
          <w:p w:rsidR="00FC7ED8" w:rsidRPr="00445BB6" w:rsidRDefault="00FC7ED8" w:rsidP="00987D0D">
            <w:pPr>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445BB6">
              <w:rPr>
                <w:sz w:val="22"/>
                <w:szCs w:val="22"/>
              </w:rPr>
              <w:t>7</w:t>
            </w:r>
            <w:r w:rsidR="000918D7">
              <w:rPr>
                <w:sz w:val="22"/>
                <w:szCs w:val="22"/>
              </w:rPr>
              <w:t>.</w:t>
            </w:r>
            <w:r w:rsidRPr="00445BB6">
              <w:rPr>
                <w:sz w:val="22"/>
                <w:szCs w:val="22"/>
              </w:rPr>
              <w:t>27</w:t>
            </w:r>
            <w:r w:rsidR="009B10B8">
              <w:rPr>
                <w:sz w:val="22"/>
                <w:szCs w:val="22"/>
              </w:rPr>
              <w:t xml:space="preserve"> </w:t>
            </w:r>
            <w:r w:rsidRPr="00445BB6">
              <w:rPr>
                <w:sz w:val="22"/>
                <w:szCs w:val="22"/>
                <w:vertAlign w:val="superscript"/>
              </w:rPr>
              <w:t>c</w:t>
            </w:r>
            <w:r w:rsidRPr="00445BB6">
              <w:rPr>
                <w:sz w:val="22"/>
                <w:szCs w:val="22"/>
              </w:rPr>
              <w:t xml:space="preserve"> ± 0</w:t>
            </w:r>
            <w:r w:rsidR="000918D7">
              <w:rPr>
                <w:sz w:val="22"/>
                <w:szCs w:val="22"/>
              </w:rPr>
              <w:t>.</w:t>
            </w:r>
            <w:r w:rsidRPr="00445BB6">
              <w:rPr>
                <w:sz w:val="22"/>
                <w:szCs w:val="22"/>
              </w:rPr>
              <w:t>02</w:t>
            </w:r>
          </w:p>
        </w:tc>
        <w:tc>
          <w:tcPr>
            <w:tcW w:w="2410" w:type="dxa"/>
            <w:shd w:val="clear" w:color="auto" w:fill="auto"/>
          </w:tcPr>
          <w:p w:rsidR="00FC7ED8" w:rsidRPr="00445BB6" w:rsidRDefault="00FC7ED8" w:rsidP="00987D0D">
            <w:pPr>
              <w:spacing w:before="60" w:after="6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445BB6">
              <w:rPr>
                <w:sz w:val="22"/>
                <w:szCs w:val="22"/>
              </w:rPr>
              <w:t>7</w:t>
            </w:r>
            <w:r w:rsidR="000918D7">
              <w:rPr>
                <w:sz w:val="22"/>
                <w:szCs w:val="22"/>
              </w:rPr>
              <w:t>.</w:t>
            </w:r>
            <w:r w:rsidRPr="00445BB6">
              <w:rPr>
                <w:sz w:val="22"/>
                <w:szCs w:val="22"/>
              </w:rPr>
              <w:t>28</w:t>
            </w:r>
            <w:r w:rsidR="009B10B8">
              <w:rPr>
                <w:sz w:val="22"/>
                <w:szCs w:val="22"/>
              </w:rPr>
              <w:t xml:space="preserve"> </w:t>
            </w:r>
            <w:r w:rsidRPr="00445BB6">
              <w:rPr>
                <w:sz w:val="22"/>
                <w:szCs w:val="22"/>
                <w:vertAlign w:val="superscript"/>
              </w:rPr>
              <w:t>c</w:t>
            </w:r>
            <w:r w:rsidR="009B10B8">
              <w:rPr>
                <w:sz w:val="22"/>
                <w:szCs w:val="22"/>
                <w:vertAlign w:val="superscript"/>
              </w:rPr>
              <w:t xml:space="preserve"> </w:t>
            </w:r>
            <w:r w:rsidRPr="00445BB6">
              <w:rPr>
                <w:sz w:val="22"/>
                <w:szCs w:val="22"/>
              </w:rPr>
              <w:t>±</w:t>
            </w:r>
            <w:r w:rsidR="009B10B8">
              <w:rPr>
                <w:sz w:val="22"/>
                <w:szCs w:val="22"/>
              </w:rPr>
              <w:t xml:space="preserve"> </w:t>
            </w:r>
            <w:r w:rsidRPr="00445BB6">
              <w:rPr>
                <w:sz w:val="22"/>
                <w:szCs w:val="22"/>
              </w:rPr>
              <w:t>0</w:t>
            </w:r>
            <w:r w:rsidR="000918D7">
              <w:rPr>
                <w:sz w:val="22"/>
                <w:szCs w:val="22"/>
              </w:rPr>
              <w:t>.</w:t>
            </w:r>
            <w:r w:rsidRPr="00445BB6">
              <w:rPr>
                <w:sz w:val="22"/>
                <w:szCs w:val="22"/>
              </w:rPr>
              <w:t>01</w:t>
            </w:r>
          </w:p>
        </w:tc>
        <w:tc>
          <w:tcPr>
            <w:tcW w:w="2410" w:type="dxa"/>
            <w:shd w:val="clear" w:color="auto" w:fill="auto"/>
          </w:tcPr>
          <w:p w:rsidR="00FC7ED8" w:rsidRPr="00445BB6" w:rsidRDefault="00FC7ED8" w:rsidP="00987D0D">
            <w:pPr>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445BB6">
              <w:rPr>
                <w:sz w:val="22"/>
                <w:szCs w:val="22"/>
              </w:rPr>
              <w:t>8</w:t>
            </w:r>
            <w:r w:rsidR="000918D7">
              <w:rPr>
                <w:sz w:val="22"/>
                <w:szCs w:val="22"/>
              </w:rPr>
              <w:t>.</w:t>
            </w:r>
            <w:r w:rsidRPr="00445BB6">
              <w:rPr>
                <w:sz w:val="22"/>
                <w:szCs w:val="22"/>
              </w:rPr>
              <w:t>22</w:t>
            </w:r>
            <w:r w:rsidR="009B10B8">
              <w:rPr>
                <w:sz w:val="22"/>
                <w:szCs w:val="22"/>
              </w:rPr>
              <w:t xml:space="preserve"> </w:t>
            </w:r>
            <w:r w:rsidRPr="00445BB6">
              <w:rPr>
                <w:sz w:val="22"/>
                <w:szCs w:val="22"/>
                <w:vertAlign w:val="superscript"/>
              </w:rPr>
              <w:t>a</w:t>
            </w:r>
            <w:r w:rsidR="009B10B8">
              <w:rPr>
                <w:sz w:val="22"/>
                <w:szCs w:val="22"/>
                <w:vertAlign w:val="superscript"/>
              </w:rPr>
              <w:t xml:space="preserve"> </w:t>
            </w:r>
            <w:r w:rsidRPr="00445BB6">
              <w:rPr>
                <w:sz w:val="22"/>
                <w:szCs w:val="22"/>
              </w:rPr>
              <w:t>±</w:t>
            </w:r>
            <w:r w:rsidR="009B10B8">
              <w:rPr>
                <w:sz w:val="22"/>
                <w:szCs w:val="22"/>
              </w:rPr>
              <w:t xml:space="preserve"> </w:t>
            </w:r>
            <w:r w:rsidRPr="00445BB6">
              <w:rPr>
                <w:sz w:val="22"/>
                <w:szCs w:val="22"/>
              </w:rPr>
              <w:t>0</w:t>
            </w:r>
            <w:r w:rsidR="000918D7">
              <w:rPr>
                <w:sz w:val="22"/>
                <w:szCs w:val="22"/>
              </w:rPr>
              <w:t>.</w:t>
            </w:r>
            <w:r w:rsidRPr="00445BB6">
              <w:rPr>
                <w:sz w:val="22"/>
                <w:szCs w:val="22"/>
              </w:rPr>
              <w:t>01</w:t>
            </w:r>
          </w:p>
        </w:tc>
      </w:tr>
      <w:tr w:rsidR="00B43782" w:rsidRPr="00445BB6" w:rsidTr="009005C1">
        <w:trPr>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FC7ED8" w:rsidRPr="00445BB6" w:rsidRDefault="00FC7ED8" w:rsidP="00987D0D">
            <w:pPr>
              <w:spacing w:before="60" w:after="60"/>
              <w:jc w:val="both"/>
              <w:rPr>
                <w:b w:val="0"/>
                <w:sz w:val="22"/>
                <w:szCs w:val="22"/>
              </w:rPr>
            </w:pPr>
            <w:r w:rsidRPr="00445BB6">
              <w:rPr>
                <w:b w:val="0"/>
                <w:sz w:val="22"/>
                <w:szCs w:val="22"/>
              </w:rPr>
              <w:t>0</w:t>
            </w:r>
            <w:r w:rsidR="000918D7">
              <w:rPr>
                <w:b w:val="0"/>
                <w:sz w:val="22"/>
                <w:szCs w:val="22"/>
              </w:rPr>
              <w:t>.</w:t>
            </w:r>
            <w:r w:rsidRPr="00445BB6">
              <w:rPr>
                <w:b w:val="0"/>
                <w:sz w:val="22"/>
                <w:szCs w:val="22"/>
              </w:rPr>
              <w:t>6%</w:t>
            </w:r>
          </w:p>
        </w:tc>
        <w:tc>
          <w:tcPr>
            <w:tcW w:w="2268" w:type="dxa"/>
            <w:shd w:val="clear" w:color="auto" w:fill="auto"/>
          </w:tcPr>
          <w:p w:rsidR="00FC7ED8" w:rsidRPr="00445BB6" w:rsidRDefault="00FC7ED8" w:rsidP="00987D0D">
            <w:pPr>
              <w:spacing w:before="60" w:after="6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445BB6">
              <w:rPr>
                <w:sz w:val="22"/>
                <w:szCs w:val="22"/>
              </w:rPr>
              <w:t>6</w:t>
            </w:r>
            <w:r w:rsidR="000918D7">
              <w:rPr>
                <w:sz w:val="22"/>
                <w:szCs w:val="22"/>
              </w:rPr>
              <w:t>.</w:t>
            </w:r>
            <w:r w:rsidRPr="00445BB6">
              <w:rPr>
                <w:sz w:val="22"/>
                <w:szCs w:val="22"/>
              </w:rPr>
              <w:t>22</w:t>
            </w:r>
            <w:r w:rsidR="009B10B8">
              <w:rPr>
                <w:sz w:val="22"/>
                <w:szCs w:val="22"/>
              </w:rPr>
              <w:t xml:space="preserve"> </w:t>
            </w:r>
            <w:r w:rsidRPr="00445BB6">
              <w:rPr>
                <w:sz w:val="22"/>
                <w:szCs w:val="22"/>
                <w:vertAlign w:val="superscript"/>
              </w:rPr>
              <w:t>a</w:t>
            </w:r>
            <w:r w:rsidR="009B10B8">
              <w:rPr>
                <w:sz w:val="22"/>
                <w:szCs w:val="22"/>
                <w:vertAlign w:val="superscript"/>
              </w:rPr>
              <w:t xml:space="preserve"> </w:t>
            </w:r>
            <w:r w:rsidRPr="00445BB6">
              <w:rPr>
                <w:sz w:val="22"/>
                <w:szCs w:val="22"/>
              </w:rPr>
              <w:t>± 0</w:t>
            </w:r>
            <w:r w:rsidR="000918D7">
              <w:rPr>
                <w:sz w:val="22"/>
                <w:szCs w:val="22"/>
              </w:rPr>
              <w:t>.</w:t>
            </w:r>
            <w:r w:rsidRPr="00445BB6">
              <w:rPr>
                <w:sz w:val="22"/>
                <w:szCs w:val="22"/>
              </w:rPr>
              <w:t>02</w:t>
            </w:r>
          </w:p>
        </w:tc>
        <w:tc>
          <w:tcPr>
            <w:tcW w:w="2410" w:type="dxa"/>
            <w:shd w:val="clear" w:color="auto" w:fill="auto"/>
          </w:tcPr>
          <w:p w:rsidR="00FC7ED8" w:rsidRPr="00445BB6" w:rsidRDefault="00FC7ED8" w:rsidP="00987D0D">
            <w:pPr>
              <w:spacing w:before="60" w:after="6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445BB6">
              <w:rPr>
                <w:sz w:val="22"/>
                <w:szCs w:val="22"/>
              </w:rPr>
              <w:t>7</w:t>
            </w:r>
            <w:r w:rsidR="000918D7">
              <w:rPr>
                <w:sz w:val="22"/>
                <w:szCs w:val="22"/>
              </w:rPr>
              <w:t>.</w:t>
            </w:r>
            <w:r w:rsidRPr="00445BB6">
              <w:rPr>
                <w:sz w:val="22"/>
                <w:szCs w:val="22"/>
              </w:rPr>
              <w:t>27</w:t>
            </w:r>
            <w:r w:rsidR="009B10B8">
              <w:rPr>
                <w:sz w:val="22"/>
                <w:szCs w:val="22"/>
              </w:rPr>
              <w:t xml:space="preserve"> </w:t>
            </w:r>
            <w:r w:rsidRPr="00445BB6">
              <w:rPr>
                <w:sz w:val="22"/>
                <w:szCs w:val="22"/>
                <w:vertAlign w:val="superscript"/>
              </w:rPr>
              <w:t>b</w:t>
            </w:r>
            <w:r w:rsidR="009B10B8">
              <w:rPr>
                <w:sz w:val="22"/>
                <w:szCs w:val="22"/>
                <w:vertAlign w:val="superscript"/>
              </w:rPr>
              <w:t xml:space="preserve"> </w:t>
            </w:r>
            <w:r w:rsidRPr="00445BB6">
              <w:rPr>
                <w:sz w:val="22"/>
                <w:szCs w:val="22"/>
              </w:rPr>
              <w:t>±</w:t>
            </w:r>
            <w:r w:rsidR="009B10B8">
              <w:rPr>
                <w:sz w:val="22"/>
                <w:szCs w:val="22"/>
              </w:rPr>
              <w:t xml:space="preserve"> </w:t>
            </w:r>
            <w:r w:rsidRPr="00445BB6">
              <w:rPr>
                <w:sz w:val="22"/>
                <w:szCs w:val="22"/>
              </w:rPr>
              <w:t>0</w:t>
            </w:r>
            <w:r w:rsidR="000918D7">
              <w:rPr>
                <w:sz w:val="22"/>
                <w:szCs w:val="22"/>
              </w:rPr>
              <w:t>.</w:t>
            </w:r>
            <w:r w:rsidRPr="00445BB6">
              <w:rPr>
                <w:sz w:val="22"/>
                <w:szCs w:val="22"/>
              </w:rPr>
              <w:t>01</w:t>
            </w:r>
          </w:p>
        </w:tc>
        <w:tc>
          <w:tcPr>
            <w:tcW w:w="2410" w:type="dxa"/>
            <w:shd w:val="clear" w:color="auto" w:fill="auto"/>
          </w:tcPr>
          <w:p w:rsidR="00FC7ED8" w:rsidRPr="00445BB6" w:rsidRDefault="00FC7ED8" w:rsidP="00987D0D">
            <w:pPr>
              <w:spacing w:before="60" w:after="60"/>
              <w:jc w:val="both"/>
              <w:cnfStyle w:val="000000000000" w:firstRow="0" w:lastRow="0" w:firstColumn="0" w:lastColumn="0" w:oddVBand="0" w:evenVBand="0" w:oddHBand="0" w:evenHBand="0" w:firstRowFirstColumn="0" w:firstRowLastColumn="0" w:lastRowFirstColumn="0" w:lastRowLastColumn="0"/>
              <w:rPr>
                <w:sz w:val="22"/>
                <w:szCs w:val="22"/>
              </w:rPr>
            </w:pPr>
            <w:r w:rsidRPr="00445BB6">
              <w:rPr>
                <w:sz w:val="22"/>
                <w:szCs w:val="22"/>
              </w:rPr>
              <w:t>8</w:t>
            </w:r>
            <w:r w:rsidR="000918D7">
              <w:rPr>
                <w:sz w:val="22"/>
                <w:szCs w:val="22"/>
              </w:rPr>
              <w:t>.</w:t>
            </w:r>
            <w:r w:rsidRPr="00445BB6">
              <w:rPr>
                <w:sz w:val="22"/>
                <w:szCs w:val="22"/>
              </w:rPr>
              <w:t>27</w:t>
            </w:r>
            <w:r w:rsidR="009B10B8">
              <w:rPr>
                <w:sz w:val="22"/>
                <w:szCs w:val="22"/>
              </w:rPr>
              <w:t xml:space="preserve"> </w:t>
            </w:r>
            <w:r w:rsidRPr="00445BB6">
              <w:rPr>
                <w:sz w:val="22"/>
                <w:szCs w:val="22"/>
                <w:vertAlign w:val="superscript"/>
              </w:rPr>
              <w:t>b</w:t>
            </w:r>
            <w:r w:rsidR="009B10B8">
              <w:rPr>
                <w:sz w:val="22"/>
                <w:szCs w:val="22"/>
                <w:vertAlign w:val="superscript"/>
              </w:rPr>
              <w:t xml:space="preserve"> </w:t>
            </w:r>
            <w:r w:rsidRPr="00445BB6">
              <w:rPr>
                <w:sz w:val="22"/>
                <w:szCs w:val="22"/>
              </w:rPr>
              <w:t>±</w:t>
            </w:r>
            <w:r w:rsidR="009B10B8">
              <w:rPr>
                <w:sz w:val="22"/>
                <w:szCs w:val="22"/>
              </w:rPr>
              <w:t xml:space="preserve"> </w:t>
            </w:r>
            <w:r w:rsidRPr="00445BB6">
              <w:rPr>
                <w:sz w:val="22"/>
                <w:szCs w:val="22"/>
              </w:rPr>
              <w:t>0</w:t>
            </w:r>
            <w:r w:rsidR="000918D7">
              <w:rPr>
                <w:sz w:val="22"/>
                <w:szCs w:val="22"/>
              </w:rPr>
              <w:t>.</w:t>
            </w:r>
            <w:r w:rsidRPr="00445BB6">
              <w:rPr>
                <w:sz w:val="22"/>
                <w:szCs w:val="22"/>
              </w:rPr>
              <w:t>02</w:t>
            </w:r>
          </w:p>
        </w:tc>
      </w:tr>
      <w:tr w:rsidR="00B43782" w:rsidRPr="00445BB6" w:rsidTr="009005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843" w:type="dxa"/>
            <w:shd w:val="clear" w:color="auto" w:fill="auto"/>
          </w:tcPr>
          <w:p w:rsidR="00FC7ED8" w:rsidRPr="00445BB6" w:rsidRDefault="00FC7ED8" w:rsidP="00987D0D">
            <w:pPr>
              <w:spacing w:before="60" w:after="60"/>
              <w:jc w:val="both"/>
              <w:rPr>
                <w:b w:val="0"/>
                <w:sz w:val="22"/>
                <w:szCs w:val="22"/>
              </w:rPr>
            </w:pPr>
            <w:r w:rsidRPr="00445BB6">
              <w:rPr>
                <w:b w:val="0"/>
                <w:sz w:val="22"/>
                <w:szCs w:val="22"/>
              </w:rPr>
              <w:t>0</w:t>
            </w:r>
            <w:r w:rsidR="000918D7">
              <w:rPr>
                <w:b w:val="0"/>
                <w:sz w:val="22"/>
                <w:szCs w:val="22"/>
              </w:rPr>
              <w:t>.</w:t>
            </w:r>
            <w:r w:rsidRPr="00445BB6">
              <w:rPr>
                <w:b w:val="0"/>
                <w:sz w:val="22"/>
                <w:szCs w:val="22"/>
              </w:rPr>
              <w:t>8%</w:t>
            </w:r>
          </w:p>
        </w:tc>
        <w:tc>
          <w:tcPr>
            <w:tcW w:w="2268" w:type="dxa"/>
            <w:shd w:val="clear" w:color="auto" w:fill="auto"/>
          </w:tcPr>
          <w:p w:rsidR="00FC7ED8" w:rsidRPr="00445BB6" w:rsidRDefault="00FC7ED8" w:rsidP="00987D0D">
            <w:pPr>
              <w:spacing w:before="60" w:after="60"/>
              <w:jc w:val="both"/>
              <w:cnfStyle w:val="000000100000" w:firstRow="0" w:lastRow="0" w:firstColumn="0" w:lastColumn="0" w:oddVBand="0" w:evenVBand="0" w:oddHBand="1" w:evenHBand="0" w:firstRowFirstColumn="0" w:firstRowLastColumn="0" w:lastRowFirstColumn="0" w:lastRowLastColumn="0"/>
              <w:rPr>
                <w:sz w:val="22"/>
                <w:szCs w:val="22"/>
              </w:rPr>
            </w:pPr>
            <w:r w:rsidRPr="00445BB6">
              <w:rPr>
                <w:sz w:val="22"/>
                <w:szCs w:val="22"/>
              </w:rPr>
              <w:t>6</w:t>
            </w:r>
            <w:r w:rsidR="000918D7">
              <w:rPr>
                <w:sz w:val="22"/>
                <w:szCs w:val="22"/>
              </w:rPr>
              <w:t>.</w:t>
            </w:r>
            <w:r w:rsidRPr="00445BB6">
              <w:rPr>
                <w:sz w:val="22"/>
                <w:szCs w:val="22"/>
              </w:rPr>
              <w:t>92</w:t>
            </w:r>
            <w:r w:rsidR="009B10B8">
              <w:rPr>
                <w:sz w:val="22"/>
                <w:szCs w:val="22"/>
              </w:rPr>
              <w:t xml:space="preserve"> </w:t>
            </w:r>
            <w:r w:rsidRPr="00445BB6">
              <w:rPr>
                <w:sz w:val="22"/>
                <w:szCs w:val="22"/>
                <w:vertAlign w:val="superscript"/>
              </w:rPr>
              <w:t>b</w:t>
            </w:r>
            <w:r w:rsidR="009B10B8">
              <w:rPr>
                <w:sz w:val="22"/>
                <w:szCs w:val="22"/>
                <w:vertAlign w:val="superscript"/>
              </w:rPr>
              <w:t xml:space="preserve"> </w:t>
            </w:r>
            <w:r w:rsidRPr="00445BB6">
              <w:rPr>
                <w:sz w:val="22"/>
                <w:szCs w:val="22"/>
              </w:rPr>
              <w:t>± 0</w:t>
            </w:r>
            <w:r w:rsidR="000918D7">
              <w:rPr>
                <w:sz w:val="22"/>
                <w:szCs w:val="22"/>
              </w:rPr>
              <w:t>.</w:t>
            </w:r>
            <w:r w:rsidRPr="00445BB6">
              <w:rPr>
                <w:sz w:val="22"/>
                <w:szCs w:val="22"/>
              </w:rPr>
              <w:t>01</w:t>
            </w:r>
          </w:p>
        </w:tc>
        <w:tc>
          <w:tcPr>
            <w:tcW w:w="2410" w:type="dxa"/>
            <w:shd w:val="clear" w:color="auto" w:fill="auto"/>
          </w:tcPr>
          <w:p w:rsidR="00FC7ED8" w:rsidRPr="00445BB6" w:rsidRDefault="00FC7ED8" w:rsidP="00987D0D">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445BB6">
              <w:rPr>
                <w:sz w:val="22"/>
                <w:szCs w:val="22"/>
              </w:rPr>
              <w:t>7</w:t>
            </w:r>
            <w:r w:rsidR="000918D7">
              <w:rPr>
                <w:sz w:val="22"/>
                <w:szCs w:val="22"/>
              </w:rPr>
              <w:t>.</w:t>
            </w:r>
            <w:r w:rsidRPr="00445BB6">
              <w:rPr>
                <w:sz w:val="22"/>
                <w:szCs w:val="22"/>
              </w:rPr>
              <w:t>20</w:t>
            </w:r>
            <w:r w:rsidR="009B10B8">
              <w:rPr>
                <w:sz w:val="22"/>
                <w:szCs w:val="22"/>
              </w:rPr>
              <w:t xml:space="preserve"> </w:t>
            </w:r>
            <w:r w:rsidRPr="00445BB6">
              <w:rPr>
                <w:sz w:val="22"/>
                <w:szCs w:val="22"/>
                <w:vertAlign w:val="superscript"/>
              </w:rPr>
              <w:t>a</w:t>
            </w:r>
            <w:r w:rsidR="009B10B8">
              <w:rPr>
                <w:sz w:val="22"/>
                <w:szCs w:val="22"/>
                <w:vertAlign w:val="superscript"/>
              </w:rPr>
              <w:t xml:space="preserve"> </w:t>
            </w:r>
            <w:r w:rsidRPr="00445BB6">
              <w:rPr>
                <w:sz w:val="22"/>
                <w:szCs w:val="22"/>
              </w:rPr>
              <w:t>±</w:t>
            </w:r>
            <w:r w:rsidR="009B10B8">
              <w:rPr>
                <w:sz w:val="22"/>
                <w:szCs w:val="22"/>
              </w:rPr>
              <w:t xml:space="preserve"> </w:t>
            </w:r>
            <w:r w:rsidRPr="00445BB6">
              <w:rPr>
                <w:sz w:val="22"/>
                <w:szCs w:val="22"/>
              </w:rPr>
              <w:t>0</w:t>
            </w:r>
            <w:r w:rsidR="000918D7">
              <w:rPr>
                <w:sz w:val="22"/>
                <w:szCs w:val="22"/>
              </w:rPr>
              <w:t>.</w:t>
            </w:r>
            <w:r w:rsidRPr="00445BB6">
              <w:rPr>
                <w:sz w:val="22"/>
                <w:szCs w:val="22"/>
              </w:rPr>
              <w:t>01</w:t>
            </w:r>
          </w:p>
        </w:tc>
        <w:tc>
          <w:tcPr>
            <w:tcW w:w="2410" w:type="dxa"/>
            <w:shd w:val="clear" w:color="auto" w:fill="auto"/>
          </w:tcPr>
          <w:p w:rsidR="00FC7ED8" w:rsidRPr="00445BB6" w:rsidRDefault="00FC7ED8" w:rsidP="00987D0D">
            <w:pPr>
              <w:spacing w:before="60" w:after="60"/>
              <w:cnfStyle w:val="000000100000" w:firstRow="0" w:lastRow="0" w:firstColumn="0" w:lastColumn="0" w:oddVBand="0" w:evenVBand="0" w:oddHBand="1" w:evenHBand="0" w:firstRowFirstColumn="0" w:firstRowLastColumn="0" w:lastRowFirstColumn="0" w:lastRowLastColumn="0"/>
              <w:rPr>
                <w:sz w:val="22"/>
                <w:szCs w:val="22"/>
              </w:rPr>
            </w:pPr>
            <w:r w:rsidRPr="00445BB6">
              <w:rPr>
                <w:sz w:val="22"/>
                <w:szCs w:val="22"/>
              </w:rPr>
              <w:t>8</w:t>
            </w:r>
            <w:r w:rsidR="000918D7">
              <w:rPr>
                <w:sz w:val="22"/>
                <w:szCs w:val="22"/>
              </w:rPr>
              <w:t>.</w:t>
            </w:r>
            <w:r w:rsidRPr="00445BB6">
              <w:rPr>
                <w:sz w:val="22"/>
                <w:szCs w:val="22"/>
              </w:rPr>
              <w:t>24</w:t>
            </w:r>
            <w:r w:rsidR="009B10B8">
              <w:rPr>
                <w:sz w:val="22"/>
                <w:szCs w:val="22"/>
              </w:rPr>
              <w:t xml:space="preserve"> </w:t>
            </w:r>
            <w:r w:rsidRPr="00445BB6">
              <w:rPr>
                <w:sz w:val="22"/>
                <w:szCs w:val="22"/>
                <w:vertAlign w:val="superscript"/>
              </w:rPr>
              <w:t>a</w:t>
            </w:r>
            <w:r w:rsidR="009B10B8">
              <w:rPr>
                <w:sz w:val="22"/>
                <w:szCs w:val="22"/>
                <w:vertAlign w:val="superscript"/>
              </w:rPr>
              <w:t xml:space="preserve"> </w:t>
            </w:r>
            <w:r w:rsidRPr="00445BB6">
              <w:rPr>
                <w:sz w:val="22"/>
                <w:szCs w:val="22"/>
              </w:rPr>
              <w:t>±</w:t>
            </w:r>
            <w:r w:rsidR="009B10B8">
              <w:rPr>
                <w:sz w:val="22"/>
                <w:szCs w:val="22"/>
              </w:rPr>
              <w:t xml:space="preserve"> </w:t>
            </w:r>
            <w:r w:rsidRPr="00445BB6">
              <w:rPr>
                <w:sz w:val="22"/>
                <w:szCs w:val="22"/>
              </w:rPr>
              <w:t>0</w:t>
            </w:r>
            <w:r w:rsidR="000918D7">
              <w:rPr>
                <w:sz w:val="22"/>
                <w:szCs w:val="22"/>
              </w:rPr>
              <w:t>.</w:t>
            </w:r>
            <w:r w:rsidRPr="00445BB6">
              <w:rPr>
                <w:sz w:val="22"/>
                <w:szCs w:val="22"/>
              </w:rPr>
              <w:t>01</w:t>
            </w:r>
          </w:p>
        </w:tc>
      </w:tr>
    </w:tbl>
    <w:p w:rsidR="00FC7ED8" w:rsidRPr="00F31D0C" w:rsidRDefault="00121669" w:rsidP="00A7441C">
      <w:pPr>
        <w:spacing w:before="120" w:after="120"/>
        <w:jc w:val="both"/>
        <w:rPr>
          <w:color w:val="000000" w:themeColor="text1"/>
          <w:sz w:val="20"/>
          <w:szCs w:val="20"/>
        </w:rPr>
      </w:pPr>
      <w:r w:rsidRPr="00F31D0C">
        <w:rPr>
          <w:i/>
          <w:iCs/>
          <w:color w:val="000000" w:themeColor="text1"/>
          <w:sz w:val="20"/>
          <w:szCs w:val="20"/>
        </w:rPr>
        <w:t>Data are the mean values of triplicates. In the same column, different letters (a, b) indicate statistically significant differences at the 95% confidence level (</w:t>
      </w:r>
      <w:r w:rsidR="00F63A85" w:rsidRPr="00F31D0C">
        <w:rPr>
          <w:i/>
          <w:iCs/>
          <w:color w:val="FF0000"/>
          <w:sz w:val="20"/>
          <w:szCs w:val="20"/>
        </w:rPr>
        <w:t>statistical significance level p &lt; 0.05</w:t>
      </w:r>
      <w:r w:rsidRPr="00F31D0C">
        <w:rPr>
          <w:i/>
          <w:iCs/>
          <w:color w:val="000000" w:themeColor="text1"/>
          <w:sz w:val="20"/>
          <w:szCs w:val="20"/>
        </w:rPr>
        <w:t>).</w:t>
      </w:r>
    </w:p>
    <w:p w:rsidR="005C7267" w:rsidRDefault="005C7267" w:rsidP="00A7441C">
      <w:pPr>
        <w:spacing w:before="120" w:after="120"/>
        <w:ind w:firstLine="720"/>
        <w:jc w:val="both"/>
        <w:rPr>
          <w:color w:val="000000" w:themeColor="text1"/>
          <w:sz w:val="22"/>
          <w:szCs w:val="22"/>
        </w:rPr>
        <w:sectPr w:rsidR="005C7267" w:rsidSect="009B0499">
          <w:type w:val="continuous"/>
          <w:pgSz w:w="11900" w:h="16840"/>
          <w:pgMar w:top="1440" w:right="1440" w:bottom="1440" w:left="1440" w:header="708" w:footer="708" w:gutter="0"/>
          <w:cols w:space="708"/>
          <w:docGrid w:linePitch="360"/>
        </w:sectPr>
      </w:pPr>
    </w:p>
    <w:p w:rsidR="009B5836" w:rsidRPr="009B5836" w:rsidRDefault="009B5836" w:rsidP="009B5836">
      <w:pPr>
        <w:pStyle w:val="NormalWeb"/>
        <w:spacing w:before="120" w:beforeAutospacing="0" w:after="120" w:afterAutospacing="0"/>
        <w:ind w:firstLine="720"/>
        <w:jc w:val="both"/>
        <w:rPr>
          <w:sz w:val="22"/>
          <w:szCs w:val="22"/>
        </w:rPr>
      </w:pPr>
      <w:r w:rsidRPr="009B5836">
        <w:rPr>
          <w:sz w:val="22"/>
          <w:szCs w:val="22"/>
        </w:rPr>
        <w:t>The analysis results presented in Table 3 indicate that the fermented</w:t>
      </w:r>
      <w:r w:rsidR="002168CE">
        <w:rPr>
          <w:sz w:val="22"/>
          <w:szCs w:val="22"/>
        </w:rPr>
        <w:t xml:space="preserve"> </w:t>
      </w:r>
      <w:r w:rsidR="002168CE" w:rsidRPr="002168CE">
        <w:rPr>
          <w:color w:val="FF0000"/>
          <w:sz w:val="22"/>
          <w:szCs w:val="22"/>
        </w:rPr>
        <w:t>glutinous</w:t>
      </w:r>
      <w:r w:rsidRPr="002168CE">
        <w:rPr>
          <w:sz w:val="22"/>
          <w:szCs w:val="22"/>
        </w:rPr>
        <w:t xml:space="preserve"> </w:t>
      </w:r>
      <w:r w:rsidRPr="009B5836">
        <w:rPr>
          <w:sz w:val="22"/>
          <w:szCs w:val="22"/>
        </w:rPr>
        <w:t xml:space="preserve">rice sample with 0.4% isolated starter culture had the highest yeast and mold counts, at 7.27 </w:t>
      </w:r>
      <w:r w:rsidR="001128D7" w:rsidRPr="001128D7">
        <w:rPr>
          <w:sz w:val="22"/>
          <w:szCs w:val="22"/>
        </w:rPr>
        <w:t>lo</w:t>
      </w:r>
      <w:r w:rsidR="001128D7">
        <w:rPr>
          <w:sz w:val="22"/>
          <w:szCs w:val="22"/>
        </w:rPr>
        <w:t>g</w:t>
      </w:r>
      <w:r w:rsidR="001128D7">
        <w:rPr>
          <w:sz w:val="22"/>
          <w:szCs w:val="22"/>
          <w:vertAlign w:val="subscript"/>
        </w:rPr>
        <w:t>10</w:t>
      </w:r>
      <w:r w:rsidRPr="009B5836">
        <w:rPr>
          <w:sz w:val="22"/>
          <w:szCs w:val="22"/>
        </w:rPr>
        <w:t xml:space="preserve"> CFU/g and 7.28 </w:t>
      </w:r>
      <w:r w:rsidR="001128D7" w:rsidRPr="001128D7">
        <w:rPr>
          <w:sz w:val="22"/>
          <w:szCs w:val="22"/>
        </w:rPr>
        <w:t>lo</w:t>
      </w:r>
      <w:r w:rsidR="001128D7">
        <w:rPr>
          <w:sz w:val="22"/>
          <w:szCs w:val="22"/>
        </w:rPr>
        <w:t>g</w:t>
      </w:r>
      <w:r w:rsidR="001128D7">
        <w:rPr>
          <w:sz w:val="22"/>
          <w:szCs w:val="22"/>
          <w:vertAlign w:val="subscript"/>
        </w:rPr>
        <w:t xml:space="preserve">10 </w:t>
      </w:r>
      <w:r w:rsidRPr="009B5836">
        <w:rPr>
          <w:sz w:val="22"/>
          <w:szCs w:val="22"/>
        </w:rPr>
        <w:t xml:space="preserve">CFU/g, respectively, while the lowest counts were observed in the 0.6% sample, with </w:t>
      </w:r>
      <w:r w:rsidRPr="009B5836">
        <w:rPr>
          <w:sz w:val="22"/>
          <w:szCs w:val="22"/>
        </w:rPr>
        <w:t xml:space="preserve">yeast and mold counts of 6.22 </w:t>
      </w:r>
      <w:r w:rsidRPr="001128D7">
        <w:rPr>
          <w:sz w:val="22"/>
          <w:szCs w:val="22"/>
        </w:rPr>
        <w:t>lo</w:t>
      </w:r>
      <w:r w:rsidR="001128D7">
        <w:rPr>
          <w:sz w:val="22"/>
          <w:szCs w:val="22"/>
        </w:rPr>
        <w:t>g</w:t>
      </w:r>
      <w:r w:rsidR="001128D7">
        <w:rPr>
          <w:sz w:val="22"/>
          <w:szCs w:val="22"/>
          <w:vertAlign w:val="subscript"/>
        </w:rPr>
        <w:t>10</w:t>
      </w:r>
      <w:r w:rsidRPr="009B5836">
        <w:rPr>
          <w:sz w:val="22"/>
          <w:szCs w:val="22"/>
        </w:rPr>
        <w:t xml:space="preserve"> CFU/g and 7.27 lo</w:t>
      </w:r>
      <w:r w:rsidR="001128D7">
        <w:rPr>
          <w:sz w:val="22"/>
          <w:szCs w:val="22"/>
        </w:rPr>
        <w:t>g</w:t>
      </w:r>
      <w:r w:rsidR="001128D7">
        <w:rPr>
          <w:sz w:val="22"/>
          <w:szCs w:val="22"/>
          <w:vertAlign w:val="subscript"/>
        </w:rPr>
        <w:t>10</w:t>
      </w:r>
      <w:r w:rsidRPr="009B5836">
        <w:rPr>
          <w:sz w:val="22"/>
          <w:szCs w:val="22"/>
        </w:rPr>
        <w:t xml:space="preserve"> CFU/g, respectively. These findings confirm the presence of both molds and yeasts in the </w:t>
      </w:r>
      <w:r w:rsidR="002E2317">
        <w:rPr>
          <w:sz w:val="22"/>
          <w:szCs w:val="22"/>
        </w:rPr>
        <w:t>fermented glutinous rice</w:t>
      </w:r>
      <w:r w:rsidRPr="009B5836">
        <w:rPr>
          <w:sz w:val="22"/>
          <w:szCs w:val="22"/>
        </w:rPr>
        <w:t xml:space="preserve"> samples. These two groups of microorganisms play key roles and </w:t>
      </w:r>
      <w:r w:rsidRPr="009B5836">
        <w:rPr>
          <w:sz w:val="22"/>
          <w:szCs w:val="22"/>
        </w:rPr>
        <w:lastRenderedPageBreak/>
        <w:t>exhibit principal activities during saccharification and alcoholic fermentation processes.</w:t>
      </w:r>
      <w:r w:rsidRPr="009B5836">
        <w:rPr>
          <w:sz w:val="22"/>
          <w:szCs w:val="22"/>
          <w:vertAlign w:val="superscript"/>
        </w:rPr>
        <w:t>19,20</w:t>
      </w:r>
    </w:p>
    <w:p w:rsidR="009B5836" w:rsidRPr="009B5836" w:rsidRDefault="009B5836" w:rsidP="009B5836">
      <w:pPr>
        <w:pStyle w:val="NormalWeb"/>
        <w:spacing w:before="120" w:beforeAutospacing="0" w:after="120" w:afterAutospacing="0"/>
        <w:ind w:firstLine="720"/>
        <w:jc w:val="both"/>
        <w:rPr>
          <w:sz w:val="22"/>
          <w:szCs w:val="22"/>
        </w:rPr>
      </w:pPr>
      <w:r w:rsidRPr="009B5836">
        <w:rPr>
          <w:sz w:val="22"/>
          <w:szCs w:val="22"/>
        </w:rPr>
        <w:t>Similarly, a study on Khao-Mak fermentation</w:t>
      </w:r>
      <w:r w:rsidRPr="002168CE">
        <w:rPr>
          <w:color w:val="FF0000"/>
          <w:sz w:val="22"/>
          <w:szCs w:val="22"/>
          <w:vertAlign w:val="superscript"/>
        </w:rPr>
        <w:t>6</w:t>
      </w:r>
      <w:r w:rsidRPr="009B5836">
        <w:rPr>
          <w:sz w:val="22"/>
          <w:szCs w:val="22"/>
        </w:rPr>
        <w:t xml:space="preserve"> reported comparable results, where at the end of the fermentation period (day 3), total mold and yeast counts were 7.00 × 10</w:t>
      </w:r>
      <w:r w:rsidR="001128D7">
        <w:rPr>
          <w:sz w:val="22"/>
          <w:szCs w:val="22"/>
          <w:vertAlign w:val="superscript"/>
        </w:rPr>
        <w:t>2</w:t>
      </w:r>
      <w:r w:rsidRPr="009B5836">
        <w:rPr>
          <w:sz w:val="22"/>
          <w:szCs w:val="22"/>
        </w:rPr>
        <w:t xml:space="preserve"> CFU/g and 5.40 × 1</w:t>
      </w:r>
      <w:r w:rsidR="001128D7">
        <w:rPr>
          <w:sz w:val="22"/>
          <w:szCs w:val="22"/>
        </w:rPr>
        <w:t>0</w:t>
      </w:r>
      <w:r w:rsidR="001128D7">
        <w:rPr>
          <w:sz w:val="22"/>
          <w:szCs w:val="22"/>
          <w:vertAlign w:val="superscript"/>
        </w:rPr>
        <w:t>5</w:t>
      </w:r>
      <w:r w:rsidRPr="009B5836">
        <w:rPr>
          <w:sz w:val="22"/>
          <w:szCs w:val="22"/>
        </w:rPr>
        <w:t xml:space="preserve"> CFU/g, respectively.</w:t>
      </w:r>
      <w:r w:rsidRPr="009B5836">
        <w:rPr>
          <w:sz w:val="22"/>
          <w:szCs w:val="22"/>
          <w:vertAlign w:val="superscript"/>
        </w:rPr>
        <w:t>11</w:t>
      </w:r>
      <w:r w:rsidRPr="009B5836">
        <w:rPr>
          <w:sz w:val="22"/>
          <w:szCs w:val="22"/>
        </w:rPr>
        <w:t xml:space="preserve"> Additionally, lactic acid bacteria were also detected. Besides molds, certain bacteria are capable of producing enzymes that hydrolyze starch in raw materials into sugars, which yeasts can subsequently utilize for alcohol production.</w:t>
      </w:r>
      <w:r w:rsidRPr="009B5836">
        <w:rPr>
          <w:sz w:val="22"/>
          <w:szCs w:val="22"/>
          <w:vertAlign w:val="superscript"/>
        </w:rPr>
        <w:t>21</w:t>
      </w:r>
    </w:p>
    <w:p w:rsidR="00FC7ED8" w:rsidRPr="009B5836" w:rsidRDefault="009B5836" w:rsidP="009B5836">
      <w:pPr>
        <w:pStyle w:val="NormalWeb"/>
        <w:spacing w:before="120" w:beforeAutospacing="0" w:after="120" w:afterAutospacing="0"/>
        <w:ind w:firstLine="720"/>
        <w:jc w:val="both"/>
        <w:rPr>
          <w:sz w:val="22"/>
          <w:szCs w:val="22"/>
        </w:rPr>
      </w:pPr>
      <w:r w:rsidRPr="009B5836">
        <w:rPr>
          <w:sz w:val="22"/>
          <w:szCs w:val="22"/>
        </w:rPr>
        <w:t xml:space="preserve">For this reason, research on the production of Tapai—a traditional Indonesian product similar to Vietnamese fermented </w:t>
      </w:r>
      <w:r w:rsidR="002168CE" w:rsidRPr="002168CE">
        <w:rPr>
          <w:color w:val="FF0000"/>
          <w:sz w:val="22"/>
          <w:szCs w:val="22"/>
        </w:rPr>
        <w:t>glutinous</w:t>
      </w:r>
      <w:r w:rsidR="002168CE" w:rsidRPr="009B5836">
        <w:rPr>
          <w:sz w:val="22"/>
          <w:szCs w:val="22"/>
        </w:rPr>
        <w:t xml:space="preserve"> </w:t>
      </w:r>
      <w:r w:rsidRPr="009B5836">
        <w:rPr>
          <w:sz w:val="22"/>
          <w:szCs w:val="22"/>
        </w:rPr>
        <w:t xml:space="preserve">rice—has explored supplementation with </w:t>
      </w:r>
      <w:r w:rsidRPr="00AF0704">
        <w:rPr>
          <w:i/>
          <w:color w:val="FF0000"/>
          <w:sz w:val="22"/>
          <w:szCs w:val="22"/>
        </w:rPr>
        <w:t xml:space="preserve">Lactobacillus </w:t>
      </w:r>
      <w:r w:rsidRPr="00AF0704">
        <w:rPr>
          <w:i/>
          <w:color w:val="FF0000"/>
          <w:sz w:val="22"/>
          <w:szCs w:val="22"/>
        </w:rPr>
        <w:t>plantarum</w:t>
      </w:r>
      <w:r w:rsidRPr="00AF0704">
        <w:rPr>
          <w:color w:val="FF0000"/>
          <w:sz w:val="22"/>
          <w:szCs w:val="22"/>
        </w:rPr>
        <w:t xml:space="preserve"> </w:t>
      </w:r>
      <w:r w:rsidRPr="009B5836">
        <w:rPr>
          <w:sz w:val="22"/>
          <w:szCs w:val="22"/>
        </w:rPr>
        <w:t xml:space="preserve">strains alongside starter cultures. The results demonstrated that Tapai fermented with </w:t>
      </w:r>
      <w:r w:rsidRPr="00AF0704">
        <w:rPr>
          <w:i/>
          <w:color w:val="FF0000"/>
          <w:sz w:val="22"/>
          <w:szCs w:val="22"/>
        </w:rPr>
        <w:t>L. plantarum</w:t>
      </w:r>
      <w:r w:rsidRPr="009B5836">
        <w:rPr>
          <w:sz w:val="22"/>
          <w:szCs w:val="22"/>
        </w:rPr>
        <w:t xml:space="preserve"> exhibited slightly different characteristics compared to traditional Tapai and received higher acceptance scores from sensory panelists</w:t>
      </w:r>
      <w:r w:rsidR="00FC7ED8" w:rsidRPr="009B5836">
        <w:rPr>
          <w:color w:val="000000" w:themeColor="text1"/>
          <w:sz w:val="22"/>
          <w:szCs w:val="22"/>
        </w:rPr>
        <w:t>.</w:t>
      </w:r>
      <w:r w:rsidR="00BD364C" w:rsidRPr="009B5836">
        <w:rPr>
          <w:color w:val="000000" w:themeColor="text1"/>
          <w:sz w:val="22"/>
          <w:szCs w:val="22"/>
          <w:vertAlign w:val="superscript"/>
        </w:rPr>
        <w:t>22</w:t>
      </w:r>
    </w:p>
    <w:p w:rsidR="00D74F44" w:rsidRPr="00D93083" w:rsidRDefault="005E237B" w:rsidP="00D93083">
      <w:pPr>
        <w:spacing w:before="120" w:after="120"/>
        <w:jc w:val="both"/>
        <w:rPr>
          <w:b/>
          <w:sz w:val="22"/>
          <w:szCs w:val="22"/>
        </w:rPr>
      </w:pPr>
      <w:r w:rsidRPr="00D93083">
        <w:rPr>
          <w:b/>
          <w:color w:val="000000" w:themeColor="text1"/>
          <w:sz w:val="22"/>
          <w:szCs w:val="22"/>
        </w:rPr>
        <w:t xml:space="preserve">3.2 </w:t>
      </w:r>
      <w:r w:rsidR="00D93083" w:rsidRPr="00D93083">
        <w:rPr>
          <w:b/>
          <w:sz w:val="22"/>
          <w:szCs w:val="22"/>
        </w:rPr>
        <w:t xml:space="preserve">Effect of fermentation time on the quality of </w:t>
      </w:r>
      <w:r w:rsidR="002168CE">
        <w:rPr>
          <w:b/>
          <w:sz w:val="22"/>
          <w:szCs w:val="22"/>
        </w:rPr>
        <w:t>f</w:t>
      </w:r>
      <w:r w:rsidR="002168CE" w:rsidRPr="000C5BE6">
        <w:rPr>
          <w:b/>
          <w:sz w:val="22"/>
          <w:szCs w:val="22"/>
        </w:rPr>
        <w:t>ermented</w:t>
      </w:r>
      <w:r w:rsidR="002168CE">
        <w:rPr>
          <w:b/>
          <w:sz w:val="22"/>
          <w:szCs w:val="22"/>
        </w:rPr>
        <w:t xml:space="preserve"> </w:t>
      </w:r>
      <w:r w:rsidR="002168CE" w:rsidRPr="002168CE">
        <w:rPr>
          <w:b/>
          <w:color w:val="FF0000"/>
          <w:sz w:val="22"/>
          <w:szCs w:val="22"/>
        </w:rPr>
        <w:t>glutinous</w:t>
      </w:r>
      <w:r w:rsidR="002168CE" w:rsidRPr="00526E0B">
        <w:rPr>
          <w:b/>
          <w:sz w:val="22"/>
          <w:szCs w:val="22"/>
        </w:rPr>
        <w:t xml:space="preserve"> </w:t>
      </w:r>
      <w:r w:rsidR="002168CE">
        <w:rPr>
          <w:b/>
          <w:sz w:val="22"/>
          <w:szCs w:val="22"/>
        </w:rPr>
        <w:t>r</w:t>
      </w:r>
      <w:r w:rsidR="002168CE" w:rsidRPr="000C5BE6">
        <w:rPr>
          <w:b/>
          <w:sz w:val="22"/>
          <w:szCs w:val="22"/>
        </w:rPr>
        <w:t>ice</w:t>
      </w:r>
    </w:p>
    <w:p w:rsidR="00D93083" w:rsidRPr="00D93083" w:rsidRDefault="00D93083" w:rsidP="00D93083">
      <w:pPr>
        <w:spacing w:before="120" w:after="120"/>
        <w:ind w:firstLine="567"/>
        <w:jc w:val="both"/>
        <w:rPr>
          <w:sz w:val="22"/>
          <w:szCs w:val="22"/>
        </w:rPr>
      </w:pPr>
      <w:r w:rsidRPr="00D93083">
        <w:rPr>
          <w:sz w:val="22"/>
          <w:szCs w:val="22"/>
        </w:rPr>
        <w:t xml:space="preserve">The fermentation process of </w:t>
      </w:r>
      <w:r w:rsidR="002E2317">
        <w:rPr>
          <w:sz w:val="22"/>
          <w:szCs w:val="22"/>
        </w:rPr>
        <w:t>fermented glutinous rice</w:t>
      </w:r>
      <w:r w:rsidRPr="00D93083">
        <w:rPr>
          <w:sz w:val="22"/>
          <w:szCs w:val="22"/>
        </w:rPr>
        <w:t xml:space="preserve"> exhibited significant changes in physicochemical parameters over time. Table 4 presents data on Brix value, pH, </w:t>
      </w:r>
      <w:r w:rsidR="00AB1855">
        <w:rPr>
          <w:sz w:val="22"/>
          <w:szCs w:val="22"/>
        </w:rPr>
        <w:t>alcohol</w:t>
      </w:r>
      <w:r w:rsidRPr="00D93083">
        <w:rPr>
          <w:sz w:val="22"/>
          <w:szCs w:val="22"/>
        </w:rPr>
        <w:t xml:space="preserve"> content, and sensory scores at fermentation </w:t>
      </w:r>
      <w:r w:rsidR="002168CE" w:rsidRPr="002168CE">
        <w:rPr>
          <w:color w:val="FF0000"/>
          <w:sz w:val="22"/>
          <w:szCs w:val="22"/>
        </w:rPr>
        <w:t>time</w:t>
      </w:r>
      <w:r w:rsidRPr="00D93083">
        <w:rPr>
          <w:sz w:val="22"/>
          <w:szCs w:val="22"/>
        </w:rPr>
        <w:t xml:space="preserve"> of 2, 3, and 4 days.</w:t>
      </w:r>
    </w:p>
    <w:p w:rsidR="005C7267" w:rsidRDefault="004760DB" w:rsidP="00A7441C">
      <w:pPr>
        <w:spacing w:before="120" w:after="120"/>
        <w:ind w:firstLine="720"/>
        <w:jc w:val="both"/>
        <w:rPr>
          <w:color w:val="000000" w:themeColor="text1"/>
          <w:sz w:val="22"/>
          <w:szCs w:val="22"/>
        </w:rPr>
        <w:sectPr w:rsidR="005C7267" w:rsidSect="0041636A">
          <w:type w:val="continuous"/>
          <w:pgSz w:w="11900" w:h="16840"/>
          <w:pgMar w:top="1440" w:right="1440" w:bottom="1440" w:left="1440" w:header="708" w:footer="708" w:gutter="0"/>
          <w:cols w:num="2" w:space="230"/>
          <w:docGrid w:linePitch="360"/>
        </w:sectPr>
      </w:pPr>
      <w:r w:rsidRPr="00B43782">
        <w:rPr>
          <w:color w:val="000000" w:themeColor="text1"/>
          <w:sz w:val="22"/>
          <w:szCs w:val="22"/>
        </w:rPr>
        <w:t>.</w:t>
      </w:r>
    </w:p>
    <w:p w:rsidR="004121F7" w:rsidRPr="007341F1" w:rsidRDefault="00F63A85" w:rsidP="00445BB6">
      <w:pPr>
        <w:spacing w:before="240" w:after="120"/>
        <w:jc w:val="both"/>
        <w:rPr>
          <w:b/>
          <w:color w:val="FF0000"/>
          <w:sz w:val="22"/>
          <w:szCs w:val="22"/>
        </w:rPr>
      </w:pPr>
      <w:r w:rsidRPr="007341F1">
        <w:rPr>
          <w:b/>
          <w:color w:val="FF0000"/>
          <w:sz w:val="22"/>
          <w:szCs w:val="22"/>
        </w:rPr>
        <w:t>Table 4. Effect of fermentation time on the quality of fermented glutinous rice</w:t>
      </w:r>
    </w:p>
    <w:tbl>
      <w:tblPr>
        <w:tblStyle w:val="ListTable6Colorful"/>
        <w:tblW w:w="0" w:type="auto"/>
        <w:tblLook w:val="04A0" w:firstRow="1" w:lastRow="0" w:firstColumn="1" w:lastColumn="0" w:noHBand="0" w:noVBand="1"/>
      </w:tblPr>
      <w:tblGrid>
        <w:gridCol w:w="2252"/>
        <w:gridCol w:w="2252"/>
        <w:gridCol w:w="2253"/>
        <w:gridCol w:w="2253"/>
      </w:tblGrid>
      <w:tr w:rsidR="00B43782" w:rsidRPr="00B43782" w:rsidTr="00900E9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vMerge w:val="restart"/>
            <w:tcBorders>
              <w:top w:val="single" w:sz="4" w:space="0" w:color="000000" w:themeColor="text1"/>
              <w:bottom w:val="single" w:sz="4" w:space="0" w:color="auto"/>
            </w:tcBorders>
            <w:shd w:val="clear" w:color="auto" w:fill="auto"/>
          </w:tcPr>
          <w:p w:rsidR="004121F7" w:rsidRPr="00AB1855" w:rsidRDefault="00AB1855" w:rsidP="00AB1855">
            <w:r>
              <w:t>Parameter</w:t>
            </w:r>
          </w:p>
        </w:tc>
        <w:tc>
          <w:tcPr>
            <w:tcW w:w="6758" w:type="dxa"/>
            <w:gridSpan w:val="3"/>
            <w:tcBorders>
              <w:top w:val="single" w:sz="4" w:space="0" w:color="000000" w:themeColor="text1"/>
              <w:bottom w:val="single" w:sz="4" w:space="0" w:color="auto"/>
            </w:tcBorders>
            <w:shd w:val="clear" w:color="auto" w:fill="auto"/>
          </w:tcPr>
          <w:p w:rsidR="004121F7" w:rsidRPr="00AB1855" w:rsidRDefault="00AB1855" w:rsidP="00AB1855">
            <w:pPr>
              <w:jc w:val="center"/>
              <w:cnfStyle w:val="100000000000" w:firstRow="1" w:lastRow="0" w:firstColumn="0" w:lastColumn="0" w:oddVBand="0" w:evenVBand="0" w:oddHBand="0" w:evenHBand="0" w:firstRowFirstColumn="0" w:firstRowLastColumn="0" w:lastRowFirstColumn="0" w:lastRowLastColumn="0"/>
            </w:pPr>
            <w:r>
              <w:t>Fermentation Time (days)</w:t>
            </w:r>
          </w:p>
        </w:tc>
      </w:tr>
      <w:tr w:rsidR="00B43782" w:rsidRPr="00B43782" w:rsidTr="00900E9A">
        <w:trPr>
          <w:cnfStyle w:val="000000100000" w:firstRow="0" w:lastRow="0" w:firstColumn="0" w:lastColumn="0" w:oddVBand="0" w:evenVBand="0" w:oddHBand="1"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2252" w:type="dxa"/>
            <w:vMerge/>
            <w:tcBorders>
              <w:top w:val="single" w:sz="4" w:space="0" w:color="auto"/>
              <w:bottom w:val="single" w:sz="4" w:space="0" w:color="auto"/>
            </w:tcBorders>
            <w:shd w:val="clear" w:color="auto" w:fill="auto"/>
          </w:tcPr>
          <w:p w:rsidR="004760DB" w:rsidRPr="00B43782" w:rsidRDefault="004760DB" w:rsidP="00892BD2">
            <w:pPr>
              <w:spacing w:before="60" w:after="60"/>
              <w:rPr>
                <w:iCs/>
                <w:sz w:val="22"/>
                <w:szCs w:val="22"/>
              </w:rPr>
            </w:pPr>
          </w:p>
        </w:tc>
        <w:tc>
          <w:tcPr>
            <w:tcW w:w="2252" w:type="dxa"/>
            <w:tcBorders>
              <w:top w:val="single" w:sz="4" w:space="0" w:color="auto"/>
              <w:bottom w:val="single" w:sz="4" w:space="0" w:color="auto"/>
            </w:tcBorders>
            <w:shd w:val="clear" w:color="auto" w:fill="auto"/>
          </w:tcPr>
          <w:p w:rsidR="004760DB" w:rsidRPr="00B43782" w:rsidRDefault="004121F7" w:rsidP="00892BD2">
            <w:pPr>
              <w:spacing w:before="60" w:after="60"/>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B43782">
              <w:rPr>
                <w:b/>
                <w:bCs/>
                <w:sz w:val="22"/>
                <w:szCs w:val="22"/>
              </w:rPr>
              <w:t>2</w:t>
            </w:r>
          </w:p>
        </w:tc>
        <w:tc>
          <w:tcPr>
            <w:tcW w:w="2253" w:type="dxa"/>
            <w:tcBorders>
              <w:top w:val="single" w:sz="4" w:space="0" w:color="auto"/>
              <w:bottom w:val="single" w:sz="4" w:space="0" w:color="auto"/>
            </w:tcBorders>
            <w:shd w:val="clear" w:color="auto" w:fill="auto"/>
          </w:tcPr>
          <w:p w:rsidR="004760DB" w:rsidRPr="00B43782" w:rsidRDefault="004743A7" w:rsidP="00892BD2">
            <w:pPr>
              <w:spacing w:before="60" w:after="60"/>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B43782">
              <w:rPr>
                <w:b/>
                <w:bCs/>
                <w:sz w:val="22"/>
                <w:szCs w:val="22"/>
              </w:rPr>
              <w:t>3</w:t>
            </w:r>
          </w:p>
        </w:tc>
        <w:tc>
          <w:tcPr>
            <w:tcW w:w="2253" w:type="dxa"/>
            <w:tcBorders>
              <w:top w:val="single" w:sz="4" w:space="0" w:color="auto"/>
              <w:bottom w:val="single" w:sz="4" w:space="0" w:color="auto"/>
            </w:tcBorders>
            <w:shd w:val="clear" w:color="auto" w:fill="auto"/>
          </w:tcPr>
          <w:p w:rsidR="004760DB" w:rsidRPr="00B43782" w:rsidRDefault="004743A7" w:rsidP="00892BD2">
            <w:pPr>
              <w:spacing w:before="60" w:after="60"/>
              <w:jc w:val="center"/>
              <w:cnfStyle w:val="000000100000" w:firstRow="0" w:lastRow="0" w:firstColumn="0" w:lastColumn="0" w:oddVBand="0" w:evenVBand="0" w:oddHBand="1" w:evenHBand="0" w:firstRowFirstColumn="0" w:firstRowLastColumn="0" w:lastRowFirstColumn="0" w:lastRowLastColumn="0"/>
              <w:rPr>
                <w:b/>
                <w:bCs/>
                <w:sz w:val="22"/>
                <w:szCs w:val="22"/>
              </w:rPr>
            </w:pPr>
            <w:r w:rsidRPr="00B43782">
              <w:rPr>
                <w:b/>
                <w:bCs/>
                <w:sz w:val="22"/>
                <w:szCs w:val="22"/>
              </w:rPr>
              <w:t>4</w:t>
            </w:r>
          </w:p>
        </w:tc>
      </w:tr>
      <w:tr w:rsidR="00B43782" w:rsidRPr="00B43782" w:rsidTr="00900E9A">
        <w:tc>
          <w:tcPr>
            <w:cnfStyle w:val="001000000000" w:firstRow="0" w:lastRow="0" w:firstColumn="1" w:lastColumn="0" w:oddVBand="0" w:evenVBand="0" w:oddHBand="0" w:evenHBand="0" w:firstRowFirstColumn="0" w:firstRowLastColumn="0" w:lastRowFirstColumn="0" w:lastRowLastColumn="0"/>
            <w:tcW w:w="2252" w:type="dxa"/>
            <w:tcBorders>
              <w:top w:val="single" w:sz="4" w:space="0" w:color="auto"/>
            </w:tcBorders>
            <w:shd w:val="clear" w:color="auto" w:fill="auto"/>
          </w:tcPr>
          <w:p w:rsidR="004760DB" w:rsidRPr="00277955" w:rsidRDefault="004760DB" w:rsidP="00892BD2">
            <w:pPr>
              <w:spacing w:before="60" w:after="60"/>
              <w:rPr>
                <w:b w:val="0"/>
                <w:sz w:val="22"/>
                <w:szCs w:val="22"/>
              </w:rPr>
            </w:pPr>
            <w:r w:rsidRPr="00277955">
              <w:rPr>
                <w:b w:val="0"/>
                <w:sz w:val="22"/>
                <w:szCs w:val="22"/>
              </w:rPr>
              <w:t xml:space="preserve"> Brix (</w:t>
            </w:r>
            <w:r w:rsidRPr="00277955">
              <w:rPr>
                <w:b w:val="0"/>
                <w:sz w:val="22"/>
                <w:szCs w:val="22"/>
                <w:vertAlign w:val="superscript"/>
              </w:rPr>
              <w:t>o</w:t>
            </w:r>
            <w:r w:rsidRPr="00277955">
              <w:rPr>
                <w:b w:val="0"/>
                <w:sz w:val="22"/>
                <w:szCs w:val="22"/>
              </w:rPr>
              <w:t>Brix)</w:t>
            </w:r>
          </w:p>
        </w:tc>
        <w:tc>
          <w:tcPr>
            <w:tcW w:w="2252" w:type="dxa"/>
            <w:tcBorders>
              <w:top w:val="single" w:sz="4" w:space="0" w:color="auto"/>
            </w:tcBorders>
            <w:shd w:val="clear" w:color="auto" w:fill="auto"/>
          </w:tcPr>
          <w:p w:rsidR="004760DB" w:rsidRPr="00B43782" w:rsidRDefault="004760DB" w:rsidP="00892BD2">
            <w:pPr>
              <w:spacing w:before="60" w:after="60"/>
              <w:jc w:val="center"/>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B43782">
              <w:rPr>
                <w:sz w:val="22"/>
                <w:szCs w:val="22"/>
              </w:rPr>
              <w:t>39.4</w:t>
            </w:r>
            <w:r w:rsidR="00075DD3">
              <w:rPr>
                <w:sz w:val="22"/>
                <w:szCs w:val="22"/>
              </w:rPr>
              <w:t xml:space="preserve"> </w:t>
            </w:r>
            <w:r w:rsidRPr="00B43782">
              <w:rPr>
                <w:sz w:val="22"/>
                <w:szCs w:val="22"/>
                <w:vertAlign w:val="superscript"/>
              </w:rPr>
              <w:t>c</w:t>
            </w:r>
            <w:r w:rsidR="00075DD3">
              <w:rPr>
                <w:sz w:val="22"/>
                <w:szCs w:val="22"/>
                <w:vertAlign w:val="superscript"/>
              </w:rPr>
              <w:t xml:space="preserve"> </w:t>
            </w:r>
            <w:r w:rsidRPr="00B43782">
              <w:rPr>
                <w:sz w:val="22"/>
                <w:szCs w:val="22"/>
              </w:rPr>
              <w:sym w:font="Symbol" w:char="F0B1"/>
            </w:r>
            <w:r w:rsidR="00075DD3">
              <w:rPr>
                <w:sz w:val="22"/>
                <w:szCs w:val="22"/>
              </w:rPr>
              <w:t xml:space="preserve"> </w:t>
            </w:r>
            <w:r w:rsidRPr="00B43782">
              <w:rPr>
                <w:sz w:val="22"/>
                <w:szCs w:val="22"/>
              </w:rPr>
              <w:t>0.52</w:t>
            </w:r>
          </w:p>
        </w:tc>
        <w:tc>
          <w:tcPr>
            <w:tcW w:w="2253" w:type="dxa"/>
            <w:tcBorders>
              <w:top w:val="single" w:sz="4" w:space="0" w:color="auto"/>
            </w:tcBorders>
            <w:shd w:val="clear" w:color="auto" w:fill="auto"/>
          </w:tcPr>
          <w:p w:rsidR="004760DB" w:rsidRPr="00B43782" w:rsidRDefault="004760DB" w:rsidP="00892BD2">
            <w:pPr>
              <w:spacing w:before="60" w:after="60"/>
              <w:jc w:val="center"/>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B43782">
              <w:rPr>
                <w:sz w:val="22"/>
                <w:szCs w:val="22"/>
              </w:rPr>
              <w:t>38.1</w:t>
            </w:r>
            <w:r w:rsidR="00075DD3">
              <w:rPr>
                <w:sz w:val="22"/>
                <w:szCs w:val="22"/>
              </w:rPr>
              <w:t xml:space="preserve"> </w:t>
            </w:r>
            <w:r w:rsidRPr="00B43782">
              <w:rPr>
                <w:sz w:val="22"/>
                <w:szCs w:val="22"/>
                <w:vertAlign w:val="superscript"/>
              </w:rPr>
              <w:t>b</w:t>
            </w:r>
            <w:r w:rsidR="00075DD3">
              <w:rPr>
                <w:sz w:val="22"/>
                <w:szCs w:val="22"/>
                <w:vertAlign w:val="superscript"/>
              </w:rPr>
              <w:t xml:space="preserve"> </w:t>
            </w:r>
            <w:r w:rsidRPr="00B43782">
              <w:rPr>
                <w:sz w:val="22"/>
                <w:szCs w:val="22"/>
              </w:rPr>
              <w:sym w:font="Symbol" w:char="F0B1"/>
            </w:r>
            <w:r w:rsidR="00075DD3">
              <w:rPr>
                <w:sz w:val="22"/>
                <w:szCs w:val="22"/>
              </w:rPr>
              <w:t xml:space="preserve"> </w:t>
            </w:r>
            <w:r w:rsidRPr="00B43782">
              <w:rPr>
                <w:sz w:val="22"/>
                <w:szCs w:val="22"/>
              </w:rPr>
              <w:t>0.26</w:t>
            </w:r>
          </w:p>
        </w:tc>
        <w:tc>
          <w:tcPr>
            <w:tcW w:w="2253" w:type="dxa"/>
            <w:tcBorders>
              <w:top w:val="single" w:sz="4" w:space="0" w:color="auto"/>
            </w:tcBorders>
            <w:shd w:val="clear" w:color="auto" w:fill="auto"/>
          </w:tcPr>
          <w:p w:rsidR="004760DB" w:rsidRPr="00B43782" w:rsidRDefault="004760DB" w:rsidP="00892BD2">
            <w:pPr>
              <w:spacing w:before="60" w:after="60"/>
              <w:jc w:val="center"/>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B43782">
              <w:rPr>
                <w:sz w:val="22"/>
                <w:szCs w:val="22"/>
              </w:rPr>
              <w:t>35.6</w:t>
            </w:r>
            <w:r w:rsidR="00075DD3">
              <w:rPr>
                <w:sz w:val="22"/>
                <w:szCs w:val="22"/>
              </w:rPr>
              <w:t xml:space="preserve"> </w:t>
            </w:r>
            <w:r w:rsidRPr="00B43782">
              <w:rPr>
                <w:sz w:val="22"/>
                <w:szCs w:val="22"/>
                <w:vertAlign w:val="superscript"/>
              </w:rPr>
              <w:t>a</w:t>
            </w:r>
            <w:r w:rsidR="00075DD3">
              <w:rPr>
                <w:sz w:val="22"/>
                <w:szCs w:val="22"/>
                <w:vertAlign w:val="superscript"/>
              </w:rPr>
              <w:t xml:space="preserve"> </w:t>
            </w:r>
            <w:r w:rsidRPr="00B43782">
              <w:rPr>
                <w:sz w:val="22"/>
                <w:szCs w:val="22"/>
              </w:rPr>
              <w:sym w:font="Symbol" w:char="F0B1"/>
            </w:r>
            <w:r w:rsidR="00075DD3">
              <w:rPr>
                <w:sz w:val="22"/>
                <w:szCs w:val="22"/>
              </w:rPr>
              <w:t xml:space="preserve"> </w:t>
            </w:r>
            <w:r w:rsidRPr="00B43782">
              <w:rPr>
                <w:sz w:val="22"/>
                <w:szCs w:val="22"/>
              </w:rPr>
              <w:t>0.2</w:t>
            </w:r>
          </w:p>
        </w:tc>
      </w:tr>
      <w:tr w:rsidR="00B43782" w:rsidRPr="00B43782" w:rsidTr="00900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shd w:val="clear" w:color="auto" w:fill="auto"/>
          </w:tcPr>
          <w:p w:rsidR="004760DB" w:rsidRPr="00277955" w:rsidRDefault="004760DB" w:rsidP="00892BD2">
            <w:pPr>
              <w:spacing w:before="60" w:after="60"/>
              <w:rPr>
                <w:b w:val="0"/>
                <w:sz w:val="22"/>
                <w:szCs w:val="22"/>
              </w:rPr>
            </w:pPr>
            <w:r w:rsidRPr="00277955">
              <w:rPr>
                <w:b w:val="0"/>
                <w:sz w:val="22"/>
                <w:szCs w:val="22"/>
              </w:rPr>
              <w:t>pH</w:t>
            </w:r>
          </w:p>
        </w:tc>
        <w:tc>
          <w:tcPr>
            <w:tcW w:w="2252" w:type="dxa"/>
            <w:shd w:val="clear" w:color="auto" w:fill="auto"/>
          </w:tcPr>
          <w:p w:rsidR="004760DB" w:rsidRPr="00B43782" w:rsidRDefault="004760DB" w:rsidP="00892BD2">
            <w:pPr>
              <w:spacing w:before="60" w:after="60"/>
              <w:jc w:val="center"/>
              <w:cnfStyle w:val="000000100000" w:firstRow="0" w:lastRow="0" w:firstColumn="0" w:lastColumn="0" w:oddVBand="0" w:evenVBand="0" w:oddHBand="1" w:evenHBand="0" w:firstRowFirstColumn="0" w:firstRowLastColumn="0" w:lastRowFirstColumn="0" w:lastRowLastColumn="0"/>
              <w:rPr>
                <w:sz w:val="22"/>
                <w:szCs w:val="22"/>
              </w:rPr>
            </w:pPr>
            <w:r w:rsidRPr="00B43782">
              <w:rPr>
                <w:sz w:val="22"/>
                <w:szCs w:val="22"/>
              </w:rPr>
              <w:t>3.82</w:t>
            </w:r>
            <w:r w:rsidR="00075DD3">
              <w:rPr>
                <w:sz w:val="22"/>
                <w:szCs w:val="22"/>
              </w:rPr>
              <w:t xml:space="preserve"> </w:t>
            </w:r>
            <w:r w:rsidRPr="00B43782">
              <w:rPr>
                <w:sz w:val="22"/>
                <w:szCs w:val="22"/>
                <w:vertAlign w:val="superscript"/>
              </w:rPr>
              <w:t>a</w:t>
            </w:r>
            <w:r w:rsidR="00075DD3">
              <w:rPr>
                <w:sz w:val="22"/>
                <w:szCs w:val="22"/>
                <w:vertAlign w:val="superscript"/>
              </w:rPr>
              <w:t xml:space="preserve"> </w:t>
            </w:r>
            <w:r w:rsidRPr="00B43782">
              <w:rPr>
                <w:sz w:val="22"/>
                <w:szCs w:val="22"/>
              </w:rPr>
              <w:sym w:font="Symbol" w:char="F0B1"/>
            </w:r>
            <w:r w:rsidR="00075DD3">
              <w:rPr>
                <w:sz w:val="22"/>
                <w:szCs w:val="22"/>
              </w:rPr>
              <w:t xml:space="preserve">  </w:t>
            </w:r>
            <w:r w:rsidRPr="00B43782">
              <w:rPr>
                <w:sz w:val="22"/>
                <w:szCs w:val="22"/>
              </w:rPr>
              <w:t>0.02</w:t>
            </w:r>
          </w:p>
        </w:tc>
        <w:tc>
          <w:tcPr>
            <w:tcW w:w="2253" w:type="dxa"/>
            <w:shd w:val="clear" w:color="auto" w:fill="auto"/>
          </w:tcPr>
          <w:p w:rsidR="004760DB" w:rsidRPr="00B43782" w:rsidRDefault="004760DB" w:rsidP="00892BD2">
            <w:pPr>
              <w:spacing w:before="60" w:after="60"/>
              <w:jc w:val="center"/>
              <w:cnfStyle w:val="000000100000" w:firstRow="0" w:lastRow="0" w:firstColumn="0" w:lastColumn="0" w:oddVBand="0" w:evenVBand="0" w:oddHBand="1" w:evenHBand="0" w:firstRowFirstColumn="0" w:firstRowLastColumn="0" w:lastRowFirstColumn="0" w:lastRowLastColumn="0"/>
              <w:rPr>
                <w:sz w:val="22"/>
                <w:szCs w:val="22"/>
              </w:rPr>
            </w:pPr>
            <w:r w:rsidRPr="00B43782">
              <w:rPr>
                <w:sz w:val="22"/>
                <w:szCs w:val="22"/>
              </w:rPr>
              <w:t>4.05</w:t>
            </w:r>
            <w:r w:rsidR="00075DD3">
              <w:rPr>
                <w:sz w:val="22"/>
                <w:szCs w:val="22"/>
              </w:rPr>
              <w:t xml:space="preserve"> </w:t>
            </w:r>
            <w:r w:rsidRPr="00B43782">
              <w:rPr>
                <w:sz w:val="22"/>
                <w:szCs w:val="22"/>
                <w:vertAlign w:val="superscript"/>
              </w:rPr>
              <w:t>c</w:t>
            </w:r>
            <w:r w:rsidR="00075DD3">
              <w:rPr>
                <w:sz w:val="22"/>
                <w:szCs w:val="22"/>
                <w:vertAlign w:val="superscript"/>
              </w:rPr>
              <w:t xml:space="preserve"> </w:t>
            </w:r>
            <w:r w:rsidRPr="00B43782">
              <w:rPr>
                <w:sz w:val="22"/>
                <w:szCs w:val="22"/>
              </w:rPr>
              <w:sym w:font="Symbol" w:char="F0B1"/>
            </w:r>
            <w:r w:rsidR="00075DD3">
              <w:rPr>
                <w:sz w:val="22"/>
                <w:szCs w:val="22"/>
              </w:rPr>
              <w:t xml:space="preserve"> </w:t>
            </w:r>
            <w:r w:rsidRPr="00B43782">
              <w:rPr>
                <w:sz w:val="22"/>
                <w:szCs w:val="22"/>
              </w:rPr>
              <w:t>0.04</w:t>
            </w:r>
          </w:p>
        </w:tc>
        <w:tc>
          <w:tcPr>
            <w:tcW w:w="2253" w:type="dxa"/>
            <w:shd w:val="clear" w:color="auto" w:fill="auto"/>
          </w:tcPr>
          <w:p w:rsidR="004760DB" w:rsidRPr="00B43782" w:rsidRDefault="004760DB" w:rsidP="00892BD2">
            <w:pPr>
              <w:spacing w:before="60" w:after="60"/>
              <w:jc w:val="center"/>
              <w:cnfStyle w:val="000000100000" w:firstRow="0" w:lastRow="0" w:firstColumn="0" w:lastColumn="0" w:oddVBand="0" w:evenVBand="0" w:oddHBand="1" w:evenHBand="0" w:firstRowFirstColumn="0" w:firstRowLastColumn="0" w:lastRowFirstColumn="0" w:lastRowLastColumn="0"/>
              <w:rPr>
                <w:sz w:val="22"/>
                <w:szCs w:val="22"/>
              </w:rPr>
            </w:pPr>
            <w:r w:rsidRPr="00B43782">
              <w:rPr>
                <w:sz w:val="22"/>
                <w:szCs w:val="22"/>
              </w:rPr>
              <w:t>3.91</w:t>
            </w:r>
            <w:r w:rsidR="00075DD3">
              <w:rPr>
                <w:sz w:val="22"/>
                <w:szCs w:val="22"/>
              </w:rPr>
              <w:t xml:space="preserve"> </w:t>
            </w:r>
            <w:r w:rsidRPr="00B43782">
              <w:rPr>
                <w:sz w:val="22"/>
                <w:szCs w:val="22"/>
                <w:vertAlign w:val="superscript"/>
              </w:rPr>
              <w:t>b</w:t>
            </w:r>
            <w:r w:rsidR="00075DD3">
              <w:rPr>
                <w:sz w:val="22"/>
                <w:szCs w:val="22"/>
                <w:vertAlign w:val="superscript"/>
              </w:rPr>
              <w:t xml:space="preserve"> </w:t>
            </w:r>
            <w:r w:rsidRPr="00B43782">
              <w:rPr>
                <w:sz w:val="22"/>
                <w:szCs w:val="22"/>
              </w:rPr>
              <w:sym w:font="Symbol" w:char="F0B1"/>
            </w:r>
            <w:r w:rsidR="00075DD3">
              <w:rPr>
                <w:sz w:val="22"/>
                <w:szCs w:val="22"/>
              </w:rPr>
              <w:t xml:space="preserve"> </w:t>
            </w:r>
            <w:r w:rsidRPr="00B43782">
              <w:rPr>
                <w:sz w:val="22"/>
                <w:szCs w:val="22"/>
              </w:rPr>
              <w:t>0.01</w:t>
            </w:r>
          </w:p>
        </w:tc>
      </w:tr>
      <w:tr w:rsidR="00B43782" w:rsidRPr="00B43782" w:rsidTr="00900E9A">
        <w:tc>
          <w:tcPr>
            <w:cnfStyle w:val="001000000000" w:firstRow="0" w:lastRow="0" w:firstColumn="1" w:lastColumn="0" w:oddVBand="0" w:evenVBand="0" w:oddHBand="0" w:evenHBand="0" w:firstRowFirstColumn="0" w:firstRowLastColumn="0" w:lastRowFirstColumn="0" w:lastRowLastColumn="0"/>
            <w:tcW w:w="2252" w:type="dxa"/>
            <w:shd w:val="clear" w:color="auto" w:fill="auto"/>
          </w:tcPr>
          <w:p w:rsidR="004760DB" w:rsidRPr="00277955" w:rsidRDefault="00BF29D9" w:rsidP="00892BD2">
            <w:pPr>
              <w:spacing w:before="60" w:after="60"/>
              <w:rPr>
                <w:b w:val="0"/>
                <w:sz w:val="22"/>
                <w:szCs w:val="22"/>
              </w:rPr>
            </w:pPr>
            <w:r>
              <w:rPr>
                <w:b w:val="0"/>
                <w:sz w:val="22"/>
                <w:szCs w:val="22"/>
              </w:rPr>
              <w:t>Alcohol</w:t>
            </w:r>
            <w:r w:rsidR="004760DB" w:rsidRPr="00277955">
              <w:rPr>
                <w:b w:val="0"/>
                <w:sz w:val="22"/>
                <w:szCs w:val="22"/>
              </w:rPr>
              <w:t xml:space="preserve"> (% v/v)</w:t>
            </w:r>
          </w:p>
        </w:tc>
        <w:tc>
          <w:tcPr>
            <w:tcW w:w="2252" w:type="dxa"/>
            <w:shd w:val="clear" w:color="auto" w:fill="auto"/>
          </w:tcPr>
          <w:p w:rsidR="004760DB" w:rsidRPr="00B43782" w:rsidRDefault="004760DB" w:rsidP="00892BD2">
            <w:pPr>
              <w:spacing w:before="60" w:after="60"/>
              <w:jc w:val="center"/>
              <w:cnfStyle w:val="000000000000" w:firstRow="0" w:lastRow="0" w:firstColumn="0" w:lastColumn="0" w:oddVBand="0" w:evenVBand="0" w:oddHBand="0" w:evenHBand="0" w:firstRowFirstColumn="0" w:firstRowLastColumn="0" w:lastRowFirstColumn="0" w:lastRowLastColumn="0"/>
              <w:rPr>
                <w:sz w:val="22"/>
                <w:szCs w:val="22"/>
              </w:rPr>
            </w:pPr>
            <w:r w:rsidRPr="00B43782">
              <w:rPr>
                <w:sz w:val="22"/>
                <w:szCs w:val="22"/>
              </w:rPr>
              <w:t>8.0</w:t>
            </w:r>
            <w:r w:rsidR="00075DD3">
              <w:rPr>
                <w:sz w:val="22"/>
                <w:szCs w:val="22"/>
              </w:rPr>
              <w:t xml:space="preserve"> </w:t>
            </w:r>
            <w:r w:rsidRPr="00B43782">
              <w:rPr>
                <w:sz w:val="22"/>
                <w:szCs w:val="22"/>
                <w:vertAlign w:val="superscript"/>
              </w:rPr>
              <w:t>a</w:t>
            </w:r>
            <w:r w:rsidR="00075DD3">
              <w:rPr>
                <w:sz w:val="22"/>
                <w:szCs w:val="22"/>
                <w:vertAlign w:val="superscript"/>
              </w:rPr>
              <w:t xml:space="preserve"> </w:t>
            </w:r>
            <w:r w:rsidRPr="00B43782">
              <w:rPr>
                <w:sz w:val="22"/>
                <w:szCs w:val="22"/>
              </w:rPr>
              <w:sym w:font="Symbol" w:char="F0B1"/>
            </w:r>
            <w:r w:rsidR="00075DD3">
              <w:rPr>
                <w:sz w:val="22"/>
                <w:szCs w:val="22"/>
              </w:rPr>
              <w:t xml:space="preserve"> </w:t>
            </w:r>
            <w:r w:rsidRPr="00B43782">
              <w:rPr>
                <w:sz w:val="22"/>
                <w:szCs w:val="22"/>
              </w:rPr>
              <w:t>0.2</w:t>
            </w:r>
          </w:p>
        </w:tc>
        <w:tc>
          <w:tcPr>
            <w:tcW w:w="2253" w:type="dxa"/>
            <w:shd w:val="clear" w:color="auto" w:fill="auto"/>
          </w:tcPr>
          <w:p w:rsidR="004760DB" w:rsidRPr="00B43782" w:rsidRDefault="004760DB" w:rsidP="00892BD2">
            <w:pPr>
              <w:spacing w:before="60" w:after="60"/>
              <w:jc w:val="center"/>
              <w:cnfStyle w:val="000000000000" w:firstRow="0" w:lastRow="0" w:firstColumn="0" w:lastColumn="0" w:oddVBand="0" w:evenVBand="0" w:oddHBand="0" w:evenHBand="0" w:firstRowFirstColumn="0" w:firstRowLastColumn="0" w:lastRowFirstColumn="0" w:lastRowLastColumn="0"/>
              <w:rPr>
                <w:sz w:val="22"/>
                <w:szCs w:val="22"/>
              </w:rPr>
            </w:pPr>
            <w:r w:rsidRPr="00B43782">
              <w:rPr>
                <w:sz w:val="22"/>
                <w:szCs w:val="22"/>
              </w:rPr>
              <w:t>10.67</w:t>
            </w:r>
            <w:r w:rsidR="00075DD3">
              <w:rPr>
                <w:sz w:val="22"/>
                <w:szCs w:val="22"/>
              </w:rPr>
              <w:t xml:space="preserve"> </w:t>
            </w:r>
            <w:r w:rsidRPr="00B43782">
              <w:rPr>
                <w:sz w:val="22"/>
                <w:szCs w:val="22"/>
                <w:vertAlign w:val="superscript"/>
              </w:rPr>
              <w:t>b</w:t>
            </w:r>
            <w:r w:rsidR="00075DD3">
              <w:rPr>
                <w:sz w:val="22"/>
                <w:szCs w:val="22"/>
                <w:vertAlign w:val="superscript"/>
              </w:rPr>
              <w:t xml:space="preserve"> </w:t>
            </w:r>
            <w:r w:rsidRPr="00B43782">
              <w:rPr>
                <w:sz w:val="22"/>
                <w:szCs w:val="22"/>
              </w:rPr>
              <w:sym w:font="Symbol" w:char="F0B1"/>
            </w:r>
            <w:r w:rsidR="00075DD3">
              <w:rPr>
                <w:sz w:val="22"/>
                <w:szCs w:val="22"/>
              </w:rPr>
              <w:t xml:space="preserve"> </w:t>
            </w:r>
            <w:r w:rsidRPr="00B43782">
              <w:rPr>
                <w:sz w:val="22"/>
                <w:szCs w:val="22"/>
              </w:rPr>
              <w:t>0.58</w:t>
            </w:r>
          </w:p>
        </w:tc>
        <w:tc>
          <w:tcPr>
            <w:tcW w:w="2253" w:type="dxa"/>
            <w:shd w:val="clear" w:color="auto" w:fill="auto"/>
          </w:tcPr>
          <w:p w:rsidR="004760DB" w:rsidRPr="00B43782" w:rsidRDefault="004760DB" w:rsidP="00892BD2">
            <w:pPr>
              <w:spacing w:before="60" w:after="60"/>
              <w:jc w:val="center"/>
              <w:cnfStyle w:val="000000000000" w:firstRow="0" w:lastRow="0" w:firstColumn="0" w:lastColumn="0" w:oddVBand="0" w:evenVBand="0" w:oddHBand="0" w:evenHBand="0" w:firstRowFirstColumn="0" w:firstRowLastColumn="0" w:lastRowFirstColumn="0" w:lastRowLastColumn="0"/>
              <w:rPr>
                <w:sz w:val="22"/>
                <w:szCs w:val="22"/>
              </w:rPr>
            </w:pPr>
            <w:r w:rsidRPr="00B43782">
              <w:rPr>
                <w:sz w:val="22"/>
                <w:szCs w:val="22"/>
              </w:rPr>
              <w:t>1</w:t>
            </w:r>
            <w:r w:rsidR="004743A7" w:rsidRPr="00B43782">
              <w:rPr>
                <w:sz w:val="22"/>
                <w:szCs w:val="22"/>
              </w:rPr>
              <w:t>1.02</w:t>
            </w:r>
            <w:r w:rsidR="00075DD3">
              <w:rPr>
                <w:sz w:val="22"/>
                <w:szCs w:val="22"/>
              </w:rPr>
              <w:t xml:space="preserve"> </w:t>
            </w:r>
            <w:r w:rsidR="004743A7" w:rsidRPr="00B43782">
              <w:rPr>
                <w:sz w:val="22"/>
                <w:szCs w:val="22"/>
                <w:vertAlign w:val="superscript"/>
              </w:rPr>
              <w:t>b</w:t>
            </w:r>
            <w:r w:rsidR="00075DD3">
              <w:rPr>
                <w:sz w:val="22"/>
                <w:szCs w:val="22"/>
                <w:vertAlign w:val="superscript"/>
              </w:rPr>
              <w:t xml:space="preserve"> </w:t>
            </w:r>
            <w:r w:rsidRPr="00B43782">
              <w:rPr>
                <w:sz w:val="22"/>
                <w:szCs w:val="22"/>
              </w:rPr>
              <w:sym w:font="Symbol" w:char="F0B1"/>
            </w:r>
            <w:r w:rsidR="00075DD3">
              <w:rPr>
                <w:sz w:val="22"/>
                <w:szCs w:val="22"/>
              </w:rPr>
              <w:t xml:space="preserve"> </w:t>
            </w:r>
            <w:r w:rsidRPr="00B43782">
              <w:rPr>
                <w:sz w:val="22"/>
                <w:szCs w:val="22"/>
              </w:rPr>
              <w:t>0.57</w:t>
            </w:r>
          </w:p>
        </w:tc>
      </w:tr>
      <w:tr w:rsidR="00B43782" w:rsidRPr="00B43782" w:rsidTr="00900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shd w:val="clear" w:color="auto" w:fill="auto"/>
          </w:tcPr>
          <w:p w:rsidR="004760DB" w:rsidRPr="00BF29D9" w:rsidRDefault="00BF29D9" w:rsidP="00BF29D9">
            <w:r w:rsidRPr="00BF29D9">
              <w:rPr>
                <w:b w:val="0"/>
              </w:rPr>
              <w:t>Sensory Evaluation</w:t>
            </w:r>
            <w:r>
              <w:t xml:space="preserve"> </w:t>
            </w:r>
            <w:r w:rsidR="004760DB" w:rsidRPr="00277955">
              <w:rPr>
                <w:b w:val="0"/>
                <w:sz w:val="22"/>
                <w:szCs w:val="22"/>
              </w:rPr>
              <w:t>(</w:t>
            </w:r>
            <w:r w:rsidRPr="00BF29D9">
              <w:rPr>
                <w:b w:val="0"/>
                <w:sz w:val="22"/>
                <w:szCs w:val="22"/>
              </w:rPr>
              <w:t>Scores</w:t>
            </w:r>
            <w:r w:rsidR="004760DB" w:rsidRPr="00277955">
              <w:rPr>
                <w:b w:val="0"/>
                <w:sz w:val="22"/>
                <w:szCs w:val="22"/>
              </w:rPr>
              <w:t>)</w:t>
            </w:r>
          </w:p>
        </w:tc>
        <w:tc>
          <w:tcPr>
            <w:tcW w:w="2252" w:type="dxa"/>
            <w:shd w:val="clear" w:color="auto" w:fill="auto"/>
          </w:tcPr>
          <w:p w:rsidR="004760DB" w:rsidRPr="00B43782" w:rsidRDefault="004760DB" w:rsidP="00892BD2">
            <w:pPr>
              <w:spacing w:before="60" w:after="60"/>
              <w:jc w:val="center"/>
              <w:cnfStyle w:val="000000100000" w:firstRow="0" w:lastRow="0" w:firstColumn="0" w:lastColumn="0" w:oddVBand="0" w:evenVBand="0" w:oddHBand="1" w:evenHBand="0" w:firstRowFirstColumn="0" w:firstRowLastColumn="0" w:lastRowFirstColumn="0" w:lastRowLastColumn="0"/>
              <w:rPr>
                <w:sz w:val="22"/>
                <w:szCs w:val="22"/>
              </w:rPr>
            </w:pPr>
            <w:r w:rsidRPr="00B43782">
              <w:rPr>
                <w:sz w:val="22"/>
                <w:szCs w:val="22"/>
              </w:rPr>
              <w:t>14.50</w:t>
            </w:r>
            <w:r w:rsidR="00075DD3">
              <w:rPr>
                <w:sz w:val="22"/>
                <w:szCs w:val="22"/>
              </w:rPr>
              <w:t xml:space="preserve"> </w:t>
            </w:r>
            <w:r w:rsidRPr="00B43782">
              <w:rPr>
                <w:sz w:val="22"/>
                <w:szCs w:val="22"/>
                <w:vertAlign w:val="superscript"/>
              </w:rPr>
              <w:t>a</w:t>
            </w:r>
            <w:r w:rsidR="00075DD3">
              <w:rPr>
                <w:sz w:val="22"/>
                <w:szCs w:val="22"/>
                <w:vertAlign w:val="superscript"/>
              </w:rPr>
              <w:t xml:space="preserve">  </w:t>
            </w:r>
            <w:r w:rsidRPr="00B43782">
              <w:rPr>
                <w:sz w:val="22"/>
                <w:szCs w:val="22"/>
              </w:rPr>
              <w:sym w:font="Symbol" w:char="F0B1"/>
            </w:r>
            <w:r w:rsidR="00075DD3">
              <w:rPr>
                <w:sz w:val="22"/>
                <w:szCs w:val="22"/>
              </w:rPr>
              <w:t xml:space="preserve"> </w:t>
            </w:r>
            <w:r w:rsidRPr="00B43782">
              <w:rPr>
                <w:sz w:val="22"/>
                <w:szCs w:val="22"/>
              </w:rPr>
              <w:t>0.32</w:t>
            </w:r>
          </w:p>
        </w:tc>
        <w:tc>
          <w:tcPr>
            <w:tcW w:w="2253" w:type="dxa"/>
            <w:shd w:val="clear" w:color="auto" w:fill="auto"/>
          </w:tcPr>
          <w:p w:rsidR="004760DB" w:rsidRPr="00B43782" w:rsidRDefault="004760DB" w:rsidP="00892BD2">
            <w:pPr>
              <w:spacing w:before="60" w:after="60"/>
              <w:jc w:val="center"/>
              <w:cnfStyle w:val="000000100000" w:firstRow="0" w:lastRow="0" w:firstColumn="0" w:lastColumn="0" w:oddVBand="0" w:evenVBand="0" w:oddHBand="1" w:evenHBand="0" w:firstRowFirstColumn="0" w:firstRowLastColumn="0" w:lastRowFirstColumn="0" w:lastRowLastColumn="0"/>
              <w:rPr>
                <w:sz w:val="22"/>
                <w:szCs w:val="22"/>
              </w:rPr>
            </w:pPr>
            <w:r w:rsidRPr="00B43782">
              <w:rPr>
                <w:sz w:val="22"/>
                <w:szCs w:val="22"/>
              </w:rPr>
              <w:t>17.44</w:t>
            </w:r>
            <w:r w:rsidR="00075DD3">
              <w:rPr>
                <w:sz w:val="22"/>
                <w:szCs w:val="22"/>
              </w:rPr>
              <w:t xml:space="preserve"> </w:t>
            </w:r>
            <w:r w:rsidRPr="00B43782">
              <w:rPr>
                <w:sz w:val="22"/>
                <w:szCs w:val="22"/>
                <w:vertAlign w:val="superscript"/>
              </w:rPr>
              <w:t>c</w:t>
            </w:r>
            <w:r w:rsidR="00075DD3">
              <w:rPr>
                <w:sz w:val="22"/>
                <w:szCs w:val="22"/>
                <w:vertAlign w:val="superscript"/>
              </w:rPr>
              <w:t xml:space="preserve"> </w:t>
            </w:r>
            <w:r w:rsidRPr="00B43782">
              <w:rPr>
                <w:sz w:val="22"/>
                <w:szCs w:val="22"/>
              </w:rPr>
              <w:sym w:font="Symbol" w:char="F0B1"/>
            </w:r>
            <w:r w:rsidR="00075DD3">
              <w:rPr>
                <w:sz w:val="22"/>
                <w:szCs w:val="22"/>
              </w:rPr>
              <w:t xml:space="preserve"> </w:t>
            </w:r>
            <w:r w:rsidRPr="00B43782">
              <w:rPr>
                <w:sz w:val="22"/>
                <w:szCs w:val="22"/>
              </w:rPr>
              <w:t>0.14</w:t>
            </w:r>
          </w:p>
        </w:tc>
        <w:tc>
          <w:tcPr>
            <w:tcW w:w="2253" w:type="dxa"/>
            <w:shd w:val="clear" w:color="auto" w:fill="auto"/>
          </w:tcPr>
          <w:p w:rsidR="004760DB" w:rsidRPr="00B43782" w:rsidRDefault="004760DB" w:rsidP="00892BD2">
            <w:pPr>
              <w:spacing w:before="60" w:after="60"/>
              <w:jc w:val="center"/>
              <w:cnfStyle w:val="000000100000" w:firstRow="0" w:lastRow="0" w:firstColumn="0" w:lastColumn="0" w:oddVBand="0" w:evenVBand="0" w:oddHBand="1" w:evenHBand="0" w:firstRowFirstColumn="0" w:firstRowLastColumn="0" w:lastRowFirstColumn="0" w:lastRowLastColumn="0"/>
              <w:rPr>
                <w:sz w:val="22"/>
                <w:szCs w:val="22"/>
              </w:rPr>
            </w:pPr>
            <w:r w:rsidRPr="00B43782">
              <w:rPr>
                <w:sz w:val="22"/>
                <w:szCs w:val="22"/>
              </w:rPr>
              <w:t>16.25</w:t>
            </w:r>
            <w:r w:rsidR="00075DD3">
              <w:rPr>
                <w:sz w:val="22"/>
                <w:szCs w:val="22"/>
              </w:rPr>
              <w:t xml:space="preserve"> </w:t>
            </w:r>
            <w:r w:rsidRPr="00B43782">
              <w:rPr>
                <w:sz w:val="22"/>
                <w:szCs w:val="22"/>
                <w:vertAlign w:val="superscript"/>
              </w:rPr>
              <w:t>b</w:t>
            </w:r>
            <w:r w:rsidR="00075DD3">
              <w:rPr>
                <w:sz w:val="22"/>
                <w:szCs w:val="22"/>
                <w:vertAlign w:val="superscript"/>
              </w:rPr>
              <w:t xml:space="preserve"> </w:t>
            </w:r>
            <w:r w:rsidRPr="00B43782">
              <w:rPr>
                <w:sz w:val="22"/>
                <w:szCs w:val="22"/>
              </w:rPr>
              <w:sym w:font="Symbol" w:char="F0B1"/>
            </w:r>
            <w:r w:rsidR="00075DD3">
              <w:rPr>
                <w:sz w:val="22"/>
                <w:szCs w:val="22"/>
              </w:rPr>
              <w:t xml:space="preserve"> </w:t>
            </w:r>
            <w:r w:rsidRPr="00B43782">
              <w:rPr>
                <w:sz w:val="22"/>
                <w:szCs w:val="22"/>
              </w:rPr>
              <w:t>0.26</w:t>
            </w:r>
          </w:p>
        </w:tc>
      </w:tr>
      <w:tr w:rsidR="00B43782" w:rsidRPr="00B43782" w:rsidTr="00900E9A">
        <w:tc>
          <w:tcPr>
            <w:cnfStyle w:val="001000000000" w:firstRow="0" w:lastRow="0" w:firstColumn="1" w:lastColumn="0" w:oddVBand="0" w:evenVBand="0" w:oddHBand="0" w:evenHBand="0" w:firstRowFirstColumn="0" w:firstRowLastColumn="0" w:lastRowFirstColumn="0" w:lastRowLastColumn="0"/>
            <w:tcW w:w="2252" w:type="dxa"/>
            <w:shd w:val="clear" w:color="auto" w:fill="auto"/>
          </w:tcPr>
          <w:p w:rsidR="004760DB" w:rsidRPr="00277955" w:rsidRDefault="00BF29D9" w:rsidP="00892BD2">
            <w:pPr>
              <w:spacing w:before="60" w:after="60"/>
              <w:rPr>
                <w:b w:val="0"/>
                <w:sz w:val="22"/>
                <w:szCs w:val="22"/>
              </w:rPr>
            </w:pPr>
            <w:r>
              <w:rPr>
                <w:b w:val="0"/>
                <w:sz w:val="22"/>
                <w:szCs w:val="22"/>
              </w:rPr>
              <w:t>Moisture</w:t>
            </w:r>
            <w:r w:rsidR="00277955">
              <w:rPr>
                <w:b w:val="0"/>
                <w:sz w:val="22"/>
                <w:szCs w:val="22"/>
              </w:rPr>
              <w:t xml:space="preserve"> (% w/w)</w:t>
            </w:r>
          </w:p>
        </w:tc>
        <w:tc>
          <w:tcPr>
            <w:tcW w:w="2252" w:type="dxa"/>
            <w:shd w:val="clear" w:color="auto" w:fill="auto"/>
          </w:tcPr>
          <w:p w:rsidR="004760DB" w:rsidRPr="00B43782" w:rsidRDefault="001000DF" w:rsidP="00892BD2">
            <w:pPr>
              <w:spacing w:before="60" w:after="60"/>
              <w:jc w:val="center"/>
              <w:cnfStyle w:val="000000000000" w:firstRow="0" w:lastRow="0" w:firstColumn="0" w:lastColumn="0" w:oddVBand="0" w:evenVBand="0" w:oddHBand="0" w:evenHBand="0" w:firstRowFirstColumn="0" w:firstRowLastColumn="0" w:lastRowFirstColumn="0" w:lastRowLastColumn="0"/>
              <w:rPr>
                <w:iCs/>
                <w:sz w:val="22"/>
                <w:szCs w:val="22"/>
                <w:vertAlign w:val="superscript"/>
              </w:rPr>
            </w:pPr>
            <w:r w:rsidRPr="00B43782">
              <w:rPr>
                <w:iCs/>
                <w:sz w:val="22"/>
                <w:szCs w:val="22"/>
              </w:rPr>
              <w:t>44</w:t>
            </w:r>
            <w:r w:rsidR="004743A7" w:rsidRPr="00B43782">
              <w:rPr>
                <w:iCs/>
                <w:sz w:val="22"/>
                <w:szCs w:val="22"/>
              </w:rPr>
              <w:t>.3</w:t>
            </w:r>
            <w:r w:rsidR="00075DD3">
              <w:rPr>
                <w:iCs/>
                <w:sz w:val="22"/>
                <w:szCs w:val="22"/>
              </w:rPr>
              <w:t xml:space="preserve"> </w:t>
            </w:r>
            <w:r w:rsidR="004743A7" w:rsidRPr="00B43782">
              <w:rPr>
                <w:iCs/>
                <w:sz w:val="22"/>
                <w:szCs w:val="22"/>
                <w:vertAlign w:val="superscript"/>
              </w:rPr>
              <w:t>a</w:t>
            </w:r>
            <w:r w:rsidR="00075DD3">
              <w:rPr>
                <w:iCs/>
                <w:sz w:val="22"/>
                <w:szCs w:val="22"/>
                <w:vertAlign w:val="superscript"/>
              </w:rPr>
              <w:t xml:space="preserve"> </w:t>
            </w:r>
            <w:r w:rsidR="004743A7" w:rsidRPr="00B43782">
              <w:rPr>
                <w:sz w:val="22"/>
                <w:szCs w:val="22"/>
              </w:rPr>
              <w:t>±</w:t>
            </w:r>
            <w:r w:rsidR="00075DD3">
              <w:rPr>
                <w:sz w:val="22"/>
                <w:szCs w:val="22"/>
              </w:rPr>
              <w:t xml:space="preserve"> </w:t>
            </w:r>
            <w:r w:rsidR="004743A7" w:rsidRPr="00B43782">
              <w:rPr>
                <w:sz w:val="22"/>
                <w:szCs w:val="22"/>
              </w:rPr>
              <w:t>0.67</w:t>
            </w:r>
          </w:p>
        </w:tc>
        <w:tc>
          <w:tcPr>
            <w:tcW w:w="2253" w:type="dxa"/>
            <w:shd w:val="clear" w:color="auto" w:fill="auto"/>
          </w:tcPr>
          <w:p w:rsidR="004760DB" w:rsidRPr="00B43782" w:rsidRDefault="004743A7" w:rsidP="00892BD2">
            <w:pPr>
              <w:spacing w:before="60" w:after="60"/>
              <w:jc w:val="center"/>
              <w:cnfStyle w:val="000000000000" w:firstRow="0" w:lastRow="0" w:firstColumn="0" w:lastColumn="0" w:oddVBand="0" w:evenVBand="0" w:oddHBand="0" w:evenHBand="0" w:firstRowFirstColumn="0" w:firstRowLastColumn="0" w:lastRowFirstColumn="0" w:lastRowLastColumn="0"/>
              <w:rPr>
                <w:iCs/>
                <w:sz w:val="22"/>
                <w:szCs w:val="22"/>
              </w:rPr>
            </w:pPr>
            <w:r w:rsidRPr="00B43782">
              <w:rPr>
                <w:iCs/>
                <w:sz w:val="22"/>
                <w:szCs w:val="22"/>
              </w:rPr>
              <w:t>47.5</w:t>
            </w:r>
            <w:r w:rsidR="00075DD3">
              <w:rPr>
                <w:iCs/>
                <w:sz w:val="22"/>
                <w:szCs w:val="22"/>
              </w:rPr>
              <w:t xml:space="preserve"> </w:t>
            </w:r>
            <w:r w:rsidRPr="00B43782">
              <w:rPr>
                <w:iCs/>
                <w:sz w:val="22"/>
                <w:szCs w:val="22"/>
                <w:vertAlign w:val="superscript"/>
              </w:rPr>
              <w:t>b</w:t>
            </w:r>
            <w:r w:rsidR="00075DD3">
              <w:rPr>
                <w:iCs/>
                <w:sz w:val="22"/>
                <w:szCs w:val="22"/>
                <w:vertAlign w:val="superscript"/>
              </w:rPr>
              <w:t xml:space="preserve"> </w:t>
            </w:r>
            <w:r w:rsidRPr="00B43782">
              <w:rPr>
                <w:sz w:val="22"/>
                <w:szCs w:val="22"/>
              </w:rPr>
              <w:t>±</w:t>
            </w:r>
            <w:r w:rsidR="00075DD3">
              <w:rPr>
                <w:sz w:val="22"/>
                <w:szCs w:val="22"/>
              </w:rPr>
              <w:t xml:space="preserve"> </w:t>
            </w:r>
            <w:r w:rsidRPr="00B43782">
              <w:rPr>
                <w:sz w:val="22"/>
                <w:szCs w:val="22"/>
              </w:rPr>
              <w:t>0.05</w:t>
            </w:r>
          </w:p>
        </w:tc>
        <w:tc>
          <w:tcPr>
            <w:tcW w:w="2253" w:type="dxa"/>
            <w:shd w:val="clear" w:color="auto" w:fill="auto"/>
          </w:tcPr>
          <w:p w:rsidR="004743A7" w:rsidRPr="00B43782" w:rsidRDefault="004743A7" w:rsidP="00892BD2">
            <w:pPr>
              <w:spacing w:before="60" w:after="60"/>
              <w:jc w:val="center"/>
              <w:cnfStyle w:val="000000000000" w:firstRow="0" w:lastRow="0" w:firstColumn="0" w:lastColumn="0" w:oddVBand="0" w:evenVBand="0" w:oddHBand="0" w:evenHBand="0" w:firstRowFirstColumn="0" w:firstRowLastColumn="0" w:lastRowFirstColumn="0" w:lastRowLastColumn="0"/>
              <w:rPr>
                <w:iCs/>
                <w:sz w:val="22"/>
                <w:szCs w:val="22"/>
              </w:rPr>
            </w:pPr>
            <w:r w:rsidRPr="00B43782">
              <w:rPr>
                <w:iCs/>
                <w:sz w:val="22"/>
                <w:szCs w:val="22"/>
              </w:rPr>
              <w:t>49.2</w:t>
            </w:r>
            <w:r w:rsidR="00075DD3">
              <w:rPr>
                <w:iCs/>
                <w:sz w:val="22"/>
                <w:szCs w:val="22"/>
              </w:rPr>
              <w:t xml:space="preserve"> </w:t>
            </w:r>
            <w:r w:rsidRPr="00B43782">
              <w:rPr>
                <w:iCs/>
                <w:sz w:val="22"/>
                <w:szCs w:val="22"/>
                <w:vertAlign w:val="superscript"/>
              </w:rPr>
              <w:t>c</w:t>
            </w:r>
            <w:r w:rsidR="00075DD3">
              <w:rPr>
                <w:iCs/>
                <w:sz w:val="22"/>
                <w:szCs w:val="22"/>
                <w:vertAlign w:val="superscript"/>
              </w:rPr>
              <w:t xml:space="preserve"> </w:t>
            </w:r>
            <w:r w:rsidRPr="00B43782">
              <w:rPr>
                <w:sz w:val="22"/>
                <w:szCs w:val="22"/>
              </w:rPr>
              <w:t>±</w:t>
            </w:r>
            <w:r w:rsidR="00075DD3">
              <w:rPr>
                <w:sz w:val="22"/>
                <w:szCs w:val="22"/>
              </w:rPr>
              <w:t xml:space="preserve"> </w:t>
            </w:r>
            <w:r w:rsidRPr="00B43782">
              <w:rPr>
                <w:sz w:val="22"/>
                <w:szCs w:val="22"/>
              </w:rPr>
              <w:t>0.22</w:t>
            </w:r>
          </w:p>
        </w:tc>
      </w:tr>
      <w:tr w:rsidR="00B43782" w:rsidRPr="00B43782" w:rsidTr="00900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shd w:val="clear" w:color="auto" w:fill="auto"/>
          </w:tcPr>
          <w:p w:rsidR="004760DB" w:rsidRPr="00277955" w:rsidRDefault="00BF29D9" w:rsidP="00892BD2">
            <w:pPr>
              <w:spacing w:before="60" w:after="60"/>
              <w:rPr>
                <w:b w:val="0"/>
                <w:sz w:val="22"/>
                <w:szCs w:val="22"/>
              </w:rPr>
            </w:pPr>
            <w:r w:rsidRPr="00BF29D9">
              <w:rPr>
                <w:b w:val="0"/>
                <w:sz w:val="22"/>
                <w:szCs w:val="22"/>
              </w:rPr>
              <w:t>Titratable acidity</w:t>
            </w:r>
            <w:r>
              <w:rPr>
                <w:sz w:val="22"/>
                <w:szCs w:val="22"/>
              </w:rPr>
              <w:t xml:space="preserve"> </w:t>
            </w:r>
            <w:r w:rsidR="00277955">
              <w:rPr>
                <w:b w:val="0"/>
                <w:sz w:val="22"/>
                <w:szCs w:val="22"/>
              </w:rPr>
              <w:t>(mg/m</w:t>
            </w:r>
            <w:r w:rsidR="008F26FD" w:rsidRPr="008F26FD">
              <w:rPr>
                <w:b w:val="0"/>
                <w:color w:val="FF0000"/>
                <w:sz w:val="22"/>
                <w:szCs w:val="22"/>
              </w:rPr>
              <w:t>L</w:t>
            </w:r>
            <w:r w:rsidR="00277955">
              <w:rPr>
                <w:b w:val="0"/>
                <w:sz w:val="22"/>
                <w:szCs w:val="22"/>
              </w:rPr>
              <w:t>)</w:t>
            </w:r>
          </w:p>
        </w:tc>
        <w:tc>
          <w:tcPr>
            <w:tcW w:w="2252" w:type="dxa"/>
            <w:shd w:val="clear" w:color="auto" w:fill="auto"/>
          </w:tcPr>
          <w:p w:rsidR="004760DB" w:rsidRPr="00B43782" w:rsidRDefault="004760DB" w:rsidP="00892BD2">
            <w:pPr>
              <w:spacing w:before="60" w:after="60"/>
              <w:jc w:val="center"/>
              <w:cnfStyle w:val="000000100000" w:firstRow="0" w:lastRow="0" w:firstColumn="0" w:lastColumn="0" w:oddVBand="0" w:evenVBand="0" w:oddHBand="1" w:evenHBand="0" w:firstRowFirstColumn="0" w:firstRowLastColumn="0" w:lastRowFirstColumn="0" w:lastRowLastColumn="0"/>
              <w:rPr>
                <w:iCs/>
                <w:sz w:val="22"/>
                <w:szCs w:val="22"/>
              </w:rPr>
            </w:pPr>
            <w:r w:rsidRPr="00B43782">
              <w:rPr>
                <w:sz w:val="22"/>
                <w:szCs w:val="22"/>
              </w:rPr>
              <w:t>0</w:t>
            </w:r>
            <w:r w:rsidR="008F26FD">
              <w:rPr>
                <w:sz w:val="22"/>
                <w:szCs w:val="22"/>
              </w:rPr>
              <w:t>.</w:t>
            </w:r>
            <w:r w:rsidRPr="00B43782">
              <w:rPr>
                <w:sz w:val="22"/>
                <w:szCs w:val="22"/>
              </w:rPr>
              <w:t>87</w:t>
            </w:r>
            <w:r w:rsidR="00075DD3">
              <w:rPr>
                <w:sz w:val="22"/>
                <w:szCs w:val="22"/>
              </w:rPr>
              <w:t xml:space="preserve"> </w:t>
            </w:r>
            <w:r w:rsidRPr="00B43782">
              <w:rPr>
                <w:sz w:val="22"/>
                <w:szCs w:val="22"/>
                <w:vertAlign w:val="superscript"/>
              </w:rPr>
              <w:t>a</w:t>
            </w:r>
            <w:r w:rsidR="00075DD3">
              <w:rPr>
                <w:sz w:val="22"/>
                <w:szCs w:val="22"/>
                <w:vertAlign w:val="superscript"/>
              </w:rPr>
              <w:t xml:space="preserve"> </w:t>
            </w:r>
            <w:r w:rsidRPr="00B43782">
              <w:rPr>
                <w:sz w:val="22"/>
                <w:szCs w:val="22"/>
              </w:rPr>
              <w:t>±</w:t>
            </w:r>
            <w:r w:rsidR="00075DD3">
              <w:rPr>
                <w:sz w:val="22"/>
                <w:szCs w:val="22"/>
              </w:rPr>
              <w:t xml:space="preserve"> </w:t>
            </w:r>
            <w:r w:rsidRPr="00B43782">
              <w:rPr>
                <w:sz w:val="22"/>
                <w:szCs w:val="22"/>
              </w:rPr>
              <w:t>0</w:t>
            </w:r>
            <w:r w:rsidR="008F26FD">
              <w:rPr>
                <w:sz w:val="22"/>
                <w:szCs w:val="22"/>
              </w:rPr>
              <w:t>.</w:t>
            </w:r>
            <w:r w:rsidRPr="00B43782">
              <w:rPr>
                <w:sz w:val="22"/>
                <w:szCs w:val="22"/>
              </w:rPr>
              <w:t>05</w:t>
            </w:r>
          </w:p>
        </w:tc>
        <w:tc>
          <w:tcPr>
            <w:tcW w:w="2253" w:type="dxa"/>
            <w:shd w:val="clear" w:color="auto" w:fill="auto"/>
          </w:tcPr>
          <w:p w:rsidR="004760DB" w:rsidRPr="00B43782" w:rsidRDefault="004760DB" w:rsidP="00892BD2">
            <w:pPr>
              <w:spacing w:before="60" w:after="60"/>
              <w:jc w:val="center"/>
              <w:cnfStyle w:val="000000100000" w:firstRow="0" w:lastRow="0" w:firstColumn="0" w:lastColumn="0" w:oddVBand="0" w:evenVBand="0" w:oddHBand="1" w:evenHBand="0" w:firstRowFirstColumn="0" w:firstRowLastColumn="0" w:lastRowFirstColumn="0" w:lastRowLastColumn="0"/>
              <w:rPr>
                <w:iCs/>
                <w:sz w:val="22"/>
                <w:szCs w:val="22"/>
              </w:rPr>
            </w:pPr>
            <w:r w:rsidRPr="00B43782">
              <w:rPr>
                <w:sz w:val="22"/>
                <w:szCs w:val="22"/>
              </w:rPr>
              <w:t>0</w:t>
            </w:r>
            <w:r w:rsidR="008F26FD">
              <w:rPr>
                <w:sz w:val="22"/>
                <w:szCs w:val="22"/>
              </w:rPr>
              <w:t>.</w:t>
            </w:r>
            <w:r w:rsidRPr="00B43782">
              <w:rPr>
                <w:sz w:val="22"/>
                <w:szCs w:val="22"/>
              </w:rPr>
              <w:t>99</w:t>
            </w:r>
            <w:r w:rsidR="00075DD3">
              <w:rPr>
                <w:sz w:val="22"/>
                <w:szCs w:val="22"/>
              </w:rPr>
              <w:t xml:space="preserve"> </w:t>
            </w:r>
            <w:r w:rsidRPr="00B43782">
              <w:rPr>
                <w:sz w:val="22"/>
                <w:szCs w:val="22"/>
                <w:vertAlign w:val="superscript"/>
              </w:rPr>
              <w:t>ab</w:t>
            </w:r>
            <w:r w:rsidR="00075DD3">
              <w:rPr>
                <w:sz w:val="22"/>
                <w:szCs w:val="22"/>
                <w:vertAlign w:val="superscript"/>
              </w:rPr>
              <w:t xml:space="preserve"> </w:t>
            </w:r>
            <w:r w:rsidRPr="00B43782">
              <w:rPr>
                <w:sz w:val="22"/>
                <w:szCs w:val="22"/>
              </w:rPr>
              <w:t>±</w:t>
            </w:r>
            <w:r w:rsidR="00075DD3">
              <w:rPr>
                <w:sz w:val="22"/>
                <w:szCs w:val="22"/>
              </w:rPr>
              <w:t xml:space="preserve"> </w:t>
            </w:r>
            <w:r w:rsidRPr="00B43782">
              <w:rPr>
                <w:sz w:val="22"/>
                <w:szCs w:val="22"/>
              </w:rPr>
              <w:t>0</w:t>
            </w:r>
            <w:r w:rsidR="008F26FD">
              <w:rPr>
                <w:sz w:val="22"/>
                <w:szCs w:val="22"/>
              </w:rPr>
              <w:t>.</w:t>
            </w:r>
            <w:r w:rsidRPr="00B43782">
              <w:rPr>
                <w:sz w:val="22"/>
                <w:szCs w:val="22"/>
              </w:rPr>
              <w:t>01</w:t>
            </w:r>
          </w:p>
        </w:tc>
        <w:tc>
          <w:tcPr>
            <w:tcW w:w="2253" w:type="dxa"/>
            <w:shd w:val="clear" w:color="auto" w:fill="auto"/>
          </w:tcPr>
          <w:p w:rsidR="004760DB" w:rsidRPr="00B43782" w:rsidRDefault="004760DB" w:rsidP="008F26FD">
            <w:pPr>
              <w:spacing w:before="60" w:after="60"/>
              <w:jc w:val="center"/>
              <w:cnfStyle w:val="000000100000" w:firstRow="0" w:lastRow="0" w:firstColumn="0" w:lastColumn="0" w:oddVBand="0" w:evenVBand="0" w:oddHBand="1" w:evenHBand="0" w:firstRowFirstColumn="0" w:firstRowLastColumn="0" w:lastRowFirstColumn="0" w:lastRowLastColumn="0"/>
              <w:rPr>
                <w:iCs/>
                <w:sz w:val="22"/>
                <w:szCs w:val="22"/>
              </w:rPr>
            </w:pPr>
            <w:r w:rsidRPr="00B43782">
              <w:rPr>
                <w:sz w:val="22"/>
                <w:szCs w:val="22"/>
              </w:rPr>
              <w:t>1</w:t>
            </w:r>
            <w:r w:rsidR="008F26FD">
              <w:rPr>
                <w:sz w:val="22"/>
                <w:szCs w:val="22"/>
              </w:rPr>
              <w:t>.</w:t>
            </w:r>
            <w:r w:rsidRPr="00B43782">
              <w:rPr>
                <w:sz w:val="22"/>
                <w:szCs w:val="22"/>
              </w:rPr>
              <w:t>05</w:t>
            </w:r>
            <w:r w:rsidR="00075DD3">
              <w:rPr>
                <w:sz w:val="22"/>
                <w:szCs w:val="22"/>
              </w:rPr>
              <w:t xml:space="preserve"> </w:t>
            </w:r>
            <w:r w:rsidRPr="00B43782">
              <w:rPr>
                <w:sz w:val="22"/>
                <w:szCs w:val="22"/>
                <w:vertAlign w:val="superscript"/>
              </w:rPr>
              <w:t>b</w:t>
            </w:r>
            <w:r w:rsidR="00075DD3">
              <w:rPr>
                <w:sz w:val="22"/>
                <w:szCs w:val="22"/>
                <w:vertAlign w:val="superscript"/>
              </w:rPr>
              <w:t xml:space="preserve"> </w:t>
            </w:r>
            <w:r w:rsidRPr="00B43782">
              <w:rPr>
                <w:sz w:val="22"/>
                <w:szCs w:val="22"/>
              </w:rPr>
              <w:t>±</w:t>
            </w:r>
            <w:r w:rsidR="00075DD3">
              <w:rPr>
                <w:sz w:val="22"/>
                <w:szCs w:val="22"/>
              </w:rPr>
              <w:t xml:space="preserve"> </w:t>
            </w:r>
            <w:r w:rsidRPr="00B43782">
              <w:rPr>
                <w:sz w:val="22"/>
                <w:szCs w:val="22"/>
              </w:rPr>
              <w:t>0</w:t>
            </w:r>
            <w:r w:rsidR="008F26FD">
              <w:rPr>
                <w:sz w:val="22"/>
                <w:szCs w:val="22"/>
              </w:rPr>
              <w:t>.</w:t>
            </w:r>
            <w:r w:rsidRPr="00B43782">
              <w:rPr>
                <w:sz w:val="22"/>
                <w:szCs w:val="22"/>
              </w:rPr>
              <w:t>05</w:t>
            </w:r>
          </w:p>
        </w:tc>
      </w:tr>
      <w:tr w:rsidR="00B43782" w:rsidRPr="00B43782" w:rsidTr="00900E9A">
        <w:trPr>
          <w:trHeight w:val="104"/>
        </w:trPr>
        <w:tc>
          <w:tcPr>
            <w:cnfStyle w:val="001000000000" w:firstRow="0" w:lastRow="0" w:firstColumn="1" w:lastColumn="0" w:oddVBand="0" w:evenVBand="0" w:oddHBand="0" w:evenHBand="0" w:firstRowFirstColumn="0" w:firstRowLastColumn="0" w:lastRowFirstColumn="0" w:lastRowLastColumn="0"/>
            <w:tcW w:w="2252" w:type="dxa"/>
            <w:shd w:val="clear" w:color="auto" w:fill="auto"/>
          </w:tcPr>
          <w:p w:rsidR="004743A7" w:rsidRPr="00277955" w:rsidRDefault="004743A7" w:rsidP="00892BD2">
            <w:pPr>
              <w:spacing w:before="60" w:after="60"/>
              <w:rPr>
                <w:b w:val="0"/>
                <w:sz w:val="22"/>
                <w:szCs w:val="22"/>
              </w:rPr>
            </w:pPr>
            <w:r w:rsidRPr="00277955">
              <w:rPr>
                <w:b w:val="0"/>
                <w:sz w:val="22"/>
                <w:szCs w:val="22"/>
              </w:rPr>
              <w:t>Methanol (%)</w:t>
            </w:r>
          </w:p>
        </w:tc>
        <w:tc>
          <w:tcPr>
            <w:tcW w:w="2252" w:type="dxa"/>
            <w:shd w:val="clear" w:color="auto" w:fill="auto"/>
          </w:tcPr>
          <w:p w:rsidR="004743A7" w:rsidRPr="00933A61" w:rsidRDefault="00933A61" w:rsidP="00892BD2">
            <w:pPr>
              <w:spacing w:before="60" w:after="60"/>
              <w:jc w:val="center"/>
              <w:cnfStyle w:val="000000000000" w:firstRow="0" w:lastRow="0" w:firstColumn="0" w:lastColumn="0" w:oddVBand="0" w:evenVBand="0" w:oddHBand="0" w:evenHBand="0" w:firstRowFirstColumn="0" w:firstRowLastColumn="0" w:lastRowFirstColumn="0" w:lastRowLastColumn="0"/>
              <w:rPr>
                <w:color w:val="FF0000"/>
                <w:sz w:val="22"/>
                <w:szCs w:val="22"/>
              </w:rPr>
            </w:pPr>
            <w:r w:rsidRPr="00933A61">
              <w:rPr>
                <w:color w:val="FF0000"/>
                <w:sz w:val="22"/>
                <w:szCs w:val="22"/>
              </w:rPr>
              <w:t>ND</w:t>
            </w:r>
          </w:p>
        </w:tc>
        <w:tc>
          <w:tcPr>
            <w:tcW w:w="2253" w:type="dxa"/>
            <w:shd w:val="clear" w:color="auto" w:fill="auto"/>
          </w:tcPr>
          <w:p w:rsidR="004743A7" w:rsidRPr="00933A61" w:rsidRDefault="00933A61" w:rsidP="00892BD2">
            <w:pPr>
              <w:spacing w:before="60" w:after="60"/>
              <w:jc w:val="center"/>
              <w:cnfStyle w:val="000000000000" w:firstRow="0" w:lastRow="0" w:firstColumn="0" w:lastColumn="0" w:oddVBand="0" w:evenVBand="0" w:oddHBand="0" w:evenHBand="0" w:firstRowFirstColumn="0" w:firstRowLastColumn="0" w:lastRowFirstColumn="0" w:lastRowLastColumn="0"/>
              <w:rPr>
                <w:color w:val="FF0000"/>
                <w:sz w:val="22"/>
                <w:szCs w:val="22"/>
              </w:rPr>
            </w:pPr>
            <w:r w:rsidRPr="00933A61">
              <w:rPr>
                <w:color w:val="FF0000"/>
                <w:sz w:val="22"/>
                <w:szCs w:val="22"/>
              </w:rPr>
              <w:t>ND</w:t>
            </w:r>
          </w:p>
        </w:tc>
        <w:tc>
          <w:tcPr>
            <w:tcW w:w="2253" w:type="dxa"/>
            <w:shd w:val="clear" w:color="auto" w:fill="auto"/>
          </w:tcPr>
          <w:p w:rsidR="004743A7" w:rsidRPr="00933A61" w:rsidRDefault="00933A61" w:rsidP="00892BD2">
            <w:pPr>
              <w:spacing w:before="60" w:after="60"/>
              <w:ind w:firstLine="720"/>
              <w:jc w:val="center"/>
              <w:cnfStyle w:val="000000000000" w:firstRow="0" w:lastRow="0" w:firstColumn="0" w:lastColumn="0" w:oddVBand="0" w:evenVBand="0" w:oddHBand="0" w:evenHBand="0" w:firstRowFirstColumn="0" w:firstRowLastColumn="0" w:lastRowFirstColumn="0" w:lastRowLastColumn="0"/>
              <w:rPr>
                <w:color w:val="FF0000"/>
                <w:sz w:val="22"/>
                <w:szCs w:val="22"/>
              </w:rPr>
            </w:pPr>
            <w:r w:rsidRPr="00933A61">
              <w:rPr>
                <w:color w:val="FF0000"/>
                <w:sz w:val="22"/>
                <w:szCs w:val="22"/>
              </w:rPr>
              <w:t>ND</w:t>
            </w:r>
          </w:p>
        </w:tc>
      </w:tr>
      <w:tr w:rsidR="00B43782" w:rsidRPr="00B43782" w:rsidTr="00900E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2" w:type="dxa"/>
            <w:shd w:val="clear" w:color="auto" w:fill="auto"/>
          </w:tcPr>
          <w:p w:rsidR="004743A7" w:rsidRPr="00277955" w:rsidRDefault="004743A7" w:rsidP="00892BD2">
            <w:pPr>
              <w:spacing w:before="60" w:after="60"/>
              <w:rPr>
                <w:b w:val="0"/>
                <w:sz w:val="22"/>
                <w:szCs w:val="22"/>
              </w:rPr>
            </w:pPr>
            <w:r w:rsidRPr="00277955">
              <w:rPr>
                <w:b w:val="0"/>
                <w:sz w:val="22"/>
                <w:szCs w:val="22"/>
              </w:rPr>
              <w:t>Furfurol (%)</w:t>
            </w:r>
          </w:p>
        </w:tc>
        <w:tc>
          <w:tcPr>
            <w:tcW w:w="2252" w:type="dxa"/>
            <w:shd w:val="clear" w:color="auto" w:fill="auto"/>
          </w:tcPr>
          <w:p w:rsidR="004743A7" w:rsidRPr="00933A61" w:rsidRDefault="00933A61" w:rsidP="00892BD2">
            <w:pPr>
              <w:spacing w:before="60" w:after="6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933A61">
              <w:rPr>
                <w:color w:val="FF0000"/>
                <w:sz w:val="22"/>
                <w:szCs w:val="22"/>
              </w:rPr>
              <w:t>ND</w:t>
            </w:r>
          </w:p>
        </w:tc>
        <w:tc>
          <w:tcPr>
            <w:tcW w:w="2253" w:type="dxa"/>
            <w:shd w:val="clear" w:color="auto" w:fill="auto"/>
          </w:tcPr>
          <w:p w:rsidR="004743A7" w:rsidRPr="00933A61" w:rsidRDefault="00933A61" w:rsidP="00892BD2">
            <w:pPr>
              <w:spacing w:before="60" w:after="6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933A61">
              <w:rPr>
                <w:color w:val="FF0000"/>
                <w:sz w:val="22"/>
                <w:szCs w:val="22"/>
              </w:rPr>
              <w:t>ND</w:t>
            </w:r>
          </w:p>
        </w:tc>
        <w:tc>
          <w:tcPr>
            <w:tcW w:w="2253" w:type="dxa"/>
            <w:shd w:val="clear" w:color="auto" w:fill="auto"/>
          </w:tcPr>
          <w:p w:rsidR="004743A7" w:rsidRPr="00933A61" w:rsidRDefault="00933A61" w:rsidP="00892BD2">
            <w:pPr>
              <w:spacing w:before="60" w:after="60"/>
              <w:ind w:firstLine="720"/>
              <w:jc w:val="center"/>
              <w:cnfStyle w:val="000000100000" w:firstRow="0" w:lastRow="0" w:firstColumn="0" w:lastColumn="0" w:oddVBand="0" w:evenVBand="0" w:oddHBand="1" w:evenHBand="0" w:firstRowFirstColumn="0" w:firstRowLastColumn="0" w:lastRowFirstColumn="0" w:lastRowLastColumn="0"/>
              <w:rPr>
                <w:color w:val="FF0000"/>
                <w:sz w:val="22"/>
                <w:szCs w:val="22"/>
              </w:rPr>
            </w:pPr>
            <w:r w:rsidRPr="00933A61">
              <w:rPr>
                <w:color w:val="FF0000"/>
                <w:sz w:val="22"/>
                <w:szCs w:val="22"/>
              </w:rPr>
              <w:t>ND</w:t>
            </w:r>
          </w:p>
        </w:tc>
      </w:tr>
    </w:tbl>
    <w:p w:rsidR="005C7267" w:rsidRPr="00F31D0C" w:rsidRDefault="00F63A85" w:rsidP="00933A61">
      <w:pPr>
        <w:spacing w:before="120" w:after="120"/>
        <w:jc w:val="both"/>
        <w:rPr>
          <w:color w:val="000000" w:themeColor="text1"/>
          <w:sz w:val="20"/>
          <w:szCs w:val="20"/>
        </w:rPr>
        <w:sectPr w:rsidR="005C7267" w:rsidRPr="00F31D0C" w:rsidSect="009B0499">
          <w:type w:val="continuous"/>
          <w:pgSz w:w="11900" w:h="16840"/>
          <w:pgMar w:top="1440" w:right="1440" w:bottom="1440" w:left="1440" w:header="708" w:footer="708" w:gutter="0"/>
          <w:cols w:space="708"/>
          <w:docGrid w:linePitch="360"/>
        </w:sectPr>
      </w:pPr>
      <w:r w:rsidRPr="00F31D0C">
        <w:rPr>
          <w:color w:val="FF0000"/>
          <w:sz w:val="20"/>
          <w:szCs w:val="20"/>
        </w:rPr>
        <w:t>Note: “ND:</w:t>
      </w:r>
      <w:r w:rsidR="007C1E39" w:rsidRPr="00F31D0C">
        <w:rPr>
          <w:color w:val="FF0000"/>
          <w:sz w:val="20"/>
          <w:szCs w:val="20"/>
        </w:rPr>
        <w:t xml:space="preserve"> </w:t>
      </w:r>
      <w:r w:rsidRPr="00F31D0C">
        <w:rPr>
          <w:color w:val="FF0000"/>
          <w:sz w:val="20"/>
          <w:szCs w:val="20"/>
        </w:rPr>
        <w:t>no</w:t>
      </w:r>
      <w:r w:rsidR="00E2744E">
        <w:rPr>
          <w:color w:val="FF0000"/>
          <w:sz w:val="20"/>
          <w:szCs w:val="20"/>
        </w:rPr>
        <w:t xml:space="preserve"> </w:t>
      </w:r>
      <w:r w:rsidRPr="00F31D0C">
        <w:rPr>
          <w:color w:val="FF0000"/>
          <w:sz w:val="20"/>
          <w:szCs w:val="20"/>
        </w:rPr>
        <w:t xml:space="preserve">detected”; </w:t>
      </w:r>
      <w:r w:rsidR="00BF29D9" w:rsidRPr="00F31D0C">
        <w:rPr>
          <w:i/>
          <w:iCs/>
          <w:color w:val="000000" w:themeColor="text1"/>
          <w:sz w:val="20"/>
          <w:szCs w:val="20"/>
        </w:rPr>
        <w:t>Data are the mean values of triplicates. In the same row, different letters (a, b) indicate statistically significant differences at the 95% confidence level (</w:t>
      </w:r>
      <w:r w:rsidRPr="00F31D0C">
        <w:rPr>
          <w:i/>
          <w:iCs/>
          <w:color w:val="FF0000"/>
          <w:sz w:val="20"/>
          <w:szCs w:val="20"/>
        </w:rPr>
        <w:t>statistical significance level p &lt; 0.05</w:t>
      </w:r>
      <w:r w:rsidR="00BF29D9" w:rsidRPr="00F31D0C">
        <w:rPr>
          <w:i/>
          <w:iCs/>
          <w:color w:val="000000" w:themeColor="text1"/>
          <w:sz w:val="20"/>
          <w:szCs w:val="20"/>
        </w:rPr>
        <w:t>)</w:t>
      </w:r>
      <w:r w:rsidRPr="00F31D0C">
        <w:rPr>
          <w:i/>
          <w:iCs/>
          <w:color w:val="000000" w:themeColor="text1"/>
          <w:sz w:val="20"/>
          <w:szCs w:val="20"/>
        </w:rPr>
        <w:t>.</w:t>
      </w:r>
    </w:p>
    <w:p w:rsidR="004121F7" w:rsidRPr="00351BCD" w:rsidRDefault="00351BCD" w:rsidP="00351BCD">
      <w:pPr>
        <w:spacing w:before="120" w:after="120"/>
        <w:ind w:firstLine="567"/>
        <w:jc w:val="both"/>
        <w:rPr>
          <w:sz w:val="22"/>
          <w:szCs w:val="22"/>
        </w:rPr>
      </w:pPr>
      <w:r w:rsidRPr="00351BCD">
        <w:rPr>
          <w:sz w:val="22"/>
          <w:szCs w:val="22"/>
        </w:rPr>
        <w:t xml:space="preserve">The study results demonstrated that fermentation time significantly influenced the physicochemical and sensory parameters of the product. The Brix value gradually decreased from 39.4 °Brix on day 2 to 38.1 °Brix on day 3 and further to 35.6 °Brix on day 4. This reduction was statistically significant and reflects the conversion of sugars into </w:t>
      </w:r>
      <w:r w:rsidR="0096015E">
        <w:rPr>
          <w:sz w:val="22"/>
          <w:szCs w:val="22"/>
        </w:rPr>
        <w:t>alcohol</w:t>
      </w:r>
      <w:r w:rsidRPr="00351BCD">
        <w:rPr>
          <w:sz w:val="22"/>
          <w:szCs w:val="22"/>
        </w:rPr>
        <w:t xml:space="preserve"> and other by-products. The pH of the samples showed fluctuations, with a slight increase from 3.82 to 4.05 on day 3, followed by a decrease to 3.91 on day 4. These changes may be associated with the formation and degradation of organic acids during fermentation, although the pH remained within the weak acid range appropriate for fermented food products</w:t>
      </w:r>
      <w:r w:rsidR="004121F7" w:rsidRPr="00351BCD">
        <w:rPr>
          <w:color w:val="000000" w:themeColor="text1"/>
          <w:sz w:val="22"/>
          <w:szCs w:val="22"/>
        </w:rPr>
        <w:t>.</w:t>
      </w:r>
    </w:p>
    <w:p w:rsidR="00351BCD" w:rsidRPr="00351BCD" w:rsidRDefault="00B80190" w:rsidP="00351BCD">
      <w:pPr>
        <w:pStyle w:val="NormalWeb"/>
        <w:spacing w:before="120" w:beforeAutospacing="0" w:after="120" w:afterAutospacing="0"/>
        <w:ind w:firstLine="567"/>
        <w:jc w:val="both"/>
        <w:rPr>
          <w:sz w:val="22"/>
          <w:szCs w:val="22"/>
        </w:rPr>
      </w:pPr>
      <w:r w:rsidRPr="00B80190">
        <w:rPr>
          <w:color w:val="FF0000"/>
          <w:sz w:val="22"/>
          <w:szCs w:val="22"/>
        </w:rPr>
        <w:t>A</w:t>
      </w:r>
      <w:r w:rsidR="002E0EEA" w:rsidRPr="00B80190">
        <w:rPr>
          <w:color w:val="FF0000"/>
          <w:sz w:val="22"/>
          <w:szCs w:val="22"/>
        </w:rPr>
        <w:t>lcohol</w:t>
      </w:r>
      <w:r w:rsidR="00351BCD" w:rsidRPr="00351BCD">
        <w:rPr>
          <w:sz w:val="22"/>
          <w:szCs w:val="22"/>
        </w:rPr>
        <w:t xml:space="preserve"> content in the product increased from 8.0% on day 2 to 10.67% on day 3, reaching 11.02% on day 4. The difference between day 2 and the subsequent time points was statistically significant; however, the variation between days 3 and 4 was not significant, indicating that the rate of </w:t>
      </w:r>
      <w:r w:rsidR="0096015E">
        <w:rPr>
          <w:sz w:val="22"/>
          <w:szCs w:val="22"/>
        </w:rPr>
        <w:t>alcohol</w:t>
      </w:r>
      <w:r w:rsidR="00351BCD" w:rsidRPr="00351BCD">
        <w:rPr>
          <w:sz w:val="22"/>
          <w:szCs w:val="22"/>
        </w:rPr>
        <w:t xml:space="preserve"> biosynthesis peaked around day 3. The sensory score rose sharply from 14.50 on day 2 to 17.44 on day 3, followed by a slight decrease to 16.25 on day 4. The sample fermented for 3 days was rated as having the best sensory quality, reflecting a balanced combination of flavor, alcohol content, and acidity.</w:t>
      </w:r>
    </w:p>
    <w:p w:rsidR="004121F7" w:rsidRPr="00351BCD" w:rsidRDefault="00351BCD" w:rsidP="002E0EEA">
      <w:pPr>
        <w:pStyle w:val="NormalWeb"/>
        <w:spacing w:before="120" w:beforeAutospacing="0" w:after="120" w:afterAutospacing="0"/>
        <w:ind w:firstLine="567"/>
        <w:jc w:val="both"/>
        <w:rPr>
          <w:sz w:val="22"/>
          <w:szCs w:val="22"/>
        </w:rPr>
      </w:pPr>
      <w:r w:rsidRPr="00351BCD">
        <w:rPr>
          <w:sz w:val="22"/>
          <w:szCs w:val="22"/>
        </w:rPr>
        <w:t xml:space="preserve">The moisture content of the product gradually increased over time, from 44.3% to 49.2%, reflecting the breakdown and dissolution </w:t>
      </w:r>
      <w:r w:rsidRPr="00351BCD">
        <w:rPr>
          <w:sz w:val="22"/>
          <w:szCs w:val="22"/>
        </w:rPr>
        <w:lastRenderedPageBreak/>
        <w:t>of compounds during raw material hydrolysis. Concurrently, the total acid content also showed a slight increase from 0.87 to 1.05 mg/mL, consistent with the accumulation of organic acids due to microbial activity. Notably, neither m</w:t>
      </w:r>
      <w:r w:rsidR="0096015E">
        <w:rPr>
          <w:sz w:val="22"/>
          <w:szCs w:val="22"/>
        </w:rPr>
        <w:t>alcohol</w:t>
      </w:r>
      <w:r w:rsidRPr="00351BCD">
        <w:rPr>
          <w:sz w:val="22"/>
          <w:szCs w:val="22"/>
        </w:rPr>
        <w:t xml:space="preserve"> nor furfural was detected in any of the samples, confirming the safety of the fermentation process</w:t>
      </w:r>
      <w:r w:rsidR="004121F7" w:rsidRPr="00351BCD">
        <w:rPr>
          <w:color w:val="000000" w:themeColor="text1"/>
          <w:sz w:val="22"/>
          <w:szCs w:val="22"/>
        </w:rPr>
        <w:t>.</w:t>
      </w:r>
    </w:p>
    <w:p w:rsidR="005C7267" w:rsidRPr="00351BCD" w:rsidRDefault="00351BCD" w:rsidP="002E0EEA">
      <w:pPr>
        <w:spacing w:before="120" w:after="120"/>
        <w:ind w:firstLine="567"/>
        <w:jc w:val="both"/>
        <w:sectPr w:rsidR="005C7267" w:rsidRPr="00351BCD" w:rsidSect="0041636A">
          <w:type w:val="continuous"/>
          <w:pgSz w:w="11900" w:h="16840"/>
          <w:pgMar w:top="1440" w:right="1440" w:bottom="1440" w:left="1440" w:header="708" w:footer="708" w:gutter="0"/>
          <w:cols w:num="2" w:space="412"/>
          <w:docGrid w:linePitch="360"/>
        </w:sectPr>
      </w:pPr>
      <w:r w:rsidRPr="00351BCD">
        <w:rPr>
          <w:sz w:val="22"/>
          <w:szCs w:val="22"/>
        </w:rPr>
        <w:t xml:space="preserve">In addition to physicochemical and sensory parameters, microbiological indicators of the </w:t>
      </w:r>
      <w:r w:rsidR="002E2317">
        <w:rPr>
          <w:sz w:val="22"/>
          <w:szCs w:val="22"/>
        </w:rPr>
        <w:t>fermented glutinous rice</w:t>
      </w:r>
      <w:r w:rsidRPr="00351BCD">
        <w:rPr>
          <w:sz w:val="22"/>
          <w:szCs w:val="22"/>
        </w:rPr>
        <w:t xml:space="preserve"> samples were also analyzed, including the enumeration of molds, yeasts, and lactic acid bacteria. This provided an overall overview of the microbial populations present in the </w:t>
      </w:r>
      <w:r w:rsidR="002E2317">
        <w:rPr>
          <w:sz w:val="22"/>
          <w:szCs w:val="22"/>
        </w:rPr>
        <w:t>fermented glutinous rice</w:t>
      </w:r>
      <w:r w:rsidRPr="00351BCD">
        <w:rPr>
          <w:sz w:val="22"/>
          <w:szCs w:val="22"/>
        </w:rPr>
        <w:t xml:space="preserve"> product. The results of the microbial counts are presented in Table 5</w:t>
      </w:r>
      <w:r w:rsidR="006B66EF" w:rsidRPr="00351BCD">
        <w:rPr>
          <w:color w:val="000000" w:themeColor="text1"/>
          <w:sz w:val="22"/>
          <w:szCs w:val="22"/>
        </w:rPr>
        <w:t>:</w:t>
      </w:r>
    </w:p>
    <w:p w:rsidR="0096015E" w:rsidRPr="007341F1" w:rsidRDefault="0096015E" w:rsidP="0096015E">
      <w:pPr>
        <w:spacing w:before="240" w:after="120"/>
        <w:rPr>
          <w:b/>
          <w:sz w:val="22"/>
          <w:szCs w:val="22"/>
        </w:rPr>
      </w:pPr>
      <w:r w:rsidRPr="007341F1">
        <w:rPr>
          <w:b/>
          <w:sz w:val="22"/>
          <w:szCs w:val="22"/>
        </w:rPr>
        <w:t>Table 5. Effect of fermentation time on microbial population in the product</w:t>
      </w:r>
    </w:p>
    <w:tbl>
      <w:tblPr>
        <w:tblStyle w:val="ListTable6Colorful"/>
        <w:tblW w:w="9069" w:type="dxa"/>
        <w:jc w:val="center"/>
        <w:tblLook w:val="04A0" w:firstRow="1" w:lastRow="0" w:firstColumn="1" w:lastColumn="0" w:noHBand="0" w:noVBand="1"/>
      </w:tblPr>
      <w:tblGrid>
        <w:gridCol w:w="2552"/>
        <w:gridCol w:w="2126"/>
        <w:gridCol w:w="2268"/>
        <w:gridCol w:w="2123"/>
      </w:tblGrid>
      <w:tr w:rsidR="006821A4" w:rsidRPr="00B43782" w:rsidTr="00846A46">
        <w:trPr>
          <w:cnfStyle w:val="100000000000" w:firstRow="1" w:lastRow="0" w:firstColumn="0" w:lastColumn="0" w:oddVBand="0" w:evenVBand="0" w:oddHBand="0" w:evenHBand="0" w:firstRowFirstColumn="0" w:firstRowLastColumn="0" w:lastRowFirstColumn="0" w:lastRowLastColumn="0"/>
          <w:trHeight w:val="768"/>
          <w:jc w:val="center"/>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6821A4" w:rsidRPr="00B43782" w:rsidRDefault="006821A4" w:rsidP="006821A4">
            <w:pPr>
              <w:spacing w:before="120" w:after="120"/>
              <w:jc w:val="center"/>
              <w:rPr>
                <w:sz w:val="22"/>
                <w:szCs w:val="22"/>
              </w:rPr>
            </w:pPr>
            <w:r>
              <w:t>Fermentation Time (days)</w:t>
            </w:r>
          </w:p>
        </w:tc>
        <w:tc>
          <w:tcPr>
            <w:tcW w:w="2126" w:type="dxa"/>
            <w:shd w:val="clear" w:color="auto" w:fill="auto"/>
          </w:tcPr>
          <w:p w:rsidR="006821A4" w:rsidRPr="00445BB6" w:rsidRDefault="006821A4" w:rsidP="006821A4">
            <w:pPr>
              <w:cnfStyle w:val="100000000000" w:firstRow="1" w:lastRow="0" w:firstColumn="0" w:lastColumn="0" w:oddVBand="0" w:evenVBand="0" w:oddHBand="0" w:evenHBand="0" w:firstRowFirstColumn="0" w:firstRowLastColumn="0" w:lastRowFirstColumn="0" w:lastRowLastColumn="0"/>
            </w:pPr>
            <w:r w:rsidRPr="00121669">
              <w:t>Molds</w:t>
            </w:r>
          </w:p>
          <w:p w:rsidR="006821A4" w:rsidRPr="00445BB6" w:rsidRDefault="006821A4" w:rsidP="006821A4">
            <w:pPr>
              <w:spacing w:before="60" w:after="60"/>
              <w:cnfStyle w:val="100000000000" w:firstRow="1" w:lastRow="0" w:firstColumn="0" w:lastColumn="0" w:oddVBand="0" w:evenVBand="0" w:oddHBand="0" w:evenHBand="0" w:firstRowFirstColumn="0" w:firstRowLastColumn="0" w:lastRowFirstColumn="0" w:lastRowLastColumn="0"/>
              <w:rPr>
                <w:sz w:val="22"/>
                <w:szCs w:val="22"/>
              </w:rPr>
            </w:pPr>
            <w:r w:rsidRPr="00445BB6">
              <w:rPr>
                <w:sz w:val="22"/>
                <w:szCs w:val="22"/>
              </w:rPr>
              <w:t>(Log</w:t>
            </w:r>
            <w:r w:rsidRPr="00445BB6">
              <w:rPr>
                <w:sz w:val="22"/>
                <w:szCs w:val="22"/>
                <w:vertAlign w:val="subscript"/>
              </w:rPr>
              <w:t>10</w:t>
            </w:r>
            <w:r w:rsidRPr="00445BB6">
              <w:rPr>
                <w:sz w:val="22"/>
                <w:szCs w:val="22"/>
              </w:rPr>
              <w:t xml:space="preserve"> CFU/g)</w:t>
            </w:r>
          </w:p>
        </w:tc>
        <w:tc>
          <w:tcPr>
            <w:tcW w:w="2268" w:type="dxa"/>
            <w:shd w:val="clear" w:color="auto" w:fill="auto"/>
          </w:tcPr>
          <w:p w:rsidR="006821A4" w:rsidRPr="00445BB6" w:rsidRDefault="006821A4" w:rsidP="006821A4">
            <w:pPr>
              <w:spacing w:before="60" w:after="60"/>
              <w:cnfStyle w:val="100000000000" w:firstRow="1" w:lastRow="0" w:firstColumn="0" w:lastColumn="0" w:oddVBand="0" w:evenVBand="0" w:oddHBand="0" w:evenHBand="0" w:firstRowFirstColumn="0" w:firstRowLastColumn="0" w:lastRowFirstColumn="0" w:lastRowLastColumn="0"/>
              <w:rPr>
                <w:sz w:val="22"/>
                <w:szCs w:val="22"/>
              </w:rPr>
            </w:pPr>
            <w:r w:rsidRPr="00D25FA8">
              <w:rPr>
                <w:sz w:val="22"/>
                <w:szCs w:val="22"/>
              </w:rPr>
              <w:t>Yeasts</w:t>
            </w:r>
          </w:p>
          <w:p w:rsidR="006821A4" w:rsidRPr="00445BB6" w:rsidRDefault="006821A4" w:rsidP="006821A4">
            <w:pPr>
              <w:spacing w:before="60" w:after="60"/>
              <w:cnfStyle w:val="100000000000" w:firstRow="1" w:lastRow="0" w:firstColumn="0" w:lastColumn="0" w:oddVBand="0" w:evenVBand="0" w:oddHBand="0" w:evenHBand="0" w:firstRowFirstColumn="0" w:firstRowLastColumn="0" w:lastRowFirstColumn="0" w:lastRowLastColumn="0"/>
              <w:rPr>
                <w:sz w:val="22"/>
                <w:szCs w:val="22"/>
              </w:rPr>
            </w:pPr>
            <w:r w:rsidRPr="00445BB6">
              <w:rPr>
                <w:sz w:val="22"/>
                <w:szCs w:val="22"/>
              </w:rPr>
              <w:t>(Log</w:t>
            </w:r>
            <w:r w:rsidRPr="00445BB6">
              <w:rPr>
                <w:sz w:val="22"/>
                <w:szCs w:val="22"/>
                <w:vertAlign w:val="subscript"/>
              </w:rPr>
              <w:t>10</w:t>
            </w:r>
            <w:r w:rsidRPr="00445BB6">
              <w:rPr>
                <w:sz w:val="22"/>
                <w:szCs w:val="22"/>
              </w:rPr>
              <w:t xml:space="preserve"> CFU/g)</w:t>
            </w:r>
          </w:p>
        </w:tc>
        <w:tc>
          <w:tcPr>
            <w:tcW w:w="2123" w:type="dxa"/>
            <w:shd w:val="clear" w:color="auto" w:fill="auto"/>
          </w:tcPr>
          <w:p w:rsidR="006821A4" w:rsidRPr="00445BB6" w:rsidRDefault="006821A4" w:rsidP="006821A4">
            <w:pPr>
              <w:spacing w:before="60" w:after="60"/>
              <w:cnfStyle w:val="100000000000" w:firstRow="1" w:lastRow="0" w:firstColumn="0" w:lastColumn="0" w:oddVBand="0" w:evenVBand="0" w:oddHBand="0" w:evenHBand="0" w:firstRowFirstColumn="0" w:firstRowLastColumn="0" w:lastRowFirstColumn="0" w:lastRowLastColumn="0"/>
              <w:rPr>
                <w:sz w:val="22"/>
                <w:szCs w:val="22"/>
              </w:rPr>
            </w:pPr>
            <w:r w:rsidRPr="00D25FA8">
              <w:rPr>
                <w:sz w:val="22"/>
                <w:szCs w:val="22"/>
              </w:rPr>
              <w:t>Lactic acid bacteria</w:t>
            </w:r>
          </w:p>
          <w:p w:rsidR="006821A4" w:rsidRPr="00445BB6" w:rsidRDefault="006821A4" w:rsidP="006821A4">
            <w:pPr>
              <w:spacing w:before="60" w:after="60"/>
              <w:cnfStyle w:val="100000000000" w:firstRow="1" w:lastRow="0" w:firstColumn="0" w:lastColumn="0" w:oddVBand="0" w:evenVBand="0" w:oddHBand="0" w:evenHBand="0" w:firstRowFirstColumn="0" w:firstRowLastColumn="0" w:lastRowFirstColumn="0" w:lastRowLastColumn="0"/>
              <w:rPr>
                <w:sz w:val="22"/>
                <w:szCs w:val="22"/>
              </w:rPr>
            </w:pPr>
            <w:r w:rsidRPr="00445BB6">
              <w:rPr>
                <w:sz w:val="22"/>
                <w:szCs w:val="22"/>
              </w:rPr>
              <w:t>(Log</w:t>
            </w:r>
            <w:r w:rsidRPr="00445BB6">
              <w:rPr>
                <w:sz w:val="22"/>
                <w:szCs w:val="22"/>
                <w:vertAlign w:val="subscript"/>
              </w:rPr>
              <w:t>10</w:t>
            </w:r>
            <w:r w:rsidRPr="00445BB6">
              <w:rPr>
                <w:sz w:val="22"/>
                <w:szCs w:val="22"/>
              </w:rPr>
              <w:t xml:space="preserve"> CFU/g)</w:t>
            </w:r>
          </w:p>
        </w:tc>
      </w:tr>
      <w:tr w:rsidR="00B43782" w:rsidRPr="00B43782" w:rsidTr="00846A46">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8975F8" w:rsidRPr="00B43782" w:rsidRDefault="008975F8" w:rsidP="00A7441C">
            <w:pPr>
              <w:spacing w:before="120" w:after="120"/>
              <w:jc w:val="both"/>
              <w:rPr>
                <w:b w:val="0"/>
                <w:sz w:val="22"/>
                <w:szCs w:val="22"/>
              </w:rPr>
            </w:pPr>
            <w:r w:rsidRPr="00B43782">
              <w:rPr>
                <w:b w:val="0"/>
                <w:sz w:val="22"/>
                <w:szCs w:val="22"/>
              </w:rPr>
              <w:t>2</w:t>
            </w:r>
          </w:p>
        </w:tc>
        <w:tc>
          <w:tcPr>
            <w:tcW w:w="2126" w:type="dxa"/>
            <w:shd w:val="clear" w:color="auto" w:fill="auto"/>
          </w:tcPr>
          <w:p w:rsidR="008975F8" w:rsidRPr="00B43782" w:rsidRDefault="008975F8" w:rsidP="00A7441C">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B43782">
              <w:rPr>
                <w:sz w:val="22"/>
                <w:szCs w:val="22"/>
              </w:rPr>
              <w:t>7</w:t>
            </w:r>
            <w:r w:rsidR="009E1AEF">
              <w:rPr>
                <w:sz w:val="22"/>
                <w:szCs w:val="22"/>
              </w:rPr>
              <w:t>.</w:t>
            </w:r>
            <w:r w:rsidR="000E09DB" w:rsidRPr="00B43782">
              <w:rPr>
                <w:sz w:val="22"/>
                <w:szCs w:val="22"/>
              </w:rPr>
              <w:t>01</w:t>
            </w:r>
            <w:r w:rsidR="009E1AEF">
              <w:rPr>
                <w:sz w:val="22"/>
                <w:szCs w:val="22"/>
              </w:rPr>
              <w:t xml:space="preserve"> </w:t>
            </w:r>
            <w:r w:rsidRPr="00B43782">
              <w:rPr>
                <w:sz w:val="22"/>
                <w:szCs w:val="22"/>
                <w:vertAlign w:val="superscript"/>
              </w:rPr>
              <w:t>c</w:t>
            </w:r>
            <w:r w:rsidRPr="00B43782">
              <w:rPr>
                <w:sz w:val="22"/>
                <w:szCs w:val="22"/>
              </w:rPr>
              <w:t xml:space="preserve"> ±</w:t>
            </w:r>
            <w:r w:rsidR="000E07D9">
              <w:rPr>
                <w:sz w:val="22"/>
                <w:szCs w:val="22"/>
              </w:rPr>
              <w:t xml:space="preserve"> </w:t>
            </w:r>
            <w:r w:rsidRPr="00B43782">
              <w:rPr>
                <w:sz w:val="22"/>
                <w:szCs w:val="22"/>
              </w:rPr>
              <w:t>0</w:t>
            </w:r>
            <w:r w:rsidR="009E1AEF">
              <w:rPr>
                <w:sz w:val="22"/>
                <w:szCs w:val="22"/>
              </w:rPr>
              <w:t>.</w:t>
            </w:r>
            <w:r w:rsidRPr="00B43782">
              <w:rPr>
                <w:sz w:val="22"/>
                <w:szCs w:val="22"/>
              </w:rPr>
              <w:t>0</w:t>
            </w:r>
            <w:r w:rsidR="000E09DB" w:rsidRPr="00B43782">
              <w:rPr>
                <w:sz w:val="22"/>
                <w:szCs w:val="22"/>
              </w:rPr>
              <w:t>5</w:t>
            </w:r>
          </w:p>
        </w:tc>
        <w:tc>
          <w:tcPr>
            <w:tcW w:w="2268" w:type="dxa"/>
            <w:shd w:val="clear" w:color="auto" w:fill="auto"/>
          </w:tcPr>
          <w:p w:rsidR="008975F8" w:rsidRPr="00B43782" w:rsidRDefault="008975F8" w:rsidP="00A7441C">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vertAlign w:val="superscript"/>
              </w:rPr>
            </w:pPr>
            <w:r w:rsidRPr="00B43782">
              <w:rPr>
                <w:sz w:val="22"/>
                <w:szCs w:val="22"/>
              </w:rPr>
              <w:t>7</w:t>
            </w:r>
            <w:r w:rsidR="009E1AEF">
              <w:rPr>
                <w:sz w:val="22"/>
                <w:szCs w:val="22"/>
              </w:rPr>
              <w:t>.</w:t>
            </w:r>
            <w:r w:rsidR="000E09DB" w:rsidRPr="00B43782">
              <w:rPr>
                <w:sz w:val="22"/>
                <w:szCs w:val="22"/>
              </w:rPr>
              <w:t>03</w:t>
            </w:r>
            <w:r w:rsidR="009E1AEF">
              <w:rPr>
                <w:sz w:val="22"/>
                <w:szCs w:val="22"/>
              </w:rPr>
              <w:t xml:space="preserve"> </w:t>
            </w:r>
            <w:r w:rsidRPr="00B43782">
              <w:rPr>
                <w:sz w:val="22"/>
                <w:szCs w:val="22"/>
                <w:vertAlign w:val="superscript"/>
              </w:rPr>
              <w:t>c</w:t>
            </w:r>
            <w:r w:rsidR="000E07D9">
              <w:rPr>
                <w:sz w:val="22"/>
                <w:szCs w:val="22"/>
                <w:vertAlign w:val="superscript"/>
              </w:rPr>
              <w:t xml:space="preserve"> </w:t>
            </w:r>
            <w:r w:rsidRPr="00B43782">
              <w:rPr>
                <w:sz w:val="22"/>
                <w:szCs w:val="22"/>
              </w:rPr>
              <w:t>±</w:t>
            </w:r>
            <w:r w:rsidR="000E07D9">
              <w:rPr>
                <w:sz w:val="22"/>
                <w:szCs w:val="22"/>
              </w:rPr>
              <w:t xml:space="preserve"> </w:t>
            </w:r>
            <w:r w:rsidRPr="00B43782">
              <w:rPr>
                <w:sz w:val="22"/>
                <w:szCs w:val="22"/>
              </w:rPr>
              <w:t>0</w:t>
            </w:r>
            <w:r w:rsidR="009E1AEF">
              <w:rPr>
                <w:sz w:val="22"/>
                <w:szCs w:val="22"/>
              </w:rPr>
              <w:t>.</w:t>
            </w:r>
            <w:r w:rsidRPr="00B43782">
              <w:rPr>
                <w:sz w:val="22"/>
                <w:szCs w:val="22"/>
              </w:rPr>
              <w:t>01</w:t>
            </w:r>
          </w:p>
        </w:tc>
        <w:tc>
          <w:tcPr>
            <w:tcW w:w="2123" w:type="dxa"/>
            <w:shd w:val="clear" w:color="auto" w:fill="auto"/>
          </w:tcPr>
          <w:p w:rsidR="008975F8" w:rsidRPr="00B43782" w:rsidRDefault="008975F8" w:rsidP="00A7441C">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B43782">
              <w:rPr>
                <w:sz w:val="22"/>
                <w:szCs w:val="22"/>
              </w:rPr>
              <w:t>8</w:t>
            </w:r>
            <w:r w:rsidR="009E1AEF">
              <w:rPr>
                <w:sz w:val="22"/>
                <w:szCs w:val="22"/>
              </w:rPr>
              <w:t>.</w:t>
            </w:r>
            <w:r w:rsidR="004121F7" w:rsidRPr="00B43782">
              <w:rPr>
                <w:sz w:val="22"/>
                <w:szCs w:val="22"/>
              </w:rPr>
              <w:t>14</w:t>
            </w:r>
            <w:r w:rsidR="009E1AEF">
              <w:rPr>
                <w:sz w:val="22"/>
                <w:szCs w:val="22"/>
              </w:rPr>
              <w:t xml:space="preserve"> </w:t>
            </w:r>
            <w:r w:rsidRPr="00B43782">
              <w:rPr>
                <w:sz w:val="22"/>
                <w:szCs w:val="22"/>
                <w:vertAlign w:val="superscript"/>
              </w:rPr>
              <w:t>a</w:t>
            </w:r>
            <w:r w:rsidR="000E07D9">
              <w:rPr>
                <w:sz w:val="22"/>
                <w:szCs w:val="22"/>
                <w:vertAlign w:val="superscript"/>
              </w:rPr>
              <w:t xml:space="preserve"> </w:t>
            </w:r>
            <w:r w:rsidRPr="00B43782">
              <w:rPr>
                <w:sz w:val="22"/>
                <w:szCs w:val="22"/>
              </w:rPr>
              <w:t>±</w:t>
            </w:r>
            <w:r w:rsidR="000E07D9">
              <w:rPr>
                <w:sz w:val="22"/>
                <w:szCs w:val="22"/>
              </w:rPr>
              <w:t xml:space="preserve"> </w:t>
            </w:r>
            <w:r w:rsidRPr="00B43782">
              <w:rPr>
                <w:sz w:val="22"/>
                <w:szCs w:val="22"/>
              </w:rPr>
              <w:t>0</w:t>
            </w:r>
            <w:r w:rsidR="009E1AEF">
              <w:rPr>
                <w:sz w:val="22"/>
                <w:szCs w:val="22"/>
              </w:rPr>
              <w:t>.</w:t>
            </w:r>
            <w:r w:rsidRPr="00B43782">
              <w:rPr>
                <w:sz w:val="22"/>
                <w:szCs w:val="22"/>
              </w:rPr>
              <w:t>01</w:t>
            </w:r>
          </w:p>
        </w:tc>
      </w:tr>
      <w:tr w:rsidR="00B43782" w:rsidRPr="00B43782" w:rsidTr="00846A46">
        <w:trPr>
          <w:trHeight w:val="461"/>
          <w:jc w:val="center"/>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8975F8" w:rsidRPr="00B43782" w:rsidRDefault="008975F8" w:rsidP="00A7441C">
            <w:pPr>
              <w:spacing w:before="120" w:after="120"/>
              <w:jc w:val="both"/>
              <w:rPr>
                <w:b w:val="0"/>
                <w:sz w:val="22"/>
                <w:szCs w:val="22"/>
              </w:rPr>
            </w:pPr>
            <w:r w:rsidRPr="00B43782">
              <w:rPr>
                <w:b w:val="0"/>
                <w:sz w:val="22"/>
                <w:szCs w:val="22"/>
              </w:rPr>
              <w:t>3</w:t>
            </w:r>
          </w:p>
        </w:tc>
        <w:tc>
          <w:tcPr>
            <w:tcW w:w="2126" w:type="dxa"/>
            <w:shd w:val="clear" w:color="auto" w:fill="auto"/>
          </w:tcPr>
          <w:p w:rsidR="008975F8" w:rsidRPr="00B43782" w:rsidRDefault="008975F8" w:rsidP="00A7441C">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B43782">
              <w:rPr>
                <w:sz w:val="22"/>
                <w:szCs w:val="22"/>
              </w:rPr>
              <w:t>6</w:t>
            </w:r>
            <w:r w:rsidR="009E1AEF">
              <w:rPr>
                <w:sz w:val="22"/>
                <w:szCs w:val="22"/>
              </w:rPr>
              <w:t>.</w:t>
            </w:r>
            <w:r w:rsidR="000E09DB" w:rsidRPr="00B43782">
              <w:rPr>
                <w:sz w:val="22"/>
                <w:szCs w:val="22"/>
              </w:rPr>
              <w:t>13</w:t>
            </w:r>
            <w:r w:rsidR="009E1AEF">
              <w:rPr>
                <w:sz w:val="22"/>
                <w:szCs w:val="22"/>
              </w:rPr>
              <w:t xml:space="preserve"> </w:t>
            </w:r>
            <w:r w:rsidR="000E09DB" w:rsidRPr="00B43782">
              <w:rPr>
                <w:sz w:val="22"/>
                <w:szCs w:val="22"/>
                <w:vertAlign w:val="superscript"/>
              </w:rPr>
              <w:t>b</w:t>
            </w:r>
            <w:r w:rsidR="000E07D9">
              <w:rPr>
                <w:sz w:val="22"/>
                <w:szCs w:val="22"/>
                <w:vertAlign w:val="superscript"/>
              </w:rPr>
              <w:t xml:space="preserve"> </w:t>
            </w:r>
            <w:r w:rsidRPr="00B43782">
              <w:rPr>
                <w:sz w:val="22"/>
                <w:szCs w:val="22"/>
              </w:rPr>
              <w:t>± 0</w:t>
            </w:r>
            <w:r w:rsidR="009E1AEF">
              <w:rPr>
                <w:sz w:val="22"/>
                <w:szCs w:val="22"/>
              </w:rPr>
              <w:t>.</w:t>
            </w:r>
            <w:r w:rsidRPr="00B43782">
              <w:rPr>
                <w:sz w:val="22"/>
                <w:szCs w:val="22"/>
              </w:rPr>
              <w:t>0</w:t>
            </w:r>
            <w:r w:rsidR="000E09DB" w:rsidRPr="00B43782">
              <w:rPr>
                <w:sz w:val="22"/>
                <w:szCs w:val="22"/>
              </w:rPr>
              <w:t>3</w:t>
            </w:r>
          </w:p>
        </w:tc>
        <w:tc>
          <w:tcPr>
            <w:tcW w:w="2268" w:type="dxa"/>
            <w:shd w:val="clear" w:color="auto" w:fill="auto"/>
          </w:tcPr>
          <w:p w:rsidR="008975F8" w:rsidRPr="00B43782" w:rsidRDefault="008975F8" w:rsidP="00A7441C">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vertAlign w:val="superscript"/>
              </w:rPr>
            </w:pPr>
            <w:r w:rsidRPr="00B43782">
              <w:rPr>
                <w:sz w:val="22"/>
                <w:szCs w:val="22"/>
              </w:rPr>
              <w:t>7</w:t>
            </w:r>
            <w:r w:rsidR="009E1AEF">
              <w:rPr>
                <w:sz w:val="22"/>
                <w:szCs w:val="22"/>
              </w:rPr>
              <w:t>.</w:t>
            </w:r>
            <w:r w:rsidR="000E09DB" w:rsidRPr="00B43782">
              <w:rPr>
                <w:sz w:val="22"/>
                <w:szCs w:val="22"/>
              </w:rPr>
              <w:t>15</w:t>
            </w:r>
            <w:r w:rsidR="009E1AEF">
              <w:rPr>
                <w:sz w:val="22"/>
                <w:szCs w:val="22"/>
              </w:rPr>
              <w:t xml:space="preserve"> </w:t>
            </w:r>
            <w:r w:rsidRPr="00B43782">
              <w:rPr>
                <w:sz w:val="22"/>
                <w:szCs w:val="22"/>
                <w:vertAlign w:val="superscript"/>
              </w:rPr>
              <w:t>b</w:t>
            </w:r>
            <w:r w:rsidR="000E07D9">
              <w:rPr>
                <w:sz w:val="22"/>
                <w:szCs w:val="22"/>
                <w:vertAlign w:val="superscript"/>
              </w:rPr>
              <w:t xml:space="preserve"> </w:t>
            </w:r>
            <w:r w:rsidRPr="00B43782">
              <w:rPr>
                <w:sz w:val="22"/>
                <w:szCs w:val="22"/>
              </w:rPr>
              <w:t>±</w:t>
            </w:r>
            <w:r w:rsidR="000E07D9">
              <w:rPr>
                <w:sz w:val="22"/>
                <w:szCs w:val="22"/>
              </w:rPr>
              <w:t xml:space="preserve"> </w:t>
            </w:r>
            <w:r w:rsidRPr="00B43782">
              <w:rPr>
                <w:sz w:val="22"/>
                <w:szCs w:val="22"/>
              </w:rPr>
              <w:t>0</w:t>
            </w:r>
            <w:r w:rsidR="009E1AEF">
              <w:rPr>
                <w:sz w:val="22"/>
                <w:szCs w:val="22"/>
              </w:rPr>
              <w:t>.</w:t>
            </w:r>
            <w:r w:rsidRPr="00B43782">
              <w:rPr>
                <w:sz w:val="22"/>
                <w:szCs w:val="22"/>
              </w:rPr>
              <w:t>01</w:t>
            </w:r>
          </w:p>
        </w:tc>
        <w:tc>
          <w:tcPr>
            <w:tcW w:w="2123" w:type="dxa"/>
            <w:shd w:val="clear" w:color="auto" w:fill="auto"/>
          </w:tcPr>
          <w:p w:rsidR="008975F8" w:rsidRPr="00B43782" w:rsidRDefault="008975F8" w:rsidP="00A7441C">
            <w:pPr>
              <w:spacing w:before="120" w:after="120"/>
              <w:jc w:val="both"/>
              <w:cnfStyle w:val="000000000000" w:firstRow="0" w:lastRow="0" w:firstColumn="0" w:lastColumn="0" w:oddVBand="0" w:evenVBand="0" w:oddHBand="0" w:evenHBand="0" w:firstRowFirstColumn="0" w:firstRowLastColumn="0" w:lastRowFirstColumn="0" w:lastRowLastColumn="0"/>
              <w:rPr>
                <w:sz w:val="22"/>
                <w:szCs w:val="22"/>
              </w:rPr>
            </w:pPr>
            <w:r w:rsidRPr="00B43782">
              <w:rPr>
                <w:sz w:val="22"/>
                <w:szCs w:val="22"/>
              </w:rPr>
              <w:t>8</w:t>
            </w:r>
            <w:r w:rsidR="009E1AEF">
              <w:rPr>
                <w:sz w:val="22"/>
                <w:szCs w:val="22"/>
              </w:rPr>
              <w:t>.</w:t>
            </w:r>
            <w:r w:rsidRPr="00B43782">
              <w:rPr>
                <w:sz w:val="22"/>
                <w:szCs w:val="22"/>
              </w:rPr>
              <w:t>2</w:t>
            </w:r>
            <w:r w:rsidR="004121F7" w:rsidRPr="00B43782">
              <w:rPr>
                <w:sz w:val="22"/>
                <w:szCs w:val="22"/>
              </w:rPr>
              <w:t>3</w:t>
            </w:r>
            <w:r w:rsidR="009E1AEF">
              <w:rPr>
                <w:sz w:val="22"/>
                <w:szCs w:val="22"/>
              </w:rPr>
              <w:t xml:space="preserve"> </w:t>
            </w:r>
            <w:r w:rsidRPr="00B43782">
              <w:rPr>
                <w:sz w:val="22"/>
                <w:szCs w:val="22"/>
                <w:vertAlign w:val="superscript"/>
              </w:rPr>
              <w:t>b</w:t>
            </w:r>
            <w:r w:rsidR="000E07D9">
              <w:rPr>
                <w:sz w:val="22"/>
                <w:szCs w:val="22"/>
                <w:vertAlign w:val="superscript"/>
              </w:rPr>
              <w:t xml:space="preserve"> </w:t>
            </w:r>
            <w:r w:rsidRPr="00B43782">
              <w:rPr>
                <w:sz w:val="22"/>
                <w:szCs w:val="22"/>
              </w:rPr>
              <w:t>±</w:t>
            </w:r>
            <w:r w:rsidR="000E07D9">
              <w:rPr>
                <w:sz w:val="22"/>
                <w:szCs w:val="22"/>
              </w:rPr>
              <w:t xml:space="preserve"> </w:t>
            </w:r>
            <w:r w:rsidRPr="00B43782">
              <w:rPr>
                <w:sz w:val="22"/>
                <w:szCs w:val="22"/>
              </w:rPr>
              <w:t>0</w:t>
            </w:r>
            <w:r w:rsidR="009E1AEF">
              <w:rPr>
                <w:sz w:val="22"/>
                <w:szCs w:val="22"/>
              </w:rPr>
              <w:t>.</w:t>
            </w:r>
            <w:r w:rsidRPr="00B43782">
              <w:rPr>
                <w:sz w:val="22"/>
                <w:szCs w:val="22"/>
              </w:rPr>
              <w:t>02</w:t>
            </w:r>
          </w:p>
        </w:tc>
      </w:tr>
      <w:tr w:rsidR="00B43782" w:rsidRPr="00B43782" w:rsidTr="00846A46">
        <w:trPr>
          <w:cnfStyle w:val="000000100000" w:firstRow="0" w:lastRow="0" w:firstColumn="0" w:lastColumn="0" w:oddVBand="0" w:evenVBand="0" w:oddHBand="1" w:evenHBand="0" w:firstRowFirstColumn="0" w:firstRowLastColumn="0" w:lastRowFirstColumn="0" w:lastRowLastColumn="0"/>
          <w:trHeight w:val="504"/>
          <w:jc w:val="center"/>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rsidR="008975F8" w:rsidRPr="00B43782" w:rsidRDefault="008975F8" w:rsidP="00A7441C">
            <w:pPr>
              <w:spacing w:before="120" w:after="120"/>
              <w:jc w:val="both"/>
              <w:rPr>
                <w:b w:val="0"/>
                <w:sz w:val="22"/>
                <w:szCs w:val="22"/>
              </w:rPr>
            </w:pPr>
            <w:r w:rsidRPr="00B43782">
              <w:rPr>
                <w:b w:val="0"/>
                <w:sz w:val="22"/>
                <w:szCs w:val="22"/>
              </w:rPr>
              <w:t>4</w:t>
            </w:r>
          </w:p>
        </w:tc>
        <w:tc>
          <w:tcPr>
            <w:tcW w:w="2126" w:type="dxa"/>
            <w:shd w:val="clear" w:color="auto" w:fill="auto"/>
          </w:tcPr>
          <w:p w:rsidR="008975F8" w:rsidRPr="00B43782" w:rsidRDefault="000E09DB" w:rsidP="00A7441C">
            <w:pPr>
              <w:spacing w:before="120" w:after="120"/>
              <w:jc w:val="both"/>
              <w:cnfStyle w:val="000000100000" w:firstRow="0" w:lastRow="0" w:firstColumn="0" w:lastColumn="0" w:oddVBand="0" w:evenVBand="0" w:oddHBand="1" w:evenHBand="0" w:firstRowFirstColumn="0" w:firstRowLastColumn="0" w:lastRowFirstColumn="0" w:lastRowLastColumn="0"/>
              <w:rPr>
                <w:sz w:val="22"/>
                <w:szCs w:val="22"/>
              </w:rPr>
            </w:pPr>
            <w:r w:rsidRPr="00B43782">
              <w:rPr>
                <w:sz w:val="22"/>
                <w:szCs w:val="22"/>
              </w:rPr>
              <w:t>5</w:t>
            </w:r>
            <w:r w:rsidR="009E1AEF">
              <w:rPr>
                <w:sz w:val="22"/>
                <w:szCs w:val="22"/>
              </w:rPr>
              <w:t>.</w:t>
            </w:r>
            <w:r w:rsidR="008975F8" w:rsidRPr="00B43782">
              <w:rPr>
                <w:sz w:val="22"/>
                <w:szCs w:val="22"/>
              </w:rPr>
              <w:t>92</w:t>
            </w:r>
            <w:r w:rsidR="009E1AEF">
              <w:rPr>
                <w:sz w:val="22"/>
                <w:szCs w:val="22"/>
              </w:rPr>
              <w:t xml:space="preserve"> </w:t>
            </w:r>
            <w:r w:rsidRPr="00B43782">
              <w:rPr>
                <w:sz w:val="22"/>
                <w:szCs w:val="22"/>
                <w:vertAlign w:val="superscript"/>
              </w:rPr>
              <w:t>a</w:t>
            </w:r>
            <w:r w:rsidR="000E07D9">
              <w:rPr>
                <w:sz w:val="22"/>
                <w:szCs w:val="22"/>
                <w:vertAlign w:val="superscript"/>
              </w:rPr>
              <w:t xml:space="preserve"> </w:t>
            </w:r>
            <w:r w:rsidR="008975F8" w:rsidRPr="00B43782">
              <w:rPr>
                <w:sz w:val="22"/>
                <w:szCs w:val="22"/>
              </w:rPr>
              <w:t>± 0</w:t>
            </w:r>
            <w:r w:rsidR="009E1AEF">
              <w:rPr>
                <w:sz w:val="22"/>
                <w:szCs w:val="22"/>
              </w:rPr>
              <w:t>.</w:t>
            </w:r>
            <w:r w:rsidR="008975F8" w:rsidRPr="00B43782">
              <w:rPr>
                <w:sz w:val="22"/>
                <w:szCs w:val="22"/>
              </w:rPr>
              <w:t>0</w:t>
            </w:r>
            <w:r w:rsidRPr="00B43782">
              <w:rPr>
                <w:sz w:val="22"/>
                <w:szCs w:val="22"/>
              </w:rPr>
              <w:t>2</w:t>
            </w:r>
          </w:p>
        </w:tc>
        <w:tc>
          <w:tcPr>
            <w:tcW w:w="2268" w:type="dxa"/>
            <w:shd w:val="clear" w:color="auto" w:fill="auto"/>
          </w:tcPr>
          <w:p w:rsidR="008975F8" w:rsidRPr="00B43782" w:rsidRDefault="008975F8" w:rsidP="00A7441C">
            <w:pPr>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sidRPr="00B43782">
              <w:rPr>
                <w:sz w:val="22"/>
                <w:szCs w:val="22"/>
              </w:rPr>
              <w:t>7</w:t>
            </w:r>
            <w:r w:rsidR="009E1AEF">
              <w:rPr>
                <w:sz w:val="22"/>
                <w:szCs w:val="22"/>
              </w:rPr>
              <w:t>.</w:t>
            </w:r>
            <w:r w:rsidR="004121F7" w:rsidRPr="00B43782">
              <w:rPr>
                <w:sz w:val="22"/>
                <w:szCs w:val="22"/>
              </w:rPr>
              <w:t>6</w:t>
            </w:r>
            <w:r w:rsidR="009E1AEF">
              <w:rPr>
                <w:sz w:val="22"/>
                <w:szCs w:val="22"/>
              </w:rPr>
              <w:t xml:space="preserve"> </w:t>
            </w:r>
            <w:r w:rsidRPr="00B43782">
              <w:rPr>
                <w:sz w:val="22"/>
                <w:szCs w:val="22"/>
                <w:vertAlign w:val="superscript"/>
              </w:rPr>
              <w:t>a</w:t>
            </w:r>
            <w:r w:rsidR="000E07D9">
              <w:rPr>
                <w:sz w:val="22"/>
                <w:szCs w:val="22"/>
                <w:vertAlign w:val="superscript"/>
              </w:rPr>
              <w:t xml:space="preserve"> </w:t>
            </w:r>
            <w:r w:rsidRPr="00B43782">
              <w:rPr>
                <w:sz w:val="22"/>
                <w:szCs w:val="22"/>
              </w:rPr>
              <w:t>±</w:t>
            </w:r>
            <w:r w:rsidR="000E07D9">
              <w:rPr>
                <w:sz w:val="22"/>
                <w:szCs w:val="22"/>
              </w:rPr>
              <w:t xml:space="preserve"> </w:t>
            </w:r>
            <w:r w:rsidRPr="00B43782">
              <w:rPr>
                <w:sz w:val="22"/>
                <w:szCs w:val="22"/>
              </w:rPr>
              <w:t>0</w:t>
            </w:r>
            <w:r w:rsidR="009E1AEF">
              <w:rPr>
                <w:sz w:val="22"/>
                <w:szCs w:val="22"/>
              </w:rPr>
              <w:t>.</w:t>
            </w:r>
            <w:r w:rsidRPr="00B43782">
              <w:rPr>
                <w:sz w:val="22"/>
                <w:szCs w:val="22"/>
              </w:rPr>
              <w:t>01</w:t>
            </w:r>
          </w:p>
        </w:tc>
        <w:tc>
          <w:tcPr>
            <w:tcW w:w="2123" w:type="dxa"/>
            <w:shd w:val="clear" w:color="auto" w:fill="auto"/>
          </w:tcPr>
          <w:p w:rsidR="008975F8" w:rsidRPr="00B43782" w:rsidRDefault="008975F8" w:rsidP="00A7441C">
            <w:pPr>
              <w:spacing w:before="120" w:after="120"/>
              <w:cnfStyle w:val="000000100000" w:firstRow="0" w:lastRow="0" w:firstColumn="0" w:lastColumn="0" w:oddVBand="0" w:evenVBand="0" w:oddHBand="1" w:evenHBand="0" w:firstRowFirstColumn="0" w:firstRowLastColumn="0" w:lastRowFirstColumn="0" w:lastRowLastColumn="0"/>
              <w:rPr>
                <w:sz w:val="22"/>
                <w:szCs w:val="22"/>
              </w:rPr>
            </w:pPr>
            <w:r w:rsidRPr="00B43782">
              <w:rPr>
                <w:sz w:val="22"/>
                <w:szCs w:val="22"/>
              </w:rPr>
              <w:t>8</w:t>
            </w:r>
            <w:r w:rsidR="009E1AEF">
              <w:rPr>
                <w:sz w:val="22"/>
                <w:szCs w:val="22"/>
              </w:rPr>
              <w:t>.</w:t>
            </w:r>
            <w:r w:rsidR="004121F7" w:rsidRPr="00B43782">
              <w:rPr>
                <w:sz w:val="22"/>
                <w:szCs w:val="22"/>
              </w:rPr>
              <w:t>3</w:t>
            </w:r>
            <w:r w:rsidRPr="00B43782">
              <w:rPr>
                <w:sz w:val="22"/>
                <w:szCs w:val="22"/>
              </w:rPr>
              <w:t>4</w:t>
            </w:r>
            <w:r w:rsidR="009E1AEF">
              <w:rPr>
                <w:sz w:val="22"/>
                <w:szCs w:val="22"/>
              </w:rPr>
              <w:t xml:space="preserve"> </w:t>
            </w:r>
            <w:r w:rsidR="004121F7" w:rsidRPr="00B43782">
              <w:rPr>
                <w:sz w:val="22"/>
                <w:szCs w:val="22"/>
                <w:vertAlign w:val="superscript"/>
              </w:rPr>
              <w:t>c</w:t>
            </w:r>
            <w:r w:rsidR="000E07D9">
              <w:rPr>
                <w:sz w:val="22"/>
                <w:szCs w:val="22"/>
                <w:vertAlign w:val="superscript"/>
              </w:rPr>
              <w:t xml:space="preserve"> </w:t>
            </w:r>
            <w:r w:rsidRPr="00B43782">
              <w:rPr>
                <w:sz w:val="22"/>
                <w:szCs w:val="22"/>
              </w:rPr>
              <w:t>±</w:t>
            </w:r>
            <w:r w:rsidR="000E07D9">
              <w:rPr>
                <w:sz w:val="22"/>
                <w:szCs w:val="22"/>
              </w:rPr>
              <w:t xml:space="preserve"> </w:t>
            </w:r>
            <w:r w:rsidRPr="00B43782">
              <w:rPr>
                <w:sz w:val="22"/>
                <w:szCs w:val="22"/>
              </w:rPr>
              <w:t>0</w:t>
            </w:r>
            <w:r w:rsidR="009E1AEF">
              <w:rPr>
                <w:sz w:val="22"/>
                <w:szCs w:val="22"/>
              </w:rPr>
              <w:t>.</w:t>
            </w:r>
            <w:r w:rsidRPr="00B43782">
              <w:rPr>
                <w:sz w:val="22"/>
                <w:szCs w:val="22"/>
              </w:rPr>
              <w:t>01</w:t>
            </w:r>
          </w:p>
        </w:tc>
      </w:tr>
    </w:tbl>
    <w:p w:rsidR="002E0EEA" w:rsidRPr="00F31D0C" w:rsidRDefault="002E0EEA" w:rsidP="002E0EEA">
      <w:pPr>
        <w:spacing w:before="120" w:after="120"/>
        <w:jc w:val="both"/>
        <w:rPr>
          <w:color w:val="000000" w:themeColor="text1"/>
          <w:sz w:val="20"/>
          <w:szCs w:val="20"/>
        </w:rPr>
      </w:pPr>
      <w:r w:rsidRPr="00F31D0C">
        <w:rPr>
          <w:i/>
          <w:iCs/>
          <w:color w:val="000000" w:themeColor="text1"/>
          <w:sz w:val="20"/>
          <w:szCs w:val="20"/>
        </w:rPr>
        <w:t>Data are the mean values of triplicates. In the same row, different letters (a, b) indicate statistically significant differences at the 95% confidence level (</w:t>
      </w:r>
      <w:r w:rsidR="00F63A85" w:rsidRPr="00F31D0C">
        <w:rPr>
          <w:i/>
          <w:iCs/>
          <w:color w:val="FF0000"/>
          <w:sz w:val="20"/>
          <w:szCs w:val="20"/>
        </w:rPr>
        <w:t>statistical significance level p &lt; 0.05</w:t>
      </w:r>
      <w:r w:rsidRPr="00F31D0C">
        <w:rPr>
          <w:i/>
          <w:iCs/>
          <w:color w:val="000000" w:themeColor="text1"/>
          <w:sz w:val="20"/>
          <w:szCs w:val="20"/>
        </w:rPr>
        <w:t>).</w:t>
      </w:r>
    </w:p>
    <w:p w:rsidR="005C7267" w:rsidRDefault="005C7267" w:rsidP="00A7441C">
      <w:pPr>
        <w:pStyle w:val="NormalWeb"/>
        <w:spacing w:before="120" w:beforeAutospacing="0" w:after="120" w:afterAutospacing="0"/>
        <w:ind w:firstLine="567"/>
        <w:jc w:val="both"/>
        <w:rPr>
          <w:color w:val="000000" w:themeColor="text1"/>
          <w:sz w:val="22"/>
          <w:szCs w:val="22"/>
        </w:rPr>
        <w:sectPr w:rsidR="005C7267" w:rsidSect="009B0499">
          <w:type w:val="continuous"/>
          <w:pgSz w:w="11900" w:h="16840"/>
          <w:pgMar w:top="1440" w:right="1440" w:bottom="1440" w:left="1440" w:header="708" w:footer="708" w:gutter="0"/>
          <w:cols w:space="708"/>
          <w:docGrid w:linePitch="360"/>
        </w:sectPr>
      </w:pPr>
    </w:p>
    <w:p w:rsidR="006821A4" w:rsidRPr="006821A4" w:rsidRDefault="006821A4" w:rsidP="006821A4">
      <w:pPr>
        <w:pStyle w:val="NormalWeb"/>
        <w:spacing w:before="120" w:beforeAutospacing="0" w:after="120" w:afterAutospacing="0"/>
        <w:ind w:firstLine="567"/>
        <w:jc w:val="both"/>
        <w:rPr>
          <w:sz w:val="22"/>
          <w:szCs w:val="22"/>
        </w:rPr>
      </w:pPr>
      <w:r w:rsidRPr="006821A4">
        <w:rPr>
          <w:sz w:val="22"/>
          <w:szCs w:val="22"/>
        </w:rPr>
        <w:t xml:space="preserve">During the fermentation process, significant changes in the population densities of microbial groups were observed over time. The mold count gradually decreased from 7.01 </w:t>
      </w:r>
      <w:r w:rsidR="001128D7" w:rsidRPr="001128D7">
        <w:rPr>
          <w:sz w:val="22"/>
          <w:szCs w:val="22"/>
        </w:rPr>
        <w:t>log</w:t>
      </w:r>
      <w:r w:rsidR="001128D7" w:rsidRPr="001128D7">
        <w:rPr>
          <w:sz w:val="22"/>
          <w:szCs w:val="22"/>
          <w:vertAlign w:val="subscript"/>
        </w:rPr>
        <w:t>10</w:t>
      </w:r>
      <w:r w:rsidR="001128D7">
        <w:rPr>
          <w:sz w:val="22"/>
          <w:szCs w:val="22"/>
        </w:rPr>
        <w:t xml:space="preserve"> </w:t>
      </w:r>
      <w:r w:rsidRPr="001128D7">
        <w:rPr>
          <w:sz w:val="22"/>
          <w:szCs w:val="22"/>
        </w:rPr>
        <w:t>CFU</w:t>
      </w:r>
      <w:r w:rsidRPr="006821A4">
        <w:rPr>
          <w:sz w:val="22"/>
          <w:szCs w:val="22"/>
        </w:rPr>
        <w:t xml:space="preserve">/g on day 2 to 6.13 </w:t>
      </w:r>
      <w:r w:rsidR="001128D7" w:rsidRPr="001128D7">
        <w:rPr>
          <w:sz w:val="22"/>
          <w:szCs w:val="22"/>
        </w:rPr>
        <w:t>log</w:t>
      </w:r>
      <w:r w:rsidR="001128D7" w:rsidRPr="001128D7">
        <w:rPr>
          <w:sz w:val="22"/>
          <w:szCs w:val="22"/>
          <w:vertAlign w:val="subscript"/>
        </w:rPr>
        <w:t>10</w:t>
      </w:r>
      <w:r w:rsidR="001128D7">
        <w:rPr>
          <w:sz w:val="22"/>
          <w:szCs w:val="22"/>
        </w:rPr>
        <w:t xml:space="preserve"> </w:t>
      </w:r>
      <w:r w:rsidRPr="006821A4">
        <w:rPr>
          <w:sz w:val="22"/>
          <w:szCs w:val="22"/>
        </w:rPr>
        <w:t xml:space="preserve">CFU/g on day 3, reaching the lowest level of 5.92 </w:t>
      </w:r>
      <w:r w:rsidR="001128D7" w:rsidRPr="001128D7">
        <w:rPr>
          <w:sz w:val="22"/>
          <w:szCs w:val="22"/>
        </w:rPr>
        <w:t>log</w:t>
      </w:r>
      <w:r w:rsidR="001128D7" w:rsidRPr="001128D7">
        <w:rPr>
          <w:sz w:val="22"/>
          <w:szCs w:val="22"/>
          <w:vertAlign w:val="subscript"/>
        </w:rPr>
        <w:t>10</w:t>
      </w:r>
      <w:r w:rsidR="001128D7">
        <w:rPr>
          <w:sz w:val="22"/>
          <w:szCs w:val="22"/>
        </w:rPr>
        <w:t xml:space="preserve"> </w:t>
      </w:r>
      <w:r w:rsidRPr="006821A4">
        <w:rPr>
          <w:sz w:val="22"/>
          <w:szCs w:val="22"/>
        </w:rPr>
        <w:t xml:space="preserve">CFU/g on day 4. This reduction was statistically significant, as indicated by different letter notations on the mean values (p &lt; 0.05). In contrast, yeast populations increased significantly over time, from 7.03 </w:t>
      </w:r>
      <w:r w:rsidR="001128D7" w:rsidRPr="001128D7">
        <w:rPr>
          <w:sz w:val="22"/>
          <w:szCs w:val="22"/>
        </w:rPr>
        <w:t>log</w:t>
      </w:r>
      <w:r w:rsidR="001128D7" w:rsidRPr="001128D7">
        <w:rPr>
          <w:sz w:val="22"/>
          <w:szCs w:val="22"/>
          <w:vertAlign w:val="subscript"/>
        </w:rPr>
        <w:t>10</w:t>
      </w:r>
      <w:r w:rsidR="001128D7">
        <w:rPr>
          <w:sz w:val="22"/>
          <w:szCs w:val="22"/>
        </w:rPr>
        <w:t xml:space="preserve"> </w:t>
      </w:r>
      <w:r w:rsidRPr="006821A4">
        <w:rPr>
          <w:sz w:val="22"/>
          <w:szCs w:val="22"/>
        </w:rPr>
        <w:t xml:space="preserve">CFU/g on day 2 to 7.15 </w:t>
      </w:r>
      <w:r w:rsidR="001128D7" w:rsidRPr="001128D7">
        <w:rPr>
          <w:sz w:val="22"/>
          <w:szCs w:val="22"/>
        </w:rPr>
        <w:t>log</w:t>
      </w:r>
      <w:r w:rsidR="001128D7" w:rsidRPr="001128D7">
        <w:rPr>
          <w:sz w:val="22"/>
          <w:szCs w:val="22"/>
          <w:vertAlign w:val="subscript"/>
        </w:rPr>
        <w:t>10</w:t>
      </w:r>
      <w:r w:rsidR="001128D7">
        <w:rPr>
          <w:sz w:val="22"/>
          <w:szCs w:val="22"/>
        </w:rPr>
        <w:t xml:space="preserve"> </w:t>
      </w:r>
      <w:r w:rsidRPr="006821A4">
        <w:rPr>
          <w:sz w:val="22"/>
          <w:szCs w:val="22"/>
        </w:rPr>
        <w:t>CFU/g on day 3 and 7.60 log</w:t>
      </w:r>
      <w:r w:rsidRPr="006821A4">
        <w:rPr>
          <w:rFonts w:ascii="Cambria Math" w:hAnsi="Cambria Math" w:cs="Cambria Math"/>
          <w:sz w:val="22"/>
          <w:szCs w:val="22"/>
        </w:rPr>
        <w:t>₁₀</w:t>
      </w:r>
      <w:r w:rsidRPr="006821A4">
        <w:rPr>
          <w:sz w:val="22"/>
          <w:szCs w:val="22"/>
        </w:rPr>
        <w:t xml:space="preserve"> CFU/g on day 4, with the increase also showing statistical significance. Similarly, lactic acid bacteria exhibited strong growth trends, with counts rising from 8.14 </w:t>
      </w:r>
      <w:r w:rsidR="001128D7" w:rsidRPr="001128D7">
        <w:rPr>
          <w:sz w:val="22"/>
          <w:szCs w:val="22"/>
        </w:rPr>
        <w:t>log</w:t>
      </w:r>
      <w:r w:rsidR="001128D7" w:rsidRPr="001128D7">
        <w:rPr>
          <w:sz w:val="22"/>
          <w:szCs w:val="22"/>
          <w:vertAlign w:val="subscript"/>
        </w:rPr>
        <w:t>10</w:t>
      </w:r>
      <w:r w:rsidR="001128D7">
        <w:rPr>
          <w:sz w:val="22"/>
          <w:szCs w:val="22"/>
        </w:rPr>
        <w:t xml:space="preserve"> </w:t>
      </w:r>
      <w:r w:rsidRPr="006821A4">
        <w:rPr>
          <w:sz w:val="22"/>
          <w:szCs w:val="22"/>
        </w:rPr>
        <w:t xml:space="preserve">CFU/g to 8.23 and 8.34 </w:t>
      </w:r>
      <w:r w:rsidR="001128D7" w:rsidRPr="001128D7">
        <w:rPr>
          <w:sz w:val="22"/>
          <w:szCs w:val="22"/>
        </w:rPr>
        <w:t>log</w:t>
      </w:r>
      <w:r w:rsidR="001128D7" w:rsidRPr="001128D7">
        <w:rPr>
          <w:sz w:val="22"/>
          <w:szCs w:val="22"/>
          <w:vertAlign w:val="subscript"/>
        </w:rPr>
        <w:t>10</w:t>
      </w:r>
      <w:r w:rsidR="001128D7">
        <w:rPr>
          <w:sz w:val="22"/>
          <w:szCs w:val="22"/>
        </w:rPr>
        <w:t xml:space="preserve"> </w:t>
      </w:r>
      <w:r w:rsidRPr="006821A4">
        <w:rPr>
          <w:sz w:val="22"/>
          <w:szCs w:val="22"/>
        </w:rPr>
        <w:t>CFU/g on days 2, 3, and 4, respectively. Mean values with different letter notations confirmed significant differences between days (p &lt; 0.05).</w:t>
      </w:r>
    </w:p>
    <w:p w:rsidR="006821A4" w:rsidRPr="0096015E" w:rsidRDefault="006821A4" w:rsidP="006821A4">
      <w:pPr>
        <w:pStyle w:val="NormalWeb"/>
        <w:spacing w:before="120" w:beforeAutospacing="0" w:after="120" w:afterAutospacing="0"/>
        <w:ind w:firstLine="567"/>
        <w:jc w:val="both"/>
        <w:rPr>
          <w:sz w:val="22"/>
          <w:szCs w:val="22"/>
          <w:vertAlign w:val="superscript"/>
        </w:rPr>
      </w:pPr>
      <w:r w:rsidRPr="006821A4">
        <w:rPr>
          <w:sz w:val="22"/>
          <w:szCs w:val="22"/>
        </w:rPr>
        <w:t>These results indicate that the fermentation process created favorable conditions for the proliferation of yeasts and lactic acid bacteria—two beneficial microbial groups—while substantially inhibiting mold growth, thereby contributing to the quality and microbiological safety of the product. This trend aligns with international reports on alcoholic fermentation. According to Fleet</w:t>
      </w:r>
      <w:r w:rsidR="0096015E">
        <w:rPr>
          <w:sz w:val="22"/>
          <w:szCs w:val="22"/>
        </w:rPr>
        <w:t>,</w:t>
      </w:r>
      <w:r w:rsidRPr="0096015E">
        <w:rPr>
          <w:sz w:val="22"/>
          <w:szCs w:val="22"/>
          <w:vertAlign w:val="superscript"/>
        </w:rPr>
        <w:t>23</w:t>
      </w:r>
      <w:r w:rsidRPr="006821A4">
        <w:rPr>
          <w:sz w:val="22"/>
          <w:szCs w:val="22"/>
        </w:rPr>
        <w:t xml:space="preserve"> during wine fermentation, </w:t>
      </w:r>
      <w:r w:rsidRPr="006821A4">
        <w:rPr>
          <w:rStyle w:val="Emphasis"/>
          <w:sz w:val="22"/>
          <w:szCs w:val="22"/>
        </w:rPr>
        <w:t>Saccharomyces cerevisiae</w:t>
      </w:r>
      <w:r w:rsidRPr="006821A4">
        <w:rPr>
          <w:sz w:val="22"/>
          <w:szCs w:val="22"/>
        </w:rPr>
        <w:t xml:space="preserve"> is the dominant yeast species, which grows vigorously and produces a harsh environment (</w:t>
      </w:r>
      <w:r w:rsidR="0096015E">
        <w:rPr>
          <w:sz w:val="22"/>
          <w:szCs w:val="22"/>
        </w:rPr>
        <w:t>alcohol</w:t>
      </w:r>
      <w:r w:rsidRPr="006821A4">
        <w:rPr>
          <w:sz w:val="22"/>
          <w:szCs w:val="22"/>
        </w:rPr>
        <w:t xml:space="preserve"> and low pH) that </w:t>
      </w:r>
      <w:r w:rsidRPr="006821A4">
        <w:rPr>
          <w:sz w:val="22"/>
          <w:szCs w:val="22"/>
        </w:rPr>
        <w:t>suppresses undesirable microorganisms such as molds and aerobic bacteria. Yoon similarly reported approximately 4.6 × 10</w:t>
      </w:r>
      <w:r w:rsidRPr="006821A4">
        <w:rPr>
          <w:rFonts w:ascii="Cambria Math" w:hAnsi="Cambria Math" w:cs="Cambria Math"/>
          <w:sz w:val="22"/>
          <w:szCs w:val="22"/>
        </w:rPr>
        <w:t>⁷</w:t>
      </w:r>
      <w:r w:rsidRPr="006821A4">
        <w:rPr>
          <w:sz w:val="22"/>
          <w:szCs w:val="22"/>
        </w:rPr>
        <w:t xml:space="preserve"> CFU/mL of </w:t>
      </w:r>
      <w:r w:rsidRPr="006821A4">
        <w:rPr>
          <w:rStyle w:val="Emphasis"/>
          <w:sz w:val="22"/>
          <w:szCs w:val="22"/>
        </w:rPr>
        <w:t>Saccharomyces cerevisiae</w:t>
      </w:r>
      <w:r w:rsidRPr="006821A4">
        <w:rPr>
          <w:sz w:val="22"/>
          <w:szCs w:val="22"/>
        </w:rPr>
        <w:t xml:space="preserve"> present in </w:t>
      </w:r>
      <w:r w:rsidR="002E2317">
        <w:rPr>
          <w:sz w:val="22"/>
          <w:szCs w:val="22"/>
        </w:rPr>
        <w:t>fermented glutinous rice</w:t>
      </w:r>
      <w:r w:rsidRPr="006821A4">
        <w:rPr>
          <w:sz w:val="22"/>
          <w:szCs w:val="22"/>
        </w:rPr>
        <w:t xml:space="preserve"> water after 48 hours of fermentation.</w:t>
      </w:r>
      <w:r w:rsidR="0096015E">
        <w:rPr>
          <w:sz w:val="22"/>
          <w:szCs w:val="22"/>
          <w:vertAlign w:val="superscript"/>
        </w:rPr>
        <w:t>24</w:t>
      </w:r>
    </w:p>
    <w:p w:rsidR="006821A4" w:rsidRPr="006821A4" w:rsidRDefault="006821A4" w:rsidP="006821A4">
      <w:pPr>
        <w:pStyle w:val="NormalWeb"/>
        <w:spacing w:before="120" w:beforeAutospacing="0" w:after="120" w:afterAutospacing="0"/>
        <w:ind w:firstLine="567"/>
        <w:jc w:val="both"/>
        <w:rPr>
          <w:sz w:val="22"/>
          <w:szCs w:val="22"/>
        </w:rPr>
      </w:pPr>
      <w:r w:rsidRPr="006821A4">
        <w:rPr>
          <w:sz w:val="22"/>
          <w:szCs w:val="22"/>
        </w:rPr>
        <w:t xml:space="preserve">Collectively, these findings suggest that a fermentation period of 3 days is optimal, yielding high </w:t>
      </w:r>
      <w:r w:rsidR="0096015E">
        <w:rPr>
          <w:sz w:val="22"/>
          <w:szCs w:val="22"/>
        </w:rPr>
        <w:t>alcohol</w:t>
      </w:r>
      <w:r w:rsidRPr="006821A4">
        <w:rPr>
          <w:sz w:val="22"/>
          <w:szCs w:val="22"/>
        </w:rPr>
        <w:t xml:space="preserve"> content, favorable sensory qualities, and satisfactory safety parameters. This duration is recommended for practical application to maximize product quality and food safety.</w:t>
      </w:r>
    </w:p>
    <w:p w:rsidR="008B2038" w:rsidRPr="006821A4" w:rsidRDefault="006821A4" w:rsidP="006821A4">
      <w:pPr>
        <w:pStyle w:val="NormalWeb"/>
        <w:spacing w:before="120" w:beforeAutospacing="0" w:after="120" w:afterAutospacing="0"/>
        <w:ind w:firstLine="567"/>
        <w:jc w:val="both"/>
        <w:rPr>
          <w:sz w:val="22"/>
          <w:szCs w:val="22"/>
        </w:rPr>
      </w:pPr>
      <w:r w:rsidRPr="006821A4">
        <w:rPr>
          <w:sz w:val="22"/>
          <w:szCs w:val="22"/>
        </w:rPr>
        <w:t xml:space="preserve">Thus, the optimal fermentation time for </w:t>
      </w:r>
      <w:r w:rsidR="002E2317">
        <w:rPr>
          <w:sz w:val="22"/>
          <w:szCs w:val="22"/>
        </w:rPr>
        <w:t>fermented glutinous rice</w:t>
      </w:r>
      <w:r w:rsidRPr="006821A4">
        <w:rPr>
          <w:sz w:val="22"/>
          <w:szCs w:val="22"/>
        </w:rPr>
        <w:t xml:space="preserve"> is 3 days using a 0.4% starter culture concentration, ensuring ideal quality parameters such as pH, Brix, alcohol concentration, acid content, and counts of molds, yeasts, and lactic acid bacteria. Additionally, the final product received positive sensory evaluations from consumers.</w:t>
      </w:r>
    </w:p>
    <w:p w:rsidR="00BD1A74" w:rsidRPr="00B43782" w:rsidRDefault="00575878" w:rsidP="00A7441C">
      <w:pPr>
        <w:spacing w:before="120" w:after="120"/>
        <w:jc w:val="both"/>
        <w:outlineLvl w:val="0"/>
        <w:rPr>
          <w:b/>
          <w:color w:val="000000" w:themeColor="text1"/>
          <w:sz w:val="22"/>
          <w:szCs w:val="22"/>
        </w:rPr>
      </w:pPr>
      <w:r w:rsidRPr="00B43782">
        <w:rPr>
          <w:b/>
          <w:color w:val="000000" w:themeColor="text1"/>
          <w:sz w:val="22"/>
          <w:szCs w:val="22"/>
        </w:rPr>
        <w:t>4</w:t>
      </w:r>
      <w:r w:rsidR="00120C13" w:rsidRPr="00B43782">
        <w:rPr>
          <w:b/>
          <w:color w:val="000000" w:themeColor="text1"/>
          <w:sz w:val="22"/>
          <w:szCs w:val="22"/>
        </w:rPr>
        <w:t xml:space="preserve">. </w:t>
      </w:r>
      <w:r w:rsidR="006454D5" w:rsidRPr="006454D5">
        <w:rPr>
          <w:b/>
          <w:color w:val="000000" w:themeColor="text1"/>
          <w:sz w:val="22"/>
          <w:szCs w:val="22"/>
        </w:rPr>
        <w:t>CONCLUSIONS</w:t>
      </w:r>
    </w:p>
    <w:p w:rsidR="00F63A85" w:rsidRDefault="00F63A85" w:rsidP="00F63A85">
      <w:pPr>
        <w:pStyle w:val="NormalWeb"/>
        <w:spacing w:before="120" w:beforeAutospacing="0" w:after="120" w:afterAutospacing="0"/>
        <w:ind w:firstLine="567"/>
        <w:jc w:val="both"/>
        <w:rPr>
          <w:color w:val="FF0000"/>
          <w:sz w:val="22"/>
          <w:szCs w:val="22"/>
        </w:rPr>
      </w:pPr>
      <w:r w:rsidRPr="00F63A85">
        <w:rPr>
          <w:color w:val="FF0000"/>
          <w:sz w:val="22"/>
          <w:szCs w:val="22"/>
        </w:rPr>
        <w:t xml:space="preserve">The study applied pure microbial strains isolated from traditional fermentation starters collected in Go Quao district, Kien Giang province, for the production of fermented glutinous rice. The results indicated that the ratio of fermentation starter used and fermentation time were two critical factors affecting the sensory, physicochemical, and microbiological quality of </w:t>
      </w:r>
      <w:r w:rsidRPr="00F63A85">
        <w:rPr>
          <w:color w:val="FF0000"/>
          <w:sz w:val="22"/>
          <w:szCs w:val="22"/>
        </w:rPr>
        <w:lastRenderedPageBreak/>
        <w:t>the final product. Among the tested concentrations of pure fermentation starter (0.4%, 0.6%, and 0.8%), the 0.4% level yielded optimal results in terms of sensory quality and fermentation performance, with a high ethanol content (10.2% v/v), appropriate moisture and pH values, balanced lactic acid levels, and no detection of harmful compounds such as methanol or furfural. Additionally, samples at this concentration showed high yeast and mold counts, indicating effective fermentation</w:t>
      </w:r>
      <w:r w:rsidR="008B2038" w:rsidRPr="00F63A85">
        <w:rPr>
          <w:color w:val="FF0000"/>
          <w:sz w:val="22"/>
          <w:szCs w:val="22"/>
        </w:rPr>
        <w:t>.</w:t>
      </w:r>
    </w:p>
    <w:p w:rsidR="00F63A85" w:rsidRPr="00F63A85" w:rsidRDefault="00F63A85" w:rsidP="00F63A85">
      <w:pPr>
        <w:pStyle w:val="NormalWeb"/>
        <w:spacing w:before="120" w:beforeAutospacing="0" w:after="120" w:afterAutospacing="0"/>
        <w:ind w:firstLine="567"/>
        <w:jc w:val="both"/>
        <w:rPr>
          <w:color w:val="FF0000"/>
          <w:sz w:val="22"/>
          <w:szCs w:val="22"/>
        </w:rPr>
      </w:pPr>
      <w:r w:rsidRPr="00F63A85">
        <w:rPr>
          <w:color w:val="FF0000"/>
          <w:sz w:val="22"/>
          <w:szCs w:val="22"/>
        </w:rPr>
        <w:t>Regarding fermentation time, three durations (2–4 days) were evaluated, with 3 days determined to be optimal, showing a balance of physicochemical parameters (pH, Brix, moisture, ethanol, acid), favorable sensory characteristics, and viable counts of beneficial microorganisms. Notably, the simultaneous increase in yeast and lactic acid bacteria populations and the decline in mold counts reflected the establishment of a stable microbial community, suitable for the production of safe fermented products.</w:t>
      </w:r>
    </w:p>
    <w:p w:rsidR="00F63A85" w:rsidRPr="00F63A85" w:rsidRDefault="00F63A85" w:rsidP="00F63A85">
      <w:pPr>
        <w:pStyle w:val="NormalWeb"/>
        <w:spacing w:before="120" w:beforeAutospacing="0" w:after="120" w:afterAutospacing="0"/>
        <w:ind w:firstLine="567"/>
        <w:jc w:val="both"/>
        <w:rPr>
          <w:color w:val="FF0000"/>
          <w:sz w:val="22"/>
          <w:szCs w:val="22"/>
        </w:rPr>
      </w:pPr>
      <w:r w:rsidRPr="00F63A85">
        <w:rPr>
          <w:color w:val="FF0000"/>
          <w:sz w:val="22"/>
          <w:szCs w:val="22"/>
        </w:rPr>
        <w:t>The findings provide a scientific basis for standardizing the use of pure starter cultures in terms of ratio and fermentation time, while enhancing the stability and sensory quality of traditional fermented glutinous rice. More importantly, this research contributes to the preservation and sustainable development of traditional starter-making practices—a valuable cultural heritage of the Mekong Delta—through a scientific, safe, and commercially viable approach.</w:t>
      </w:r>
    </w:p>
    <w:p w:rsidR="000B0D69" w:rsidRPr="000B0D69" w:rsidRDefault="006454D5" w:rsidP="000B0D69">
      <w:pPr>
        <w:pStyle w:val="NormalWeb"/>
        <w:spacing w:before="120" w:beforeAutospacing="0" w:after="120" w:afterAutospacing="0"/>
        <w:ind w:right="-52"/>
        <w:jc w:val="both"/>
        <w:outlineLvl w:val="0"/>
        <w:rPr>
          <w:b/>
          <w:color w:val="000000" w:themeColor="text1"/>
          <w:sz w:val="22"/>
          <w:szCs w:val="22"/>
        </w:rPr>
      </w:pPr>
      <w:r w:rsidRPr="006454D5">
        <w:rPr>
          <w:b/>
          <w:color w:val="000000" w:themeColor="text1"/>
          <w:sz w:val="22"/>
          <w:szCs w:val="22"/>
        </w:rPr>
        <w:t>REFERENCES</w:t>
      </w:r>
    </w:p>
    <w:p w:rsidR="000B0D69" w:rsidRPr="00A95AC2" w:rsidRDefault="000B0D69" w:rsidP="00A95AC2">
      <w:pPr>
        <w:spacing w:before="120" w:after="120"/>
        <w:jc w:val="both"/>
        <w:rPr>
          <w:sz w:val="22"/>
          <w:szCs w:val="22"/>
        </w:rPr>
      </w:pPr>
      <w:r w:rsidRPr="00A95AC2">
        <w:rPr>
          <w:sz w:val="22"/>
          <w:szCs w:val="22"/>
        </w:rPr>
        <w:t xml:space="preserve">1. </w:t>
      </w:r>
      <w:r w:rsidR="00890A30" w:rsidRPr="00A95AC2">
        <w:rPr>
          <w:sz w:val="22"/>
          <w:szCs w:val="22"/>
        </w:rPr>
        <w:t xml:space="preserve">N. T. P. </w:t>
      </w:r>
      <w:r w:rsidRPr="00A95AC2">
        <w:rPr>
          <w:sz w:val="22"/>
          <w:szCs w:val="22"/>
        </w:rPr>
        <w:t xml:space="preserve">Dung, </w:t>
      </w:r>
      <w:r w:rsidR="00890A30" w:rsidRPr="00A95AC2">
        <w:rPr>
          <w:sz w:val="22"/>
          <w:szCs w:val="22"/>
        </w:rPr>
        <w:t>F</w:t>
      </w:r>
      <w:r w:rsidRPr="00A95AC2">
        <w:rPr>
          <w:sz w:val="22"/>
          <w:szCs w:val="22"/>
        </w:rPr>
        <w:t xml:space="preserve">. Rombouts, </w:t>
      </w:r>
      <w:r w:rsidR="00890A30" w:rsidRPr="00A95AC2">
        <w:rPr>
          <w:sz w:val="22"/>
          <w:szCs w:val="22"/>
        </w:rPr>
        <w:t>M.</w:t>
      </w:r>
      <w:r w:rsidRPr="00A95AC2">
        <w:rPr>
          <w:sz w:val="22"/>
          <w:szCs w:val="22"/>
        </w:rPr>
        <w:t xml:space="preserve"> Nout. Characteristics of some traditional Vietnamese starch-based rice wine fermentation starters (men)</w:t>
      </w:r>
      <w:r w:rsidR="00890A30" w:rsidRPr="00A95AC2">
        <w:rPr>
          <w:sz w:val="22"/>
          <w:szCs w:val="22"/>
        </w:rPr>
        <w:t>,</w:t>
      </w:r>
      <w:r w:rsidRPr="00A95AC2">
        <w:rPr>
          <w:sz w:val="22"/>
          <w:szCs w:val="22"/>
        </w:rPr>
        <w:t xml:space="preserve"> </w:t>
      </w:r>
      <w:r w:rsidRPr="00A95AC2">
        <w:rPr>
          <w:i/>
          <w:sz w:val="22"/>
          <w:szCs w:val="22"/>
        </w:rPr>
        <w:t>LWT-Food Science and Technology</w:t>
      </w:r>
      <w:r w:rsidR="00890A30" w:rsidRPr="00A95AC2">
        <w:rPr>
          <w:sz w:val="22"/>
          <w:szCs w:val="22"/>
        </w:rPr>
        <w:t xml:space="preserve">, </w:t>
      </w:r>
      <w:r w:rsidR="00890A30" w:rsidRPr="00A95AC2">
        <w:rPr>
          <w:b/>
          <w:sz w:val="22"/>
          <w:szCs w:val="22"/>
        </w:rPr>
        <w:t>2007</w:t>
      </w:r>
      <w:r w:rsidR="00890A30" w:rsidRPr="00A95AC2">
        <w:rPr>
          <w:sz w:val="22"/>
          <w:szCs w:val="22"/>
        </w:rPr>
        <w:t>,</w:t>
      </w:r>
      <w:r w:rsidRPr="00A95AC2">
        <w:rPr>
          <w:sz w:val="22"/>
          <w:szCs w:val="22"/>
        </w:rPr>
        <w:t xml:space="preserve"> </w:t>
      </w:r>
      <w:r w:rsidRPr="00A95AC2">
        <w:rPr>
          <w:i/>
          <w:sz w:val="22"/>
          <w:szCs w:val="22"/>
        </w:rPr>
        <w:t>40</w:t>
      </w:r>
      <w:r w:rsidRPr="00A95AC2">
        <w:rPr>
          <w:sz w:val="22"/>
          <w:szCs w:val="22"/>
        </w:rPr>
        <w:t>, 130-135.</w:t>
      </w:r>
    </w:p>
    <w:p w:rsidR="000B0D69" w:rsidRPr="00A95AC2" w:rsidRDefault="000B0D69" w:rsidP="00A95AC2">
      <w:pPr>
        <w:spacing w:before="120" w:after="120"/>
        <w:jc w:val="both"/>
        <w:rPr>
          <w:sz w:val="22"/>
          <w:szCs w:val="22"/>
        </w:rPr>
      </w:pPr>
      <w:r w:rsidRPr="00A95AC2">
        <w:rPr>
          <w:sz w:val="22"/>
          <w:szCs w:val="22"/>
        </w:rPr>
        <w:t xml:space="preserve">2. </w:t>
      </w:r>
      <w:r w:rsidR="00890A30" w:rsidRPr="00A95AC2">
        <w:rPr>
          <w:sz w:val="22"/>
          <w:szCs w:val="22"/>
        </w:rPr>
        <w:t xml:space="preserve">N. </w:t>
      </w:r>
      <w:r w:rsidRPr="00A95AC2">
        <w:rPr>
          <w:sz w:val="22"/>
          <w:szCs w:val="22"/>
        </w:rPr>
        <w:t>V</w:t>
      </w:r>
      <w:r w:rsidR="00890A30" w:rsidRPr="00A95AC2">
        <w:rPr>
          <w:sz w:val="22"/>
          <w:szCs w:val="22"/>
        </w:rPr>
        <w:t>.</w:t>
      </w:r>
      <w:r w:rsidRPr="00A95AC2">
        <w:rPr>
          <w:sz w:val="22"/>
          <w:szCs w:val="22"/>
        </w:rPr>
        <w:t xml:space="preserve"> Hue, </w:t>
      </w:r>
      <w:r w:rsidR="00890A30" w:rsidRPr="00A95AC2">
        <w:rPr>
          <w:sz w:val="22"/>
          <w:szCs w:val="22"/>
        </w:rPr>
        <w:t>N. T. V.</w:t>
      </w:r>
      <w:r w:rsidRPr="00A95AC2">
        <w:rPr>
          <w:sz w:val="22"/>
          <w:szCs w:val="22"/>
        </w:rPr>
        <w:t xml:space="preserve"> Anh, and</w:t>
      </w:r>
      <w:r w:rsidR="00890A30" w:rsidRPr="00A95AC2">
        <w:rPr>
          <w:sz w:val="22"/>
          <w:szCs w:val="22"/>
        </w:rPr>
        <w:t xml:space="preserve"> H. T.</w:t>
      </w:r>
      <w:r w:rsidRPr="00A95AC2">
        <w:rPr>
          <w:sz w:val="22"/>
          <w:szCs w:val="22"/>
        </w:rPr>
        <w:t xml:space="preserve"> Kim. </w:t>
      </w:r>
      <w:r w:rsidR="00D5638D" w:rsidRPr="00A95AC2">
        <w:rPr>
          <w:sz w:val="22"/>
          <w:szCs w:val="22"/>
        </w:rPr>
        <w:t>Antioxidant and antibacterial activities of leaf extracts and their application in starter cake production for leaf yeast wine fermentation</w:t>
      </w:r>
      <w:r w:rsidR="004308FD">
        <w:rPr>
          <w:sz w:val="22"/>
          <w:szCs w:val="22"/>
        </w:rPr>
        <w:t xml:space="preserve"> </w:t>
      </w:r>
      <w:r w:rsidR="004308FD" w:rsidRPr="00A95AC2">
        <w:rPr>
          <w:i/>
          <w:sz w:val="22"/>
          <w:szCs w:val="22"/>
        </w:rPr>
        <w:t>(Vietnamese)</w:t>
      </w:r>
      <w:r w:rsidR="00D5638D" w:rsidRPr="00A95AC2">
        <w:rPr>
          <w:sz w:val="22"/>
          <w:szCs w:val="22"/>
        </w:rPr>
        <w:t>.</w:t>
      </w:r>
      <w:r w:rsidRPr="00A95AC2">
        <w:rPr>
          <w:sz w:val="22"/>
          <w:szCs w:val="22"/>
        </w:rPr>
        <w:t xml:space="preserve"> </w:t>
      </w:r>
      <w:r w:rsidRPr="00A95AC2">
        <w:rPr>
          <w:i/>
          <w:sz w:val="22"/>
          <w:szCs w:val="22"/>
        </w:rPr>
        <w:t>Hue University Journal of Science: Agriculture and Rural Development</w:t>
      </w:r>
      <w:r w:rsidR="00890A30" w:rsidRPr="00A95AC2">
        <w:rPr>
          <w:i/>
          <w:sz w:val="22"/>
          <w:szCs w:val="22"/>
        </w:rPr>
        <w:t xml:space="preserve">, </w:t>
      </w:r>
      <w:r w:rsidR="00890A30" w:rsidRPr="00A95AC2">
        <w:rPr>
          <w:b/>
          <w:sz w:val="22"/>
          <w:szCs w:val="22"/>
        </w:rPr>
        <w:t>2021</w:t>
      </w:r>
      <w:r w:rsidR="00890A30" w:rsidRPr="00A95AC2">
        <w:rPr>
          <w:i/>
          <w:sz w:val="22"/>
          <w:szCs w:val="22"/>
        </w:rPr>
        <w:t>,</w:t>
      </w:r>
      <w:r w:rsidRPr="00A95AC2">
        <w:rPr>
          <w:sz w:val="22"/>
          <w:szCs w:val="22"/>
        </w:rPr>
        <w:t xml:space="preserve"> </w:t>
      </w:r>
      <w:r w:rsidRPr="00A95AC2">
        <w:rPr>
          <w:i/>
          <w:sz w:val="22"/>
          <w:szCs w:val="22"/>
        </w:rPr>
        <w:t>130</w:t>
      </w:r>
      <w:r w:rsidRPr="00A95AC2">
        <w:rPr>
          <w:sz w:val="22"/>
          <w:szCs w:val="22"/>
        </w:rPr>
        <w:t>, 57–73-57–73.</w:t>
      </w:r>
    </w:p>
    <w:p w:rsidR="000B0D69" w:rsidRPr="00A95AC2" w:rsidRDefault="000B0D69" w:rsidP="00A95AC2">
      <w:pPr>
        <w:spacing w:before="120" w:after="120"/>
        <w:jc w:val="both"/>
        <w:rPr>
          <w:sz w:val="22"/>
          <w:szCs w:val="22"/>
        </w:rPr>
      </w:pPr>
      <w:r w:rsidRPr="00A95AC2">
        <w:rPr>
          <w:sz w:val="22"/>
          <w:szCs w:val="22"/>
        </w:rPr>
        <w:t xml:space="preserve">3. </w:t>
      </w:r>
      <w:r w:rsidR="00815C40" w:rsidRPr="00A95AC2">
        <w:rPr>
          <w:sz w:val="22"/>
          <w:szCs w:val="22"/>
        </w:rPr>
        <w:t xml:space="preserve">D. T. K. Tien, H. T. N. Mi, H. X. Phong, N. N. Thanh, B. H. D. Long, H. T. Toan, N. T. P. Dung. Isolation, selection, and application of thermotolerant yeast in </w:t>
      </w:r>
      <w:r w:rsidR="00815C40" w:rsidRPr="00A95AC2">
        <w:rPr>
          <w:rStyle w:val="Emphasis"/>
          <w:sz w:val="22"/>
          <w:szCs w:val="22"/>
        </w:rPr>
        <w:t>Giac</w:t>
      </w:r>
      <w:r w:rsidR="00815C40" w:rsidRPr="00A95AC2">
        <w:rPr>
          <w:sz w:val="22"/>
          <w:szCs w:val="22"/>
        </w:rPr>
        <w:t xml:space="preserve"> fruit wine fermentation</w:t>
      </w:r>
      <w:r w:rsidR="004308FD">
        <w:rPr>
          <w:sz w:val="22"/>
          <w:szCs w:val="22"/>
        </w:rPr>
        <w:t xml:space="preserve"> </w:t>
      </w:r>
      <w:r w:rsidR="004308FD" w:rsidRPr="00A95AC2">
        <w:rPr>
          <w:i/>
          <w:sz w:val="22"/>
          <w:szCs w:val="22"/>
        </w:rPr>
        <w:t>(Vietnamese)</w:t>
      </w:r>
      <w:r w:rsidR="00815C40" w:rsidRPr="00A95AC2">
        <w:rPr>
          <w:sz w:val="22"/>
          <w:szCs w:val="22"/>
        </w:rPr>
        <w:t xml:space="preserve">. </w:t>
      </w:r>
      <w:r w:rsidR="00815C40" w:rsidRPr="00A95AC2">
        <w:rPr>
          <w:rStyle w:val="Emphasis"/>
          <w:sz w:val="22"/>
          <w:szCs w:val="22"/>
        </w:rPr>
        <w:t>Can Tho University Journal of Science</w:t>
      </w:r>
      <w:r w:rsidR="00890A30" w:rsidRPr="00A95AC2">
        <w:rPr>
          <w:sz w:val="22"/>
          <w:szCs w:val="22"/>
        </w:rPr>
        <w:t xml:space="preserve">, </w:t>
      </w:r>
      <w:r w:rsidR="00890A30" w:rsidRPr="00A95AC2">
        <w:rPr>
          <w:b/>
          <w:sz w:val="22"/>
          <w:szCs w:val="22"/>
        </w:rPr>
        <w:t>2021</w:t>
      </w:r>
      <w:r w:rsidR="00890A30" w:rsidRPr="00A95AC2">
        <w:rPr>
          <w:sz w:val="22"/>
          <w:szCs w:val="22"/>
        </w:rPr>
        <w:t>,</w:t>
      </w:r>
      <w:r w:rsidRPr="00A95AC2">
        <w:rPr>
          <w:sz w:val="22"/>
          <w:szCs w:val="22"/>
        </w:rPr>
        <w:t xml:space="preserve"> </w:t>
      </w:r>
      <w:r w:rsidRPr="00A95AC2">
        <w:rPr>
          <w:i/>
          <w:sz w:val="22"/>
          <w:szCs w:val="22"/>
        </w:rPr>
        <w:t>57</w:t>
      </w:r>
      <w:r w:rsidRPr="00A95AC2">
        <w:rPr>
          <w:sz w:val="22"/>
          <w:szCs w:val="22"/>
        </w:rPr>
        <w:t>, 132-143.</w:t>
      </w:r>
    </w:p>
    <w:p w:rsidR="000B0D69" w:rsidRPr="00A95AC2" w:rsidRDefault="000B0D69" w:rsidP="00A95AC2">
      <w:pPr>
        <w:spacing w:before="120" w:after="120"/>
        <w:jc w:val="both"/>
        <w:rPr>
          <w:sz w:val="22"/>
          <w:szCs w:val="22"/>
        </w:rPr>
      </w:pPr>
      <w:r w:rsidRPr="00A95AC2">
        <w:rPr>
          <w:sz w:val="22"/>
          <w:szCs w:val="22"/>
        </w:rPr>
        <w:t xml:space="preserve">4. </w:t>
      </w:r>
      <w:r w:rsidR="00014C5F" w:rsidRPr="00A95AC2">
        <w:rPr>
          <w:sz w:val="22"/>
          <w:szCs w:val="22"/>
        </w:rPr>
        <w:t xml:space="preserve">N. D. Thuong, N. T. Hang. Technology of </w:t>
      </w:r>
      <w:r w:rsidR="0096015E">
        <w:rPr>
          <w:sz w:val="22"/>
          <w:szCs w:val="22"/>
        </w:rPr>
        <w:t>Alcohol</w:t>
      </w:r>
      <w:r w:rsidR="00014C5F" w:rsidRPr="00A95AC2">
        <w:rPr>
          <w:sz w:val="22"/>
          <w:szCs w:val="22"/>
        </w:rPr>
        <w:t xml:space="preserve"> Production and Analysis</w:t>
      </w:r>
      <w:r w:rsidR="004308FD">
        <w:rPr>
          <w:sz w:val="22"/>
          <w:szCs w:val="22"/>
        </w:rPr>
        <w:t xml:space="preserve"> </w:t>
      </w:r>
      <w:r w:rsidR="004308FD" w:rsidRPr="00A95AC2">
        <w:rPr>
          <w:i/>
          <w:sz w:val="22"/>
          <w:szCs w:val="22"/>
        </w:rPr>
        <w:t>(Vietnamese)</w:t>
      </w:r>
      <w:r w:rsidR="00014C5F" w:rsidRPr="00A95AC2">
        <w:rPr>
          <w:sz w:val="22"/>
          <w:szCs w:val="22"/>
        </w:rPr>
        <w:t xml:space="preserve">. </w:t>
      </w:r>
      <w:r w:rsidR="00014C5F" w:rsidRPr="00A95AC2">
        <w:rPr>
          <w:rStyle w:val="Emphasis"/>
          <w:sz w:val="22"/>
          <w:szCs w:val="22"/>
        </w:rPr>
        <w:t>Science and Technology</w:t>
      </w:r>
      <w:r w:rsidR="00014C5F" w:rsidRPr="00A95AC2">
        <w:rPr>
          <w:sz w:val="22"/>
          <w:szCs w:val="22"/>
        </w:rPr>
        <w:t xml:space="preserve">, </w:t>
      </w:r>
      <w:r w:rsidR="00890A30" w:rsidRPr="00A95AC2">
        <w:rPr>
          <w:b/>
          <w:sz w:val="22"/>
          <w:szCs w:val="22"/>
        </w:rPr>
        <w:t>2007</w:t>
      </w:r>
      <w:r w:rsidR="006F4108" w:rsidRPr="00A95AC2">
        <w:rPr>
          <w:sz w:val="22"/>
          <w:szCs w:val="22"/>
        </w:rPr>
        <w:t>.</w:t>
      </w:r>
    </w:p>
    <w:p w:rsidR="00A95AC2" w:rsidRPr="00A95AC2" w:rsidRDefault="00A95AC2" w:rsidP="00A95AC2">
      <w:pPr>
        <w:pStyle w:val="NormalWeb"/>
        <w:spacing w:before="120" w:beforeAutospacing="0" w:after="120" w:afterAutospacing="0"/>
        <w:jc w:val="both"/>
        <w:rPr>
          <w:sz w:val="22"/>
          <w:szCs w:val="22"/>
        </w:rPr>
      </w:pPr>
      <w:r w:rsidRPr="00A95AC2">
        <w:rPr>
          <w:rStyle w:val="Strong"/>
          <w:sz w:val="22"/>
          <w:szCs w:val="22"/>
        </w:rPr>
        <w:t>5.</w:t>
      </w:r>
      <w:r w:rsidRPr="00A95AC2">
        <w:rPr>
          <w:sz w:val="22"/>
          <w:szCs w:val="22"/>
        </w:rPr>
        <w:t xml:space="preserve"> N. T. M. Hang, N. M. Thu. Isolation and selection of some lactic acid bacteria strains capable of synthesizing amylase and bacteriocin</w:t>
      </w:r>
      <w:r w:rsidR="004308FD">
        <w:rPr>
          <w:sz w:val="22"/>
          <w:szCs w:val="22"/>
        </w:rPr>
        <w:t xml:space="preserve"> </w:t>
      </w:r>
      <w:r w:rsidR="004308FD" w:rsidRPr="00A95AC2">
        <w:rPr>
          <w:i/>
          <w:sz w:val="22"/>
          <w:szCs w:val="22"/>
        </w:rPr>
        <w:t>(Vietnamese)</w:t>
      </w:r>
      <w:r w:rsidRPr="00A95AC2">
        <w:rPr>
          <w:sz w:val="22"/>
          <w:szCs w:val="22"/>
        </w:rPr>
        <w:t xml:space="preserve">. </w:t>
      </w:r>
      <w:r w:rsidRPr="00A95AC2">
        <w:rPr>
          <w:rStyle w:val="Emphasis"/>
          <w:sz w:val="22"/>
          <w:szCs w:val="22"/>
        </w:rPr>
        <w:t>Journal of Forestry Science and Technology</w:t>
      </w:r>
      <w:r w:rsidRPr="00A95AC2">
        <w:rPr>
          <w:sz w:val="22"/>
          <w:szCs w:val="22"/>
        </w:rPr>
        <w:t xml:space="preserve">, </w:t>
      </w:r>
      <w:r w:rsidRPr="00A95AC2">
        <w:rPr>
          <w:b/>
          <w:sz w:val="22"/>
          <w:szCs w:val="22"/>
        </w:rPr>
        <w:t>2013</w:t>
      </w:r>
      <w:r w:rsidRPr="00A95AC2">
        <w:rPr>
          <w:sz w:val="22"/>
          <w:szCs w:val="22"/>
        </w:rPr>
        <w:t>, 003–010.</w:t>
      </w:r>
    </w:p>
    <w:p w:rsidR="00A95AC2" w:rsidRPr="00A95AC2" w:rsidRDefault="00A95AC2" w:rsidP="00A95AC2">
      <w:pPr>
        <w:pStyle w:val="NormalWeb"/>
        <w:spacing w:before="120" w:beforeAutospacing="0" w:after="120" w:afterAutospacing="0"/>
        <w:jc w:val="both"/>
        <w:rPr>
          <w:sz w:val="22"/>
          <w:szCs w:val="22"/>
        </w:rPr>
      </w:pPr>
      <w:r w:rsidRPr="00A95AC2">
        <w:rPr>
          <w:rStyle w:val="Strong"/>
          <w:sz w:val="22"/>
          <w:szCs w:val="22"/>
        </w:rPr>
        <w:t>6.</w:t>
      </w:r>
      <w:r w:rsidRPr="00A95AC2">
        <w:rPr>
          <w:sz w:val="22"/>
          <w:szCs w:val="22"/>
        </w:rPr>
        <w:t xml:space="preserve"> C. P. Kurtzman, J. W. Fell, T. Boekhout, V. Robert. (2011). Methods for isolation, phenotypic characterization and maintenance of yeasts. In </w:t>
      </w:r>
      <w:proofErr w:type="gramStart"/>
      <w:r w:rsidRPr="00A95AC2">
        <w:rPr>
          <w:rStyle w:val="Emphasis"/>
          <w:sz w:val="22"/>
          <w:szCs w:val="22"/>
        </w:rPr>
        <w:t>The</w:t>
      </w:r>
      <w:proofErr w:type="gramEnd"/>
      <w:r w:rsidRPr="00A95AC2">
        <w:rPr>
          <w:rStyle w:val="Emphasis"/>
          <w:sz w:val="22"/>
          <w:szCs w:val="22"/>
        </w:rPr>
        <w:t xml:space="preserve"> Yeasts</w:t>
      </w:r>
      <w:r w:rsidRPr="00A95AC2">
        <w:rPr>
          <w:sz w:val="22"/>
          <w:szCs w:val="22"/>
        </w:rPr>
        <w:t xml:space="preserve">, Elsevier, </w:t>
      </w:r>
      <w:r w:rsidRPr="00A95AC2">
        <w:rPr>
          <w:b/>
          <w:sz w:val="22"/>
          <w:szCs w:val="22"/>
        </w:rPr>
        <w:t>2011</w:t>
      </w:r>
      <w:r w:rsidRPr="00A95AC2">
        <w:rPr>
          <w:sz w:val="22"/>
          <w:szCs w:val="22"/>
        </w:rPr>
        <w:t>, 87–110.</w:t>
      </w:r>
    </w:p>
    <w:p w:rsidR="00A95AC2" w:rsidRPr="00A95AC2" w:rsidRDefault="00A95AC2" w:rsidP="00A95AC2">
      <w:pPr>
        <w:pStyle w:val="NormalWeb"/>
        <w:spacing w:before="120" w:beforeAutospacing="0" w:after="120" w:afterAutospacing="0"/>
        <w:jc w:val="both"/>
        <w:rPr>
          <w:sz w:val="22"/>
          <w:szCs w:val="22"/>
        </w:rPr>
      </w:pPr>
      <w:r w:rsidRPr="00A95AC2">
        <w:rPr>
          <w:rStyle w:val="Strong"/>
          <w:sz w:val="22"/>
          <w:szCs w:val="22"/>
        </w:rPr>
        <w:t>7.</w:t>
      </w:r>
      <w:r w:rsidRPr="00A95AC2">
        <w:rPr>
          <w:sz w:val="22"/>
          <w:szCs w:val="22"/>
        </w:rPr>
        <w:t xml:space="preserve"> L. V. X.-Cong, Z. Q. Huang, W. Zhang, P.-F. Rao, L. Ni. Identification and characterization of filamentous fungi isolated from fermentation starters for </w:t>
      </w:r>
      <w:r w:rsidRPr="00A95AC2">
        <w:rPr>
          <w:rStyle w:val="Emphasis"/>
          <w:sz w:val="22"/>
          <w:szCs w:val="22"/>
        </w:rPr>
        <w:t>Hong Qu</w:t>
      </w:r>
      <w:r w:rsidRPr="00A95AC2">
        <w:rPr>
          <w:sz w:val="22"/>
          <w:szCs w:val="22"/>
        </w:rPr>
        <w:t xml:space="preserve"> glutinous rice wine brewing. </w:t>
      </w:r>
      <w:r w:rsidRPr="00A95AC2">
        <w:rPr>
          <w:rStyle w:val="Emphasis"/>
          <w:sz w:val="22"/>
          <w:szCs w:val="22"/>
        </w:rPr>
        <w:t>The Journal of General and Applied Microbiology</w:t>
      </w:r>
      <w:r w:rsidRPr="00A95AC2">
        <w:rPr>
          <w:sz w:val="22"/>
          <w:szCs w:val="22"/>
        </w:rPr>
        <w:t>,</w:t>
      </w:r>
      <w:r w:rsidRPr="00A95AC2">
        <w:rPr>
          <w:b/>
          <w:sz w:val="22"/>
          <w:szCs w:val="22"/>
        </w:rPr>
        <w:t xml:space="preserve"> 2012</w:t>
      </w:r>
      <w:r w:rsidRPr="00A95AC2">
        <w:rPr>
          <w:sz w:val="22"/>
          <w:szCs w:val="22"/>
        </w:rPr>
        <w:t>, 58, 33–42.</w:t>
      </w:r>
    </w:p>
    <w:p w:rsidR="00A95AC2" w:rsidRPr="00A95AC2" w:rsidRDefault="00A95AC2" w:rsidP="00A95AC2">
      <w:pPr>
        <w:pStyle w:val="NormalWeb"/>
        <w:spacing w:before="120" w:beforeAutospacing="0" w:after="120" w:afterAutospacing="0"/>
        <w:jc w:val="both"/>
        <w:rPr>
          <w:sz w:val="22"/>
          <w:szCs w:val="22"/>
        </w:rPr>
      </w:pPr>
      <w:r w:rsidRPr="00A95AC2">
        <w:rPr>
          <w:rStyle w:val="Strong"/>
          <w:sz w:val="22"/>
          <w:szCs w:val="22"/>
        </w:rPr>
        <w:t>8.</w:t>
      </w:r>
      <w:r w:rsidRPr="00A95AC2">
        <w:rPr>
          <w:sz w:val="22"/>
          <w:szCs w:val="22"/>
        </w:rPr>
        <w:t xml:space="preserve"> T. T. X. Mai. </w:t>
      </w:r>
      <w:r w:rsidRPr="00A95AC2">
        <w:rPr>
          <w:rStyle w:val="Emphasis"/>
          <w:sz w:val="22"/>
          <w:szCs w:val="22"/>
        </w:rPr>
        <w:t>Molecular Biology Laboratory Manual</w:t>
      </w:r>
      <w:r w:rsidRPr="00A95AC2">
        <w:rPr>
          <w:sz w:val="22"/>
          <w:szCs w:val="22"/>
        </w:rPr>
        <w:t>. Institute for Research and Development of Biotechnology</w:t>
      </w:r>
      <w:r w:rsidR="004308FD">
        <w:rPr>
          <w:sz w:val="22"/>
          <w:szCs w:val="22"/>
        </w:rPr>
        <w:t xml:space="preserve"> </w:t>
      </w:r>
      <w:r w:rsidR="004308FD" w:rsidRPr="00A95AC2">
        <w:rPr>
          <w:i/>
          <w:sz w:val="22"/>
          <w:szCs w:val="22"/>
        </w:rPr>
        <w:t>(Vietnamese)</w:t>
      </w:r>
      <w:r w:rsidRPr="00A95AC2">
        <w:rPr>
          <w:sz w:val="22"/>
          <w:szCs w:val="22"/>
        </w:rPr>
        <w:t xml:space="preserve">. </w:t>
      </w:r>
      <w:r w:rsidRPr="002C2444">
        <w:rPr>
          <w:i/>
          <w:sz w:val="22"/>
          <w:szCs w:val="22"/>
        </w:rPr>
        <w:t>Can Tho University Press</w:t>
      </w:r>
      <w:r w:rsidRPr="00A95AC2">
        <w:rPr>
          <w:sz w:val="22"/>
          <w:szCs w:val="22"/>
        </w:rPr>
        <w:t xml:space="preserve">, </w:t>
      </w:r>
      <w:r w:rsidRPr="00CF6F0A">
        <w:rPr>
          <w:b/>
          <w:sz w:val="22"/>
          <w:szCs w:val="22"/>
        </w:rPr>
        <w:t>2010</w:t>
      </w:r>
      <w:r w:rsidRPr="00A95AC2">
        <w:rPr>
          <w:sz w:val="22"/>
          <w:szCs w:val="22"/>
        </w:rPr>
        <w:t>.</w:t>
      </w:r>
    </w:p>
    <w:p w:rsidR="00A95AC2" w:rsidRPr="00A95AC2" w:rsidRDefault="00A95AC2" w:rsidP="00A95AC2">
      <w:pPr>
        <w:pStyle w:val="NormalWeb"/>
        <w:spacing w:before="120" w:beforeAutospacing="0" w:after="120" w:afterAutospacing="0"/>
        <w:jc w:val="both"/>
        <w:rPr>
          <w:sz w:val="22"/>
          <w:szCs w:val="22"/>
        </w:rPr>
      </w:pPr>
      <w:r w:rsidRPr="00A95AC2">
        <w:rPr>
          <w:rStyle w:val="Strong"/>
          <w:sz w:val="22"/>
          <w:szCs w:val="22"/>
        </w:rPr>
        <w:t>9.</w:t>
      </w:r>
      <w:r w:rsidRPr="00A95AC2">
        <w:rPr>
          <w:sz w:val="22"/>
          <w:szCs w:val="22"/>
        </w:rPr>
        <w:t xml:space="preserve"> H. T. Thanh, H. Q. Huy, N. T. N. Anh, L. M. Chau, N. N. Thanh, B. H. D. Long, H. X. Phong. Investigation of quality and isolation of yeast and mold from fermented glutinous rice (com ruou) produced in Can Tho City</w:t>
      </w:r>
      <w:r w:rsidR="00CF6F0A">
        <w:rPr>
          <w:sz w:val="22"/>
          <w:szCs w:val="22"/>
        </w:rPr>
        <w:t xml:space="preserve"> </w:t>
      </w:r>
      <w:r w:rsidR="00CF6F0A" w:rsidRPr="00A95AC2">
        <w:rPr>
          <w:i/>
          <w:sz w:val="22"/>
          <w:szCs w:val="22"/>
        </w:rPr>
        <w:t>(Vietnamese)</w:t>
      </w:r>
      <w:r w:rsidRPr="00A95AC2">
        <w:rPr>
          <w:sz w:val="22"/>
          <w:szCs w:val="22"/>
        </w:rPr>
        <w:t xml:space="preserve">. </w:t>
      </w:r>
      <w:r w:rsidRPr="00A95AC2">
        <w:rPr>
          <w:rStyle w:val="Emphasis"/>
          <w:sz w:val="22"/>
          <w:szCs w:val="22"/>
        </w:rPr>
        <w:t>Can Tho University Journal of Science</w:t>
      </w:r>
      <w:r w:rsidRPr="00A95AC2">
        <w:rPr>
          <w:sz w:val="22"/>
          <w:szCs w:val="22"/>
        </w:rPr>
        <w:t xml:space="preserve">, </w:t>
      </w:r>
      <w:r w:rsidRPr="00CF6F0A">
        <w:rPr>
          <w:b/>
          <w:sz w:val="22"/>
          <w:szCs w:val="22"/>
        </w:rPr>
        <w:t>2024</w:t>
      </w:r>
      <w:r w:rsidRPr="00A95AC2">
        <w:rPr>
          <w:sz w:val="22"/>
          <w:szCs w:val="22"/>
        </w:rPr>
        <w:t>, 60, 461–472.</w:t>
      </w:r>
    </w:p>
    <w:p w:rsidR="00A95AC2" w:rsidRPr="00A95AC2" w:rsidRDefault="00A95AC2" w:rsidP="00A95AC2">
      <w:pPr>
        <w:pStyle w:val="NormalWeb"/>
        <w:spacing w:before="120" w:beforeAutospacing="0" w:after="120" w:afterAutospacing="0"/>
        <w:jc w:val="both"/>
        <w:rPr>
          <w:sz w:val="22"/>
          <w:szCs w:val="22"/>
        </w:rPr>
      </w:pPr>
      <w:r w:rsidRPr="00A95AC2">
        <w:rPr>
          <w:rStyle w:val="Strong"/>
          <w:sz w:val="22"/>
          <w:szCs w:val="22"/>
        </w:rPr>
        <w:t>10.</w:t>
      </w:r>
      <w:r w:rsidRPr="00A95AC2">
        <w:rPr>
          <w:sz w:val="22"/>
          <w:szCs w:val="22"/>
        </w:rPr>
        <w:t xml:space="preserve"> V. Surojanametakul, W. Panthavee, P. Satmalee, N. Phomkaivon, T. Yoshihashi. Effect of traditional dried starter culture on morphological, chemical, and physicochemical properties of sweet fermented glutinous rice products, </w:t>
      </w:r>
      <w:r w:rsidRPr="00CF6F0A">
        <w:rPr>
          <w:b/>
          <w:sz w:val="22"/>
          <w:szCs w:val="22"/>
        </w:rPr>
        <w:t>2019</w:t>
      </w:r>
      <w:r w:rsidRPr="00A95AC2">
        <w:rPr>
          <w:sz w:val="22"/>
          <w:szCs w:val="22"/>
        </w:rPr>
        <w:t>.</w:t>
      </w:r>
    </w:p>
    <w:p w:rsidR="00A95AC2" w:rsidRPr="00A95AC2" w:rsidRDefault="00A95AC2" w:rsidP="00A95AC2">
      <w:pPr>
        <w:pStyle w:val="NormalWeb"/>
        <w:spacing w:before="120" w:beforeAutospacing="0" w:after="120" w:afterAutospacing="0"/>
        <w:jc w:val="both"/>
        <w:rPr>
          <w:sz w:val="22"/>
          <w:szCs w:val="22"/>
        </w:rPr>
      </w:pPr>
      <w:r w:rsidRPr="00A95AC2">
        <w:rPr>
          <w:rStyle w:val="Strong"/>
          <w:sz w:val="22"/>
          <w:szCs w:val="22"/>
        </w:rPr>
        <w:t>11.</w:t>
      </w:r>
      <w:r w:rsidRPr="00A95AC2">
        <w:rPr>
          <w:sz w:val="22"/>
          <w:szCs w:val="22"/>
        </w:rPr>
        <w:t xml:space="preserve"> V. Surojanametakul, W. Panthavee, P. Satmalee, N. Phomkaivon, T. Yoshihashi. Effect of traditional dried starter culture on morphological, chemical, and physicochemical properties of sweet fermented glutinous rice products. </w:t>
      </w:r>
      <w:r w:rsidRPr="00A95AC2">
        <w:rPr>
          <w:rStyle w:val="Emphasis"/>
          <w:sz w:val="22"/>
          <w:szCs w:val="22"/>
        </w:rPr>
        <w:t>Journal of Agricultural Science</w:t>
      </w:r>
      <w:r w:rsidRPr="00A95AC2">
        <w:rPr>
          <w:sz w:val="22"/>
          <w:szCs w:val="22"/>
        </w:rPr>
        <w:t xml:space="preserve">, </w:t>
      </w:r>
      <w:r w:rsidRPr="00CF6F0A">
        <w:rPr>
          <w:b/>
          <w:sz w:val="22"/>
          <w:szCs w:val="22"/>
        </w:rPr>
        <w:t>2024</w:t>
      </w:r>
      <w:r w:rsidRPr="00A95AC2">
        <w:rPr>
          <w:sz w:val="22"/>
          <w:szCs w:val="22"/>
        </w:rPr>
        <w:t>, 11, 1–43.</w:t>
      </w:r>
    </w:p>
    <w:p w:rsidR="00A95AC2" w:rsidRPr="00A95AC2" w:rsidRDefault="00A95AC2" w:rsidP="00A95AC2">
      <w:pPr>
        <w:pStyle w:val="NormalWeb"/>
        <w:spacing w:before="120" w:beforeAutospacing="0" w:after="120" w:afterAutospacing="0"/>
        <w:jc w:val="both"/>
        <w:rPr>
          <w:sz w:val="22"/>
          <w:szCs w:val="22"/>
        </w:rPr>
      </w:pPr>
      <w:r w:rsidRPr="00A95AC2">
        <w:rPr>
          <w:rStyle w:val="Strong"/>
          <w:sz w:val="22"/>
          <w:szCs w:val="22"/>
        </w:rPr>
        <w:t>12.</w:t>
      </w:r>
      <w:r w:rsidRPr="00A95AC2">
        <w:rPr>
          <w:sz w:val="22"/>
          <w:szCs w:val="22"/>
        </w:rPr>
        <w:t xml:space="preserve"> N. D. Luong. </w:t>
      </w:r>
      <w:r w:rsidRPr="00A95AC2">
        <w:rPr>
          <w:rStyle w:val="Emphasis"/>
          <w:sz w:val="22"/>
          <w:szCs w:val="22"/>
        </w:rPr>
        <w:t>Microbial Technology, Volume 3: Traditional Fermented Foods</w:t>
      </w:r>
      <w:r w:rsidR="00CF6F0A">
        <w:rPr>
          <w:rStyle w:val="Emphasis"/>
          <w:sz w:val="22"/>
          <w:szCs w:val="22"/>
        </w:rPr>
        <w:t xml:space="preserve"> </w:t>
      </w:r>
      <w:r w:rsidR="00CF6F0A" w:rsidRPr="00A95AC2">
        <w:rPr>
          <w:i/>
          <w:sz w:val="22"/>
          <w:szCs w:val="22"/>
        </w:rPr>
        <w:t>(Vietnamese)</w:t>
      </w:r>
      <w:r w:rsidRPr="00A95AC2">
        <w:rPr>
          <w:sz w:val="22"/>
          <w:szCs w:val="22"/>
        </w:rPr>
        <w:t>. Ho Chi Minh City University of Technology, 2005.</w:t>
      </w:r>
    </w:p>
    <w:p w:rsidR="00A95AC2" w:rsidRPr="00A95AC2" w:rsidRDefault="00A95AC2" w:rsidP="00A95AC2">
      <w:pPr>
        <w:pStyle w:val="NormalWeb"/>
        <w:spacing w:before="120" w:beforeAutospacing="0" w:after="120" w:afterAutospacing="0"/>
        <w:jc w:val="both"/>
        <w:rPr>
          <w:sz w:val="22"/>
          <w:szCs w:val="22"/>
        </w:rPr>
      </w:pPr>
      <w:r w:rsidRPr="00A95AC2">
        <w:rPr>
          <w:rStyle w:val="Strong"/>
          <w:sz w:val="22"/>
          <w:szCs w:val="22"/>
        </w:rPr>
        <w:t>13.</w:t>
      </w:r>
      <w:r w:rsidRPr="00A95AC2">
        <w:rPr>
          <w:sz w:val="22"/>
          <w:szCs w:val="22"/>
        </w:rPr>
        <w:t xml:space="preserve"> L. D. Pham. </w:t>
      </w:r>
      <w:r w:rsidRPr="00A95AC2">
        <w:rPr>
          <w:rStyle w:val="Emphasis"/>
          <w:sz w:val="22"/>
          <w:szCs w:val="22"/>
        </w:rPr>
        <w:t>Industrial Yeasts</w:t>
      </w:r>
      <w:r w:rsidR="00CF6F0A">
        <w:rPr>
          <w:rStyle w:val="Emphasis"/>
          <w:sz w:val="22"/>
          <w:szCs w:val="22"/>
        </w:rPr>
        <w:t xml:space="preserve"> </w:t>
      </w:r>
      <w:r w:rsidR="00CF6F0A" w:rsidRPr="00A95AC2">
        <w:rPr>
          <w:i/>
          <w:sz w:val="22"/>
          <w:szCs w:val="22"/>
        </w:rPr>
        <w:t>(Vietnamese)</w:t>
      </w:r>
      <w:r w:rsidRPr="00A95AC2">
        <w:rPr>
          <w:sz w:val="22"/>
          <w:szCs w:val="22"/>
        </w:rPr>
        <w:t xml:space="preserve">. Science and Technology Publishing House, Hanoi, </w:t>
      </w:r>
      <w:r w:rsidRPr="00CF6F0A">
        <w:rPr>
          <w:b/>
          <w:sz w:val="22"/>
          <w:szCs w:val="22"/>
        </w:rPr>
        <w:t>2006</w:t>
      </w:r>
      <w:r w:rsidRPr="00A95AC2">
        <w:rPr>
          <w:sz w:val="22"/>
          <w:szCs w:val="22"/>
        </w:rPr>
        <w:t>, 9–18.</w:t>
      </w:r>
    </w:p>
    <w:p w:rsidR="00A95AC2" w:rsidRPr="00A95AC2" w:rsidRDefault="00A95AC2" w:rsidP="00A95AC2">
      <w:pPr>
        <w:pStyle w:val="NormalWeb"/>
        <w:spacing w:before="120" w:beforeAutospacing="0" w:after="120" w:afterAutospacing="0"/>
        <w:jc w:val="both"/>
        <w:rPr>
          <w:sz w:val="22"/>
          <w:szCs w:val="22"/>
        </w:rPr>
      </w:pPr>
      <w:r w:rsidRPr="00A95AC2">
        <w:rPr>
          <w:rStyle w:val="Strong"/>
          <w:sz w:val="22"/>
          <w:szCs w:val="22"/>
        </w:rPr>
        <w:t>14.</w:t>
      </w:r>
      <w:r w:rsidRPr="00A95AC2">
        <w:rPr>
          <w:sz w:val="22"/>
          <w:szCs w:val="22"/>
        </w:rPr>
        <w:t xml:space="preserve"> Y. Xu, Y. Jin, J. Su, N. Yang, X. Xu, Z. Jin, B. Cui, F. Wu. Changes in the nutritional value, flavor, and antioxidant activity of brown glutinous </w:t>
      </w:r>
      <w:r w:rsidRPr="00A95AC2">
        <w:rPr>
          <w:sz w:val="22"/>
          <w:szCs w:val="22"/>
        </w:rPr>
        <w:lastRenderedPageBreak/>
        <w:t xml:space="preserve">rice during fermentation. </w:t>
      </w:r>
      <w:r w:rsidRPr="00A95AC2">
        <w:rPr>
          <w:rStyle w:val="Emphasis"/>
          <w:sz w:val="22"/>
          <w:szCs w:val="22"/>
        </w:rPr>
        <w:t>Food Bioscience</w:t>
      </w:r>
      <w:r w:rsidRPr="00A95AC2">
        <w:rPr>
          <w:sz w:val="22"/>
          <w:szCs w:val="22"/>
        </w:rPr>
        <w:t xml:space="preserve">, </w:t>
      </w:r>
      <w:r w:rsidRPr="00CF6F0A">
        <w:rPr>
          <w:b/>
          <w:sz w:val="22"/>
          <w:szCs w:val="22"/>
        </w:rPr>
        <w:t>2021</w:t>
      </w:r>
      <w:r w:rsidRPr="00A95AC2">
        <w:rPr>
          <w:sz w:val="22"/>
          <w:szCs w:val="22"/>
        </w:rPr>
        <w:t>, 43, 101273.</w:t>
      </w:r>
    </w:p>
    <w:p w:rsidR="00A95AC2" w:rsidRPr="00A95AC2" w:rsidRDefault="00A95AC2" w:rsidP="00A95AC2">
      <w:pPr>
        <w:pStyle w:val="NormalWeb"/>
        <w:spacing w:before="120" w:beforeAutospacing="0" w:after="120" w:afterAutospacing="0"/>
        <w:jc w:val="both"/>
        <w:rPr>
          <w:sz w:val="22"/>
          <w:szCs w:val="22"/>
        </w:rPr>
      </w:pPr>
      <w:r w:rsidRPr="00A95AC2">
        <w:rPr>
          <w:rStyle w:val="Strong"/>
          <w:sz w:val="22"/>
          <w:szCs w:val="22"/>
        </w:rPr>
        <w:t>15.</w:t>
      </w:r>
      <w:r w:rsidRPr="00A95AC2">
        <w:rPr>
          <w:sz w:val="22"/>
          <w:szCs w:val="22"/>
        </w:rPr>
        <w:t xml:space="preserve"> C. Åkerberg, K. Hofvendahl, G. Zacchi, B. Hahn-Hägerdal. Modelling the influence of pH, temperature, glucose, and lactic acid concentrations on the kinetics of lactic acid production by </w:t>
      </w:r>
      <w:r w:rsidRPr="00A95AC2">
        <w:rPr>
          <w:rStyle w:val="Emphasis"/>
          <w:sz w:val="22"/>
          <w:szCs w:val="22"/>
        </w:rPr>
        <w:t>Lactococcus lactis</w:t>
      </w:r>
      <w:r w:rsidRPr="00A95AC2">
        <w:rPr>
          <w:sz w:val="22"/>
          <w:szCs w:val="22"/>
        </w:rPr>
        <w:t xml:space="preserve"> ssp. </w:t>
      </w:r>
      <w:r w:rsidRPr="00A95AC2">
        <w:rPr>
          <w:rStyle w:val="Emphasis"/>
          <w:sz w:val="22"/>
          <w:szCs w:val="22"/>
        </w:rPr>
        <w:t>lactis</w:t>
      </w:r>
      <w:r w:rsidRPr="00A95AC2">
        <w:rPr>
          <w:sz w:val="22"/>
          <w:szCs w:val="22"/>
        </w:rPr>
        <w:t xml:space="preserve"> ATCC 19435 in whole-wheat flour. </w:t>
      </w:r>
      <w:r w:rsidRPr="00A95AC2">
        <w:rPr>
          <w:rStyle w:val="Emphasis"/>
          <w:sz w:val="22"/>
          <w:szCs w:val="22"/>
        </w:rPr>
        <w:t>Applied Microbiology and Biotechnology</w:t>
      </w:r>
      <w:r w:rsidRPr="00A95AC2">
        <w:rPr>
          <w:sz w:val="22"/>
          <w:szCs w:val="22"/>
        </w:rPr>
        <w:t xml:space="preserve">, </w:t>
      </w:r>
      <w:r w:rsidRPr="00CF6F0A">
        <w:rPr>
          <w:b/>
          <w:sz w:val="22"/>
          <w:szCs w:val="22"/>
        </w:rPr>
        <w:t>1998</w:t>
      </w:r>
      <w:r w:rsidRPr="00A95AC2">
        <w:rPr>
          <w:sz w:val="22"/>
          <w:szCs w:val="22"/>
        </w:rPr>
        <w:t>, 49, 682–690.</w:t>
      </w:r>
    </w:p>
    <w:p w:rsidR="00A95AC2" w:rsidRPr="00A95AC2" w:rsidRDefault="00A95AC2" w:rsidP="00A95AC2">
      <w:pPr>
        <w:pStyle w:val="NormalWeb"/>
        <w:spacing w:before="120" w:beforeAutospacing="0" w:after="120" w:afterAutospacing="0"/>
        <w:jc w:val="both"/>
        <w:rPr>
          <w:sz w:val="22"/>
          <w:szCs w:val="22"/>
        </w:rPr>
      </w:pPr>
      <w:r w:rsidRPr="00A95AC2">
        <w:rPr>
          <w:rStyle w:val="Strong"/>
          <w:sz w:val="22"/>
          <w:szCs w:val="22"/>
        </w:rPr>
        <w:t>16.</w:t>
      </w:r>
      <w:r w:rsidRPr="00A95AC2">
        <w:rPr>
          <w:sz w:val="22"/>
          <w:szCs w:val="22"/>
        </w:rPr>
        <w:t xml:space="preserve"> J. Wongsa, V. Rungsardthong, T. Yasutomo. Production and analysis of volatile flavor compounds in sweet </w:t>
      </w:r>
      <w:r w:rsidR="002E2317">
        <w:rPr>
          <w:sz w:val="22"/>
          <w:szCs w:val="22"/>
        </w:rPr>
        <w:t>fermented rice</w:t>
      </w:r>
      <w:r w:rsidRPr="00A95AC2">
        <w:rPr>
          <w:sz w:val="22"/>
          <w:szCs w:val="22"/>
        </w:rPr>
        <w:t xml:space="preserve"> (Khao Mak). In </w:t>
      </w:r>
      <w:r w:rsidRPr="00A95AC2">
        <w:rPr>
          <w:rStyle w:val="Emphasis"/>
          <w:sz w:val="22"/>
          <w:szCs w:val="22"/>
        </w:rPr>
        <w:t>MATEC Web of Conferences</w:t>
      </w:r>
      <w:r w:rsidRPr="00A95AC2">
        <w:rPr>
          <w:sz w:val="22"/>
          <w:szCs w:val="22"/>
        </w:rPr>
        <w:t>, EDP Sciences, 2018, 192, 03044.</w:t>
      </w:r>
    </w:p>
    <w:p w:rsidR="00A95AC2" w:rsidRPr="00A95AC2" w:rsidRDefault="00A95AC2" w:rsidP="00A95AC2">
      <w:pPr>
        <w:pStyle w:val="NormalWeb"/>
        <w:spacing w:before="120" w:beforeAutospacing="0" w:after="120" w:afterAutospacing="0"/>
        <w:jc w:val="both"/>
        <w:rPr>
          <w:sz w:val="22"/>
          <w:szCs w:val="22"/>
        </w:rPr>
      </w:pPr>
      <w:r w:rsidRPr="00A95AC2">
        <w:rPr>
          <w:rStyle w:val="Strong"/>
          <w:sz w:val="22"/>
          <w:szCs w:val="22"/>
        </w:rPr>
        <w:t>17.</w:t>
      </w:r>
      <w:r w:rsidRPr="00A95AC2">
        <w:rPr>
          <w:sz w:val="22"/>
          <w:szCs w:val="22"/>
        </w:rPr>
        <w:t xml:space="preserve"> C. Zhao, W. Su, Y. Mu, L. Jiang, Y. Mu. Correlations between microbiota with physicochemical properties and volatile flavor components in black glutinous rice wine fermentation. </w:t>
      </w:r>
      <w:r w:rsidRPr="00A95AC2">
        <w:rPr>
          <w:rStyle w:val="Emphasis"/>
          <w:sz w:val="22"/>
          <w:szCs w:val="22"/>
        </w:rPr>
        <w:t>Food Research International</w:t>
      </w:r>
      <w:r w:rsidRPr="00A95AC2">
        <w:rPr>
          <w:sz w:val="22"/>
          <w:szCs w:val="22"/>
        </w:rPr>
        <w:t xml:space="preserve">, </w:t>
      </w:r>
      <w:r w:rsidRPr="00CF6F0A">
        <w:rPr>
          <w:b/>
          <w:sz w:val="22"/>
          <w:szCs w:val="22"/>
        </w:rPr>
        <w:t>2020</w:t>
      </w:r>
      <w:r w:rsidRPr="00A95AC2">
        <w:rPr>
          <w:sz w:val="22"/>
          <w:szCs w:val="22"/>
        </w:rPr>
        <w:t>, 138, 109800.</w:t>
      </w:r>
    </w:p>
    <w:p w:rsidR="00A95AC2" w:rsidRPr="00A95AC2" w:rsidRDefault="00A95AC2" w:rsidP="00A95AC2">
      <w:pPr>
        <w:pStyle w:val="NormalWeb"/>
        <w:spacing w:before="120" w:beforeAutospacing="0" w:after="120" w:afterAutospacing="0"/>
        <w:jc w:val="both"/>
        <w:rPr>
          <w:sz w:val="22"/>
          <w:szCs w:val="22"/>
        </w:rPr>
      </w:pPr>
      <w:r w:rsidRPr="00A95AC2">
        <w:rPr>
          <w:rStyle w:val="Strong"/>
          <w:sz w:val="22"/>
          <w:szCs w:val="22"/>
        </w:rPr>
        <w:t>18.</w:t>
      </w:r>
      <w:r w:rsidRPr="00A95AC2">
        <w:rPr>
          <w:sz w:val="22"/>
          <w:szCs w:val="22"/>
        </w:rPr>
        <w:t xml:space="preserve"> A. Manosroi, W. Ruksiriwanich, B. O. Kietthanakorn, W. Manosroi, J. Manosroi. Relationship between biological activities and bioactive compounds in </w:t>
      </w:r>
      <w:r w:rsidR="002E2317">
        <w:rPr>
          <w:sz w:val="22"/>
          <w:szCs w:val="22"/>
        </w:rPr>
        <w:t>fermented rice</w:t>
      </w:r>
      <w:r w:rsidRPr="00A95AC2">
        <w:rPr>
          <w:sz w:val="22"/>
          <w:szCs w:val="22"/>
        </w:rPr>
        <w:t xml:space="preserve"> sap. </w:t>
      </w:r>
      <w:r w:rsidRPr="00A95AC2">
        <w:rPr>
          <w:rStyle w:val="Emphasis"/>
          <w:sz w:val="22"/>
          <w:szCs w:val="22"/>
        </w:rPr>
        <w:t>Food Research International</w:t>
      </w:r>
      <w:r w:rsidRPr="00A95AC2">
        <w:rPr>
          <w:sz w:val="22"/>
          <w:szCs w:val="22"/>
        </w:rPr>
        <w:t xml:space="preserve">, </w:t>
      </w:r>
      <w:r w:rsidRPr="00CF6F0A">
        <w:rPr>
          <w:b/>
          <w:sz w:val="22"/>
          <w:szCs w:val="22"/>
        </w:rPr>
        <w:t>2011</w:t>
      </w:r>
      <w:r w:rsidRPr="00A95AC2">
        <w:rPr>
          <w:sz w:val="22"/>
          <w:szCs w:val="22"/>
        </w:rPr>
        <w:t>, 44, 2757–2765.</w:t>
      </w:r>
    </w:p>
    <w:p w:rsidR="00A95AC2" w:rsidRPr="00A95AC2" w:rsidRDefault="00A95AC2" w:rsidP="00A95AC2">
      <w:pPr>
        <w:pStyle w:val="NormalWeb"/>
        <w:spacing w:before="120" w:beforeAutospacing="0" w:after="120" w:afterAutospacing="0"/>
        <w:jc w:val="both"/>
        <w:rPr>
          <w:sz w:val="22"/>
          <w:szCs w:val="22"/>
        </w:rPr>
      </w:pPr>
      <w:r w:rsidRPr="00A95AC2">
        <w:rPr>
          <w:rStyle w:val="Strong"/>
          <w:sz w:val="22"/>
          <w:szCs w:val="22"/>
        </w:rPr>
        <w:t>19.</w:t>
      </w:r>
      <w:r w:rsidRPr="00A95AC2">
        <w:rPr>
          <w:sz w:val="22"/>
          <w:szCs w:val="22"/>
        </w:rPr>
        <w:t xml:space="preserve"> C. Hesseltine, R. Rogers, F. Winarno. Microbiological studies on amylolytic oriental </w:t>
      </w:r>
      <w:r w:rsidRPr="00A95AC2">
        <w:rPr>
          <w:sz w:val="22"/>
          <w:szCs w:val="22"/>
        </w:rPr>
        <w:t xml:space="preserve">fermentation starters. </w:t>
      </w:r>
      <w:r w:rsidRPr="00A95AC2">
        <w:rPr>
          <w:rStyle w:val="Emphasis"/>
          <w:sz w:val="22"/>
          <w:szCs w:val="22"/>
        </w:rPr>
        <w:t>Mycopathologia</w:t>
      </w:r>
      <w:r w:rsidRPr="00A95AC2">
        <w:rPr>
          <w:sz w:val="22"/>
          <w:szCs w:val="22"/>
        </w:rPr>
        <w:t xml:space="preserve">, </w:t>
      </w:r>
      <w:r w:rsidRPr="00CF6F0A">
        <w:rPr>
          <w:b/>
          <w:sz w:val="22"/>
          <w:szCs w:val="22"/>
        </w:rPr>
        <w:t>1998</w:t>
      </w:r>
      <w:r w:rsidRPr="00A95AC2">
        <w:rPr>
          <w:sz w:val="22"/>
          <w:szCs w:val="22"/>
        </w:rPr>
        <w:t>, 101, 141–155.</w:t>
      </w:r>
    </w:p>
    <w:p w:rsidR="00A95AC2" w:rsidRPr="00A95AC2" w:rsidRDefault="00A95AC2" w:rsidP="00A95AC2">
      <w:pPr>
        <w:pStyle w:val="NormalWeb"/>
        <w:spacing w:before="120" w:beforeAutospacing="0" w:after="120" w:afterAutospacing="0"/>
        <w:jc w:val="both"/>
        <w:rPr>
          <w:sz w:val="22"/>
          <w:szCs w:val="22"/>
        </w:rPr>
      </w:pPr>
      <w:r w:rsidRPr="00A95AC2">
        <w:rPr>
          <w:rStyle w:val="Strong"/>
          <w:sz w:val="22"/>
          <w:szCs w:val="22"/>
        </w:rPr>
        <w:t>20.</w:t>
      </w:r>
      <w:r w:rsidRPr="00A95AC2">
        <w:rPr>
          <w:sz w:val="22"/>
          <w:szCs w:val="22"/>
        </w:rPr>
        <w:t xml:space="preserve"> C. Nwosu, P. Ojimelukwe. Improvement of the traditional method of </w:t>
      </w:r>
      <w:r w:rsidRPr="00A95AC2">
        <w:rPr>
          <w:rStyle w:val="Emphasis"/>
          <w:sz w:val="22"/>
          <w:szCs w:val="22"/>
        </w:rPr>
        <w:t>ogiri</w:t>
      </w:r>
      <w:r w:rsidRPr="00A95AC2">
        <w:rPr>
          <w:sz w:val="22"/>
          <w:szCs w:val="22"/>
        </w:rPr>
        <w:t xml:space="preserve"> production and identification of the micro-organisms associated with the fermentation process. </w:t>
      </w:r>
      <w:r w:rsidRPr="00A95AC2">
        <w:rPr>
          <w:rStyle w:val="Emphasis"/>
          <w:sz w:val="22"/>
          <w:szCs w:val="22"/>
        </w:rPr>
        <w:t>Plant Foods for Human Nutrition</w:t>
      </w:r>
      <w:r w:rsidRPr="00A95AC2">
        <w:rPr>
          <w:sz w:val="22"/>
          <w:szCs w:val="22"/>
        </w:rPr>
        <w:t xml:space="preserve">, </w:t>
      </w:r>
      <w:r w:rsidRPr="00CF6F0A">
        <w:rPr>
          <w:b/>
          <w:sz w:val="22"/>
          <w:szCs w:val="22"/>
        </w:rPr>
        <w:t>1993</w:t>
      </w:r>
      <w:r w:rsidRPr="00A95AC2">
        <w:rPr>
          <w:sz w:val="22"/>
          <w:szCs w:val="22"/>
        </w:rPr>
        <w:t>, 43, 267–272.</w:t>
      </w:r>
    </w:p>
    <w:p w:rsidR="00A95AC2" w:rsidRPr="00A95AC2" w:rsidRDefault="00A95AC2" w:rsidP="00A95AC2">
      <w:pPr>
        <w:pStyle w:val="NormalWeb"/>
        <w:spacing w:before="120" w:beforeAutospacing="0" w:after="120" w:afterAutospacing="0"/>
        <w:jc w:val="both"/>
        <w:rPr>
          <w:sz w:val="22"/>
          <w:szCs w:val="22"/>
        </w:rPr>
      </w:pPr>
      <w:r w:rsidRPr="00A95AC2">
        <w:rPr>
          <w:rStyle w:val="Strong"/>
          <w:sz w:val="22"/>
          <w:szCs w:val="22"/>
        </w:rPr>
        <w:t>21.</w:t>
      </w:r>
      <w:r w:rsidRPr="00A95AC2">
        <w:rPr>
          <w:sz w:val="22"/>
          <w:szCs w:val="22"/>
        </w:rPr>
        <w:t xml:space="preserve"> L. Hong, G. Fu, T. Liu, Y. Chen, S. Wu, W. Cai, Z. Xie, Y. Wan. Functional microbial agents enhance ethanol contents and regulate the volatile compounds in Chinese </w:t>
      </w:r>
      <w:r w:rsidRPr="00A95AC2">
        <w:rPr>
          <w:rStyle w:val="Emphasis"/>
          <w:sz w:val="22"/>
          <w:szCs w:val="22"/>
        </w:rPr>
        <w:t>Baijiu</w:t>
      </w:r>
      <w:r w:rsidRPr="00A95AC2">
        <w:rPr>
          <w:sz w:val="22"/>
          <w:szCs w:val="22"/>
        </w:rPr>
        <w:t xml:space="preserve">. </w:t>
      </w:r>
      <w:r w:rsidRPr="00A95AC2">
        <w:rPr>
          <w:rStyle w:val="Emphasis"/>
          <w:sz w:val="22"/>
          <w:szCs w:val="22"/>
        </w:rPr>
        <w:t>Food Bioscience</w:t>
      </w:r>
      <w:r w:rsidRPr="00A95AC2">
        <w:rPr>
          <w:sz w:val="22"/>
          <w:szCs w:val="22"/>
        </w:rPr>
        <w:t xml:space="preserve">, </w:t>
      </w:r>
      <w:r w:rsidRPr="00CF6F0A">
        <w:rPr>
          <w:b/>
          <w:sz w:val="22"/>
          <w:szCs w:val="22"/>
        </w:rPr>
        <w:t>2021</w:t>
      </w:r>
      <w:r w:rsidRPr="00A95AC2">
        <w:rPr>
          <w:sz w:val="22"/>
          <w:szCs w:val="22"/>
        </w:rPr>
        <w:t>, 44, 101411.</w:t>
      </w:r>
    </w:p>
    <w:p w:rsidR="00A95AC2" w:rsidRPr="00A95AC2" w:rsidRDefault="00A95AC2" w:rsidP="00A95AC2">
      <w:pPr>
        <w:pStyle w:val="NormalWeb"/>
        <w:spacing w:before="120" w:beforeAutospacing="0" w:after="120" w:afterAutospacing="0"/>
        <w:jc w:val="both"/>
        <w:rPr>
          <w:sz w:val="22"/>
          <w:szCs w:val="22"/>
        </w:rPr>
      </w:pPr>
      <w:r w:rsidRPr="00A95AC2">
        <w:rPr>
          <w:rStyle w:val="Strong"/>
          <w:sz w:val="22"/>
          <w:szCs w:val="22"/>
        </w:rPr>
        <w:t>22.</w:t>
      </w:r>
      <w:r w:rsidRPr="00A95AC2">
        <w:rPr>
          <w:sz w:val="22"/>
          <w:szCs w:val="22"/>
        </w:rPr>
        <w:t xml:space="preserve"> Y. Yusmarini, V. S. Johan, S. Fitriani, R. Rahmayuni, V. F. Artanti, U. Pato. Characteristics of probiotic </w:t>
      </w:r>
      <w:r w:rsidRPr="00A95AC2">
        <w:rPr>
          <w:rStyle w:val="Emphasis"/>
          <w:sz w:val="22"/>
          <w:szCs w:val="22"/>
        </w:rPr>
        <w:t>tapai</w:t>
      </w:r>
      <w:r w:rsidRPr="00A95AC2">
        <w:rPr>
          <w:sz w:val="22"/>
          <w:szCs w:val="22"/>
        </w:rPr>
        <w:t xml:space="preserve"> made by the addition of </w:t>
      </w:r>
      <w:r w:rsidRPr="00A95AC2">
        <w:rPr>
          <w:rStyle w:val="Emphasis"/>
          <w:sz w:val="22"/>
          <w:szCs w:val="22"/>
        </w:rPr>
        <w:t>Lactobacillus plantarum</w:t>
      </w:r>
      <w:r w:rsidRPr="00A95AC2">
        <w:rPr>
          <w:sz w:val="22"/>
          <w:szCs w:val="22"/>
        </w:rPr>
        <w:t xml:space="preserve"> 1. </w:t>
      </w:r>
      <w:r w:rsidRPr="00A95AC2">
        <w:rPr>
          <w:rStyle w:val="Emphasis"/>
          <w:sz w:val="22"/>
          <w:szCs w:val="22"/>
        </w:rPr>
        <w:t>International Journal of Agricultural Technology</w:t>
      </w:r>
      <w:r w:rsidRPr="00A95AC2">
        <w:rPr>
          <w:sz w:val="22"/>
          <w:szCs w:val="22"/>
        </w:rPr>
        <w:t xml:space="preserve">, </w:t>
      </w:r>
      <w:r w:rsidRPr="00CF6F0A">
        <w:rPr>
          <w:b/>
          <w:sz w:val="22"/>
          <w:szCs w:val="22"/>
        </w:rPr>
        <w:t>2019</w:t>
      </w:r>
      <w:r w:rsidRPr="00A95AC2">
        <w:rPr>
          <w:sz w:val="22"/>
          <w:szCs w:val="22"/>
        </w:rPr>
        <w:t>, 15(1), 195–206.</w:t>
      </w:r>
    </w:p>
    <w:p w:rsidR="00A95AC2" w:rsidRPr="00A95AC2" w:rsidRDefault="00A95AC2" w:rsidP="00A95AC2">
      <w:pPr>
        <w:pStyle w:val="NormalWeb"/>
        <w:spacing w:before="120" w:beforeAutospacing="0" w:after="120" w:afterAutospacing="0"/>
        <w:jc w:val="both"/>
        <w:rPr>
          <w:sz w:val="22"/>
          <w:szCs w:val="22"/>
        </w:rPr>
      </w:pPr>
      <w:r w:rsidRPr="00A95AC2">
        <w:rPr>
          <w:rStyle w:val="Strong"/>
          <w:sz w:val="22"/>
          <w:szCs w:val="22"/>
        </w:rPr>
        <w:t>23.</w:t>
      </w:r>
      <w:r w:rsidRPr="00A95AC2">
        <w:rPr>
          <w:sz w:val="22"/>
          <w:szCs w:val="22"/>
        </w:rPr>
        <w:t xml:space="preserve"> G. H. Fleet. Yeast interactions and wine flavour. </w:t>
      </w:r>
      <w:r w:rsidRPr="00A95AC2">
        <w:rPr>
          <w:rStyle w:val="Emphasis"/>
          <w:sz w:val="22"/>
          <w:szCs w:val="22"/>
        </w:rPr>
        <w:t>International Journal of Food Microbiology</w:t>
      </w:r>
      <w:r w:rsidRPr="00A95AC2">
        <w:rPr>
          <w:sz w:val="22"/>
          <w:szCs w:val="22"/>
        </w:rPr>
        <w:t xml:space="preserve">. In: </w:t>
      </w:r>
      <w:r w:rsidRPr="00A95AC2">
        <w:rPr>
          <w:rStyle w:val="Emphasis"/>
          <w:sz w:val="22"/>
          <w:szCs w:val="22"/>
        </w:rPr>
        <w:t>Food Biology: Safety, Biotechnology, Authenticity &amp; Traceability</w:t>
      </w:r>
      <w:r w:rsidRPr="00A95AC2">
        <w:rPr>
          <w:sz w:val="22"/>
          <w:szCs w:val="22"/>
        </w:rPr>
        <w:t xml:space="preserve">. John Wiley &amp; Sons, </w:t>
      </w:r>
      <w:r w:rsidRPr="00CF6F0A">
        <w:rPr>
          <w:b/>
          <w:sz w:val="22"/>
          <w:szCs w:val="22"/>
        </w:rPr>
        <w:t>2003</w:t>
      </w:r>
      <w:r w:rsidRPr="00A95AC2">
        <w:rPr>
          <w:sz w:val="22"/>
          <w:szCs w:val="22"/>
        </w:rPr>
        <w:t>, 86, 11–22.</w:t>
      </w:r>
    </w:p>
    <w:p w:rsidR="00A95AC2" w:rsidRPr="00A95AC2" w:rsidRDefault="00A95AC2" w:rsidP="00A95AC2">
      <w:pPr>
        <w:pStyle w:val="NormalWeb"/>
        <w:spacing w:before="120" w:beforeAutospacing="0" w:after="120" w:afterAutospacing="0"/>
        <w:jc w:val="both"/>
        <w:rPr>
          <w:sz w:val="22"/>
          <w:szCs w:val="22"/>
        </w:rPr>
      </w:pPr>
      <w:r w:rsidRPr="00A95AC2">
        <w:rPr>
          <w:rStyle w:val="Strong"/>
          <w:sz w:val="22"/>
          <w:szCs w:val="22"/>
        </w:rPr>
        <w:t>24.</w:t>
      </w:r>
      <w:r w:rsidRPr="00A95AC2">
        <w:rPr>
          <w:sz w:val="22"/>
          <w:szCs w:val="22"/>
        </w:rPr>
        <w:t xml:space="preserve"> S. S. Yoon, J. A. Choi, K. H. Kim, T. S. Song, Y. S. Park. Populations and potential association of </w:t>
      </w:r>
      <w:r w:rsidRPr="00A95AC2">
        <w:rPr>
          <w:rStyle w:val="Emphasis"/>
          <w:sz w:val="22"/>
          <w:szCs w:val="22"/>
        </w:rPr>
        <w:t>Saccharomyces cerevisiae</w:t>
      </w:r>
      <w:r w:rsidRPr="00A95AC2">
        <w:rPr>
          <w:sz w:val="22"/>
          <w:szCs w:val="22"/>
        </w:rPr>
        <w:t xml:space="preserve"> with lactic acid bacteria in naturally fermented Korean rice wine. </w:t>
      </w:r>
      <w:r w:rsidRPr="00A95AC2">
        <w:rPr>
          <w:rStyle w:val="Emphasis"/>
          <w:sz w:val="22"/>
          <w:szCs w:val="22"/>
        </w:rPr>
        <w:t>Food Science and Biotechnology</w:t>
      </w:r>
      <w:r w:rsidRPr="00A95AC2">
        <w:rPr>
          <w:sz w:val="22"/>
          <w:szCs w:val="22"/>
        </w:rPr>
        <w:t xml:space="preserve">, </w:t>
      </w:r>
      <w:r w:rsidRPr="00CF6F0A">
        <w:rPr>
          <w:b/>
          <w:sz w:val="22"/>
          <w:szCs w:val="22"/>
        </w:rPr>
        <w:t>2012</w:t>
      </w:r>
      <w:r w:rsidRPr="00A95AC2">
        <w:rPr>
          <w:sz w:val="22"/>
          <w:szCs w:val="22"/>
        </w:rPr>
        <w:t>, 21, 419–424.</w:t>
      </w:r>
    </w:p>
    <w:p w:rsidR="005C7267" w:rsidRDefault="005C7267" w:rsidP="000B0D69">
      <w:pPr>
        <w:spacing w:before="120" w:after="120"/>
        <w:jc w:val="both"/>
        <w:rPr>
          <w:sz w:val="22"/>
          <w:szCs w:val="22"/>
        </w:rPr>
        <w:sectPr w:rsidR="005C7267" w:rsidSect="0041636A">
          <w:type w:val="continuous"/>
          <w:pgSz w:w="11900" w:h="16840"/>
          <w:pgMar w:top="1440" w:right="1440" w:bottom="1440" w:left="1440" w:header="708" w:footer="708" w:gutter="0"/>
          <w:cols w:num="2" w:space="230"/>
          <w:docGrid w:linePitch="360"/>
        </w:sectPr>
      </w:pPr>
    </w:p>
    <w:p w:rsidR="000B0D69" w:rsidRPr="000B0D69" w:rsidRDefault="000B0D69" w:rsidP="000B0D69">
      <w:pPr>
        <w:spacing w:before="120" w:after="120"/>
        <w:jc w:val="both"/>
        <w:rPr>
          <w:sz w:val="22"/>
          <w:szCs w:val="22"/>
        </w:rPr>
      </w:pPr>
      <w:bookmarkStart w:id="0" w:name="_GoBack"/>
      <w:bookmarkEnd w:id="0"/>
    </w:p>
    <w:sectPr w:rsidR="000B0D69" w:rsidRPr="000B0D69" w:rsidSect="009B0499">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4D06" w:rsidRDefault="00394D06" w:rsidP="004760DB">
      <w:r>
        <w:separator/>
      </w:r>
    </w:p>
  </w:endnote>
  <w:endnote w:type="continuationSeparator" w:id="0">
    <w:p w:rsidR="00394D06" w:rsidRDefault="00394D06" w:rsidP="0047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00000003" w:usb1="00000000" w:usb2="00000000" w:usb3="00000000" w:csb0="00000001" w:csb1="00000000"/>
  </w:font>
  <w:font w:name="TimesNewRomanPS">
    <w:altName w:val="Times New Roman"/>
    <w:panose1 w:val="020B0604020202020204"/>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4D06" w:rsidRDefault="00394D06" w:rsidP="004760DB">
      <w:r>
        <w:separator/>
      </w:r>
    </w:p>
  </w:footnote>
  <w:footnote w:type="continuationSeparator" w:id="0">
    <w:p w:rsidR="00394D06" w:rsidRDefault="00394D06" w:rsidP="0047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D1B38"/>
    <w:multiLevelType w:val="multilevel"/>
    <w:tmpl w:val="CD58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A6E94"/>
    <w:multiLevelType w:val="hybridMultilevel"/>
    <w:tmpl w:val="C09CD954"/>
    <w:lvl w:ilvl="0" w:tplc="E4B0B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B6264B"/>
    <w:multiLevelType w:val="multilevel"/>
    <w:tmpl w:val="742E6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9A24AB"/>
    <w:multiLevelType w:val="multilevel"/>
    <w:tmpl w:val="5D480ABE"/>
    <w:lvl w:ilvl="0">
      <w:start w:val="1"/>
      <w:numFmt w:val="decimal"/>
      <w:lvlText w:val="%1."/>
      <w:lvlJc w:val="left"/>
      <w:pPr>
        <w:ind w:left="1440" w:hanging="360"/>
      </w:pPr>
      <w:rPr>
        <w:rFonts w:ascii="Times New Roman" w:hAnsi="Times New Roman" w:cs="Times New Roman" w:hint="default"/>
        <w:sz w:val="28"/>
        <w:szCs w:val="28"/>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6FF6754C"/>
    <w:multiLevelType w:val="hybridMultilevel"/>
    <w:tmpl w:val="A3C6911A"/>
    <w:lvl w:ilvl="0" w:tplc="2780B8EC">
      <w:start w:val="1"/>
      <w:numFmt w:val="decimal"/>
      <w:lvlText w:val="%1."/>
      <w:lvlJc w:val="left"/>
      <w:pPr>
        <w:tabs>
          <w:tab w:val="num" w:pos="0"/>
        </w:tabs>
        <w:ind w:left="0" w:firstLine="0"/>
      </w:pPr>
      <w:rPr>
        <w:rFonts w:ascii="Times New Roman" w:hAnsi="Times New Roman" w:cs="Times New Roman" w:hint="default"/>
        <w:sz w:val="20"/>
        <w:szCs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Layout" w:val="&lt;ENLayout&gt;&lt;Style&gt;Adv Agronom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xdeftethxttdxede5w50atdt9assptwwvsd&quot;&gt;My EndNote Library&lt;record-ids&gt;&lt;item&gt;387&lt;/item&gt;&lt;item&gt;470&lt;/item&gt;&lt;item&gt;671&lt;/item&gt;&lt;item&gt;677&lt;/item&gt;&lt;item&gt;712&lt;/item&gt;&lt;item&gt;714&lt;/item&gt;&lt;item&gt;716&lt;/item&gt;&lt;item&gt;717&lt;/item&gt;&lt;item&gt;718&lt;/item&gt;&lt;item&gt;719&lt;/item&gt;&lt;item&gt;720&lt;/item&gt;&lt;item&gt;722&lt;/item&gt;&lt;item&gt;723&lt;/item&gt;&lt;item&gt;725&lt;/item&gt;&lt;item&gt;726&lt;/item&gt;&lt;item&gt;727&lt;/item&gt;&lt;item&gt;729&lt;/item&gt;&lt;item&gt;730&lt;/item&gt;&lt;item&gt;732&lt;/item&gt;&lt;item&gt;733&lt;/item&gt;&lt;item&gt;734&lt;/item&gt;&lt;item&gt;735&lt;/item&gt;&lt;item&gt;739&lt;/item&gt;&lt;item&gt;740&lt;/item&gt;&lt;item&gt;741&lt;/item&gt;&lt;item&gt;742&lt;/item&gt;&lt;/record-ids&gt;&lt;/item&gt;&lt;/Libraries&gt;"/>
  </w:docVars>
  <w:rsids>
    <w:rsidRoot w:val="00134B8F"/>
    <w:rsid w:val="00002B86"/>
    <w:rsid w:val="00002BB9"/>
    <w:rsid w:val="00005C4E"/>
    <w:rsid w:val="00005D29"/>
    <w:rsid w:val="0000621B"/>
    <w:rsid w:val="00011DE1"/>
    <w:rsid w:val="000129AF"/>
    <w:rsid w:val="00013FB8"/>
    <w:rsid w:val="00014C5F"/>
    <w:rsid w:val="00014EA9"/>
    <w:rsid w:val="00021FEE"/>
    <w:rsid w:val="000325D0"/>
    <w:rsid w:val="000335AC"/>
    <w:rsid w:val="0003384A"/>
    <w:rsid w:val="000350FE"/>
    <w:rsid w:val="00036EEB"/>
    <w:rsid w:val="000404EE"/>
    <w:rsid w:val="00042CDD"/>
    <w:rsid w:val="00044090"/>
    <w:rsid w:val="000451B8"/>
    <w:rsid w:val="00045711"/>
    <w:rsid w:val="00046085"/>
    <w:rsid w:val="00046B9E"/>
    <w:rsid w:val="0004743A"/>
    <w:rsid w:val="00055616"/>
    <w:rsid w:val="0005633F"/>
    <w:rsid w:val="00064087"/>
    <w:rsid w:val="000656B0"/>
    <w:rsid w:val="0007275D"/>
    <w:rsid w:val="0007412D"/>
    <w:rsid w:val="0007431D"/>
    <w:rsid w:val="00075DD3"/>
    <w:rsid w:val="00076523"/>
    <w:rsid w:val="00077385"/>
    <w:rsid w:val="00080A49"/>
    <w:rsid w:val="000847FF"/>
    <w:rsid w:val="00084C31"/>
    <w:rsid w:val="00084DA4"/>
    <w:rsid w:val="00087338"/>
    <w:rsid w:val="00090449"/>
    <w:rsid w:val="000918D7"/>
    <w:rsid w:val="00092A65"/>
    <w:rsid w:val="00093F57"/>
    <w:rsid w:val="00096574"/>
    <w:rsid w:val="000977E3"/>
    <w:rsid w:val="000978FF"/>
    <w:rsid w:val="000A3BA1"/>
    <w:rsid w:val="000A641E"/>
    <w:rsid w:val="000B091E"/>
    <w:rsid w:val="000B0D69"/>
    <w:rsid w:val="000B140C"/>
    <w:rsid w:val="000B1B25"/>
    <w:rsid w:val="000B4183"/>
    <w:rsid w:val="000B4921"/>
    <w:rsid w:val="000B5A79"/>
    <w:rsid w:val="000B5B75"/>
    <w:rsid w:val="000B68F2"/>
    <w:rsid w:val="000B732A"/>
    <w:rsid w:val="000C43DD"/>
    <w:rsid w:val="000C4489"/>
    <w:rsid w:val="000C5BE6"/>
    <w:rsid w:val="000D2EA0"/>
    <w:rsid w:val="000D7DB9"/>
    <w:rsid w:val="000E07D9"/>
    <w:rsid w:val="000E09DB"/>
    <w:rsid w:val="000E2833"/>
    <w:rsid w:val="000E57A6"/>
    <w:rsid w:val="000E619A"/>
    <w:rsid w:val="000E6328"/>
    <w:rsid w:val="000F51E2"/>
    <w:rsid w:val="001000DF"/>
    <w:rsid w:val="0010143D"/>
    <w:rsid w:val="00103F29"/>
    <w:rsid w:val="00110A9B"/>
    <w:rsid w:val="001128D7"/>
    <w:rsid w:val="001149E9"/>
    <w:rsid w:val="00115CC6"/>
    <w:rsid w:val="001206F4"/>
    <w:rsid w:val="00120C13"/>
    <w:rsid w:val="00121669"/>
    <w:rsid w:val="001229AE"/>
    <w:rsid w:val="00124D48"/>
    <w:rsid w:val="001267F0"/>
    <w:rsid w:val="00126BDA"/>
    <w:rsid w:val="00127150"/>
    <w:rsid w:val="00130BAF"/>
    <w:rsid w:val="00131E2B"/>
    <w:rsid w:val="00132692"/>
    <w:rsid w:val="00132DB8"/>
    <w:rsid w:val="001332C4"/>
    <w:rsid w:val="001339A2"/>
    <w:rsid w:val="0013453B"/>
    <w:rsid w:val="00134B8F"/>
    <w:rsid w:val="00136576"/>
    <w:rsid w:val="00144842"/>
    <w:rsid w:val="00145092"/>
    <w:rsid w:val="00146398"/>
    <w:rsid w:val="0014786D"/>
    <w:rsid w:val="00147901"/>
    <w:rsid w:val="00147F66"/>
    <w:rsid w:val="00151558"/>
    <w:rsid w:val="00151AC6"/>
    <w:rsid w:val="00152439"/>
    <w:rsid w:val="00154923"/>
    <w:rsid w:val="00163CF8"/>
    <w:rsid w:val="0016542D"/>
    <w:rsid w:val="00167996"/>
    <w:rsid w:val="00167E2C"/>
    <w:rsid w:val="00171D5A"/>
    <w:rsid w:val="00172F05"/>
    <w:rsid w:val="0017570C"/>
    <w:rsid w:val="001758F3"/>
    <w:rsid w:val="001818B9"/>
    <w:rsid w:val="00183432"/>
    <w:rsid w:val="0018748F"/>
    <w:rsid w:val="00190CCE"/>
    <w:rsid w:val="00193714"/>
    <w:rsid w:val="00193CB3"/>
    <w:rsid w:val="001963DB"/>
    <w:rsid w:val="001A1977"/>
    <w:rsid w:val="001A27F6"/>
    <w:rsid w:val="001A4EE9"/>
    <w:rsid w:val="001A689B"/>
    <w:rsid w:val="001A6F17"/>
    <w:rsid w:val="001A75DB"/>
    <w:rsid w:val="001B1692"/>
    <w:rsid w:val="001B19FA"/>
    <w:rsid w:val="001B27C4"/>
    <w:rsid w:val="001B2A4F"/>
    <w:rsid w:val="001B365D"/>
    <w:rsid w:val="001B3B6E"/>
    <w:rsid w:val="001B66D9"/>
    <w:rsid w:val="001C027B"/>
    <w:rsid w:val="001C2DDD"/>
    <w:rsid w:val="001D5269"/>
    <w:rsid w:val="001D640B"/>
    <w:rsid w:val="001D7051"/>
    <w:rsid w:val="001E1469"/>
    <w:rsid w:val="001E26D1"/>
    <w:rsid w:val="001E51BC"/>
    <w:rsid w:val="001E5E4A"/>
    <w:rsid w:val="001E60CD"/>
    <w:rsid w:val="001F31E6"/>
    <w:rsid w:val="001F5308"/>
    <w:rsid w:val="001F53D1"/>
    <w:rsid w:val="001F6518"/>
    <w:rsid w:val="001F652F"/>
    <w:rsid w:val="00202F58"/>
    <w:rsid w:val="00207014"/>
    <w:rsid w:val="00210CB7"/>
    <w:rsid w:val="00211142"/>
    <w:rsid w:val="002122DA"/>
    <w:rsid w:val="00212572"/>
    <w:rsid w:val="0021335F"/>
    <w:rsid w:val="00215668"/>
    <w:rsid w:val="00215EA0"/>
    <w:rsid w:val="002168CE"/>
    <w:rsid w:val="00220DE6"/>
    <w:rsid w:val="00223FBD"/>
    <w:rsid w:val="002254DF"/>
    <w:rsid w:val="00226394"/>
    <w:rsid w:val="00232DBF"/>
    <w:rsid w:val="00233052"/>
    <w:rsid w:val="002359F3"/>
    <w:rsid w:val="00235A9B"/>
    <w:rsid w:val="00237317"/>
    <w:rsid w:val="002412C9"/>
    <w:rsid w:val="0024213C"/>
    <w:rsid w:val="00242B88"/>
    <w:rsid w:val="0024497D"/>
    <w:rsid w:val="002462E9"/>
    <w:rsid w:val="00260725"/>
    <w:rsid w:val="00264574"/>
    <w:rsid w:val="00265BE3"/>
    <w:rsid w:val="00266E6E"/>
    <w:rsid w:val="002705ED"/>
    <w:rsid w:val="00276BF1"/>
    <w:rsid w:val="00277955"/>
    <w:rsid w:val="00282333"/>
    <w:rsid w:val="00292A75"/>
    <w:rsid w:val="0029596F"/>
    <w:rsid w:val="002A16D3"/>
    <w:rsid w:val="002A1B94"/>
    <w:rsid w:val="002A6BC9"/>
    <w:rsid w:val="002A70F8"/>
    <w:rsid w:val="002B0DA5"/>
    <w:rsid w:val="002B17C7"/>
    <w:rsid w:val="002B2007"/>
    <w:rsid w:val="002B5574"/>
    <w:rsid w:val="002B5EA3"/>
    <w:rsid w:val="002B6576"/>
    <w:rsid w:val="002C08E9"/>
    <w:rsid w:val="002C0F5C"/>
    <w:rsid w:val="002C1087"/>
    <w:rsid w:val="002C1B64"/>
    <w:rsid w:val="002C1CF3"/>
    <w:rsid w:val="002C2444"/>
    <w:rsid w:val="002C2AD8"/>
    <w:rsid w:val="002C2FA1"/>
    <w:rsid w:val="002C4AC9"/>
    <w:rsid w:val="002C580C"/>
    <w:rsid w:val="002C5A44"/>
    <w:rsid w:val="002C779E"/>
    <w:rsid w:val="002D2F55"/>
    <w:rsid w:val="002D4166"/>
    <w:rsid w:val="002D6601"/>
    <w:rsid w:val="002D6F6F"/>
    <w:rsid w:val="002D74E1"/>
    <w:rsid w:val="002E0EEA"/>
    <w:rsid w:val="002E2317"/>
    <w:rsid w:val="002E4988"/>
    <w:rsid w:val="002E50C2"/>
    <w:rsid w:val="002E54EA"/>
    <w:rsid w:val="002E69B8"/>
    <w:rsid w:val="002E7524"/>
    <w:rsid w:val="002F38F7"/>
    <w:rsid w:val="002F39C3"/>
    <w:rsid w:val="002F3C57"/>
    <w:rsid w:val="002F4789"/>
    <w:rsid w:val="002F71ED"/>
    <w:rsid w:val="00301167"/>
    <w:rsid w:val="00301EF9"/>
    <w:rsid w:val="003039E1"/>
    <w:rsid w:val="00307113"/>
    <w:rsid w:val="00311EE9"/>
    <w:rsid w:val="0031538C"/>
    <w:rsid w:val="00315FB2"/>
    <w:rsid w:val="00321542"/>
    <w:rsid w:val="00321E64"/>
    <w:rsid w:val="0032293B"/>
    <w:rsid w:val="00325F76"/>
    <w:rsid w:val="00330BEC"/>
    <w:rsid w:val="003428A0"/>
    <w:rsid w:val="00343B39"/>
    <w:rsid w:val="003445BA"/>
    <w:rsid w:val="0034467D"/>
    <w:rsid w:val="003455A7"/>
    <w:rsid w:val="00345C35"/>
    <w:rsid w:val="00347733"/>
    <w:rsid w:val="00351BCD"/>
    <w:rsid w:val="003536D6"/>
    <w:rsid w:val="00354784"/>
    <w:rsid w:val="00356372"/>
    <w:rsid w:val="0036222C"/>
    <w:rsid w:val="00362397"/>
    <w:rsid w:val="00362BD0"/>
    <w:rsid w:val="00364C94"/>
    <w:rsid w:val="00365875"/>
    <w:rsid w:val="00366062"/>
    <w:rsid w:val="00366B03"/>
    <w:rsid w:val="00370832"/>
    <w:rsid w:val="00372FA6"/>
    <w:rsid w:val="00373537"/>
    <w:rsid w:val="00375AA6"/>
    <w:rsid w:val="003775D8"/>
    <w:rsid w:val="00381038"/>
    <w:rsid w:val="0038256B"/>
    <w:rsid w:val="00385CE2"/>
    <w:rsid w:val="00385FF5"/>
    <w:rsid w:val="00387989"/>
    <w:rsid w:val="00387AB7"/>
    <w:rsid w:val="003920E1"/>
    <w:rsid w:val="00394D06"/>
    <w:rsid w:val="00396A8A"/>
    <w:rsid w:val="003A144D"/>
    <w:rsid w:val="003A1710"/>
    <w:rsid w:val="003A2920"/>
    <w:rsid w:val="003B5648"/>
    <w:rsid w:val="003B5AA1"/>
    <w:rsid w:val="003B6E73"/>
    <w:rsid w:val="003C12A3"/>
    <w:rsid w:val="003C21DC"/>
    <w:rsid w:val="003C2D3C"/>
    <w:rsid w:val="003C2DB1"/>
    <w:rsid w:val="003C31C1"/>
    <w:rsid w:val="003C471A"/>
    <w:rsid w:val="003C57F8"/>
    <w:rsid w:val="003C65F2"/>
    <w:rsid w:val="003D094B"/>
    <w:rsid w:val="003D1AA1"/>
    <w:rsid w:val="003D3BB1"/>
    <w:rsid w:val="003F1C29"/>
    <w:rsid w:val="003F1E68"/>
    <w:rsid w:val="003F4A7A"/>
    <w:rsid w:val="003F72A6"/>
    <w:rsid w:val="0040006E"/>
    <w:rsid w:val="0040036D"/>
    <w:rsid w:val="0040053A"/>
    <w:rsid w:val="004024CD"/>
    <w:rsid w:val="004024F4"/>
    <w:rsid w:val="00402C8B"/>
    <w:rsid w:val="00403C68"/>
    <w:rsid w:val="00406BA0"/>
    <w:rsid w:val="00411C6A"/>
    <w:rsid w:val="0041218C"/>
    <w:rsid w:val="004121F7"/>
    <w:rsid w:val="00415515"/>
    <w:rsid w:val="0041636A"/>
    <w:rsid w:val="00420085"/>
    <w:rsid w:val="0042263D"/>
    <w:rsid w:val="00423287"/>
    <w:rsid w:val="004239B4"/>
    <w:rsid w:val="00425DEA"/>
    <w:rsid w:val="004270BD"/>
    <w:rsid w:val="00427499"/>
    <w:rsid w:val="004308FD"/>
    <w:rsid w:val="00430ABC"/>
    <w:rsid w:val="0043396D"/>
    <w:rsid w:val="00436592"/>
    <w:rsid w:val="00437D83"/>
    <w:rsid w:val="0044096A"/>
    <w:rsid w:val="0044252B"/>
    <w:rsid w:val="00442F38"/>
    <w:rsid w:val="004457A3"/>
    <w:rsid w:val="00445BB6"/>
    <w:rsid w:val="004512F5"/>
    <w:rsid w:val="00451BFD"/>
    <w:rsid w:val="004525F6"/>
    <w:rsid w:val="00457058"/>
    <w:rsid w:val="00457256"/>
    <w:rsid w:val="0046072B"/>
    <w:rsid w:val="004625C2"/>
    <w:rsid w:val="00463397"/>
    <w:rsid w:val="00463478"/>
    <w:rsid w:val="00465815"/>
    <w:rsid w:val="00470D2B"/>
    <w:rsid w:val="0047159D"/>
    <w:rsid w:val="004743A7"/>
    <w:rsid w:val="004760DB"/>
    <w:rsid w:val="004802A9"/>
    <w:rsid w:val="004808D1"/>
    <w:rsid w:val="00483CBA"/>
    <w:rsid w:val="00483CCF"/>
    <w:rsid w:val="00486435"/>
    <w:rsid w:val="00487718"/>
    <w:rsid w:val="00495D21"/>
    <w:rsid w:val="004965B7"/>
    <w:rsid w:val="004A15F9"/>
    <w:rsid w:val="004A44D6"/>
    <w:rsid w:val="004A4AAA"/>
    <w:rsid w:val="004A4E1C"/>
    <w:rsid w:val="004A759E"/>
    <w:rsid w:val="004B0F36"/>
    <w:rsid w:val="004B116C"/>
    <w:rsid w:val="004B343E"/>
    <w:rsid w:val="004B5561"/>
    <w:rsid w:val="004C0EDD"/>
    <w:rsid w:val="004C358F"/>
    <w:rsid w:val="004C57A4"/>
    <w:rsid w:val="004D26D5"/>
    <w:rsid w:val="004D45E6"/>
    <w:rsid w:val="004D4AAA"/>
    <w:rsid w:val="004D72BB"/>
    <w:rsid w:val="004E06B6"/>
    <w:rsid w:val="004E2791"/>
    <w:rsid w:val="004E51A8"/>
    <w:rsid w:val="004E6CC9"/>
    <w:rsid w:val="004E72E0"/>
    <w:rsid w:val="004F147B"/>
    <w:rsid w:val="00501AAA"/>
    <w:rsid w:val="005032AD"/>
    <w:rsid w:val="005053A4"/>
    <w:rsid w:val="00505EFA"/>
    <w:rsid w:val="005111FA"/>
    <w:rsid w:val="005112A2"/>
    <w:rsid w:val="00514D0E"/>
    <w:rsid w:val="005164CF"/>
    <w:rsid w:val="00521D6A"/>
    <w:rsid w:val="005251AF"/>
    <w:rsid w:val="00526E0B"/>
    <w:rsid w:val="0052783A"/>
    <w:rsid w:val="00527E74"/>
    <w:rsid w:val="005307EC"/>
    <w:rsid w:val="00530BFE"/>
    <w:rsid w:val="0053151C"/>
    <w:rsid w:val="00535239"/>
    <w:rsid w:val="0054659F"/>
    <w:rsid w:val="00550792"/>
    <w:rsid w:val="00551967"/>
    <w:rsid w:val="00555F4A"/>
    <w:rsid w:val="00560CF2"/>
    <w:rsid w:val="005623E6"/>
    <w:rsid w:val="00570461"/>
    <w:rsid w:val="00571110"/>
    <w:rsid w:val="00574121"/>
    <w:rsid w:val="00574556"/>
    <w:rsid w:val="00574E4B"/>
    <w:rsid w:val="00575878"/>
    <w:rsid w:val="0057767A"/>
    <w:rsid w:val="0059059C"/>
    <w:rsid w:val="005A6741"/>
    <w:rsid w:val="005B11EF"/>
    <w:rsid w:val="005B18D9"/>
    <w:rsid w:val="005B209B"/>
    <w:rsid w:val="005B4BFC"/>
    <w:rsid w:val="005B522C"/>
    <w:rsid w:val="005B683C"/>
    <w:rsid w:val="005C1234"/>
    <w:rsid w:val="005C619D"/>
    <w:rsid w:val="005C7267"/>
    <w:rsid w:val="005D1B11"/>
    <w:rsid w:val="005D3318"/>
    <w:rsid w:val="005D5FC1"/>
    <w:rsid w:val="005E1928"/>
    <w:rsid w:val="005E237B"/>
    <w:rsid w:val="005E2C14"/>
    <w:rsid w:val="005E2D13"/>
    <w:rsid w:val="005E4877"/>
    <w:rsid w:val="005E4DA9"/>
    <w:rsid w:val="005E6962"/>
    <w:rsid w:val="005F528B"/>
    <w:rsid w:val="005F7A66"/>
    <w:rsid w:val="006032D7"/>
    <w:rsid w:val="00603B82"/>
    <w:rsid w:val="00603CCD"/>
    <w:rsid w:val="00604FF2"/>
    <w:rsid w:val="006059DA"/>
    <w:rsid w:val="00605D35"/>
    <w:rsid w:val="0060617E"/>
    <w:rsid w:val="0060681F"/>
    <w:rsid w:val="00611CB5"/>
    <w:rsid w:val="006121BC"/>
    <w:rsid w:val="00612A14"/>
    <w:rsid w:val="00615D68"/>
    <w:rsid w:val="00616402"/>
    <w:rsid w:val="00620D1B"/>
    <w:rsid w:val="006211C7"/>
    <w:rsid w:val="00624928"/>
    <w:rsid w:val="00627885"/>
    <w:rsid w:val="00627F24"/>
    <w:rsid w:val="006335F6"/>
    <w:rsid w:val="00633B09"/>
    <w:rsid w:val="006347D7"/>
    <w:rsid w:val="00635C4E"/>
    <w:rsid w:val="00641644"/>
    <w:rsid w:val="006454D5"/>
    <w:rsid w:val="00653CF3"/>
    <w:rsid w:val="0065657E"/>
    <w:rsid w:val="006579E4"/>
    <w:rsid w:val="00664738"/>
    <w:rsid w:val="006658B0"/>
    <w:rsid w:val="00666505"/>
    <w:rsid w:val="0067191F"/>
    <w:rsid w:val="00672826"/>
    <w:rsid w:val="00672E3F"/>
    <w:rsid w:val="006821A4"/>
    <w:rsid w:val="00682529"/>
    <w:rsid w:val="00683B0E"/>
    <w:rsid w:val="006936DA"/>
    <w:rsid w:val="00693A1F"/>
    <w:rsid w:val="00693A30"/>
    <w:rsid w:val="00693A80"/>
    <w:rsid w:val="00696041"/>
    <w:rsid w:val="00697518"/>
    <w:rsid w:val="006A30FF"/>
    <w:rsid w:val="006A3EFE"/>
    <w:rsid w:val="006A434F"/>
    <w:rsid w:val="006A63B8"/>
    <w:rsid w:val="006A65DC"/>
    <w:rsid w:val="006A7AE9"/>
    <w:rsid w:val="006B10D2"/>
    <w:rsid w:val="006B66EF"/>
    <w:rsid w:val="006C1A2E"/>
    <w:rsid w:val="006C1B69"/>
    <w:rsid w:val="006C20EA"/>
    <w:rsid w:val="006C2FB0"/>
    <w:rsid w:val="006C4C73"/>
    <w:rsid w:val="006C6E6C"/>
    <w:rsid w:val="006D37EF"/>
    <w:rsid w:val="006E584E"/>
    <w:rsid w:val="006E6DD4"/>
    <w:rsid w:val="006F18AD"/>
    <w:rsid w:val="006F1F09"/>
    <w:rsid w:val="006F4108"/>
    <w:rsid w:val="006F6D95"/>
    <w:rsid w:val="006F778D"/>
    <w:rsid w:val="006F797D"/>
    <w:rsid w:val="00704DFC"/>
    <w:rsid w:val="0072194E"/>
    <w:rsid w:val="00722550"/>
    <w:rsid w:val="007227B0"/>
    <w:rsid w:val="007245EB"/>
    <w:rsid w:val="00733326"/>
    <w:rsid w:val="007341F1"/>
    <w:rsid w:val="0074011A"/>
    <w:rsid w:val="007408CD"/>
    <w:rsid w:val="00740CF9"/>
    <w:rsid w:val="0074204C"/>
    <w:rsid w:val="007420E1"/>
    <w:rsid w:val="00743E89"/>
    <w:rsid w:val="00745655"/>
    <w:rsid w:val="00750C2F"/>
    <w:rsid w:val="00751B86"/>
    <w:rsid w:val="00753F49"/>
    <w:rsid w:val="00757D84"/>
    <w:rsid w:val="007603D2"/>
    <w:rsid w:val="00760C87"/>
    <w:rsid w:val="0076337A"/>
    <w:rsid w:val="00763C63"/>
    <w:rsid w:val="00772369"/>
    <w:rsid w:val="00773E92"/>
    <w:rsid w:val="00776398"/>
    <w:rsid w:val="0077719E"/>
    <w:rsid w:val="0078140B"/>
    <w:rsid w:val="00782010"/>
    <w:rsid w:val="00784069"/>
    <w:rsid w:val="007840A5"/>
    <w:rsid w:val="00787CDB"/>
    <w:rsid w:val="00791670"/>
    <w:rsid w:val="00794D5D"/>
    <w:rsid w:val="00796BF9"/>
    <w:rsid w:val="00796DE4"/>
    <w:rsid w:val="0079756C"/>
    <w:rsid w:val="00797D4D"/>
    <w:rsid w:val="007A056D"/>
    <w:rsid w:val="007A245E"/>
    <w:rsid w:val="007A59E6"/>
    <w:rsid w:val="007B07FC"/>
    <w:rsid w:val="007B1297"/>
    <w:rsid w:val="007B16E1"/>
    <w:rsid w:val="007B1B73"/>
    <w:rsid w:val="007B2688"/>
    <w:rsid w:val="007B447B"/>
    <w:rsid w:val="007C1E39"/>
    <w:rsid w:val="007C2322"/>
    <w:rsid w:val="007C482E"/>
    <w:rsid w:val="007C562E"/>
    <w:rsid w:val="007C7B4E"/>
    <w:rsid w:val="007D4A95"/>
    <w:rsid w:val="007D6C73"/>
    <w:rsid w:val="007E053E"/>
    <w:rsid w:val="007E1E6E"/>
    <w:rsid w:val="007E475E"/>
    <w:rsid w:val="007E5EB9"/>
    <w:rsid w:val="007E758F"/>
    <w:rsid w:val="007E7AE9"/>
    <w:rsid w:val="007F436F"/>
    <w:rsid w:val="007F6C26"/>
    <w:rsid w:val="00801A45"/>
    <w:rsid w:val="00805497"/>
    <w:rsid w:val="008070C8"/>
    <w:rsid w:val="0081012A"/>
    <w:rsid w:val="008139AD"/>
    <w:rsid w:val="008145A1"/>
    <w:rsid w:val="008159AA"/>
    <w:rsid w:val="00815C40"/>
    <w:rsid w:val="00815D35"/>
    <w:rsid w:val="0082060B"/>
    <w:rsid w:val="00820D97"/>
    <w:rsid w:val="0082211C"/>
    <w:rsid w:val="00823A47"/>
    <w:rsid w:val="00824555"/>
    <w:rsid w:val="00824837"/>
    <w:rsid w:val="00826256"/>
    <w:rsid w:val="00830F2A"/>
    <w:rsid w:val="00831B17"/>
    <w:rsid w:val="00832B54"/>
    <w:rsid w:val="00841D99"/>
    <w:rsid w:val="008439F2"/>
    <w:rsid w:val="0084547E"/>
    <w:rsid w:val="00846A46"/>
    <w:rsid w:val="00851111"/>
    <w:rsid w:val="00851ADB"/>
    <w:rsid w:val="0085208A"/>
    <w:rsid w:val="008566FB"/>
    <w:rsid w:val="00857464"/>
    <w:rsid w:val="00866023"/>
    <w:rsid w:val="00866472"/>
    <w:rsid w:val="00866601"/>
    <w:rsid w:val="0087097C"/>
    <w:rsid w:val="00875EFD"/>
    <w:rsid w:val="00877A4D"/>
    <w:rsid w:val="0088066E"/>
    <w:rsid w:val="0088139B"/>
    <w:rsid w:val="0088312A"/>
    <w:rsid w:val="00883B42"/>
    <w:rsid w:val="00883EBB"/>
    <w:rsid w:val="008852C6"/>
    <w:rsid w:val="00890A30"/>
    <w:rsid w:val="00892BD2"/>
    <w:rsid w:val="008931D6"/>
    <w:rsid w:val="0089331F"/>
    <w:rsid w:val="00893620"/>
    <w:rsid w:val="0089498E"/>
    <w:rsid w:val="00894C01"/>
    <w:rsid w:val="008975F8"/>
    <w:rsid w:val="008A4728"/>
    <w:rsid w:val="008A5AC4"/>
    <w:rsid w:val="008A7EB6"/>
    <w:rsid w:val="008B2038"/>
    <w:rsid w:val="008B4851"/>
    <w:rsid w:val="008B52F0"/>
    <w:rsid w:val="008B56FB"/>
    <w:rsid w:val="008B71ED"/>
    <w:rsid w:val="008C168C"/>
    <w:rsid w:val="008C49DE"/>
    <w:rsid w:val="008C7B32"/>
    <w:rsid w:val="008D0530"/>
    <w:rsid w:val="008D1A40"/>
    <w:rsid w:val="008D3B08"/>
    <w:rsid w:val="008E0708"/>
    <w:rsid w:val="008E2821"/>
    <w:rsid w:val="008E2B97"/>
    <w:rsid w:val="008E3676"/>
    <w:rsid w:val="008E57CA"/>
    <w:rsid w:val="008F26FD"/>
    <w:rsid w:val="008F37DD"/>
    <w:rsid w:val="008F67B3"/>
    <w:rsid w:val="008F6BB2"/>
    <w:rsid w:val="009005C1"/>
    <w:rsid w:val="00900E9A"/>
    <w:rsid w:val="00901788"/>
    <w:rsid w:val="00903398"/>
    <w:rsid w:val="009043E3"/>
    <w:rsid w:val="009044D5"/>
    <w:rsid w:val="00904F3B"/>
    <w:rsid w:val="00905F30"/>
    <w:rsid w:val="009062F4"/>
    <w:rsid w:val="00915A6D"/>
    <w:rsid w:val="009179DE"/>
    <w:rsid w:val="00917C73"/>
    <w:rsid w:val="009224C3"/>
    <w:rsid w:val="00925E62"/>
    <w:rsid w:val="009309AC"/>
    <w:rsid w:val="00933A61"/>
    <w:rsid w:val="00936A4C"/>
    <w:rsid w:val="0094007E"/>
    <w:rsid w:val="009412B7"/>
    <w:rsid w:val="00942271"/>
    <w:rsid w:val="00943C49"/>
    <w:rsid w:val="009444BB"/>
    <w:rsid w:val="00950271"/>
    <w:rsid w:val="00950567"/>
    <w:rsid w:val="009555B7"/>
    <w:rsid w:val="00956881"/>
    <w:rsid w:val="0096015E"/>
    <w:rsid w:val="00965A09"/>
    <w:rsid w:val="009731BC"/>
    <w:rsid w:val="00973E41"/>
    <w:rsid w:val="00975FDB"/>
    <w:rsid w:val="0097666A"/>
    <w:rsid w:val="00976843"/>
    <w:rsid w:val="00981BAD"/>
    <w:rsid w:val="0098262C"/>
    <w:rsid w:val="00983532"/>
    <w:rsid w:val="00985D03"/>
    <w:rsid w:val="00987D0D"/>
    <w:rsid w:val="00987D85"/>
    <w:rsid w:val="0099149F"/>
    <w:rsid w:val="00993643"/>
    <w:rsid w:val="00997C14"/>
    <w:rsid w:val="009A1028"/>
    <w:rsid w:val="009A3AC0"/>
    <w:rsid w:val="009A3F7A"/>
    <w:rsid w:val="009A7B82"/>
    <w:rsid w:val="009B0499"/>
    <w:rsid w:val="009B10B8"/>
    <w:rsid w:val="009B2056"/>
    <w:rsid w:val="009B3F8E"/>
    <w:rsid w:val="009B45FB"/>
    <w:rsid w:val="009B4CE6"/>
    <w:rsid w:val="009B5836"/>
    <w:rsid w:val="009B7575"/>
    <w:rsid w:val="009C08B7"/>
    <w:rsid w:val="009C1069"/>
    <w:rsid w:val="009C1464"/>
    <w:rsid w:val="009C4378"/>
    <w:rsid w:val="009C4532"/>
    <w:rsid w:val="009D000E"/>
    <w:rsid w:val="009D1082"/>
    <w:rsid w:val="009D1AF3"/>
    <w:rsid w:val="009E1AEF"/>
    <w:rsid w:val="009E1DDD"/>
    <w:rsid w:val="009E62AB"/>
    <w:rsid w:val="009F2D8C"/>
    <w:rsid w:val="00A01080"/>
    <w:rsid w:val="00A04FA2"/>
    <w:rsid w:val="00A0531C"/>
    <w:rsid w:val="00A07231"/>
    <w:rsid w:val="00A075C0"/>
    <w:rsid w:val="00A135DE"/>
    <w:rsid w:val="00A15112"/>
    <w:rsid w:val="00A17E8F"/>
    <w:rsid w:val="00A25ECC"/>
    <w:rsid w:val="00A30338"/>
    <w:rsid w:val="00A421C0"/>
    <w:rsid w:val="00A427BB"/>
    <w:rsid w:val="00A45A85"/>
    <w:rsid w:val="00A5168B"/>
    <w:rsid w:val="00A5248C"/>
    <w:rsid w:val="00A54816"/>
    <w:rsid w:val="00A563D3"/>
    <w:rsid w:val="00A56836"/>
    <w:rsid w:val="00A60958"/>
    <w:rsid w:val="00A62FD4"/>
    <w:rsid w:val="00A717F2"/>
    <w:rsid w:val="00A7237E"/>
    <w:rsid w:val="00A72393"/>
    <w:rsid w:val="00A73D50"/>
    <w:rsid w:val="00A73D6F"/>
    <w:rsid w:val="00A7441C"/>
    <w:rsid w:val="00A744FB"/>
    <w:rsid w:val="00A826B8"/>
    <w:rsid w:val="00A82E78"/>
    <w:rsid w:val="00A9085A"/>
    <w:rsid w:val="00A911EC"/>
    <w:rsid w:val="00A91640"/>
    <w:rsid w:val="00A917E6"/>
    <w:rsid w:val="00A95AC2"/>
    <w:rsid w:val="00A972E0"/>
    <w:rsid w:val="00A97F68"/>
    <w:rsid w:val="00AA49BE"/>
    <w:rsid w:val="00AA657A"/>
    <w:rsid w:val="00AA6D4F"/>
    <w:rsid w:val="00AB1855"/>
    <w:rsid w:val="00AB44F5"/>
    <w:rsid w:val="00AB55BD"/>
    <w:rsid w:val="00AC04C3"/>
    <w:rsid w:val="00AC05FC"/>
    <w:rsid w:val="00AC0B9B"/>
    <w:rsid w:val="00AC1CAF"/>
    <w:rsid w:val="00AC3339"/>
    <w:rsid w:val="00AC5B99"/>
    <w:rsid w:val="00AC5EC3"/>
    <w:rsid w:val="00AC745B"/>
    <w:rsid w:val="00AD255F"/>
    <w:rsid w:val="00AD567B"/>
    <w:rsid w:val="00AE2476"/>
    <w:rsid w:val="00AF0704"/>
    <w:rsid w:val="00AF110B"/>
    <w:rsid w:val="00AF2474"/>
    <w:rsid w:val="00AF388A"/>
    <w:rsid w:val="00AF5E80"/>
    <w:rsid w:val="00AF7026"/>
    <w:rsid w:val="00B04DA1"/>
    <w:rsid w:val="00B07C49"/>
    <w:rsid w:val="00B1320F"/>
    <w:rsid w:val="00B14416"/>
    <w:rsid w:val="00B15614"/>
    <w:rsid w:val="00B16004"/>
    <w:rsid w:val="00B160B4"/>
    <w:rsid w:val="00B20219"/>
    <w:rsid w:val="00B24C4C"/>
    <w:rsid w:val="00B2514E"/>
    <w:rsid w:val="00B2569E"/>
    <w:rsid w:val="00B2679E"/>
    <w:rsid w:val="00B3350F"/>
    <w:rsid w:val="00B34CC4"/>
    <w:rsid w:val="00B364D9"/>
    <w:rsid w:val="00B37676"/>
    <w:rsid w:val="00B407A7"/>
    <w:rsid w:val="00B40F98"/>
    <w:rsid w:val="00B43782"/>
    <w:rsid w:val="00B4608B"/>
    <w:rsid w:val="00B46DBD"/>
    <w:rsid w:val="00B47FE4"/>
    <w:rsid w:val="00B50932"/>
    <w:rsid w:val="00B55382"/>
    <w:rsid w:val="00B5706D"/>
    <w:rsid w:val="00B609F9"/>
    <w:rsid w:val="00B63ACA"/>
    <w:rsid w:val="00B67D84"/>
    <w:rsid w:val="00B72367"/>
    <w:rsid w:val="00B7664E"/>
    <w:rsid w:val="00B7773A"/>
    <w:rsid w:val="00B8013D"/>
    <w:rsid w:val="00B80190"/>
    <w:rsid w:val="00B81BE7"/>
    <w:rsid w:val="00B83D17"/>
    <w:rsid w:val="00B846A5"/>
    <w:rsid w:val="00B85D91"/>
    <w:rsid w:val="00B87B8C"/>
    <w:rsid w:val="00B9363F"/>
    <w:rsid w:val="00B9392E"/>
    <w:rsid w:val="00B96664"/>
    <w:rsid w:val="00B97008"/>
    <w:rsid w:val="00B97585"/>
    <w:rsid w:val="00BA5879"/>
    <w:rsid w:val="00BB265C"/>
    <w:rsid w:val="00BB3401"/>
    <w:rsid w:val="00BB4AE5"/>
    <w:rsid w:val="00BB592E"/>
    <w:rsid w:val="00BB6AB3"/>
    <w:rsid w:val="00BC2BE4"/>
    <w:rsid w:val="00BC3BCC"/>
    <w:rsid w:val="00BC3BDB"/>
    <w:rsid w:val="00BC4514"/>
    <w:rsid w:val="00BC620C"/>
    <w:rsid w:val="00BD096A"/>
    <w:rsid w:val="00BD1A74"/>
    <w:rsid w:val="00BD364C"/>
    <w:rsid w:val="00BD56A3"/>
    <w:rsid w:val="00BD5DB7"/>
    <w:rsid w:val="00BE0E6C"/>
    <w:rsid w:val="00BE6F07"/>
    <w:rsid w:val="00BE7389"/>
    <w:rsid w:val="00BE790C"/>
    <w:rsid w:val="00BF020C"/>
    <w:rsid w:val="00BF053D"/>
    <w:rsid w:val="00BF29D9"/>
    <w:rsid w:val="00BF3F6B"/>
    <w:rsid w:val="00BF44E1"/>
    <w:rsid w:val="00BF6676"/>
    <w:rsid w:val="00C00FE9"/>
    <w:rsid w:val="00C021DB"/>
    <w:rsid w:val="00C0345D"/>
    <w:rsid w:val="00C106E5"/>
    <w:rsid w:val="00C10F8E"/>
    <w:rsid w:val="00C142DE"/>
    <w:rsid w:val="00C150FC"/>
    <w:rsid w:val="00C16ED8"/>
    <w:rsid w:val="00C318E8"/>
    <w:rsid w:val="00C32154"/>
    <w:rsid w:val="00C41B13"/>
    <w:rsid w:val="00C44419"/>
    <w:rsid w:val="00C44938"/>
    <w:rsid w:val="00C460CD"/>
    <w:rsid w:val="00C4616E"/>
    <w:rsid w:val="00C46B23"/>
    <w:rsid w:val="00C47EA7"/>
    <w:rsid w:val="00C541F4"/>
    <w:rsid w:val="00C55CA6"/>
    <w:rsid w:val="00C5673F"/>
    <w:rsid w:val="00C57485"/>
    <w:rsid w:val="00C57BD2"/>
    <w:rsid w:val="00C62A85"/>
    <w:rsid w:val="00C63A85"/>
    <w:rsid w:val="00C65630"/>
    <w:rsid w:val="00C66666"/>
    <w:rsid w:val="00C72BF3"/>
    <w:rsid w:val="00C73ED0"/>
    <w:rsid w:val="00C84C64"/>
    <w:rsid w:val="00C85D1C"/>
    <w:rsid w:val="00C8735A"/>
    <w:rsid w:val="00C9004E"/>
    <w:rsid w:val="00C905D8"/>
    <w:rsid w:val="00C90C1E"/>
    <w:rsid w:val="00C9296A"/>
    <w:rsid w:val="00C92CDA"/>
    <w:rsid w:val="00C945BA"/>
    <w:rsid w:val="00CA18D0"/>
    <w:rsid w:val="00CA1C94"/>
    <w:rsid w:val="00CA1F06"/>
    <w:rsid w:val="00CA4E0C"/>
    <w:rsid w:val="00CA5120"/>
    <w:rsid w:val="00CB17DC"/>
    <w:rsid w:val="00CB185F"/>
    <w:rsid w:val="00CB2190"/>
    <w:rsid w:val="00CB365B"/>
    <w:rsid w:val="00CB36F7"/>
    <w:rsid w:val="00CB48CA"/>
    <w:rsid w:val="00CB6F2F"/>
    <w:rsid w:val="00CC0AE9"/>
    <w:rsid w:val="00CC1509"/>
    <w:rsid w:val="00CC4FEA"/>
    <w:rsid w:val="00CC5A6C"/>
    <w:rsid w:val="00CC6CC3"/>
    <w:rsid w:val="00CD3595"/>
    <w:rsid w:val="00CD3A00"/>
    <w:rsid w:val="00CD3BE1"/>
    <w:rsid w:val="00CD3D97"/>
    <w:rsid w:val="00CD5859"/>
    <w:rsid w:val="00CD7E49"/>
    <w:rsid w:val="00CE09CC"/>
    <w:rsid w:val="00CE21BA"/>
    <w:rsid w:val="00CE25EE"/>
    <w:rsid w:val="00CE7B63"/>
    <w:rsid w:val="00CF2985"/>
    <w:rsid w:val="00CF44FA"/>
    <w:rsid w:val="00CF53E3"/>
    <w:rsid w:val="00CF6665"/>
    <w:rsid w:val="00CF6F0A"/>
    <w:rsid w:val="00CF6FC4"/>
    <w:rsid w:val="00D0023F"/>
    <w:rsid w:val="00D00B74"/>
    <w:rsid w:val="00D0199E"/>
    <w:rsid w:val="00D025CF"/>
    <w:rsid w:val="00D03448"/>
    <w:rsid w:val="00D037DA"/>
    <w:rsid w:val="00D0435B"/>
    <w:rsid w:val="00D04EC6"/>
    <w:rsid w:val="00D06430"/>
    <w:rsid w:val="00D064EC"/>
    <w:rsid w:val="00D10AF3"/>
    <w:rsid w:val="00D2022A"/>
    <w:rsid w:val="00D21B38"/>
    <w:rsid w:val="00D23273"/>
    <w:rsid w:val="00D256F2"/>
    <w:rsid w:val="00D25FA8"/>
    <w:rsid w:val="00D30782"/>
    <w:rsid w:val="00D30D8D"/>
    <w:rsid w:val="00D330CA"/>
    <w:rsid w:val="00D34A3F"/>
    <w:rsid w:val="00D34FC9"/>
    <w:rsid w:val="00D35693"/>
    <w:rsid w:val="00D35B89"/>
    <w:rsid w:val="00D37634"/>
    <w:rsid w:val="00D42CA6"/>
    <w:rsid w:val="00D42CB9"/>
    <w:rsid w:val="00D50279"/>
    <w:rsid w:val="00D50B05"/>
    <w:rsid w:val="00D50D7A"/>
    <w:rsid w:val="00D524E3"/>
    <w:rsid w:val="00D5279A"/>
    <w:rsid w:val="00D53B25"/>
    <w:rsid w:val="00D548F2"/>
    <w:rsid w:val="00D55B2F"/>
    <w:rsid w:val="00D5638D"/>
    <w:rsid w:val="00D56634"/>
    <w:rsid w:val="00D620CD"/>
    <w:rsid w:val="00D62436"/>
    <w:rsid w:val="00D630D2"/>
    <w:rsid w:val="00D652EF"/>
    <w:rsid w:val="00D65BC4"/>
    <w:rsid w:val="00D72DDD"/>
    <w:rsid w:val="00D739D7"/>
    <w:rsid w:val="00D74F44"/>
    <w:rsid w:val="00D76572"/>
    <w:rsid w:val="00D874C0"/>
    <w:rsid w:val="00D87581"/>
    <w:rsid w:val="00D91F9D"/>
    <w:rsid w:val="00D920A9"/>
    <w:rsid w:val="00D928C5"/>
    <w:rsid w:val="00D92985"/>
    <w:rsid w:val="00D93083"/>
    <w:rsid w:val="00D95025"/>
    <w:rsid w:val="00D9594B"/>
    <w:rsid w:val="00DA1AE0"/>
    <w:rsid w:val="00DA4370"/>
    <w:rsid w:val="00DA5733"/>
    <w:rsid w:val="00DA5A20"/>
    <w:rsid w:val="00DC2AD3"/>
    <w:rsid w:val="00DC2FCD"/>
    <w:rsid w:val="00DC5228"/>
    <w:rsid w:val="00DC5D69"/>
    <w:rsid w:val="00DC7812"/>
    <w:rsid w:val="00DD260C"/>
    <w:rsid w:val="00DD3522"/>
    <w:rsid w:val="00DD6AB9"/>
    <w:rsid w:val="00DE3E05"/>
    <w:rsid w:val="00DE4F59"/>
    <w:rsid w:val="00DF12C9"/>
    <w:rsid w:val="00DF2EC3"/>
    <w:rsid w:val="00DF77C4"/>
    <w:rsid w:val="00E07178"/>
    <w:rsid w:val="00E07BDE"/>
    <w:rsid w:val="00E11025"/>
    <w:rsid w:val="00E11BC0"/>
    <w:rsid w:val="00E14448"/>
    <w:rsid w:val="00E2163D"/>
    <w:rsid w:val="00E23860"/>
    <w:rsid w:val="00E23D7E"/>
    <w:rsid w:val="00E2498A"/>
    <w:rsid w:val="00E25583"/>
    <w:rsid w:val="00E2744E"/>
    <w:rsid w:val="00E3161D"/>
    <w:rsid w:val="00E337F4"/>
    <w:rsid w:val="00E40830"/>
    <w:rsid w:val="00E41EDA"/>
    <w:rsid w:val="00E4276B"/>
    <w:rsid w:val="00E42A13"/>
    <w:rsid w:val="00E43274"/>
    <w:rsid w:val="00E47D0A"/>
    <w:rsid w:val="00E50CB7"/>
    <w:rsid w:val="00E55DDF"/>
    <w:rsid w:val="00E63762"/>
    <w:rsid w:val="00E667DF"/>
    <w:rsid w:val="00E716E6"/>
    <w:rsid w:val="00E727E4"/>
    <w:rsid w:val="00E72D0D"/>
    <w:rsid w:val="00E73014"/>
    <w:rsid w:val="00E74C20"/>
    <w:rsid w:val="00E75A7A"/>
    <w:rsid w:val="00E760BB"/>
    <w:rsid w:val="00E82381"/>
    <w:rsid w:val="00E874F5"/>
    <w:rsid w:val="00E916B3"/>
    <w:rsid w:val="00E92D5E"/>
    <w:rsid w:val="00E95445"/>
    <w:rsid w:val="00EA1864"/>
    <w:rsid w:val="00EA2852"/>
    <w:rsid w:val="00EA28C1"/>
    <w:rsid w:val="00EA529E"/>
    <w:rsid w:val="00EA58D1"/>
    <w:rsid w:val="00EA7443"/>
    <w:rsid w:val="00EB1BC6"/>
    <w:rsid w:val="00EB411B"/>
    <w:rsid w:val="00EB4CBD"/>
    <w:rsid w:val="00EC6F83"/>
    <w:rsid w:val="00ED0D97"/>
    <w:rsid w:val="00ED3401"/>
    <w:rsid w:val="00EE0E38"/>
    <w:rsid w:val="00EE57EF"/>
    <w:rsid w:val="00EF06CC"/>
    <w:rsid w:val="00EF0B54"/>
    <w:rsid w:val="00EF1F3E"/>
    <w:rsid w:val="00EF2143"/>
    <w:rsid w:val="00EF2709"/>
    <w:rsid w:val="00EF2990"/>
    <w:rsid w:val="00EF3B59"/>
    <w:rsid w:val="00EF68E3"/>
    <w:rsid w:val="00EF74D4"/>
    <w:rsid w:val="00F00874"/>
    <w:rsid w:val="00F01209"/>
    <w:rsid w:val="00F0361A"/>
    <w:rsid w:val="00F03F95"/>
    <w:rsid w:val="00F07235"/>
    <w:rsid w:val="00F11994"/>
    <w:rsid w:val="00F122BA"/>
    <w:rsid w:val="00F146A8"/>
    <w:rsid w:val="00F168AD"/>
    <w:rsid w:val="00F20E90"/>
    <w:rsid w:val="00F21E37"/>
    <w:rsid w:val="00F265A4"/>
    <w:rsid w:val="00F311EF"/>
    <w:rsid w:val="00F31D0C"/>
    <w:rsid w:val="00F33A83"/>
    <w:rsid w:val="00F3559E"/>
    <w:rsid w:val="00F36B6C"/>
    <w:rsid w:val="00F36C1E"/>
    <w:rsid w:val="00F45590"/>
    <w:rsid w:val="00F45817"/>
    <w:rsid w:val="00F47B13"/>
    <w:rsid w:val="00F50EF7"/>
    <w:rsid w:val="00F546F3"/>
    <w:rsid w:val="00F55163"/>
    <w:rsid w:val="00F56C2C"/>
    <w:rsid w:val="00F576D9"/>
    <w:rsid w:val="00F60721"/>
    <w:rsid w:val="00F61412"/>
    <w:rsid w:val="00F6298B"/>
    <w:rsid w:val="00F63A85"/>
    <w:rsid w:val="00F640EB"/>
    <w:rsid w:val="00F64A97"/>
    <w:rsid w:val="00F70B66"/>
    <w:rsid w:val="00F71E78"/>
    <w:rsid w:val="00F72359"/>
    <w:rsid w:val="00F74F6D"/>
    <w:rsid w:val="00F77A88"/>
    <w:rsid w:val="00F85C6B"/>
    <w:rsid w:val="00F8688C"/>
    <w:rsid w:val="00F87C4B"/>
    <w:rsid w:val="00F92901"/>
    <w:rsid w:val="00F92FE9"/>
    <w:rsid w:val="00F94F05"/>
    <w:rsid w:val="00F962D8"/>
    <w:rsid w:val="00F97036"/>
    <w:rsid w:val="00F975B0"/>
    <w:rsid w:val="00F97D17"/>
    <w:rsid w:val="00FA72CD"/>
    <w:rsid w:val="00FB1187"/>
    <w:rsid w:val="00FB279D"/>
    <w:rsid w:val="00FB301F"/>
    <w:rsid w:val="00FB342B"/>
    <w:rsid w:val="00FB4577"/>
    <w:rsid w:val="00FB467D"/>
    <w:rsid w:val="00FC1BFE"/>
    <w:rsid w:val="00FC27E0"/>
    <w:rsid w:val="00FC7ED8"/>
    <w:rsid w:val="00FD0C86"/>
    <w:rsid w:val="00FD117E"/>
    <w:rsid w:val="00FD4196"/>
    <w:rsid w:val="00FD4828"/>
    <w:rsid w:val="00FD6998"/>
    <w:rsid w:val="00FE1977"/>
    <w:rsid w:val="00FE2294"/>
    <w:rsid w:val="00FE2C9E"/>
    <w:rsid w:val="00FE580C"/>
    <w:rsid w:val="00FE7D91"/>
    <w:rsid w:val="00FF2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4FB6F"/>
  <w15:chartTrackingRefBased/>
  <w15:docId w15:val="{40F42EE3-6914-CC43-9613-012459379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2038"/>
    <w:rPr>
      <w:rFonts w:ascii="Times New Roman" w:eastAsia="Times New Roman" w:hAnsi="Times New Roman" w:cs="Times New Roman"/>
    </w:rPr>
  </w:style>
  <w:style w:type="paragraph" w:styleId="Heading1">
    <w:name w:val="heading 1"/>
    <w:basedOn w:val="Normal"/>
    <w:next w:val="Normal"/>
    <w:link w:val="Heading1Char"/>
    <w:uiPriority w:val="1"/>
    <w:qFormat/>
    <w:rsid w:val="004760DB"/>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EF74D4"/>
    <w:pPr>
      <w:spacing w:before="100" w:beforeAutospacing="1" w:after="100" w:afterAutospacing="1"/>
    </w:pPr>
  </w:style>
  <w:style w:type="table" w:styleId="TableGrid">
    <w:name w:val="Table Grid"/>
    <w:basedOn w:val="TableNormal"/>
    <w:uiPriority w:val="39"/>
    <w:rsid w:val="002F3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Hình"/>
    <w:basedOn w:val="Normal"/>
    <w:link w:val="BodyTextChar"/>
    <w:uiPriority w:val="1"/>
    <w:unhideWhenUsed/>
    <w:qFormat/>
    <w:rsid w:val="0017570C"/>
    <w:pPr>
      <w:spacing w:before="120" w:after="120"/>
      <w:ind w:firstLine="567"/>
      <w:jc w:val="center"/>
    </w:pPr>
    <w:rPr>
      <w:b/>
      <w:sz w:val="26"/>
    </w:rPr>
  </w:style>
  <w:style w:type="character" w:customStyle="1" w:styleId="BodyTextChar">
    <w:name w:val="Body Text Char"/>
    <w:aliases w:val="Hình Char"/>
    <w:basedOn w:val="DefaultParagraphFont"/>
    <w:link w:val="BodyText"/>
    <w:uiPriority w:val="1"/>
    <w:rsid w:val="0017570C"/>
    <w:rPr>
      <w:rFonts w:ascii="Times New Roman" w:eastAsia="Times New Roman" w:hAnsi="Times New Roman" w:cs="Times New Roman"/>
      <w:b/>
      <w:sz w:val="26"/>
    </w:rPr>
  </w:style>
  <w:style w:type="paragraph" w:styleId="ListParagraph">
    <w:name w:val="List Paragraph"/>
    <w:basedOn w:val="Normal"/>
    <w:uiPriority w:val="34"/>
    <w:qFormat/>
    <w:rsid w:val="00883B42"/>
    <w:pPr>
      <w:ind w:left="720"/>
      <w:contextualSpacing/>
    </w:pPr>
  </w:style>
  <w:style w:type="character" w:styleId="Strong">
    <w:name w:val="Strong"/>
    <w:basedOn w:val="DefaultParagraphFont"/>
    <w:uiPriority w:val="22"/>
    <w:qFormat/>
    <w:rsid w:val="00F07235"/>
    <w:rPr>
      <w:b/>
      <w:bCs/>
    </w:rPr>
  </w:style>
  <w:style w:type="character" w:styleId="Emphasis">
    <w:name w:val="Emphasis"/>
    <w:basedOn w:val="DefaultParagraphFont"/>
    <w:uiPriority w:val="20"/>
    <w:qFormat/>
    <w:rsid w:val="00F07235"/>
    <w:rPr>
      <w:i/>
      <w:iCs/>
    </w:rPr>
  </w:style>
  <w:style w:type="paragraph" w:customStyle="1" w:styleId="HNH">
    <w:name w:val="HÌNH"/>
    <w:basedOn w:val="Normal"/>
    <w:link w:val="HNHChar"/>
    <w:qFormat/>
    <w:rsid w:val="005B11EF"/>
    <w:pPr>
      <w:spacing w:before="120" w:line="360" w:lineRule="auto"/>
      <w:jc w:val="center"/>
    </w:pPr>
    <w:rPr>
      <w:b/>
      <w:bCs/>
      <w:kern w:val="2"/>
      <w:sz w:val="26"/>
      <w:szCs w:val="28"/>
      <w14:ligatures w14:val="standardContextual"/>
    </w:rPr>
  </w:style>
  <w:style w:type="character" w:customStyle="1" w:styleId="HNHChar">
    <w:name w:val="HÌNH Char"/>
    <w:basedOn w:val="DefaultParagraphFont"/>
    <w:link w:val="HNH"/>
    <w:rsid w:val="005B11EF"/>
    <w:rPr>
      <w:rFonts w:ascii="Times New Roman" w:hAnsi="Times New Roman" w:cs="Times New Roman"/>
      <w:b/>
      <w:bCs/>
      <w:kern w:val="2"/>
      <w:sz w:val="26"/>
      <w:szCs w:val="28"/>
      <w14:ligatures w14:val="standardContextual"/>
    </w:rPr>
  </w:style>
  <w:style w:type="paragraph" w:customStyle="1" w:styleId="Bng">
    <w:name w:val="Bảng"/>
    <w:basedOn w:val="Normal"/>
    <w:link w:val="BngChar"/>
    <w:qFormat/>
    <w:rsid w:val="005B11EF"/>
    <w:pPr>
      <w:ind w:firstLine="567"/>
    </w:pPr>
    <w:rPr>
      <w:b/>
      <w:bCs/>
      <w:color w:val="000000"/>
      <w:sz w:val="26"/>
      <w:szCs w:val="26"/>
    </w:rPr>
  </w:style>
  <w:style w:type="character" w:customStyle="1" w:styleId="BngChar">
    <w:name w:val="Bảng Char"/>
    <w:basedOn w:val="DefaultParagraphFont"/>
    <w:link w:val="Bng"/>
    <w:rsid w:val="005B11EF"/>
    <w:rPr>
      <w:rFonts w:ascii="Times New Roman" w:eastAsia="Times New Roman" w:hAnsi="Times New Roman" w:cs="Times New Roman"/>
      <w:b/>
      <w:bCs/>
      <w:color w:val="000000"/>
      <w:sz w:val="26"/>
      <w:szCs w:val="26"/>
    </w:rPr>
  </w:style>
  <w:style w:type="table" w:styleId="ListTable6Colorful">
    <w:name w:val="List Table 6 Colorful"/>
    <w:basedOn w:val="TableNormal"/>
    <w:uiPriority w:val="51"/>
    <w:rsid w:val="00AC5EC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ng0">
    <w:name w:val="bảng"/>
    <w:basedOn w:val="Heading1"/>
    <w:link w:val="bngChar0"/>
    <w:qFormat/>
    <w:rsid w:val="004760DB"/>
    <w:pPr>
      <w:ind w:firstLine="567"/>
      <w:outlineLvl w:val="9"/>
    </w:pPr>
    <w:rPr>
      <w:rFonts w:ascii="Times New Roman" w:hAnsi="Times New Roman"/>
      <w:color w:val="000000" w:themeColor="text1"/>
      <w:sz w:val="26"/>
    </w:rPr>
  </w:style>
  <w:style w:type="character" w:customStyle="1" w:styleId="bngChar0">
    <w:name w:val="bảng Char"/>
    <w:basedOn w:val="Heading1Char"/>
    <w:link w:val="bng0"/>
    <w:rsid w:val="004760DB"/>
    <w:rPr>
      <w:rFonts w:ascii="Times New Roman" w:eastAsiaTheme="majorEastAsia" w:hAnsi="Times New Roman" w:cstheme="majorBidi"/>
      <w:color w:val="000000" w:themeColor="text1"/>
      <w:sz w:val="26"/>
      <w:szCs w:val="32"/>
    </w:rPr>
  </w:style>
  <w:style w:type="character" w:customStyle="1" w:styleId="Heading1Char">
    <w:name w:val="Heading 1 Char"/>
    <w:basedOn w:val="DefaultParagraphFont"/>
    <w:link w:val="Heading1"/>
    <w:uiPriority w:val="1"/>
    <w:rsid w:val="004760DB"/>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760DB"/>
    <w:pPr>
      <w:tabs>
        <w:tab w:val="center" w:pos="4680"/>
        <w:tab w:val="right" w:pos="9360"/>
      </w:tabs>
    </w:pPr>
  </w:style>
  <w:style w:type="character" w:customStyle="1" w:styleId="HeaderChar">
    <w:name w:val="Header Char"/>
    <w:basedOn w:val="DefaultParagraphFont"/>
    <w:link w:val="Header"/>
    <w:uiPriority w:val="99"/>
    <w:rsid w:val="004760DB"/>
    <w:rPr>
      <w:rFonts w:ascii="Times New Roman" w:eastAsia="Times New Roman" w:hAnsi="Times New Roman" w:cs="Times New Roman"/>
    </w:rPr>
  </w:style>
  <w:style w:type="paragraph" w:styleId="Footer">
    <w:name w:val="footer"/>
    <w:basedOn w:val="Normal"/>
    <w:link w:val="FooterChar"/>
    <w:uiPriority w:val="99"/>
    <w:unhideWhenUsed/>
    <w:rsid w:val="004760DB"/>
    <w:pPr>
      <w:tabs>
        <w:tab w:val="center" w:pos="4680"/>
        <w:tab w:val="right" w:pos="9360"/>
      </w:tabs>
    </w:pPr>
  </w:style>
  <w:style w:type="character" w:customStyle="1" w:styleId="FooterChar">
    <w:name w:val="Footer Char"/>
    <w:basedOn w:val="DefaultParagraphFont"/>
    <w:link w:val="Footer"/>
    <w:uiPriority w:val="99"/>
    <w:rsid w:val="004760DB"/>
    <w:rPr>
      <w:rFonts w:ascii="Times New Roman" w:eastAsia="Times New Roman" w:hAnsi="Times New Roman" w:cs="Times New Roman"/>
    </w:rPr>
  </w:style>
  <w:style w:type="paragraph" w:customStyle="1" w:styleId="EndNoteBibliographyTitle">
    <w:name w:val="EndNote Bibliography Title"/>
    <w:basedOn w:val="Normal"/>
    <w:link w:val="EndNoteBibliographyTitleChar"/>
    <w:rsid w:val="00013FB8"/>
    <w:pPr>
      <w:jc w:val="center"/>
    </w:pPr>
  </w:style>
  <w:style w:type="character" w:customStyle="1" w:styleId="EndNoteBibliographyTitleChar">
    <w:name w:val="EndNote Bibliography Title Char"/>
    <w:basedOn w:val="DefaultParagraphFont"/>
    <w:link w:val="EndNoteBibliographyTitle"/>
    <w:rsid w:val="00013FB8"/>
    <w:rPr>
      <w:rFonts w:ascii="Times New Roman" w:eastAsia="Times New Roman" w:hAnsi="Times New Roman" w:cs="Times New Roman"/>
    </w:rPr>
  </w:style>
  <w:style w:type="paragraph" w:customStyle="1" w:styleId="EndNoteBibliography">
    <w:name w:val="EndNote Bibliography"/>
    <w:basedOn w:val="Normal"/>
    <w:link w:val="EndNoteBibliographyChar"/>
    <w:rsid w:val="00013FB8"/>
    <w:pPr>
      <w:jc w:val="both"/>
    </w:pPr>
  </w:style>
  <w:style w:type="character" w:customStyle="1" w:styleId="EndNoteBibliographyChar">
    <w:name w:val="EndNote Bibliography Char"/>
    <w:basedOn w:val="DefaultParagraphFont"/>
    <w:link w:val="EndNoteBibliography"/>
    <w:rsid w:val="00013FB8"/>
    <w:rPr>
      <w:rFonts w:ascii="Times New Roman" w:eastAsia="Times New Roman" w:hAnsi="Times New Roman" w:cs="Times New Roman"/>
    </w:rPr>
  </w:style>
  <w:style w:type="character" w:styleId="Hyperlink">
    <w:name w:val="Hyperlink"/>
    <w:basedOn w:val="DefaultParagraphFont"/>
    <w:uiPriority w:val="99"/>
    <w:unhideWhenUsed/>
    <w:rsid w:val="00D50279"/>
    <w:rPr>
      <w:color w:val="0563C1" w:themeColor="hyperlink"/>
      <w:u w:val="single"/>
    </w:rPr>
  </w:style>
  <w:style w:type="character" w:styleId="UnresolvedMention">
    <w:name w:val="Unresolved Mention"/>
    <w:basedOn w:val="DefaultParagraphFont"/>
    <w:uiPriority w:val="99"/>
    <w:semiHidden/>
    <w:unhideWhenUsed/>
    <w:rsid w:val="00D50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0353">
      <w:bodyDiv w:val="1"/>
      <w:marLeft w:val="0"/>
      <w:marRight w:val="0"/>
      <w:marTop w:val="0"/>
      <w:marBottom w:val="0"/>
      <w:divBdr>
        <w:top w:val="none" w:sz="0" w:space="0" w:color="auto"/>
        <w:left w:val="none" w:sz="0" w:space="0" w:color="auto"/>
        <w:bottom w:val="none" w:sz="0" w:space="0" w:color="auto"/>
        <w:right w:val="none" w:sz="0" w:space="0" w:color="auto"/>
      </w:divBdr>
    </w:div>
    <w:div w:id="55015017">
      <w:bodyDiv w:val="1"/>
      <w:marLeft w:val="0"/>
      <w:marRight w:val="0"/>
      <w:marTop w:val="0"/>
      <w:marBottom w:val="0"/>
      <w:divBdr>
        <w:top w:val="none" w:sz="0" w:space="0" w:color="auto"/>
        <w:left w:val="none" w:sz="0" w:space="0" w:color="auto"/>
        <w:bottom w:val="none" w:sz="0" w:space="0" w:color="auto"/>
        <w:right w:val="none" w:sz="0" w:space="0" w:color="auto"/>
      </w:divBdr>
    </w:div>
    <w:div w:id="105662607">
      <w:bodyDiv w:val="1"/>
      <w:marLeft w:val="0"/>
      <w:marRight w:val="0"/>
      <w:marTop w:val="0"/>
      <w:marBottom w:val="0"/>
      <w:divBdr>
        <w:top w:val="none" w:sz="0" w:space="0" w:color="auto"/>
        <w:left w:val="none" w:sz="0" w:space="0" w:color="auto"/>
        <w:bottom w:val="none" w:sz="0" w:space="0" w:color="auto"/>
        <w:right w:val="none" w:sz="0" w:space="0" w:color="auto"/>
      </w:divBdr>
      <w:divsChild>
        <w:div w:id="1934700417">
          <w:marLeft w:val="0"/>
          <w:marRight w:val="0"/>
          <w:marTop w:val="0"/>
          <w:marBottom w:val="0"/>
          <w:divBdr>
            <w:top w:val="none" w:sz="0" w:space="0" w:color="auto"/>
            <w:left w:val="none" w:sz="0" w:space="0" w:color="auto"/>
            <w:bottom w:val="none" w:sz="0" w:space="0" w:color="auto"/>
            <w:right w:val="none" w:sz="0" w:space="0" w:color="auto"/>
          </w:divBdr>
          <w:divsChild>
            <w:div w:id="1919712177">
              <w:marLeft w:val="0"/>
              <w:marRight w:val="0"/>
              <w:marTop w:val="0"/>
              <w:marBottom w:val="0"/>
              <w:divBdr>
                <w:top w:val="none" w:sz="0" w:space="0" w:color="auto"/>
                <w:left w:val="none" w:sz="0" w:space="0" w:color="auto"/>
                <w:bottom w:val="none" w:sz="0" w:space="0" w:color="auto"/>
                <w:right w:val="none" w:sz="0" w:space="0" w:color="auto"/>
              </w:divBdr>
              <w:divsChild>
                <w:div w:id="470098756">
                  <w:marLeft w:val="0"/>
                  <w:marRight w:val="0"/>
                  <w:marTop w:val="0"/>
                  <w:marBottom w:val="0"/>
                  <w:divBdr>
                    <w:top w:val="none" w:sz="0" w:space="0" w:color="auto"/>
                    <w:left w:val="none" w:sz="0" w:space="0" w:color="auto"/>
                    <w:bottom w:val="none" w:sz="0" w:space="0" w:color="auto"/>
                    <w:right w:val="none" w:sz="0" w:space="0" w:color="auto"/>
                  </w:divBdr>
                  <w:divsChild>
                    <w:div w:id="49480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59594">
      <w:bodyDiv w:val="1"/>
      <w:marLeft w:val="0"/>
      <w:marRight w:val="0"/>
      <w:marTop w:val="0"/>
      <w:marBottom w:val="0"/>
      <w:divBdr>
        <w:top w:val="none" w:sz="0" w:space="0" w:color="auto"/>
        <w:left w:val="none" w:sz="0" w:space="0" w:color="auto"/>
        <w:bottom w:val="none" w:sz="0" w:space="0" w:color="auto"/>
        <w:right w:val="none" w:sz="0" w:space="0" w:color="auto"/>
      </w:divBdr>
      <w:divsChild>
        <w:div w:id="465199618">
          <w:marLeft w:val="0"/>
          <w:marRight w:val="0"/>
          <w:marTop w:val="0"/>
          <w:marBottom w:val="0"/>
          <w:divBdr>
            <w:top w:val="none" w:sz="0" w:space="0" w:color="auto"/>
            <w:left w:val="none" w:sz="0" w:space="0" w:color="auto"/>
            <w:bottom w:val="none" w:sz="0" w:space="0" w:color="auto"/>
            <w:right w:val="none" w:sz="0" w:space="0" w:color="auto"/>
          </w:divBdr>
          <w:divsChild>
            <w:div w:id="565919973">
              <w:marLeft w:val="0"/>
              <w:marRight w:val="0"/>
              <w:marTop w:val="0"/>
              <w:marBottom w:val="0"/>
              <w:divBdr>
                <w:top w:val="none" w:sz="0" w:space="0" w:color="auto"/>
                <w:left w:val="none" w:sz="0" w:space="0" w:color="auto"/>
                <w:bottom w:val="none" w:sz="0" w:space="0" w:color="auto"/>
                <w:right w:val="none" w:sz="0" w:space="0" w:color="auto"/>
              </w:divBdr>
              <w:divsChild>
                <w:div w:id="12414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9240">
      <w:bodyDiv w:val="1"/>
      <w:marLeft w:val="0"/>
      <w:marRight w:val="0"/>
      <w:marTop w:val="0"/>
      <w:marBottom w:val="0"/>
      <w:divBdr>
        <w:top w:val="none" w:sz="0" w:space="0" w:color="auto"/>
        <w:left w:val="none" w:sz="0" w:space="0" w:color="auto"/>
        <w:bottom w:val="none" w:sz="0" w:space="0" w:color="auto"/>
        <w:right w:val="none" w:sz="0" w:space="0" w:color="auto"/>
      </w:divBdr>
    </w:div>
    <w:div w:id="130440771">
      <w:bodyDiv w:val="1"/>
      <w:marLeft w:val="0"/>
      <w:marRight w:val="0"/>
      <w:marTop w:val="0"/>
      <w:marBottom w:val="0"/>
      <w:divBdr>
        <w:top w:val="none" w:sz="0" w:space="0" w:color="auto"/>
        <w:left w:val="none" w:sz="0" w:space="0" w:color="auto"/>
        <w:bottom w:val="none" w:sz="0" w:space="0" w:color="auto"/>
        <w:right w:val="none" w:sz="0" w:space="0" w:color="auto"/>
      </w:divBdr>
      <w:divsChild>
        <w:div w:id="1902057290">
          <w:marLeft w:val="0"/>
          <w:marRight w:val="0"/>
          <w:marTop w:val="0"/>
          <w:marBottom w:val="0"/>
          <w:divBdr>
            <w:top w:val="none" w:sz="0" w:space="0" w:color="auto"/>
            <w:left w:val="none" w:sz="0" w:space="0" w:color="auto"/>
            <w:bottom w:val="none" w:sz="0" w:space="0" w:color="auto"/>
            <w:right w:val="none" w:sz="0" w:space="0" w:color="auto"/>
          </w:divBdr>
          <w:divsChild>
            <w:div w:id="1203205338">
              <w:marLeft w:val="0"/>
              <w:marRight w:val="0"/>
              <w:marTop w:val="0"/>
              <w:marBottom w:val="0"/>
              <w:divBdr>
                <w:top w:val="none" w:sz="0" w:space="0" w:color="auto"/>
                <w:left w:val="none" w:sz="0" w:space="0" w:color="auto"/>
                <w:bottom w:val="none" w:sz="0" w:space="0" w:color="auto"/>
                <w:right w:val="none" w:sz="0" w:space="0" w:color="auto"/>
              </w:divBdr>
              <w:divsChild>
                <w:div w:id="9489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7534">
      <w:bodyDiv w:val="1"/>
      <w:marLeft w:val="0"/>
      <w:marRight w:val="0"/>
      <w:marTop w:val="0"/>
      <w:marBottom w:val="0"/>
      <w:divBdr>
        <w:top w:val="none" w:sz="0" w:space="0" w:color="auto"/>
        <w:left w:val="none" w:sz="0" w:space="0" w:color="auto"/>
        <w:bottom w:val="none" w:sz="0" w:space="0" w:color="auto"/>
        <w:right w:val="none" w:sz="0" w:space="0" w:color="auto"/>
      </w:divBdr>
    </w:div>
    <w:div w:id="166604025">
      <w:bodyDiv w:val="1"/>
      <w:marLeft w:val="0"/>
      <w:marRight w:val="0"/>
      <w:marTop w:val="0"/>
      <w:marBottom w:val="0"/>
      <w:divBdr>
        <w:top w:val="none" w:sz="0" w:space="0" w:color="auto"/>
        <w:left w:val="none" w:sz="0" w:space="0" w:color="auto"/>
        <w:bottom w:val="none" w:sz="0" w:space="0" w:color="auto"/>
        <w:right w:val="none" w:sz="0" w:space="0" w:color="auto"/>
      </w:divBdr>
    </w:div>
    <w:div w:id="221404305">
      <w:bodyDiv w:val="1"/>
      <w:marLeft w:val="0"/>
      <w:marRight w:val="0"/>
      <w:marTop w:val="0"/>
      <w:marBottom w:val="0"/>
      <w:divBdr>
        <w:top w:val="none" w:sz="0" w:space="0" w:color="auto"/>
        <w:left w:val="none" w:sz="0" w:space="0" w:color="auto"/>
        <w:bottom w:val="none" w:sz="0" w:space="0" w:color="auto"/>
        <w:right w:val="none" w:sz="0" w:space="0" w:color="auto"/>
      </w:divBdr>
    </w:div>
    <w:div w:id="226650871">
      <w:bodyDiv w:val="1"/>
      <w:marLeft w:val="0"/>
      <w:marRight w:val="0"/>
      <w:marTop w:val="0"/>
      <w:marBottom w:val="0"/>
      <w:divBdr>
        <w:top w:val="none" w:sz="0" w:space="0" w:color="auto"/>
        <w:left w:val="none" w:sz="0" w:space="0" w:color="auto"/>
        <w:bottom w:val="none" w:sz="0" w:space="0" w:color="auto"/>
        <w:right w:val="none" w:sz="0" w:space="0" w:color="auto"/>
      </w:divBdr>
    </w:div>
    <w:div w:id="226764241">
      <w:bodyDiv w:val="1"/>
      <w:marLeft w:val="0"/>
      <w:marRight w:val="0"/>
      <w:marTop w:val="0"/>
      <w:marBottom w:val="0"/>
      <w:divBdr>
        <w:top w:val="none" w:sz="0" w:space="0" w:color="auto"/>
        <w:left w:val="none" w:sz="0" w:space="0" w:color="auto"/>
        <w:bottom w:val="none" w:sz="0" w:space="0" w:color="auto"/>
        <w:right w:val="none" w:sz="0" w:space="0" w:color="auto"/>
      </w:divBdr>
    </w:div>
    <w:div w:id="240139320">
      <w:bodyDiv w:val="1"/>
      <w:marLeft w:val="0"/>
      <w:marRight w:val="0"/>
      <w:marTop w:val="0"/>
      <w:marBottom w:val="0"/>
      <w:divBdr>
        <w:top w:val="none" w:sz="0" w:space="0" w:color="auto"/>
        <w:left w:val="none" w:sz="0" w:space="0" w:color="auto"/>
        <w:bottom w:val="none" w:sz="0" w:space="0" w:color="auto"/>
        <w:right w:val="none" w:sz="0" w:space="0" w:color="auto"/>
      </w:divBdr>
      <w:divsChild>
        <w:div w:id="295716923">
          <w:marLeft w:val="0"/>
          <w:marRight w:val="0"/>
          <w:marTop w:val="0"/>
          <w:marBottom w:val="0"/>
          <w:divBdr>
            <w:top w:val="none" w:sz="0" w:space="0" w:color="auto"/>
            <w:left w:val="none" w:sz="0" w:space="0" w:color="auto"/>
            <w:bottom w:val="none" w:sz="0" w:space="0" w:color="auto"/>
            <w:right w:val="none" w:sz="0" w:space="0" w:color="auto"/>
          </w:divBdr>
          <w:divsChild>
            <w:div w:id="615984091">
              <w:marLeft w:val="0"/>
              <w:marRight w:val="0"/>
              <w:marTop w:val="0"/>
              <w:marBottom w:val="0"/>
              <w:divBdr>
                <w:top w:val="none" w:sz="0" w:space="0" w:color="auto"/>
                <w:left w:val="none" w:sz="0" w:space="0" w:color="auto"/>
                <w:bottom w:val="none" w:sz="0" w:space="0" w:color="auto"/>
                <w:right w:val="none" w:sz="0" w:space="0" w:color="auto"/>
              </w:divBdr>
              <w:divsChild>
                <w:div w:id="124278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831710">
      <w:bodyDiv w:val="1"/>
      <w:marLeft w:val="0"/>
      <w:marRight w:val="0"/>
      <w:marTop w:val="0"/>
      <w:marBottom w:val="0"/>
      <w:divBdr>
        <w:top w:val="none" w:sz="0" w:space="0" w:color="auto"/>
        <w:left w:val="none" w:sz="0" w:space="0" w:color="auto"/>
        <w:bottom w:val="none" w:sz="0" w:space="0" w:color="auto"/>
        <w:right w:val="none" w:sz="0" w:space="0" w:color="auto"/>
      </w:divBdr>
      <w:divsChild>
        <w:div w:id="731972181">
          <w:marLeft w:val="0"/>
          <w:marRight w:val="0"/>
          <w:marTop w:val="0"/>
          <w:marBottom w:val="0"/>
          <w:divBdr>
            <w:top w:val="none" w:sz="0" w:space="0" w:color="auto"/>
            <w:left w:val="none" w:sz="0" w:space="0" w:color="auto"/>
            <w:bottom w:val="none" w:sz="0" w:space="0" w:color="auto"/>
            <w:right w:val="none" w:sz="0" w:space="0" w:color="auto"/>
          </w:divBdr>
          <w:divsChild>
            <w:div w:id="952127578">
              <w:marLeft w:val="0"/>
              <w:marRight w:val="0"/>
              <w:marTop w:val="0"/>
              <w:marBottom w:val="0"/>
              <w:divBdr>
                <w:top w:val="none" w:sz="0" w:space="0" w:color="auto"/>
                <w:left w:val="none" w:sz="0" w:space="0" w:color="auto"/>
                <w:bottom w:val="none" w:sz="0" w:space="0" w:color="auto"/>
                <w:right w:val="none" w:sz="0" w:space="0" w:color="auto"/>
              </w:divBdr>
              <w:divsChild>
                <w:div w:id="180264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636489">
      <w:bodyDiv w:val="1"/>
      <w:marLeft w:val="0"/>
      <w:marRight w:val="0"/>
      <w:marTop w:val="0"/>
      <w:marBottom w:val="0"/>
      <w:divBdr>
        <w:top w:val="none" w:sz="0" w:space="0" w:color="auto"/>
        <w:left w:val="none" w:sz="0" w:space="0" w:color="auto"/>
        <w:bottom w:val="none" w:sz="0" w:space="0" w:color="auto"/>
        <w:right w:val="none" w:sz="0" w:space="0" w:color="auto"/>
      </w:divBdr>
    </w:div>
    <w:div w:id="288585273">
      <w:bodyDiv w:val="1"/>
      <w:marLeft w:val="0"/>
      <w:marRight w:val="0"/>
      <w:marTop w:val="0"/>
      <w:marBottom w:val="0"/>
      <w:divBdr>
        <w:top w:val="none" w:sz="0" w:space="0" w:color="auto"/>
        <w:left w:val="none" w:sz="0" w:space="0" w:color="auto"/>
        <w:bottom w:val="none" w:sz="0" w:space="0" w:color="auto"/>
        <w:right w:val="none" w:sz="0" w:space="0" w:color="auto"/>
      </w:divBdr>
    </w:div>
    <w:div w:id="298265820">
      <w:bodyDiv w:val="1"/>
      <w:marLeft w:val="0"/>
      <w:marRight w:val="0"/>
      <w:marTop w:val="0"/>
      <w:marBottom w:val="0"/>
      <w:divBdr>
        <w:top w:val="none" w:sz="0" w:space="0" w:color="auto"/>
        <w:left w:val="none" w:sz="0" w:space="0" w:color="auto"/>
        <w:bottom w:val="none" w:sz="0" w:space="0" w:color="auto"/>
        <w:right w:val="none" w:sz="0" w:space="0" w:color="auto"/>
      </w:divBdr>
      <w:divsChild>
        <w:div w:id="985668637">
          <w:marLeft w:val="0"/>
          <w:marRight w:val="0"/>
          <w:marTop w:val="0"/>
          <w:marBottom w:val="0"/>
          <w:divBdr>
            <w:top w:val="none" w:sz="0" w:space="0" w:color="auto"/>
            <w:left w:val="none" w:sz="0" w:space="0" w:color="auto"/>
            <w:bottom w:val="none" w:sz="0" w:space="0" w:color="auto"/>
            <w:right w:val="none" w:sz="0" w:space="0" w:color="auto"/>
          </w:divBdr>
          <w:divsChild>
            <w:div w:id="1913462501">
              <w:marLeft w:val="0"/>
              <w:marRight w:val="0"/>
              <w:marTop w:val="0"/>
              <w:marBottom w:val="0"/>
              <w:divBdr>
                <w:top w:val="none" w:sz="0" w:space="0" w:color="auto"/>
                <w:left w:val="none" w:sz="0" w:space="0" w:color="auto"/>
                <w:bottom w:val="none" w:sz="0" w:space="0" w:color="auto"/>
                <w:right w:val="none" w:sz="0" w:space="0" w:color="auto"/>
              </w:divBdr>
              <w:divsChild>
                <w:div w:id="6584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25516">
      <w:bodyDiv w:val="1"/>
      <w:marLeft w:val="0"/>
      <w:marRight w:val="0"/>
      <w:marTop w:val="0"/>
      <w:marBottom w:val="0"/>
      <w:divBdr>
        <w:top w:val="none" w:sz="0" w:space="0" w:color="auto"/>
        <w:left w:val="none" w:sz="0" w:space="0" w:color="auto"/>
        <w:bottom w:val="none" w:sz="0" w:space="0" w:color="auto"/>
        <w:right w:val="none" w:sz="0" w:space="0" w:color="auto"/>
      </w:divBdr>
    </w:div>
    <w:div w:id="308635172">
      <w:bodyDiv w:val="1"/>
      <w:marLeft w:val="0"/>
      <w:marRight w:val="0"/>
      <w:marTop w:val="0"/>
      <w:marBottom w:val="0"/>
      <w:divBdr>
        <w:top w:val="none" w:sz="0" w:space="0" w:color="auto"/>
        <w:left w:val="none" w:sz="0" w:space="0" w:color="auto"/>
        <w:bottom w:val="none" w:sz="0" w:space="0" w:color="auto"/>
        <w:right w:val="none" w:sz="0" w:space="0" w:color="auto"/>
      </w:divBdr>
    </w:div>
    <w:div w:id="324479555">
      <w:bodyDiv w:val="1"/>
      <w:marLeft w:val="0"/>
      <w:marRight w:val="0"/>
      <w:marTop w:val="0"/>
      <w:marBottom w:val="0"/>
      <w:divBdr>
        <w:top w:val="none" w:sz="0" w:space="0" w:color="auto"/>
        <w:left w:val="none" w:sz="0" w:space="0" w:color="auto"/>
        <w:bottom w:val="none" w:sz="0" w:space="0" w:color="auto"/>
        <w:right w:val="none" w:sz="0" w:space="0" w:color="auto"/>
      </w:divBdr>
      <w:divsChild>
        <w:div w:id="1013142938">
          <w:marLeft w:val="0"/>
          <w:marRight w:val="0"/>
          <w:marTop w:val="0"/>
          <w:marBottom w:val="0"/>
          <w:divBdr>
            <w:top w:val="none" w:sz="0" w:space="0" w:color="auto"/>
            <w:left w:val="none" w:sz="0" w:space="0" w:color="auto"/>
            <w:bottom w:val="none" w:sz="0" w:space="0" w:color="auto"/>
            <w:right w:val="none" w:sz="0" w:space="0" w:color="auto"/>
          </w:divBdr>
          <w:divsChild>
            <w:div w:id="474104935">
              <w:marLeft w:val="0"/>
              <w:marRight w:val="0"/>
              <w:marTop w:val="0"/>
              <w:marBottom w:val="0"/>
              <w:divBdr>
                <w:top w:val="none" w:sz="0" w:space="0" w:color="auto"/>
                <w:left w:val="none" w:sz="0" w:space="0" w:color="auto"/>
                <w:bottom w:val="none" w:sz="0" w:space="0" w:color="auto"/>
                <w:right w:val="none" w:sz="0" w:space="0" w:color="auto"/>
              </w:divBdr>
              <w:divsChild>
                <w:div w:id="819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12647">
      <w:bodyDiv w:val="1"/>
      <w:marLeft w:val="0"/>
      <w:marRight w:val="0"/>
      <w:marTop w:val="0"/>
      <w:marBottom w:val="0"/>
      <w:divBdr>
        <w:top w:val="none" w:sz="0" w:space="0" w:color="auto"/>
        <w:left w:val="none" w:sz="0" w:space="0" w:color="auto"/>
        <w:bottom w:val="none" w:sz="0" w:space="0" w:color="auto"/>
        <w:right w:val="none" w:sz="0" w:space="0" w:color="auto"/>
      </w:divBdr>
    </w:div>
    <w:div w:id="391580667">
      <w:bodyDiv w:val="1"/>
      <w:marLeft w:val="0"/>
      <w:marRight w:val="0"/>
      <w:marTop w:val="0"/>
      <w:marBottom w:val="0"/>
      <w:divBdr>
        <w:top w:val="none" w:sz="0" w:space="0" w:color="auto"/>
        <w:left w:val="none" w:sz="0" w:space="0" w:color="auto"/>
        <w:bottom w:val="none" w:sz="0" w:space="0" w:color="auto"/>
        <w:right w:val="none" w:sz="0" w:space="0" w:color="auto"/>
      </w:divBdr>
    </w:div>
    <w:div w:id="465900626">
      <w:bodyDiv w:val="1"/>
      <w:marLeft w:val="0"/>
      <w:marRight w:val="0"/>
      <w:marTop w:val="0"/>
      <w:marBottom w:val="0"/>
      <w:divBdr>
        <w:top w:val="none" w:sz="0" w:space="0" w:color="auto"/>
        <w:left w:val="none" w:sz="0" w:space="0" w:color="auto"/>
        <w:bottom w:val="none" w:sz="0" w:space="0" w:color="auto"/>
        <w:right w:val="none" w:sz="0" w:space="0" w:color="auto"/>
      </w:divBdr>
    </w:div>
    <w:div w:id="551036765">
      <w:bodyDiv w:val="1"/>
      <w:marLeft w:val="0"/>
      <w:marRight w:val="0"/>
      <w:marTop w:val="0"/>
      <w:marBottom w:val="0"/>
      <w:divBdr>
        <w:top w:val="none" w:sz="0" w:space="0" w:color="auto"/>
        <w:left w:val="none" w:sz="0" w:space="0" w:color="auto"/>
        <w:bottom w:val="none" w:sz="0" w:space="0" w:color="auto"/>
        <w:right w:val="none" w:sz="0" w:space="0" w:color="auto"/>
      </w:divBdr>
    </w:div>
    <w:div w:id="575751707">
      <w:bodyDiv w:val="1"/>
      <w:marLeft w:val="0"/>
      <w:marRight w:val="0"/>
      <w:marTop w:val="0"/>
      <w:marBottom w:val="0"/>
      <w:divBdr>
        <w:top w:val="none" w:sz="0" w:space="0" w:color="auto"/>
        <w:left w:val="none" w:sz="0" w:space="0" w:color="auto"/>
        <w:bottom w:val="none" w:sz="0" w:space="0" w:color="auto"/>
        <w:right w:val="none" w:sz="0" w:space="0" w:color="auto"/>
      </w:divBdr>
    </w:div>
    <w:div w:id="600722952">
      <w:bodyDiv w:val="1"/>
      <w:marLeft w:val="0"/>
      <w:marRight w:val="0"/>
      <w:marTop w:val="0"/>
      <w:marBottom w:val="0"/>
      <w:divBdr>
        <w:top w:val="none" w:sz="0" w:space="0" w:color="auto"/>
        <w:left w:val="none" w:sz="0" w:space="0" w:color="auto"/>
        <w:bottom w:val="none" w:sz="0" w:space="0" w:color="auto"/>
        <w:right w:val="none" w:sz="0" w:space="0" w:color="auto"/>
      </w:divBdr>
    </w:div>
    <w:div w:id="675497612">
      <w:bodyDiv w:val="1"/>
      <w:marLeft w:val="0"/>
      <w:marRight w:val="0"/>
      <w:marTop w:val="0"/>
      <w:marBottom w:val="0"/>
      <w:divBdr>
        <w:top w:val="none" w:sz="0" w:space="0" w:color="auto"/>
        <w:left w:val="none" w:sz="0" w:space="0" w:color="auto"/>
        <w:bottom w:val="none" w:sz="0" w:space="0" w:color="auto"/>
        <w:right w:val="none" w:sz="0" w:space="0" w:color="auto"/>
      </w:divBdr>
    </w:div>
    <w:div w:id="688532826">
      <w:bodyDiv w:val="1"/>
      <w:marLeft w:val="0"/>
      <w:marRight w:val="0"/>
      <w:marTop w:val="0"/>
      <w:marBottom w:val="0"/>
      <w:divBdr>
        <w:top w:val="none" w:sz="0" w:space="0" w:color="auto"/>
        <w:left w:val="none" w:sz="0" w:space="0" w:color="auto"/>
        <w:bottom w:val="none" w:sz="0" w:space="0" w:color="auto"/>
        <w:right w:val="none" w:sz="0" w:space="0" w:color="auto"/>
      </w:divBdr>
      <w:divsChild>
        <w:div w:id="850099480">
          <w:marLeft w:val="0"/>
          <w:marRight w:val="0"/>
          <w:marTop w:val="0"/>
          <w:marBottom w:val="0"/>
          <w:divBdr>
            <w:top w:val="none" w:sz="0" w:space="0" w:color="auto"/>
            <w:left w:val="none" w:sz="0" w:space="0" w:color="auto"/>
            <w:bottom w:val="none" w:sz="0" w:space="0" w:color="auto"/>
            <w:right w:val="none" w:sz="0" w:space="0" w:color="auto"/>
          </w:divBdr>
          <w:divsChild>
            <w:div w:id="1156995833">
              <w:marLeft w:val="0"/>
              <w:marRight w:val="0"/>
              <w:marTop w:val="0"/>
              <w:marBottom w:val="0"/>
              <w:divBdr>
                <w:top w:val="none" w:sz="0" w:space="0" w:color="auto"/>
                <w:left w:val="none" w:sz="0" w:space="0" w:color="auto"/>
                <w:bottom w:val="none" w:sz="0" w:space="0" w:color="auto"/>
                <w:right w:val="none" w:sz="0" w:space="0" w:color="auto"/>
              </w:divBdr>
              <w:divsChild>
                <w:div w:id="16843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334401">
      <w:bodyDiv w:val="1"/>
      <w:marLeft w:val="0"/>
      <w:marRight w:val="0"/>
      <w:marTop w:val="0"/>
      <w:marBottom w:val="0"/>
      <w:divBdr>
        <w:top w:val="none" w:sz="0" w:space="0" w:color="auto"/>
        <w:left w:val="none" w:sz="0" w:space="0" w:color="auto"/>
        <w:bottom w:val="none" w:sz="0" w:space="0" w:color="auto"/>
        <w:right w:val="none" w:sz="0" w:space="0" w:color="auto"/>
      </w:divBdr>
      <w:divsChild>
        <w:div w:id="1734616791">
          <w:marLeft w:val="0"/>
          <w:marRight w:val="0"/>
          <w:marTop w:val="0"/>
          <w:marBottom w:val="0"/>
          <w:divBdr>
            <w:top w:val="none" w:sz="0" w:space="0" w:color="auto"/>
            <w:left w:val="none" w:sz="0" w:space="0" w:color="auto"/>
            <w:bottom w:val="none" w:sz="0" w:space="0" w:color="auto"/>
            <w:right w:val="none" w:sz="0" w:space="0" w:color="auto"/>
          </w:divBdr>
          <w:divsChild>
            <w:div w:id="202182793">
              <w:marLeft w:val="0"/>
              <w:marRight w:val="0"/>
              <w:marTop w:val="0"/>
              <w:marBottom w:val="0"/>
              <w:divBdr>
                <w:top w:val="none" w:sz="0" w:space="0" w:color="auto"/>
                <w:left w:val="none" w:sz="0" w:space="0" w:color="auto"/>
                <w:bottom w:val="none" w:sz="0" w:space="0" w:color="auto"/>
                <w:right w:val="none" w:sz="0" w:space="0" w:color="auto"/>
              </w:divBdr>
              <w:divsChild>
                <w:div w:id="541407289">
                  <w:marLeft w:val="0"/>
                  <w:marRight w:val="0"/>
                  <w:marTop w:val="0"/>
                  <w:marBottom w:val="0"/>
                  <w:divBdr>
                    <w:top w:val="none" w:sz="0" w:space="0" w:color="auto"/>
                    <w:left w:val="none" w:sz="0" w:space="0" w:color="auto"/>
                    <w:bottom w:val="none" w:sz="0" w:space="0" w:color="auto"/>
                    <w:right w:val="none" w:sz="0" w:space="0" w:color="auto"/>
                  </w:divBdr>
                  <w:divsChild>
                    <w:div w:id="7779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0239">
      <w:bodyDiv w:val="1"/>
      <w:marLeft w:val="0"/>
      <w:marRight w:val="0"/>
      <w:marTop w:val="0"/>
      <w:marBottom w:val="0"/>
      <w:divBdr>
        <w:top w:val="none" w:sz="0" w:space="0" w:color="auto"/>
        <w:left w:val="none" w:sz="0" w:space="0" w:color="auto"/>
        <w:bottom w:val="none" w:sz="0" w:space="0" w:color="auto"/>
        <w:right w:val="none" w:sz="0" w:space="0" w:color="auto"/>
      </w:divBdr>
    </w:div>
    <w:div w:id="743919350">
      <w:bodyDiv w:val="1"/>
      <w:marLeft w:val="0"/>
      <w:marRight w:val="0"/>
      <w:marTop w:val="0"/>
      <w:marBottom w:val="0"/>
      <w:divBdr>
        <w:top w:val="none" w:sz="0" w:space="0" w:color="auto"/>
        <w:left w:val="none" w:sz="0" w:space="0" w:color="auto"/>
        <w:bottom w:val="none" w:sz="0" w:space="0" w:color="auto"/>
        <w:right w:val="none" w:sz="0" w:space="0" w:color="auto"/>
      </w:divBdr>
      <w:divsChild>
        <w:div w:id="463355222">
          <w:marLeft w:val="0"/>
          <w:marRight w:val="0"/>
          <w:marTop w:val="0"/>
          <w:marBottom w:val="0"/>
          <w:divBdr>
            <w:top w:val="none" w:sz="0" w:space="0" w:color="auto"/>
            <w:left w:val="none" w:sz="0" w:space="0" w:color="auto"/>
            <w:bottom w:val="none" w:sz="0" w:space="0" w:color="auto"/>
            <w:right w:val="none" w:sz="0" w:space="0" w:color="auto"/>
          </w:divBdr>
          <w:divsChild>
            <w:div w:id="1266692684">
              <w:marLeft w:val="0"/>
              <w:marRight w:val="0"/>
              <w:marTop w:val="0"/>
              <w:marBottom w:val="0"/>
              <w:divBdr>
                <w:top w:val="none" w:sz="0" w:space="0" w:color="auto"/>
                <w:left w:val="none" w:sz="0" w:space="0" w:color="auto"/>
                <w:bottom w:val="none" w:sz="0" w:space="0" w:color="auto"/>
                <w:right w:val="none" w:sz="0" w:space="0" w:color="auto"/>
              </w:divBdr>
              <w:divsChild>
                <w:div w:id="42611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354256">
      <w:bodyDiv w:val="1"/>
      <w:marLeft w:val="0"/>
      <w:marRight w:val="0"/>
      <w:marTop w:val="0"/>
      <w:marBottom w:val="0"/>
      <w:divBdr>
        <w:top w:val="none" w:sz="0" w:space="0" w:color="auto"/>
        <w:left w:val="none" w:sz="0" w:space="0" w:color="auto"/>
        <w:bottom w:val="none" w:sz="0" w:space="0" w:color="auto"/>
        <w:right w:val="none" w:sz="0" w:space="0" w:color="auto"/>
      </w:divBdr>
    </w:div>
    <w:div w:id="782924882">
      <w:bodyDiv w:val="1"/>
      <w:marLeft w:val="0"/>
      <w:marRight w:val="0"/>
      <w:marTop w:val="0"/>
      <w:marBottom w:val="0"/>
      <w:divBdr>
        <w:top w:val="none" w:sz="0" w:space="0" w:color="auto"/>
        <w:left w:val="none" w:sz="0" w:space="0" w:color="auto"/>
        <w:bottom w:val="none" w:sz="0" w:space="0" w:color="auto"/>
        <w:right w:val="none" w:sz="0" w:space="0" w:color="auto"/>
      </w:divBdr>
    </w:div>
    <w:div w:id="785782555">
      <w:bodyDiv w:val="1"/>
      <w:marLeft w:val="0"/>
      <w:marRight w:val="0"/>
      <w:marTop w:val="0"/>
      <w:marBottom w:val="0"/>
      <w:divBdr>
        <w:top w:val="none" w:sz="0" w:space="0" w:color="auto"/>
        <w:left w:val="none" w:sz="0" w:space="0" w:color="auto"/>
        <w:bottom w:val="none" w:sz="0" w:space="0" w:color="auto"/>
        <w:right w:val="none" w:sz="0" w:space="0" w:color="auto"/>
      </w:divBdr>
      <w:divsChild>
        <w:div w:id="1818065486">
          <w:marLeft w:val="0"/>
          <w:marRight w:val="0"/>
          <w:marTop w:val="0"/>
          <w:marBottom w:val="0"/>
          <w:divBdr>
            <w:top w:val="none" w:sz="0" w:space="0" w:color="auto"/>
            <w:left w:val="none" w:sz="0" w:space="0" w:color="auto"/>
            <w:bottom w:val="none" w:sz="0" w:space="0" w:color="auto"/>
            <w:right w:val="none" w:sz="0" w:space="0" w:color="auto"/>
          </w:divBdr>
          <w:divsChild>
            <w:div w:id="1385835943">
              <w:marLeft w:val="0"/>
              <w:marRight w:val="0"/>
              <w:marTop w:val="0"/>
              <w:marBottom w:val="0"/>
              <w:divBdr>
                <w:top w:val="none" w:sz="0" w:space="0" w:color="auto"/>
                <w:left w:val="none" w:sz="0" w:space="0" w:color="auto"/>
                <w:bottom w:val="none" w:sz="0" w:space="0" w:color="auto"/>
                <w:right w:val="none" w:sz="0" w:space="0" w:color="auto"/>
              </w:divBdr>
              <w:divsChild>
                <w:div w:id="171083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22519">
      <w:bodyDiv w:val="1"/>
      <w:marLeft w:val="0"/>
      <w:marRight w:val="0"/>
      <w:marTop w:val="0"/>
      <w:marBottom w:val="0"/>
      <w:divBdr>
        <w:top w:val="none" w:sz="0" w:space="0" w:color="auto"/>
        <w:left w:val="none" w:sz="0" w:space="0" w:color="auto"/>
        <w:bottom w:val="none" w:sz="0" w:space="0" w:color="auto"/>
        <w:right w:val="none" w:sz="0" w:space="0" w:color="auto"/>
      </w:divBdr>
      <w:divsChild>
        <w:div w:id="1653172639">
          <w:marLeft w:val="0"/>
          <w:marRight w:val="0"/>
          <w:marTop w:val="0"/>
          <w:marBottom w:val="0"/>
          <w:divBdr>
            <w:top w:val="none" w:sz="0" w:space="0" w:color="auto"/>
            <w:left w:val="none" w:sz="0" w:space="0" w:color="auto"/>
            <w:bottom w:val="none" w:sz="0" w:space="0" w:color="auto"/>
            <w:right w:val="none" w:sz="0" w:space="0" w:color="auto"/>
          </w:divBdr>
          <w:divsChild>
            <w:div w:id="1476407972">
              <w:marLeft w:val="0"/>
              <w:marRight w:val="0"/>
              <w:marTop w:val="0"/>
              <w:marBottom w:val="0"/>
              <w:divBdr>
                <w:top w:val="none" w:sz="0" w:space="0" w:color="auto"/>
                <w:left w:val="none" w:sz="0" w:space="0" w:color="auto"/>
                <w:bottom w:val="none" w:sz="0" w:space="0" w:color="auto"/>
                <w:right w:val="none" w:sz="0" w:space="0" w:color="auto"/>
              </w:divBdr>
              <w:divsChild>
                <w:div w:id="17652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497368">
      <w:bodyDiv w:val="1"/>
      <w:marLeft w:val="0"/>
      <w:marRight w:val="0"/>
      <w:marTop w:val="0"/>
      <w:marBottom w:val="0"/>
      <w:divBdr>
        <w:top w:val="none" w:sz="0" w:space="0" w:color="auto"/>
        <w:left w:val="none" w:sz="0" w:space="0" w:color="auto"/>
        <w:bottom w:val="none" w:sz="0" w:space="0" w:color="auto"/>
        <w:right w:val="none" w:sz="0" w:space="0" w:color="auto"/>
      </w:divBdr>
    </w:div>
    <w:div w:id="821120674">
      <w:bodyDiv w:val="1"/>
      <w:marLeft w:val="0"/>
      <w:marRight w:val="0"/>
      <w:marTop w:val="0"/>
      <w:marBottom w:val="0"/>
      <w:divBdr>
        <w:top w:val="none" w:sz="0" w:space="0" w:color="auto"/>
        <w:left w:val="none" w:sz="0" w:space="0" w:color="auto"/>
        <w:bottom w:val="none" w:sz="0" w:space="0" w:color="auto"/>
        <w:right w:val="none" w:sz="0" w:space="0" w:color="auto"/>
      </w:divBdr>
      <w:divsChild>
        <w:div w:id="180508849">
          <w:marLeft w:val="0"/>
          <w:marRight w:val="0"/>
          <w:marTop w:val="0"/>
          <w:marBottom w:val="0"/>
          <w:divBdr>
            <w:top w:val="none" w:sz="0" w:space="0" w:color="auto"/>
            <w:left w:val="none" w:sz="0" w:space="0" w:color="auto"/>
            <w:bottom w:val="none" w:sz="0" w:space="0" w:color="auto"/>
            <w:right w:val="none" w:sz="0" w:space="0" w:color="auto"/>
          </w:divBdr>
          <w:divsChild>
            <w:div w:id="947397541">
              <w:marLeft w:val="0"/>
              <w:marRight w:val="0"/>
              <w:marTop w:val="0"/>
              <w:marBottom w:val="0"/>
              <w:divBdr>
                <w:top w:val="none" w:sz="0" w:space="0" w:color="auto"/>
                <w:left w:val="none" w:sz="0" w:space="0" w:color="auto"/>
                <w:bottom w:val="none" w:sz="0" w:space="0" w:color="auto"/>
                <w:right w:val="none" w:sz="0" w:space="0" w:color="auto"/>
              </w:divBdr>
              <w:divsChild>
                <w:div w:id="710492423">
                  <w:marLeft w:val="0"/>
                  <w:marRight w:val="0"/>
                  <w:marTop w:val="0"/>
                  <w:marBottom w:val="0"/>
                  <w:divBdr>
                    <w:top w:val="none" w:sz="0" w:space="0" w:color="auto"/>
                    <w:left w:val="none" w:sz="0" w:space="0" w:color="auto"/>
                    <w:bottom w:val="none" w:sz="0" w:space="0" w:color="auto"/>
                    <w:right w:val="none" w:sz="0" w:space="0" w:color="auto"/>
                  </w:divBdr>
                  <w:divsChild>
                    <w:div w:id="186084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70079">
      <w:bodyDiv w:val="1"/>
      <w:marLeft w:val="0"/>
      <w:marRight w:val="0"/>
      <w:marTop w:val="0"/>
      <w:marBottom w:val="0"/>
      <w:divBdr>
        <w:top w:val="none" w:sz="0" w:space="0" w:color="auto"/>
        <w:left w:val="none" w:sz="0" w:space="0" w:color="auto"/>
        <w:bottom w:val="none" w:sz="0" w:space="0" w:color="auto"/>
        <w:right w:val="none" w:sz="0" w:space="0" w:color="auto"/>
      </w:divBdr>
    </w:div>
    <w:div w:id="852692425">
      <w:bodyDiv w:val="1"/>
      <w:marLeft w:val="0"/>
      <w:marRight w:val="0"/>
      <w:marTop w:val="0"/>
      <w:marBottom w:val="0"/>
      <w:divBdr>
        <w:top w:val="none" w:sz="0" w:space="0" w:color="auto"/>
        <w:left w:val="none" w:sz="0" w:space="0" w:color="auto"/>
        <w:bottom w:val="none" w:sz="0" w:space="0" w:color="auto"/>
        <w:right w:val="none" w:sz="0" w:space="0" w:color="auto"/>
      </w:divBdr>
    </w:div>
    <w:div w:id="869492090">
      <w:bodyDiv w:val="1"/>
      <w:marLeft w:val="0"/>
      <w:marRight w:val="0"/>
      <w:marTop w:val="0"/>
      <w:marBottom w:val="0"/>
      <w:divBdr>
        <w:top w:val="none" w:sz="0" w:space="0" w:color="auto"/>
        <w:left w:val="none" w:sz="0" w:space="0" w:color="auto"/>
        <w:bottom w:val="none" w:sz="0" w:space="0" w:color="auto"/>
        <w:right w:val="none" w:sz="0" w:space="0" w:color="auto"/>
      </w:divBdr>
    </w:div>
    <w:div w:id="876310829">
      <w:bodyDiv w:val="1"/>
      <w:marLeft w:val="0"/>
      <w:marRight w:val="0"/>
      <w:marTop w:val="0"/>
      <w:marBottom w:val="0"/>
      <w:divBdr>
        <w:top w:val="none" w:sz="0" w:space="0" w:color="auto"/>
        <w:left w:val="none" w:sz="0" w:space="0" w:color="auto"/>
        <w:bottom w:val="none" w:sz="0" w:space="0" w:color="auto"/>
        <w:right w:val="none" w:sz="0" w:space="0" w:color="auto"/>
      </w:divBdr>
      <w:divsChild>
        <w:div w:id="2104034936">
          <w:marLeft w:val="0"/>
          <w:marRight w:val="0"/>
          <w:marTop w:val="0"/>
          <w:marBottom w:val="0"/>
          <w:divBdr>
            <w:top w:val="none" w:sz="0" w:space="0" w:color="auto"/>
            <w:left w:val="none" w:sz="0" w:space="0" w:color="auto"/>
            <w:bottom w:val="none" w:sz="0" w:space="0" w:color="auto"/>
            <w:right w:val="none" w:sz="0" w:space="0" w:color="auto"/>
          </w:divBdr>
          <w:divsChild>
            <w:div w:id="755634447">
              <w:marLeft w:val="0"/>
              <w:marRight w:val="0"/>
              <w:marTop w:val="0"/>
              <w:marBottom w:val="0"/>
              <w:divBdr>
                <w:top w:val="none" w:sz="0" w:space="0" w:color="auto"/>
                <w:left w:val="none" w:sz="0" w:space="0" w:color="auto"/>
                <w:bottom w:val="none" w:sz="0" w:space="0" w:color="auto"/>
                <w:right w:val="none" w:sz="0" w:space="0" w:color="auto"/>
              </w:divBdr>
              <w:divsChild>
                <w:div w:id="12852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711720">
      <w:bodyDiv w:val="1"/>
      <w:marLeft w:val="0"/>
      <w:marRight w:val="0"/>
      <w:marTop w:val="0"/>
      <w:marBottom w:val="0"/>
      <w:divBdr>
        <w:top w:val="none" w:sz="0" w:space="0" w:color="auto"/>
        <w:left w:val="none" w:sz="0" w:space="0" w:color="auto"/>
        <w:bottom w:val="none" w:sz="0" w:space="0" w:color="auto"/>
        <w:right w:val="none" w:sz="0" w:space="0" w:color="auto"/>
      </w:divBdr>
      <w:divsChild>
        <w:div w:id="1657414706">
          <w:marLeft w:val="0"/>
          <w:marRight w:val="0"/>
          <w:marTop w:val="0"/>
          <w:marBottom w:val="0"/>
          <w:divBdr>
            <w:top w:val="none" w:sz="0" w:space="0" w:color="auto"/>
            <w:left w:val="none" w:sz="0" w:space="0" w:color="auto"/>
            <w:bottom w:val="none" w:sz="0" w:space="0" w:color="auto"/>
            <w:right w:val="none" w:sz="0" w:space="0" w:color="auto"/>
          </w:divBdr>
          <w:divsChild>
            <w:div w:id="186019517">
              <w:marLeft w:val="0"/>
              <w:marRight w:val="0"/>
              <w:marTop w:val="0"/>
              <w:marBottom w:val="0"/>
              <w:divBdr>
                <w:top w:val="none" w:sz="0" w:space="0" w:color="auto"/>
                <w:left w:val="none" w:sz="0" w:space="0" w:color="auto"/>
                <w:bottom w:val="none" w:sz="0" w:space="0" w:color="auto"/>
                <w:right w:val="none" w:sz="0" w:space="0" w:color="auto"/>
              </w:divBdr>
              <w:divsChild>
                <w:div w:id="125286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82384">
      <w:bodyDiv w:val="1"/>
      <w:marLeft w:val="0"/>
      <w:marRight w:val="0"/>
      <w:marTop w:val="0"/>
      <w:marBottom w:val="0"/>
      <w:divBdr>
        <w:top w:val="none" w:sz="0" w:space="0" w:color="auto"/>
        <w:left w:val="none" w:sz="0" w:space="0" w:color="auto"/>
        <w:bottom w:val="none" w:sz="0" w:space="0" w:color="auto"/>
        <w:right w:val="none" w:sz="0" w:space="0" w:color="auto"/>
      </w:divBdr>
      <w:divsChild>
        <w:div w:id="21245943">
          <w:marLeft w:val="0"/>
          <w:marRight w:val="0"/>
          <w:marTop w:val="0"/>
          <w:marBottom w:val="0"/>
          <w:divBdr>
            <w:top w:val="none" w:sz="0" w:space="0" w:color="auto"/>
            <w:left w:val="none" w:sz="0" w:space="0" w:color="auto"/>
            <w:bottom w:val="none" w:sz="0" w:space="0" w:color="auto"/>
            <w:right w:val="none" w:sz="0" w:space="0" w:color="auto"/>
          </w:divBdr>
          <w:divsChild>
            <w:div w:id="1313869368">
              <w:marLeft w:val="0"/>
              <w:marRight w:val="0"/>
              <w:marTop w:val="0"/>
              <w:marBottom w:val="0"/>
              <w:divBdr>
                <w:top w:val="none" w:sz="0" w:space="0" w:color="auto"/>
                <w:left w:val="none" w:sz="0" w:space="0" w:color="auto"/>
                <w:bottom w:val="none" w:sz="0" w:space="0" w:color="auto"/>
                <w:right w:val="none" w:sz="0" w:space="0" w:color="auto"/>
              </w:divBdr>
              <w:divsChild>
                <w:div w:id="192283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752604">
      <w:bodyDiv w:val="1"/>
      <w:marLeft w:val="0"/>
      <w:marRight w:val="0"/>
      <w:marTop w:val="0"/>
      <w:marBottom w:val="0"/>
      <w:divBdr>
        <w:top w:val="none" w:sz="0" w:space="0" w:color="auto"/>
        <w:left w:val="none" w:sz="0" w:space="0" w:color="auto"/>
        <w:bottom w:val="none" w:sz="0" w:space="0" w:color="auto"/>
        <w:right w:val="none" w:sz="0" w:space="0" w:color="auto"/>
      </w:divBdr>
    </w:div>
    <w:div w:id="966273842">
      <w:bodyDiv w:val="1"/>
      <w:marLeft w:val="0"/>
      <w:marRight w:val="0"/>
      <w:marTop w:val="0"/>
      <w:marBottom w:val="0"/>
      <w:divBdr>
        <w:top w:val="none" w:sz="0" w:space="0" w:color="auto"/>
        <w:left w:val="none" w:sz="0" w:space="0" w:color="auto"/>
        <w:bottom w:val="none" w:sz="0" w:space="0" w:color="auto"/>
        <w:right w:val="none" w:sz="0" w:space="0" w:color="auto"/>
      </w:divBdr>
      <w:divsChild>
        <w:div w:id="1787625567">
          <w:marLeft w:val="0"/>
          <w:marRight w:val="0"/>
          <w:marTop w:val="0"/>
          <w:marBottom w:val="0"/>
          <w:divBdr>
            <w:top w:val="none" w:sz="0" w:space="0" w:color="auto"/>
            <w:left w:val="none" w:sz="0" w:space="0" w:color="auto"/>
            <w:bottom w:val="none" w:sz="0" w:space="0" w:color="auto"/>
            <w:right w:val="none" w:sz="0" w:space="0" w:color="auto"/>
          </w:divBdr>
          <w:divsChild>
            <w:div w:id="1799764585">
              <w:marLeft w:val="0"/>
              <w:marRight w:val="0"/>
              <w:marTop w:val="0"/>
              <w:marBottom w:val="0"/>
              <w:divBdr>
                <w:top w:val="none" w:sz="0" w:space="0" w:color="auto"/>
                <w:left w:val="none" w:sz="0" w:space="0" w:color="auto"/>
                <w:bottom w:val="none" w:sz="0" w:space="0" w:color="auto"/>
                <w:right w:val="none" w:sz="0" w:space="0" w:color="auto"/>
              </w:divBdr>
              <w:divsChild>
                <w:div w:id="140405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84256">
      <w:bodyDiv w:val="1"/>
      <w:marLeft w:val="0"/>
      <w:marRight w:val="0"/>
      <w:marTop w:val="0"/>
      <w:marBottom w:val="0"/>
      <w:divBdr>
        <w:top w:val="none" w:sz="0" w:space="0" w:color="auto"/>
        <w:left w:val="none" w:sz="0" w:space="0" w:color="auto"/>
        <w:bottom w:val="none" w:sz="0" w:space="0" w:color="auto"/>
        <w:right w:val="none" w:sz="0" w:space="0" w:color="auto"/>
      </w:divBdr>
    </w:div>
    <w:div w:id="991251527">
      <w:bodyDiv w:val="1"/>
      <w:marLeft w:val="0"/>
      <w:marRight w:val="0"/>
      <w:marTop w:val="0"/>
      <w:marBottom w:val="0"/>
      <w:divBdr>
        <w:top w:val="none" w:sz="0" w:space="0" w:color="auto"/>
        <w:left w:val="none" w:sz="0" w:space="0" w:color="auto"/>
        <w:bottom w:val="none" w:sz="0" w:space="0" w:color="auto"/>
        <w:right w:val="none" w:sz="0" w:space="0" w:color="auto"/>
      </w:divBdr>
      <w:divsChild>
        <w:div w:id="81219534">
          <w:marLeft w:val="0"/>
          <w:marRight w:val="0"/>
          <w:marTop w:val="0"/>
          <w:marBottom w:val="0"/>
          <w:divBdr>
            <w:top w:val="none" w:sz="0" w:space="0" w:color="auto"/>
            <w:left w:val="none" w:sz="0" w:space="0" w:color="auto"/>
            <w:bottom w:val="none" w:sz="0" w:space="0" w:color="auto"/>
            <w:right w:val="none" w:sz="0" w:space="0" w:color="auto"/>
          </w:divBdr>
          <w:divsChild>
            <w:div w:id="1804998294">
              <w:marLeft w:val="0"/>
              <w:marRight w:val="0"/>
              <w:marTop w:val="0"/>
              <w:marBottom w:val="0"/>
              <w:divBdr>
                <w:top w:val="none" w:sz="0" w:space="0" w:color="auto"/>
                <w:left w:val="none" w:sz="0" w:space="0" w:color="auto"/>
                <w:bottom w:val="none" w:sz="0" w:space="0" w:color="auto"/>
                <w:right w:val="none" w:sz="0" w:space="0" w:color="auto"/>
              </w:divBdr>
              <w:divsChild>
                <w:div w:id="79078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731710">
      <w:bodyDiv w:val="1"/>
      <w:marLeft w:val="0"/>
      <w:marRight w:val="0"/>
      <w:marTop w:val="0"/>
      <w:marBottom w:val="0"/>
      <w:divBdr>
        <w:top w:val="none" w:sz="0" w:space="0" w:color="auto"/>
        <w:left w:val="none" w:sz="0" w:space="0" w:color="auto"/>
        <w:bottom w:val="none" w:sz="0" w:space="0" w:color="auto"/>
        <w:right w:val="none" w:sz="0" w:space="0" w:color="auto"/>
      </w:divBdr>
    </w:div>
    <w:div w:id="1050374539">
      <w:bodyDiv w:val="1"/>
      <w:marLeft w:val="0"/>
      <w:marRight w:val="0"/>
      <w:marTop w:val="0"/>
      <w:marBottom w:val="0"/>
      <w:divBdr>
        <w:top w:val="none" w:sz="0" w:space="0" w:color="auto"/>
        <w:left w:val="none" w:sz="0" w:space="0" w:color="auto"/>
        <w:bottom w:val="none" w:sz="0" w:space="0" w:color="auto"/>
        <w:right w:val="none" w:sz="0" w:space="0" w:color="auto"/>
      </w:divBdr>
    </w:div>
    <w:div w:id="1051077012">
      <w:bodyDiv w:val="1"/>
      <w:marLeft w:val="0"/>
      <w:marRight w:val="0"/>
      <w:marTop w:val="0"/>
      <w:marBottom w:val="0"/>
      <w:divBdr>
        <w:top w:val="none" w:sz="0" w:space="0" w:color="auto"/>
        <w:left w:val="none" w:sz="0" w:space="0" w:color="auto"/>
        <w:bottom w:val="none" w:sz="0" w:space="0" w:color="auto"/>
        <w:right w:val="none" w:sz="0" w:space="0" w:color="auto"/>
      </w:divBdr>
    </w:div>
    <w:div w:id="1061947590">
      <w:bodyDiv w:val="1"/>
      <w:marLeft w:val="0"/>
      <w:marRight w:val="0"/>
      <w:marTop w:val="0"/>
      <w:marBottom w:val="0"/>
      <w:divBdr>
        <w:top w:val="none" w:sz="0" w:space="0" w:color="auto"/>
        <w:left w:val="none" w:sz="0" w:space="0" w:color="auto"/>
        <w:bottom w:val="none" w:sz="0" w:space="0" w:color="auto"/>
        <w:right w:val="none" w:sz="0" w:space="0" w:color="auto"/>
      </w:divBdr>
      <w:divsChild>
        <w:div w:id="1400863077">
          <w:marLeft w:val="0"/>
          <w:marRight w:val="0"/>
          <w:marTop w:val="0"/>
          <w:marBottom w:val="0"/>
          <w:divBdr>
            <w:top w:val="none" w:sz="0" w:space="0" w:color="auto"/>
            <w:left w:val="none" w:sz="0" w:space="0" w:color="auto"/>
            <w:bottom w:val="none" w:sz="0" w:space="0" w:color="auto"/>
            <w:right w:val="none" w:sz="0" w:space="0" w:color="auto"/>
          </w:divBdr>
          <w:divsChild>
            <w:div w:id="1874997997">
              <w:marLeft w:val="0"/>
              <w:marRight w:val="0"/>
              <w:marTop w:val="0"/>
              <w:marBottom w:val="0"/>
              <w:divBdr>
                <w:top w:val="none" w:sz="0" w:space="0" w:color="auto"/>
                <w:left w:val="none" w:sz="0" w:space="0" w:color="auto"/>
                <w:bottom w:val="none" w:sz="0" w:space="0" w:color="auto"/>
                <w:right w:val="none" w:sz="0" w:space="0" w:color="auto"/>
              </w:divBdr>
              <w:divsChild>
                <w:div w:id="12832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87310">
      <w:bodyDiv w:val="1"/>
      <w:marLeft w:val="0"/>
      <w:marRight w:val="0"/>
      <w:marTop w:val="0"/>
      <w:marBottom w:val="0"/>
      <w:divBdr>
        <w:top w:val="none" w:sz="0" w:space="0" w:color="auto"/>
        <w:left w:val="none" w:sz="0" w:space="0" w:color="auto"/>
        <w:bottom w:val="none" w:sz="0" w:space="0" w:color="auto"/>
        <w:right w:val="none" w:sz="0" w:space="0" w:color="auto"/>
      </w:divBdr>
      <w:divsChild>
        <w:div w:id="2102943372">
          <w:marLeft w:val="0"/>
          <w:marRight w:val="0"/>
          <w:marTop w:val="0"/>
          <w:marBottom w:val="0"/>
          <w:divBdr>
            <w:top w:val="none" w:sz="0" w:space="0" w:color="auto"/>
            <w:left w:val="none" w:sz="0" w:space="0" w:color="auto"/>
            <w:bottom w:val="none" w:sz="0" w:space="0" w:color="auto"/>
            <w:right w:val="none" w:sz="0" w:space="0" w:color="auto"/>
          </w:divBdr>
          <w:divsChild>
            <w:div w:id="156456919">
              <w:marLeft w:val="0"/>
              <w:marRight w:val="0"/>
              <w:marTop w:val="0"/>
              <w:marBottom w:val="0"/>
              <w:divBdr>
                <w:top w:val="none" w:sz="0" w:space="0" w:color="auto"/>
                <w:left w:val="none" w:sz="0" w:space="0" w:color="auto"/>
                <w:bottom w:val="none" w:sz="0" w:space="0" w:color="auto"/>
                <w:right w:val="none" w:sz="0" w:space="0" w:color="auto"/>
              </w:divBdr>
              <w:divsChild>
                <w:div w:id="16518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27761">
      <w:bodyDiv w:val="1"/>
      <w:marLeft w:val="0"/>
      <w:marRight w:val="0"/>
      <w:marTop w:val="0"/>
      <w:marBottom w:val="0"/>
      <w:divBdr>
        <w:top w:val="none" w:sz="0" w:space="0" w:color="auto"/>
        <w:left w:val="none" w:sz="0" w:space="0" w:color="auto"/>
        <w:bottom w:val="none" w:sz="0" w:space="0" w:color="auto"/>
        <w:right w:val="none" w:sz="0" w:space="0" w:color="auto"/>
      </w:divBdr>
      <w:divsChild>
        <w:div w:id="556744567">
          <w:marLeft w:val="0"/>
          <w:marRight w:val="0"/>
          <w:marTop w:val="0"/>
          <w:marBottom w:val="0"/>
          <w:divBdr>
            <w:top w:val="none" w:sz="0" w:space="0" w:color="auto"/>
            <w:left w:val="none" w:sz="0" w:space="0" w:color="auto"/>
            <w:bottom w:val="none" w:sz="0" w:space="0" w:color="auto"/>
            <w:right w:val="none" w:sz="0" w:space="0" w:color="auto"/>
          </w:divBdr>
          <w:divsChild>
            <w:div w:id="2098943880">
              <w:marLeft w:val="0"/>
              <w:marRight w:val="0"/>
              <w:marTop w:val="0"/>
              <w:marBottom w:val="0"/>
              <w:divBdr>
                <w:top w:val="none" w:sz="0" w:space="0" w:color="auto"/>
                <w:left w:val="none" w:sz="0" w:space="0" w:color="auto"/>
                <w:bottom w:val="none" w:sz="0" w:space="0" w:color="auto"/>
                <w:right w:val="none" w:sz="0" w:space="0" w:color="auto"/>
              </w:divBdr>
              <w:divsChild>
                <w:div w:id="192676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236919">
      <w:bodyDiv w:val="1"/>
      <w:marLeft w:val="0"/>
      <w:marRight w:val="0"/>
      <w:marTop w:val="0"/>
      <w:marBottom w:val="0"/>
      <w:divBdr>
        <w:top w:val="none" w:sz="0" w:space="0" w:color="auto"/>
        <w:left w:val="none" w:sz="0" w:space="0" w:color="auto"/>
        <w:bottom w:val="none" w:sz="0" w:space="0" w:color="auto"/>
        <w:right w:val="none" w:sz="0" w:space="0" w:color="auto"/>
      </w:divBdr>
    </w:div>
    <w:div w:id="1198815142">
      <w:bodyDiv w:val="1"/>
      <w:marLeft w:val="0"/>
      <w:marRight w:val="0"/>
      <w:marTop w:val="0"/>
      <w:marBottom w:val="0"/>
      <w:divBdr>
        <w:top w:val="none" w:sz="0" w:space="0" w:color="auto"/>
        <w:left w:val="none" w:sz="0" w:space="0" w:color="auto"/>
        <w:bottom w:val="none" w:sz="0" w:space="0" w:color="auto"/>
        <w:right w:val="none" w:sz="0" w:space="0" w:color="auto"/>
      </w:divBdr>
    </w:div>
    <w:div w:id="1201170478">
      <w:bodyDiv w:val="1"/>
      <w:marLeft w:val="0"/>
      <w:marRight w:val="0"/>
      <w:marTop w:val="0"/>
      <w:marBottom w:val="0"/>
      <w:divBdr>
        <w:top w:val="none" w:sz="0" w:space="0" w:color="auto"/>
        <w:left w:val="none" w:sz="0" w:space="0" w:color="auto"/>
        <w:bottom w:val="none" w:sz="0" w:space="0" w:color="auto"/>
        <w:right w:val="none" w:sz="0" w:space="0" w:color="auto"/>
      </w:divBdr>
      <w:divsChild>
        <w:div w:id="530149315">
          <w:marLeft w:val="0"/>
          <w:marRight w:val="0"/>
          <w:marTop w:val="0"/>
          <w:marBottom w:val="0"/>
          <w:divBdr>
            <w:top w:val="none" w:sz="0" w:space="0" w:color="auto"/>
            <w:left w:val="none" w:sz="0" w:space="0" w:color="auto"/>
            <w:bottom w:val="none" w:sz="0" w:space="0" w:color="auto"/>
            <w:right w:val="none" w:sz="0" w:space="0" w:color="auto"/>
          </w:divBdr>
          <w:divsChild>
            <w:div w:id="1741100881">
              <w:marLeft w:val="0"/>
              <w:marRight w:val="0"/>
              <w:marTop w:val="0"/>
              <w:marBottom w:val="0"/>
              <w:divBdr>
                <w:top w:val="none" w:sz="0" w:space="0" w:color="auto"/>
                <w:left w:val="none" w:sz="0" w:space="0" w:color="auto"/>
                <w:bottom w:val="none" w:sz="0" w:space="0" w:color="auto"/>
                <w:right w:val="none" w:sz="0" w:space="0" w:color="auto"/>
              </w:divBdr>
              <w:divsChild>
                <w:div w:id="119172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26212">
      <w:bodyDiv w:val="1"/>
      <w:marLeft w:val="0"/>
      <w:marRight w:val="0"/>
      <w:marTop w:val="0"/>
      <w:marBottom w:val="0"/>
      <w:divBdr>
        <w:top w:val="none" w:sz="0" w:space="0" w:color="auto"/>
        <w:left w:val="none" w:sz="0" w:space="0" w:color="auto"/>
        <w:bottom w:val="none" w:sz="0" w:space="0" w:color="auto"/>
        <w:right w:val="none" w:sz="0" w:space="0" w:color="auto"/>
      </w:divBdr>
      <w:divsChild>
        <w:div w:id="76023673">
          <w:marLeft w:val="0"/>
          <w:marRight w:val="0"/>
          <w:marTop w:val="0"/>
          <w:marBottom w:val="0"/>
          <w:divBdr>
            <w:top w:val="none" w:sz="0" w:space="0" w:color="auto"/>
            <w:left w:val="none" w:sz="0" w:space="0" w:color="auto"/>
            <w:bottom w:val="none" w:sz="0" w:space="0" w:color="auto"/>
            <w:right w:val="none" w:sz="0" w:space="0" w:color="auto"/>
          </w:divBdr>
          <w:divsChild>
            <w:div w:id="2135514762">
              <w:marLeft w:val="0"/>
              <w:marRight w:val="0"/>
              <w:marTop w:val="0"/>
              <w:marBottom w:val="0"/>
              <w:divBdr>
                <w:top w:val="none" w:sz="0" w:space="0" w:color="auto"/>
                <w:left w:val="none" w:sz="0" w:space="0" w:color="auto"/>
                <w:bottom w:val="none" w:sz="0" w:space="0" w:color="auto"/>
                <w:right w:val="none" w:sz="0" w:space="0" w:color="auto"/>
              </w:divBdr>
              <w:divsChild>
                <w:div w:id="18930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4886">
      <w:bodyDiv w:val="1"/>
      <w:marLeft w:val="0"/>
      <w:marRight w:val="0"/>
      <w:marTop w:val="0"/>
      <w:marBottom w:val="0"/>
      <w:divBdr>
        <w:top w:val="none" w:sz="0" w:space="0" w:color="auto"/>
        <w:left w:val="none" w:sz="0" w:space="0" w:color="auto"/>
        <w:bottom w:val="none" w:sz="0" w:space="0" w:color="auto"/>
        <w:right w:val="none" w:sz="0" w:space="0" w:color="auto"/>
      </w:divBdr>
    </w:div>
    <w:div w:id="1263225018">
      <w:bodyDiv w:val="1"/>
      <w:marLeft w:val="0"/>
      <w:marRight w:val="0"/>
      <w:marTop w:val="0"/>
      <w:marBottom w:val="0"/>
      <w:divBdr>
        <w:top w:val="none" w:sz="0" w:space="0" w:color="auto"/>
        <w:left w:val="none" w:sz="0" w:space="0" w:color="auto"/>
        <w:bottom w:val="none" w:sz="0" w:space="0" w:color="auto"/>
        <w:right w:val="none" w:sz="0" w:space="0" w:color="auto"/>
      </w:divBdr>
      <w:divsChild>
        <w:div w:id="1616595655">
          <w:marLeft w:val="0"/>
          <w:marRight w:val="0"/>
          <w:marTop w:val="0"/>
          <w:marBottom w:val="0"/>
          <w:divBdr>
            <w:top w:val="none" w:sz="0" w:space="0" w:color="auto"/>
            <w:left w:val="none" w:sz="0" w:space="0" w:color="auto"/>
            <w:bottom w:val="none" w:sz="0" w:space="0" w:color="auto"/>
            <w:right w:val="none" w:sz="0" w:space="0" w:color="auto"/>
          </w:divBdr>
          <w:divsChild>
            <w:div w:id="1573807707">
              <w:marLeft w:val="0"/>
              <w:marRight w:val="0"/>
              <w:marTop w:val="0"/>
              <w:marBottom w:val="0"/>
              <w:divBdr>
                <w:top w:val="none" w:sz="0" w:space="0" w:color="auto"/>
                <w:left w:val="none" w:sz="0" w:space="0" w:color="auto"/>
                <w:bottom w:val="none" w:sz="0" w:space="0" w:color="auto"/>
                <w:right w:val="none" w:sz="0" w:space="0" w:color="auto"/>
              </w:divBdr>
              <w:divsChild>
                <w:div w:id="39408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674161">
      <w:bodyDiv w:val="1"/>
      <w:marLeft w:val="0"/>
      <w:marRight w:val="0"/>
      <w:marTop w:val="0"/>
      <w:marBottom w:val="0"/>
      <w:divBdr>
        <w:top w:val="none" w:sz="0" w:space="0" w:color="auto"/>
        <w:left w:val="none" w:sz="0" w:space="0" w:color="auto"/>
        <w:bottom w:val="none" w:sz="0" w:space="0" w:color="auto"/>
        <w:right w:val="none" w:sz="0" w:space="0" w:color="auto"/>
      </w:divBdr>
      <w:divsChild>
        <w:div w:id="460536174">
          <w:marLeft w:val="0"/>
          <w:marRight w:val="0"/>
          <w:marTop w:val="0"/>
          <w:marBottom w:val="0"/>
          <w:divBdr>
            <w:top w:val="none" w:sz="0" w:space="0" w:color="auto"/>
            <w:left w:val="none" w:sz="0" w:space="0" w:color="auto"/>
            <w:bottom w:val="none" w:sz="0" w:space="0" w:color="auto"/>
            <w:right w:val="none" w:sz="0" w:space="0" w:color="auto"/>
          </w:divBdr>
          <w:divsChild>
            <w:div w:id="397289268">
              <w:marLeft w:val="0"/>
              <w:marRight w:val="0"/>
              <w:marTop w:val="0"/>
              <w:marBottom w:val="0"/>
              <w:divBdr>
                <w:top w:val="none" w:sz="0" w:space="0" w:color="auto"/>
                <w:left w:val="none" w:sz="0" w:space="0" w:color="auto"/>
                <w:bottom w:val="none" w:sz="0" w:space="0" w:color="auto"/>
                <w:right w:val="none" w:sz="0" w:space="0" w:color="auto"/>
              </w:divBdr>
              <w:divsChild>
                <w:div w:id="18570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20366">
      <w:bodyDiv w:val="1"/>
      <w:marLeft w:val="0"/>
      <w:marRight w:val="0"/>
      <w:marTop w:val="0"/>
      <w:marBottom w:val="0"/>
      <w:divBdr>
        <w:top w:val="none" w:sz="0" w:space="0" w:color="auto"/>
        <w:left w:val="none" w:sz="0" w:space="0" w:color="auto"/>
        <w:bottom w:val="none" w:sz="0" w:space="0" w:color="auto"/>
        <w:right w:val="none" w:sz="0" w:space="0" w:color="auto"/>
      </w:divBdr>
      <w:divsChild>
        <w:div w:id="2139103116">
          <w:marLeft w:val="0"/>
          <w:marRight w:val="0"/>
          <w:marTop w:val="0"/>
          <w:marBottom w:val="0"/>
          <w:divBdr>
            <w:top w:val="none" w:sz="0" w:space="0" w:color="auto"/>
            <w:left w:val="none" w:sz="0" w:space="0" w:color="auto"/>
            <w:bottom w:val="none" w:sz="0" w:space="0" w:color="auto"/>
            <w:right w:val="none" w:sz="0" w:space="0" w:color="auto"/>
          </w:divBdr>
          <w:divsChild>
            <w:div w:id="1126389245">
              <w:marLeft w:val="0"/>
              <w:marRight w:val="0"/>
              <w:marTop w:val="0"/>
              <w:marBottom w:val="0"/>
              <w:divBdr>
                <w:top w:val="none" w:sz="0" w:space="0" w:color="auto"/>
                <w:left w:val="none" w:sz="0" w:space="0" w:color="auto"/>
                <w:bottom w:val="none" w:sz="0" w:space="0" w:color="auto"/>
                <w:right w:val="none" w:sz="0" w:space="0" w:color="auto"/>
              </w:divBdr>
              <w:divsChild>
                <w:div w:id="249125595">
                  <w:marLeft w:val="0"/>
                  <w:marRight w:val="0"/>
                  <w:marTop w:val="0"/>
                  <w:marBottom w:val="0"/>
                  <w:divBdr>
                    <w:top w:val="none" w:sz="0" w:space="0" w:color="auto"/>
                    <w:left w:val="none" w:sz="0" w:space="0" w:color="auto"/>
                    <w:bottom w:val="none" w:sz="0" w:space="0" w:color="auto"/>
                    <w:right w:val="none" w:sz="0" w:space="0" w:color="auto"/>
                  </w:divBdr>
                </w:div>
                <w:div w:id="3788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659464">
      <w:bodyDiv w:val="1"/>
      <w:marLeft w:val="0"/>
      <w:marRight w:val="0"/>
      <w:marTop w:val="0"/>
      <w:marBottom w:val="0"/>
      <w:divBdr>
        <w:top w:val="none" w:sz="0" w:space="0" w:color="auto"/>
        <w:left w:val="none" w:sz="0" w:space="0" w:color="auto"/>
        <w:bottom w:val="none" w:sz="0" w:space="0" w:color="auto"/>
        <w:right w:val="none" w:sz="0" w:space="0" w:color="auto"/>
      </w:divBdr>
    </w:div>
    <w:div w:id="1433816456">
      <w:bodyDiv w:val="1"/>
      <w:marLeft w:val="0"/>
      <w:marRight w:val="0"/>
      <w:marTop w:val="0"/>
      <w:marBottom w:val="0"/>
      <w:divBdr>
        <w:top w:val="none" w:sz="0" w:space="0" w:color="auto"/>
        <w:left w:val="none" w:sz="0" w:space="0" w:color="auto"/>
        <w:bottom w:val="none" w:sz="0" w:space="0" w:color="auto"/>
        <w:right w:val="none" w:sz="0" w:space="0" w:color="auto"/>
      </w:divBdr>
    </w:div>
    <w:div w:id="1469397270">
      <w:bodyDiv w:val="1"/>
      <w:marLeft w:val="0"/>
      <w:marRight w:val="0"/>
      <w:marTop w:val="0"/>
      <w:marBottom w:val="0"/>
      <w:divBdr>
        <w:top w:val="none" w:sz="0" w:space="0" w:color="auto"/>
        <w:left w:val="none" w:sz="0" w:space="0" w:color="auto"/>
        <w:bottom w:val="none" w:sz="0" w:space="0" w:color="auto"/>
        <w:right w:val="none" w:sz="0" w:space="0" w:color="auto"/>
      </w:divBdr>
    </w:div>
    <w:div w:id="1469857802">
      <w:bodyDiv w:val="1"/>
      <w:marLeft w:val="0"/>
      <w:marRight w:val="0"/>
      <w:marTop w:val="0"/>
      <w:marBottom w:val="0"/>
      <w:divBdr>
        <w:top w:val="none" w:sz="0" w:space="0" w:color="auto"/>
        <w:left w:val="none" w:sz="0" w:space="0" w:color="auto"/>
        <w:bottom w:val="none" w:sz="0" w:space="0" w:color="auto"/>
        <w:right w:val="none" w:sz="0" w:space="0" w:color="auto"/>
      </w:divBdr>
    </w:div>
    <w:div w:id="1499999825">
      <w:bodyDiv w:val="1"/>
      <w:marLeft w:val="0"/>
      <w:marRight w:val="0"/>
      <w:marTop w:val="0"/>
      <w:marBottom w:val="0"/>
      <w:divBdr>
        <w:top w:val="none" w:sz="0" w:space="0" w:color="auto"/>
        <w:left w:val="none" w:sz="0" w:space="0" w:color="auto"/>
        <w:bottom w:val="none" w:sz="0" w:space="0" w:color="auto"/>
        <w:right w:val="none" w:sz="0" w:space="0" w:color="auto"/>
      </w:divBdr>
    </w:div>
    <w:div w:id="1504277926">
      <w:bodyDiv w:val="1"/>
      <w:marLeft w:val="0"/>
      <w:marRight w:val="0"/>
      <w:marTop w:val="0"/>
      <w:marBottom w:val="0"/>
      <w:divBdr>
        <w:top w:val="none" w:sz="0" w:space="0" w:color="auto"/>
        <w:left w:val="none" w:sz="0" w:space="0" w:color="auto"/>
        <w:bottom w:val="none" w:sz="0" w:space="0" w:color="auto"/>
        <w:right w:val="none" w:sz="0" w:space="0" w:color="auto"/>
      </w:divBdr>
      <w:divsChild>
        <w:div w:id="710032881">
          <w:marLeft w:val="0"/>
          <w:marRight w:val="0"/>
          <w:marTop w:val="0"/>
          <w:marBottom w:val="0"/>
          <w:divBdr>
            <w:top w:val="none" w:sz="0" w:space="0" w:color="auto"/>
            <w:left w:val="none" w:sz="0" w:space="0" w:color="auto"/>
            <w:bottom w:val="none" w:sz="0" w:space="0" w:color="auto"/>
            <w:right w:val="none" w:sz="0" w:space="0" w:color="auto"/>
          </w:divBdr>
          <w:divsChild>
            <w:div w:id="23679036">
              <w:marLeft w:val="0"/>
              <w:marRight w:val="0"/>
              <w:marTop w:val="0"/>
              <w:marBottom w:val="0"/>
              <w:divBdr>
                <w:top w:val="none" w:sz="0" w:space="0" w:color="auto"/>
                <w:left w:val="none" w:sz="0" w:space="0" w:color="auto"/>
                <w:bottom w:val="none" w:sz="0" w:space="0" w:color="auto"/>
                <w:right w:val="none" w:sz="0" w:space="0" w:color="auto"/>
              </w:divBdr>
              <w:divsChild>
                <w:div w:id="1591962145">
                  <w:marLeft w:val="0"/>
                  <w:marRight w:val="0"/>
                  <w:marTop w:val="0"/>
                  <w:marBottom w:val="0"/>
                  <w:divBdr>
                    <w:top w:val="none" w:sz="0" w:space="0" w:color="auto"/>
                    <w:left w:val="none" w:sz="0" w:space="0" w:color="auto"/>
                    <w:bottom w:val="none" w:sz="0" w:space="0" w:color="auto"/>
                    <w:right w:val="none" w:sz="0" w:space="0" w:color="auto"/>
                  </w:divBdr>
                </w:div>
                <w:div w:id="39427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687859">
      <w:bodyDiv w:val="1"/>
      <w:marLeft w:val="0"/>
      <w:marRight w:val="0"/>
      <w:marTop w:val="0"/>
      <w:marBottom w:val="0"/>
      <w:divBdr>
        <w:top w:val="none" w:sz="0" w:space="0" w:color="auto"/>
        <w:left w:val="none" w:sz="0" w:space="0" w:color="auto"/>
        <w:bottom w:val="none" w:sz="0" w:space="0" w:color="auto"/>
        <w:right w:val="none" w:sz="0" w:space="0" w:color="auto"/>
      </w:divBdr>
      <w:divsChild>
        <w:div w:id="629751137">
          <w:marLeft w:val="0"/>
          <w:marRight w:val="0"/>
          <w:marTop w:val="0"/>
          <w:marBottom w:val="0"/>
          <w:divBdr>
            <w:top w:val="none" w:sz="0" w:space="0" w:color="auto"/>
            <w:left w:val="none" w:sz="0" w:space="0" w:color="auto"/>
            <w:bottom w:val="none" w:sz="0" w:space="0" w:color="auto"/>
            <w:right w:val="none" w:sz="0" w:space="0" w:color="auto"/>
          </w:divBdr>
          <w:divsChild>
            <w:div w:id="180363427">
              <w:marLeft w:val="0"/>
              <w:marRight w:val="0"/>
              <w:marTop w:val="0"/>
              <w:marBottom w:val="0"/>
              <w:divBdr>
                <w:top w:val="none" w:sz="0" w:space="0" w:color="auto"/>
                <w:left w:val="none" w:sz="0" w:space="0" w:color="auto"/>
                <w:bottom w:val="none" w:sz="0" w:space="0" w:color="auto"/>
                <w:right w:val="none" w:sz="0" w:space="0" w:color="auto"/>
              </w:divBdr>
              <w:divsChild>
                <w:div w:id="3273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36541">
      <w:bodyDiv w:val="1"/>
      <w:marLeft w:val="0"/>
      <w:marRight w:val="0"/>
      <w:marTop w:val="0"/>
      <w:marBottom w:val="0"/>
      <w:divBdr>
        <w:top w:val="none" w:sz="0" w:space="0" w:color="auto"/>
        <w:left w:val="none" w:sz="0" w:space="0" w:color="auto"/>
        <w:bottom w:val="none" w:sz="0" w:space="0" w:color="auto"/>
        <w:right w:val="none" w:sz="0" w:space="0" w:color="auto"/>
      </w:divBdr>
    </w:div>
    <w:div w:id="1735082141">
      <w:bodyDiv w:val="1"/>
      <w:marLeft w:val="0"/>
      <w:marRight w:val="0"/>
      <w:marTop w:val="0"/>
      <w:marBottom w:val="0"/>
      <w:divBdr>
        <w:top w:val="none" w:sz="0" w:space="0" w:color="auto"/>
        <w:left w:val="none" w:sz="0" w:space="0" w:color="auto"/>
        <w:bottom w:val="none" w:sz="0" w:space="0" w:color="auto"/>
        <w:right w:val="none" w:sz="0" w:space="0" w:color="auto"/>
      </w:divBdr>
    </w:div>
    <w:div w:id="1737319208">
      <w:bodyDiv w:val="1"/>
      <w:marLeft w:val="0"/>
      <w:marRight w:val="0"/>
      <w:marTop w:val="0"/>
      <w:marBottom w:val="0"/>
      <w:divBdr>
        <w:top w:val="none" w:sz="0" w:space="0" w:color="auto"/>
        <w:left w:val="none" w:sz="0" w:space="0" w:color="auto"/>
        <w:bottom w:val="none" w:sz="0" w:space="0" w:color="auto"/>
        <w:right w:val="none" w:sz="0" w:space="0" w:color="auto"/>
      </w:divBdr>
    </w:div>
    <w:div w:id="1742755815">
      <w:bodyDiv w:val="1"/>
      <w:marLeft w:val="0"/>
      <w:marRight w:val="0"/>
      <w:marTop w:val="0"/>
      <w:marBottom w:val="0"/>
      <w:divBdr>
        <w:top w:val="none" w:sz="0" w:space="0" w:color="auto"/>
        <w:left w:val="none" w:sz="0" w:space="0" w:color="auto"/>
        <w:bottom w:val="none" w:sz="0" w:space="0" w:color="auto"/>
        <w:right w:val="none" w:sz="0" w:space="0" w:color="auto"/>
      </w:divBdr>
      <w:divsChild>
        <w:div w:id="1963228011">
          <w:marLeft w:val="0"/>
          <w:marRight w:val="0"/>
          <w:marTop w:val="0"/>
          <w:marBottom w:val="0"/>
          <w:divBdr>
            <w:top w:val="none" w:sz="0" w:space="0" w:color="auto"/>
            <w:left w:val="none" w:sz="0" w:space="0" w:color="auto"/>
            <w:bottom w:val="none" w:sz="0" w:space="0" w:color="auto"/>
            <w:right w:val="none" w:sz="0" w:space="0" w:color="auto"/>
          </w:divBdr>
          <w:divsChild>
            <w:div w:id="81488543">
              <w:marLeft w:val="0"/>
              <w:marRight w:val="0"/>
              <w:marTop w:val="0"/>
              <w:marBottom w:val="0"/>
              <w:divBdr>
                <w:top w:val="none" w:sz="0" w:space="0" w:color="auto"/>
                <w:left w:val="none" w:sz="0" w:space="0" w:color="auto"/>
                <w:bottom w:val="none" w:sz="0" w:space="0" w:color="auto"/>
                <w:right w:val="none" w:sz="0" w:space="0" w:color="auto"/>
              </w:divBdr>
              <w:divsChild>
                <w:div w:id="663240122">
                  <w:marLeft w:val="0"/>
                  <w:marRight w:val="0"/>
                  <w:marTop w:val="0"/>
                  <w:marBottom w:val="0"/>
                  <w:divBdr>
                    <w:top w:val="none" w:sz="0" w:space="0" w:color="auto"/>
                    <w:left w:val="none" w:sz="0" w:space="0" w:color="auto"/>
                    <w:bottom w:val="none" w:sz="0" w:space="0" w:color="auto"/>
                    <w:right w:val="none" w:sz="0" w:space="0" w:color="auto"/>
                  </w:divBdr>
                </w:div>
                <w:div w:id="8973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461311">
      <w:bodyDiv w:val="1"/>
      <w:marLeft w:val="0"/>
      <w:marRight w:val="0"/>
      <w:marTop w:val="0"/>
      <w:marBottom w:val="0"/>
      <w:divBdr>
        <w:top w:val="none" w:sz="0" w:space="0" w:color="auto"/>
        <w:left w:val="none" w:sz="0" w:space="0" w:color="auto"/>
        <w:bottom w:val="none" w:sz="0" w:space="0" w:color="auto"/>
        <w:right w:val="none" w:sz="0" w:space="0" w:color="auto"/>
      </w:divBdr>
      <w:divsChild>
        <w:div w:id="1024594494">
          <w:marLeft w:val="0"/>
          <w:marRight w:val="0"/>
          <w:marTop w:val="0"/>
          <w:marBottom w:val="0"/>
          <w:divBdr>
            <w:top w:val="none" w:sz="0" w:space="0" w:color="auto"/>
            <w:left w:val="none" w:sz="0" w:space="0" w:color="auto"/>
            <w:bottom w:val="none" w:sz="0" w:space="0" w:color="auto"/>
            <w:right w:val="none" w:sz="0" w:space="0" w:color="auto"/>
          </w:divBdr>
          <w:divsChild>
            <w:div w:id="1138569207">
              <w:marLeft w:val="0"/>
              <w:marRight w:val="0"/>
              <w:marTop w:val="0"/>
              <w:marBottom w:val="0"/>
              <w:divBdr>
                <w:top w:val="none" w:sz="0" w:space="0" w:color="auto"/>
                <w:left w:val="none" w:sz="0" w:space="0" w:color="auto"/>
                <w:bottom w:val="none" w:sz="0" w:space="0" w:color="auto"/>
                <w:right w:val="none" w:sz="0" w:space="0" w:color="auto"/>
              </w:divBdr>
              <w:divsChild>
                <w:div w:id="132350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810300">
      <w:bodyDiv w:val="1"/>
      <w:marLeft w:val="0"/>
      <w:marRight w:val="0"/>
      <w:marTop w:val="0"/>
      <w:marBottom w:val="0"/>
      <w:divBdr>
        <w:top w:val="none" w:sz="0" w:space="0" w:color="auto"/>
        <w:left w:val="none" w:sz="0" w:space="0" w:color="auto"/>
        <w:bottom w:val="none" w:sz="0" w:space="0" w:color="auto"/>
        <w:right w:val="none" w:sz="0" w:space="0" w:color="auto"/>
      </w:divBdr>
      <w:divsChild>
        <w:div w:id="1856724971">
          <w:marLeft w:val="0"/>
          <w:marRight w:val="0"/>
          <w:marTop w:val="0"/>
          <w:marBottom w:val="0"/>
          <w:divBdr>
            <w:top w:val="none" w:sz="0" w:space="0" w:color="auto"/>
            <w:left w:val="none" w:sz="0" w:space="0" w:color="auto"/>
            <w:bottom w:val="none" w:sz="0" w:space="0" w:color="auto"/>
            <w:right w:val="none" w:sz="0" w:space="0" w:color="auto"/>
          </w:divBdr>
          <w:divsChild>
            <w:div w:id="530386074">
              <w:marLeft w:val="0"/>
              <w:marRight w:val="0"/>
              <w:marTop w:val="0"/>
              <w:marBottom w:val="0"/>
              <w:divBdr>
                <w:top w:val="none" w:sz="0" w:space="0" w:color="auto"/>
                <w:left w:val="none" w:sz="0" w:space="0" w:color="auto"/>
                <w:bottom w:val="none" w:sz="0" w:space="0" w:color="auto"/>
                <w:right w:val="none" w:sz="0" w:space="0" w:color="auto"/>
              </w:divBdr>
              <w:divsChild>
                <w:div w:id="15626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420715">
      <w:bodyDiv w:val="1"/>
      <w:marLeft w:val="0"/>
      <w:marRight w:val="0"/>
      <w:marTop w:val="0"/>
      <w:marBottom w:val="0"/>
      <w:divBdr>
        <w:top w:val="none" w:sz="0" w:space="0" w:color="auto"/>
        <w:left w:val="none" w:sz="0" w:space="0" w:color="auto"/>
        <w:bottom w:val="none" w:sz="0" w:space="0" w:color="auto"/>
        <w:right w:val="none" w:sz="0" w:space="0" w:color="auto"/>
      </w:divBdr>
      <w:divsChild>
        <w:div w:id="1716007542">
          <w:marLeft w:val="0"/>
          <w:marRight w:val="0"/>
          <w:marTop w:val="0"/>
          <w:marBottom w:val="0"/>
          <w:divBdr>
            <w:top w:val="none" w:sz="0" w:space="0" w:color="auto"/>
            <w:left w:val="none" w:sz="0" w:space="0" w:color="auto"/>
            <w:bottom w:val="none" w:sz="0" w:space="0" w:color="auto"/>
            <w:right w:val="none" w:sz="0" w:space="0" w:color="auto"/>
          </w:divBdr>
          <w:divsChild>
            <w:div w:id="1309552326">
              <w:marLeft w:val="0"/>
              <w:marRight w:val="0"/>
              <w:marTop w:val="0"/>
              <w:marBottom w:val="0"/>
              <w:divBdr>
                <w:top w:val="none" w:sz="0" w:space="0" w:color="auto"/>
                <w:left w:val="none" w:sz="0" w:space="0" w:color="auto"/>
                <w:bottom w:val="none" w:sz="0" w:space="0" w:color="auto"/>
                <w:right w:val="none" w:sz="0" w:space="0" w:color="auto"/>
              </w:divBdr>
              <w:divsChild>
                <w:div w:id="1849447998">
                  <w:marLeft w:val="0"/>
                  <w:marRight w:val="0"/>
                  <w:marTop w:val="0"/>
                  <w:marBottom w:val="0"/>
                  <w:divBdr>
                    <w:top w:val="none" w:sz="0" w:space="0" w:color="auto"/>
                    <w:left w:val="none" w:sz="0" w:space="0" w:color="auto"/>
                    <w:bottom w:val="none" w:sz="0" w:space="0" w:color="auto"/>
                    <w:right w:val="none" w:sz="0" w:space="0" w:color="auto"/>
                  </w:divBdr>
                </w:div>
                <w:div w:id="76036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11309">
      <w:bodyDiv w:val="1"/>
      <w:marLeft w:val="0"/>
      <w:marRight w:val="0"/>
      <w:marTop w:val="0"/>
      <w:marBottom w:val="0"/>
      <w:divBdr>
        <w:top w:val="none" w:sz="0" w:space="0" w:color="auto"/>
        <w:left w:val="none" w:sz="0" w:space="0" w:color="auto"/>
        <w:bottom w:val="none" w:sz="0" w:space="0" w:color="auto"/>
        <w:right w:val="none" w:sz="0" w:space="0" w:color="auto"/>
      </w:divBdr>
    </w:div>
    <w:div w:id="1886141618">
      <w:bodyDiv w:val="1"/>
      <w:marLeft w:val="0"/>
      <w:marRight w:val="0"/>
      <w:marTop w:val="0"/>
      <w:marBottom w:val="0"/>
      <w:divBdr>
        <w:top w:val="none" w:sz="0" w:space="0" w:color="auto"/>
        <w:left w:val="none" w:sz="0" w:space="0" w:color="auto"/>
        <w:bottom w:val="none" w:sz="0" w:space="0" w:color="auto"/>
        <w:right w:val="none" w:sz="0" w:space="0" w:color="auto"/>
      </w:divBdr>
    </w:div>
    <w:div w:id="1894582277">
      <w:bodyDiv w:val="1"/>
      <w:marLeft w:val="0"/>
      <w:marRight w:val="0"/>
      <w:marTop w:val="0"/>
      <w:marBottom w:val="0"/>
      <w:divBdr>
        <w:top w:val="none" w:sz="0" w:space="0" w:color="auto"/>
        <w:left w:val="none" w:sz="0" w:space="0" w:color="auto"/>
        <w:bottom w:val="none" w:sz="0" w:space="0" w:color="auto"/>
        <w:right w:val="none" w:sz="0" w:space="0" w:color="auto"/>
      </w:divBdr>
    </w:div>
    <w:div w:id="1920480297">
      <w:bodyDiv w:val="1"/>
      <w:marLeft w:val="0"/>
      <w:marRight w:val="0"/>
      <w:marTop w:val="0"/>
      <w:marBottom w:val="0"/>
      <w:divBdr>
        <w:top w:val="none" w:sz="0" w:space="0" w:color="auto"/>
        <w:left w:val="none" w:sz="0" w:space="0" w:color="auto"/>
        <w:bottom w:val="none" w:sz="0" w:space="0" w:color="auto"/>
        <w:right w:val="none" w:sz="0" w:space="0" w:color="auto"/>
      </w:divBdr>
    </w:div>
    <w:div w:id="1927373616">
      <w:bodyDiv w:val="1"/>
      <w:marLeft w:val="0"/>
      <w:marRight w:val="0"/>
      <w:marTop w:val="0"/>
      <w:marBottom w:val="0"/>
      <w:divBdr>
        <w:top w:val="none" w:sz="0" w:space="0" w:color="auto"/>
        <w:left w:val="none" w:sz="0" w:space="0" w:color="auto"/>
        <w:bottom w:val="none" w:sz="0" w:space="0" w:color="auto"/>
        <w:right w:val="none" w:sz="0" w:space="0" w:color="auto"/>
      </w:divBdr>
      <w:divsChild>
        <w:div w:id="955984088">
          <w:marLeft w:val="0"/>
          <w:marRight w:val="0"/>
          <w:marTop w:val="0"/>
          <w:marBottom w:val="0"/>
          <w:divBdr>
            <w:top w:val="none" w:sz="0" w:space="0" w:color="auto"/>
            <w:left w:val="none" w:sz="0" w:space="0" w:color="auto"/>
            <w:bottom w:val="none" w:sz="0" w:space="0" w:color="auto"/>
            <w:right w:val="none" w:sz="0" w:space="0" w:color="auto"/>
          </w:divBdr>
          <w:divsChild>
            <w:div w:id="85657595">
              <w:marLeft w:val="0"/>
              <w:marRight w:val="0"/>
              <w:marTop w:val="0"/>
              <w:marBottom w:val="0"/>
              <w:divBdr>
                <w:top w:val="none" w:sz="0" w:space="0" w:color="auto"/>
                <w:left w:val="none" w:sz="0" w:space="0" w:color="auto"/>
                <w:bottom w:val="none" w:sz="0" w:space="0" w:color="auto"/>
                <w:right w:val="none" w:sz="0" w:space="0" w:color="auto"/>
              </w:divBdr>
              <w:divsChild>
                <w:div w:id="12942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22048">
      <w:bodyDiv w:val="1"/>
      <w:marLeft w:val="0"/>
      <w:marRight w:val="0"/>
      <w:marTop w:val="0"/>
      <w:marBottom w:val="0"/>
      <w:divBdr>
        <w:top w:val="none" w:sz="0" w:space="0" w:color="auto"/>
        <w:left w:val="none" w:sz="0" w:space="0" w:color="auto"/>
        <w:bottom w:val="none" w:sz="0" w:space="0" w:color="auto"/>
        <w:right w:val="none" w:sz="0" w:space="0" w:color="auto"/>
      </w:divBdr>
    </w:div>
    <w:div w:id="2040543528">
      <w:bodyDiv w:val="1"/>
      <w:marLeft w:val="0"/>
      <w:marRight w:val="0"/>
      <w:marTop w:val="0"/>
      <w:marBottom w:val="0"/>
      <w:divBdr>
        <w:top w:val="none" w:sz="0" w:space="0" w:color="auto"/>
        <w:left w:val="none" w:sz="0" w:space="0" w:color="auto"/>
        <w:bottom w:val="none" w:sz="0" w:space="0" w:color="auto"/>
        <w:right w:val="none" w:sz="0" w:space="0" w:color="auto"/>
      </w:divBdr>
    </w:div>
    <w:div w:id="2044403411">
      <w:bodyDiv w:val="1"/>
      <w:marLeft w:val="0"/>
      <w:marRight w:val="0"/>
      <w:marTop w:val="0"/>
      <w:marBottom w:val="0"/>
      <w:divBdr>
        <w:top w:val="none" w:sz="0" w:space="0" w:color="auto"/>
        <w:left w:val="none" w:sz="0" w:space="0" w:color="auto"/>
        <w:bottom w:val="none" w:sz="0" w:space="0" w:color="auto"/>
        <w:right w:val="none" w:sz="0" w:space="0" w:color="auto"/>
      </w:divBdr>
    </w:div>
    <w:div w:id="2125149201">
      <w:bodyDiv w:val="1"/>
      <w:marLeft w:val="0"/>
      <w:marRight w:val="0"/>
      <w:marTop w:val="0"/>
      <w:marBottom w:val="0"/>
      <w:divBdr>
        <w:top w:val="none" w:sz="0" w:space="0" w:color="auto"/>
        <w:left w:val="none" w:sz="0" w:space="0" w:color="auto"/>
        <w:bottom w:val="none" w:sz="0" w:space="0" w:color="auto"/>
        <w:right w:val="none" w:sz="0" w:space="0" w:color="auto"/>
      </w:divBdr>
      <w:divsChild>
        <w:div w:id="2037270149">
          <w:marLeft w:val="0"/>
          <w:marRight w:val="0"/>
          <w:marTop w:val="0"/>
          <w:marBottom w:val="0"/>
          <w:divBdr>
            <w:top w:val="none" w:sz="0" w:space="0" w:color="auto"/>
            <w:left w:val="none" w:sz="0" w:space="0" w:color="auto"/>
            <w:bottom w:val="none" w:sz="0" w:space="0" w:color="auto"/>
            <w:right w:val="none" w:sz="0" w:space="0" w:color="auto"/>
          </w:divBdr>
          <w:divsChild>
            <w:div w:id="1515457613">
              <w:marLeft w:val="0"/>
              <w:marRight w:val="0"/>
              <w:marTop w:val="0"/>
              <w:marBottom w:val="0"/>
              <w:divBdr>
                <w:top w:val="none" w:sz="0" w:space="0" w:color="auto"/>
                <w:left w:val="none" w:sz="0" w:space="0" w:color="auto"/>
                <w:bottom w:val="none" w:sz="0" w:space="0" w:color="auto"/>
                <w:right w:val="none" w:sz="0" w:space="0" w:color="auto"/>
              </w:divBdr>
              <w:divsChild>
                <w:div w:id="112546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10</Pages>
  <Words>5326</Words>
  <Characters>30362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240</cp:revision>
  <dcterms:created xsi:type="dcterms:W3CDTF">2024-11-27T06:54:00Z</dcterms:created>
  <dcterms:modified xsi:type="dcterms:W3CDTF">2025-07-30T14:05:00Z</dcterms:modified>
</cp:coreProperties>
</file>