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E57" w:rsidRDefault="00C67E57" w:rsidP="00D319A8">
      <w:pPr>
        <w:jc w:val="both"/>
      </w:pPr>
      <w:r>
        <w:t xml:space="preserve">Thư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1</w:t>
      </w:r>
    </w:p>
    <w:p w:rsidR="00C67E57" w:rsidRDefault="00C67E57" w:rsidP="00D319A8">
      <w:pPr>
        <w:jc w:val="both"/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báu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ở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2.1. </w:t>
      </w:r>
    </w:p>
    <w:p w:rsidR="00C67E57" w:rsidRDefault="00C67E57" w:rsidP="00D319A8">
      <w:pPr>
        <w:jc w:val="both"/>
      </w:pP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ở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. </w:t>
      </w:r>
    </w:p>
    <w:p w:rsidR="00C67E57" w:rsidRDefault="00C67E57" w:rsidP="00D319A8">
      <w:pPr>
        <w:jc w:val="both"/>
      </w:pP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Trong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</w:t>
      </w:r>
    </w:p>
    <w:p w:rsidR="00C67E57" w:rsidRDefault="00C67E57" w:rsidP="00D319A8">
      <w:pPr>
        <w:jc w:val="both"/>
        <w:rPr>
          <w:rFonts w:ascii="Times New Roman" w:hAnsi="Times New Roman" w:cs="Times New Roman"/>
        </w:rPr>
      </w:pPr>
      <w:proofErr w:type="spellStart"/>
      <w:r>
        <w:t>Hệ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Quảng </w:t>
      </w:r>
      <w:proofErr w:type="spellStart"/>
      <w:r>
        <w:t>Ngãi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hình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ảnh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phong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phú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của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cuộc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sống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với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những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cảnh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vật</w:t>
      </w:r>
      <w:proofErr w:type="spellEnd"/>
      <w:r w:rsidR="00D319A8" w:rsidRPr="00183939">
        <w:rPr>
          <w:rFonts w:ascii="Times New Roman" w:hAnsi="Times New Roman" w:cs="Times New Roman"/>
        </w:rPr>
        <w:t xml:space="preserve">, </w:t>
      </w:r>
      <w:proofErr w:type="spellStart"/>
      <w:r w:rsidR="00D319A8" w:rsidRPr="00183939">
        <w:rPr>
          <w:rFonts w:ascii="Times New Roman" w:hAnsi="Times New Roman" w:cs="Times New Roman"/>
        </w:rPr>
        <w:t>tập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tục</w:t>
      </w:r>
      <w:proofErr w:type="spellEnd"/>
      <w:r w:rsidR="00D319A8" w:rsidRPr="00183939">
        <w:rPr>
          <w:rFonts w:ascii="Times New Roman" w:hAnsi="Times New Roman" w:cs="Times New Roman"/>
        </w:rPr>
        <w:t xml:space="preserve">, </w:t>
      </w:r>
      <w:proofErr w:type="spellStart"/>
      <w:r w:rsidR="00D319A8" w:rsidRPr="00183939">
        <w:rPr>
          <w:rFonts w:ascii="Times New Roman" w:hAnsi="Times New Roman" w:cs="Times New Roman"/>
        </w:rPr>
        <w:t>thói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quen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sinh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hoạt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của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người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dân</w:t>
      </w:r>
      <w:proofErr w:type="spellEnd"/>
      <w:r w:rsidR="00D319A8" w:rsidRPr="00183939">
        <w:rPr>
          <w:rFonts w:ascii="Times New Roman" w:hAnsi="Times New Roman" w:cs="Times New Roman"/>
        </w:rPr>
        <w:t xml:space="preserve"> Quảng </w:t>
      </w:r>
      <w:proofErr w:type="spellStart"/>
      <w:r w:rsidR="00D319A8" w:rsidRPr="00183939">
        <w:rPr>
          <w:rFonts w:ascii="Times New Roman" w:hAnsi="Times New Roman" w:cs="Times New Roman"/>
        </w:rPr>
        <w:t>Ngãi</w:t>
      </w:r>
      <w:proofErr w:type="spellEnd"/>
      <w:r w:rsidR="00D319A8" w:rsidRPr="00183939">
        <w:rPr>
          <w:rFonts w:ascii="Times New Roman" w:hAnsi="Times New Roman" w:cs="Times New Roman"/>
        </w:rPr>
        <w:t xml:space="preserve">. Thông qua </w:t>
      </w:r>
      <w:proofErr w:type="spellStart"/>
      <w:r w:rsidR="00D319A8" w:rsidRPr="00183939">
        <w:rPr>
          <w:rFonts w:ascii="Times New Roman" w:hAnsi="Times New Roman" w:cs="Times New Roman"/>
        </w:rPr>
        <w:t>đó</w:t>
      </w:r>
      <w:proofErr w:type="spellEnd"/>
      <w:r w:rsidR="00D319A8" w:rsidRPr="00183939">
        <w:rPr>
          <w:rFonts w:ascii="Times New Roman" w:hAnsi="Times New Roman" w:cs="Times New Roman"/>
        </w:rPr>
        <w:t xml:space="preserve">, </w:t>
      </w:r>
      <w:proofErr w:type="spellStart"/>
      <w:r w:rsidR="00D319A8" w:rsidRPr="00183939">
        <w:rPr>
          <w:rFonts w:ascii="Times New Roman" w:hAnsi="Times New Roman" w:cs="Times New Roman"/>
        </w:rPr>
        <w:t>độc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giả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có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thể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cảm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nhận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được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cái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hồn</w:t>
      </w:r>
      <w:proofErr w:type="spellEnd"/>
      <w:r w:rsidR="00D319A8" w:rsidRPr="00183939">
        <w:rPr>
          <w:rFonts w:ascii="Times New Roman" w:hAnsi="Times New Roman" w:cs="Times New Roman"/>
        </w:rPr>
        <w:t xml:space="preserve">, </w:t>
      </w:r>
      <w:proofErr w:type="spellStart"/>
      <w:r w:rsidR="00D319A8" w:rsidRPr="00183939">
        <w:rPr>
          <w:rFonts w:ascii="Times New Roman" w:hAnsi="Times New Roman" w:cs="Times New Roman"/>
        </w:rPr>
        <w:t>cái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duyên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riêng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biệt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của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vùng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đất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này</w:t>
      </w:r>
      <w:proofErr w:type="spellEnd"/>
      <w:r w:rsidR="00D319A8" w:rsidRPr="00183939">
        <w:rPr>
          <w:rFonts w:ascii="Times New Roman" w:hAnsi="Times New Roman" w:cs="Times New Roman"/>
        </w:rPr>
        <w:t xml:space="preserve">. Thơ Quảng </w:t>
      </w:r>
      <w:proofErr w:type="spellStart"/>
      <w:r w:rsidR="00D319A8" w:rsidRPr="00183939">
        <w:rPr>
          <w:rFonts w:ascii="Times New Roman" w:hAnsi="Times New Roman" w:cs="Times New Roman"/>
        </w:rPr>
        <w:t>Ngãi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sử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dụng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ngôn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ngữ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địa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phương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để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mang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lại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cảm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xúc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chân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thật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và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sâu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sắc</w:t>
      </w:r>
      <w:proofErr w:type="spellEnd"/>
      <w:r w:rsidR="00D319A8" w:rsidRPr="00183939">
        <w:rPr>
          <w:rFonts w:ascii="Times New Roman" w:hAnsi="Times New Roman" w:cs="Times New Roman"/>
        </w:rPr>
        <w:t xml:space="preserve">. Các </w:t>
      </w:r>
      <w:proofErr w:type="spellStart"/>
      <w:r w:rsidR="00D319A8" w:rsidRPr="00183939">
        <w:rPr>
          <w:rFonts w:ascii="Times New Roman" w:hAnsi="Times New Roman" w:cs="Times New Roman"/>
        </w:rPr>
        <w:t>từ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ngữ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và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hình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ảnh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gắn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liền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với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cuộc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sống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thường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nhật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của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người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dân</w:t>
      </w:r>
      <w:proofErr w:type="spellEnd"/>
      <w:r w:rsidR="00D319A8" w:rsidRPr="00183939">
        <w:rPr>
          <w:rFonts w:ascii="Times New Roman" w:hAnsi="Times New Roman" w:cs="Times New Roman"/>
        </w:rPr>
        <w:t xml:space="preserve"> Quảng </w:t>
      </w:r>
      <w:proofErr w:type="spellStart"/>
      <w:r w:rsidR="00D319A8" w:rsidRPr="00183939">
        <w:rPr>
          <w:rFonts w:ascii="Times New Roman" w:hAnsi="Times New Roman" w:cs="Times New Roman"/>
        </w:rPr>
        <w:t>Ngãi</w:t>
      </w:r>
      <w:proofErr w:type="spellEnd"/>
      <w:r w:rsidR="00D319A8" w:rsidRPr="00183939">
        <w:rPr>
          <w:rFonts w:ascii="Times New Roman" w:hAnsi="Times New Roman" w:cs="Times New Roman"/>
        </w:rPr>
        <w:t xml:space="preserve">, </w:t>
      </w:r>
      <w:proofErr w:type="spellStart"/>
      <w:r w:rsidR="00D319A8" w:rsidRPr="00183939">
        <w:rPr>
          <w:rFonts w:ascii="Times New Roman" w:hAnsi="Times New Roman" w:cs="Times New Roman"/>
        </w:rPr>
        <w:t>từ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đó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làm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cho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thơ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trở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nên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gần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gũi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và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dễ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tiếp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cận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với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người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đọc</w:t>
      </w:r>
      <w:proofErr w:type="spellEnd"/>
      <w:r w:rsidR="00D319A8" w:rsidRPr="00183939">
        <w:rPr>
          <w:rFonts w:ascii="Times New Roman" w:hAnsi="Times New Roman" w:cs="Times New Roman"/>
        </w:rPr>
        <w:t xml:space="preserve">. </w:t>
      </w:r>
      <w:proofErr w:type="spellStart"/>
      <w:r w:rsidR="00D319A8" w:rsidRPr="00183939">
        <w:rPr>
          <w:rFonts w:ascii="Times New Roman" w:hAnsi="Times New Roman" w:cs="Times New Roman"/>
        </w:rPr>
        <w:t>Từ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ngữ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địa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phương</w:t>
      </w:r>
      <w:proofErr w:type="spellEnd"/>
      <w:r w:rsidR="00D319A8" w:rsidRPr="00183939">
        <w:rPr>
          <w:rFonts w:ascii="Times New Roman" w:hAnsi="Times New Roman" w:cs="Times New Roman"/>
        </w:rPr>
        <w:t xml:space="preserve"> Quảng </w:t>
      </w:r>
      <w:proofErr w:type="spellStart"/>
      <w:r w:rsidR="00D319A8" w:rsidRPr="00183939">
        <w:rPr>
          <w:rFonts w:ascii="Times New Roman" w:hAnsi="Times New Roman" w:cs="Times New Roman"/>
        </w:rPr>
        <w:t>Ngãi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góp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phần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làm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phong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phú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thêm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kho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tàng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ngữ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vựng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và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hình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ảnh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trong</w:t>
      </w:r>
      <w:proofErr w:type="spellEnd"/>
      <w:r w:rsidR="00D319A8" w:rsidRPr="00183939">
        <w:rPr>
          <w:rFonts w:ascii="Times New Roman" w:hAnsi="Times New Roman" w:cs="Times New Roman"/>
        </w:rPr>
        <w:t xml:space="preserve"> </w:t>
      </w:r>
      <w:proofErr w:type="spellStart"/>
      <w:r w:rsidR="00D319A8" w:rsidRPr="00183939">
        <w:rPr>
          <w:rFonts w:ascii="Times New Roman" w:hAnsi="Times New Roman" w:cs="Times New Roman"/>
        </w:rPr>
        <w:t>thơ</w:t>
      </w:r>
      <w:proofErr w:type="spellEnd"/>
      <w:r w:rsidR="00D319A8" w:rsidRPr="00183939">
        <w:rPr>
          <w:rFonts w:ascii="Times New Roman" w:hAnsi="Times New Roman" w:cs="Times New Roman"/>
        </w:rPr>
        <w:t xml:space="preserve"> ca Việt Nam.</w:t>
      </w:r>
    </w:p>
    <w:p w:rsidR="00D319A8" w:rsidRDefault="00D319A8" w:rsidP="00D319A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Vấn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lệch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chuẩn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Quảng </w:t>
      </w:r>
      <w:proofErr w:type="spellStart"/>
      <w:r>
        <w:rPr>
          <w:rFonts w:ascii="Times New Roman" w:hAnsi="Times New Roman" w:cs="Times New Roman"/>
        </w:rPr>
        <w:t>Ngãi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cứu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biểu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thơ</w:t>
      </w:r>
      <w:proofErr w:type="spellEnd"/>
      <w:r>
        <w:rPr>
          <w:rFonts w:ascii="Times New Roman" w:hAnsi="Times New Roman" w:cs="Times New Roman"/>
        </w:rPr>
        <w:t xml:space="preserve"> Quảng </w:t>
      </w:r>
      <w:proofErr w:type="spellStart"/>
      <w:r>
        <w:rPr>
          <w:rFonts w:ascii="Times New Roman" w:hAnsi="Times New Roman" w:cs="Times New Roman"/>
        </w:rPr>
        <w:t>Ngãi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kỷ</w:t>
      </w:r>
      <w:proofErr w:type="spellEnd"/>
      <w:r>
        <w:rPr>
          <w:rFonts w:ascii="Times New Roman" w:hAnsi="Times New Roman" w:cs="Times New Roman"/>
        </w:rPr>
        <w:t xml:space="preserve"> XX. </w:t>
      </w:r>
    </w:p>
    <w:p w:rsidR="00D319A8" w:rsidRDefault="00D319A8" w:rsidP="00D319A8">
      <w:pPr>
        <w:jc w:val="both"/>
      </w:pPr>
      <w:r>
        <w:rPr>
          <w:rFonts w:ascii="Times New Roman" w:hAnsi="Times New Roman" w:cs="Times New Roman"/>
        </w:rPr>
        <w:t xml:space="preserve">Trân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</w:p>
    <w:sectPr w:rsidR="00D3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57"/>
    <w:rsid w:val="0094388C"/>
    <w:rsid w:val="00C67E57"/>
    <w:rsid w:val="00D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62BB"/>
  <w15:chartTrackingRefBased/>
  <w15:docId w15:val="{B5415C7C-C72D-4D9C-AED2-F1CDA0C2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TuNhi Tran</dc:creator>
  <cp:keywords/>
  <dc:description/>
  <cp:lastModifiedBy>TuNhi Tran</cp:lastModifiedBy>
  <cp:revision>1</cp:revision>
  <dcterms:created xsi:type="dcterms:W3CDTF">2025-07-01T10:02:00Z</dcterms:created>
  <dcterms:modified xsi:type="dcterms:W3CDTF">2025-07-01T10:15:00Z</dcterms:modified>
</cp:coreProperties>
</file>