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1B7E5F" w14:textId="77777777" w:rsidR="0077194C" w:rsidRDefault="0077194C" w:rsidP="00C8774C">
      <w:pPr>
        <w:tabs>
          <w:tab w:val="left" w:pos="360"/>
          <w:tab w:val="right" w:leader="hyphen" w:pos="9072"/>
        </w:tabs>
        <w:spacing w:before="120" w:after="120"/>
        <w:jc w:val="center"/>
        <w:rPr>
          <w:rFonts w:ascii="Arial" w:hAnsi="Arial" w:cs="Arial"/>
          <w:b/>
          <w:sz w:val="32"/>
          <w:szCs w:val="20"/>
        </w:rPr>
      </w:pPr>
    </w:p>
    <w:p w14:paraId="54EF3C45" w14:textId="77777777" w:rsidR="00E74A64" w:rsidRDefault="00E74A64" w:rsidP="00C8774C">
      <w:pPr>
        <w:tabs>
          <w:tab w:val="left" w:pos="360"/>
          <w:tab w:val="right" w:leader="hyphen" w:pos="9072"/>
        </w:tabs>
        <w:spacing w:before="120" w:after="120"/>
        <w:jc w:val="center"/>
        <w:rPr>
          <w:rFonts w:ascii="Arial" w:hAnsi="Arial" w:cs="Arial"/>
          <w:b/>
          <w:sz w:val="32"/>
          <w:szCs w:val="20"/>
        </w:rPr>
      </w:pPr>
    </w:p>
    <w:p w14:paraId="64DD10DE" w14:textId="45D3478F" w:rsidR="0077194C" w:rsidRDefault="00EE5285" w:rsidP="00C8774C">
      <w:pPr>
        <w:tabs>
          <w:tab w:val="left" w:pos="360"/>
          <w:tab w:val="right" w:leader="hyphen" w:pos="9072"/>
        </w:tabs>
        <w:spacing w:before="120" w:after="120"/>
        <w:jc w:val="center"/>
        <w:rPr>
          <w:rFonts w:ascii="Arial" w:hAnsi="Arial" w:cs="Arial"/>
          <w:b/>
          <w:sz w:val="32"/>
          <w:szCs w:val="20"/>
        </w:rPr>
      </w:pPr>
      <w:r>
        <w:rPr>
          <w:rFonts w:ascii="Arial" w:hAnsi="Arial" w:cs="Arial"/>
          <w:b/>
          <w:sz w:val="32"/>
          <w:szCs w:val="20"/>
        </w:rPr>
        <w:t>Ứng dụng công nghệ FPGA xây dựng hệ thống điều khiển nhà thông minh</w:t>
      </w:r>
    </w:p>
    <w:p w14:paraId="4884BD4E" w14:textId="77777777" w:rsidR="00BD7FC3" w:rsidRPr="00505833" w:rsidRDefault="00BD7FC3" w:rsidP="00C8774C">
      <w:pPr>
        <w:tabs>
          <w:tab w:val="left" w:pos="360"/>
          <w:tab w:val="right" w:leader="hyphen" w:pos="9072"/>
        </w:tabs>
        <w:spacing w:before="120" w:after="120"/>
        <w:jc w:val="center"/>
        <w:rPr>
          <w:rFonts w:ascii="Arial" w:hAnsi="Arial" w:cs="Arial"/>
          <w:b/>
          <w:szCs w:val="20"/>
        </w:rPr>
      </w:pPr>
    </w:p>
    <w:p w14:paraId="0FDD0891" w14:textId="10315855" w:rsidR="00C8774C" w:rsidRPr="00505833" w:rsidRDefault="00C03395" w:rsidP="00C8774C">
      <w:pPr>
        <w:ind w:right="68"/>
        <w:jc w:val="center"/>
        <w:rPr>
          <w:b/>
          <w:sz w:val="24"/>
          <w:szCs w:val="24"/>
        </w:rPr>
      </w:pPr>
      <w:r w:rsidRPr="00C03395">
        <w:rPr>
          <w:b/>
          <w:sz w:val="24"/>
          <w:szCs w:val="24"/>
        </w:rPr>
        <w:t>Ngô Văn Tâm*, Đặng Thị Từ Mỹ, Trần Thanh Thái</w:t>
      </w:r>
      <w:r w:rsidR="00D51341">
        <w:rPr>
          <w:b/>
          <w:sz w:val="24"/>
          <w:szCs w:val="24"/>
        </w:rPr>
        <w:t>,</w:t>
      </w:r>
      <w:r w:rsidR="00D51341" w:rsidRPr="00D51341">
        <w:rPr>
          <w:b/>
          <w:sz w:val="24"/>
          <w:szCs w:val="24"/>
        </w:rPr>
        <w:t xml:space="preserve"> </w:t>
      </w:r>
      <w:r w:rsidR="00D51341" w:rsidRPr="00C03395">
        <w:rPr>
          <w:b/>
          <w:sz w:val="24"/>
          <w:szCs w:val="24"/>
        </w:rPr>
        <w:t>Nguyễn Đình Luyện</w:t>
      </w:r>
    </w:p>
    <w:p w14:paraId="2D9E5614" w14:textId="77777777" w:rsidR="00C8774C" w:rsidRDefault="00C8774C" w:rsidP="00C8774C">
      <w:pPr>
        <w:ind w:right="70"/>
        <w:jc w:val="center"/>
        <w:rPr>
          <w:sz w:val="18"/>
          <w:szCs w:val="18"/>
        </w:rPr>
      </w:pPr>
    </w:p>
    <w:p w14:paraId="2E5907F8" w14:textId="13399E1F" w:rsidR="00C8774C" w:rsidRDefault="00D34C6F" w:rsidP="00C8774C">
      <w:pPr>
        <w:autoSpaceDE w:val="0"/>
        <w:autoSpaceDN w:val="0"/>
        <w:adjustRightInd w:val="0"/>
        <w:spacing w:after="0" w:line="240" w:lineRule="auto"/>
        <w:jc w:val="center"/>
        <w:rPr>
          <w:i/>
          <w:iCs/>
          <w:color w:val="231F20"/>
          <w:sz w:val="22"/>
        </w:rPr>
      </w:pPr>
      <w:r w:rsidRPr="00D34C6F">
        <w:rPr>
          <w:i/>
          <w:iCs/>
          <w:color w:val="231F20"/>
          <w:sz w:val="22"/>
        </w:rPr>
        <w:t>Khoa Kỹ thuật và Công nghệ, Trường Đại học Quy Nhơn</w:t>
      </w:r>
      <w:r>
        <w:rPr>
          <w:i/>
          <w:iCs/>
          <w:color w:val="231F20"/>
          <w:sz w:val="22"/>
        </w:rPr>
        <w:t>, Việt Nam</w:t>
      </w:r>
    </w:p>
    <w:p w14:paraId="40D3FF72" w14:textId="77777777" w:rsidR="008508F5" w:rsidRDefault="008508F5" w:rsidP="00C8774C">
      <w:pPr>
        <w:autoSpaceDE w:val="0"/>
        <w:autoSpaceDN w:val="0"/>
        <w:adjustRightInd w:val="0"/>
        <w:spacing w:after="0" w:line="240" w:lineRule="auto"/>
        <w:jc w:val="center"/>
        <w:rPr>
          <w:i/>
          <w:iCs/>
          <w:color w:val="231F20"/>
          <w:sz w:val="22"/>
        </w:rPr>
      </w:pPr>
    </w:p>
    <w:p w14:paraId="406C1229" w14:textId="1944A3F5" w:rsidR="00C8774C" w:rsidRDefault="00C8774C" w:rsidP="0077194C">
      <w:pPr>
        <w:ind w:right="70"/>
        <w:jc w:val="center"/>
        <w:rPr>
          <w:i/>
          <w:sz w:val="22"/>
        </w:rPr>
      </w:pPr>
      <w:r>
        <w:rPr>
          <w:i/>
          <w:sz w:val="22"/>
        </w:rPr>
        <w:t>*</w:t>
      </w:r>
      <w:r w:rsidR="00BF3E18">
        <w:rPr>
          <w:i/>
          <w:sz w:val="22"/>
        </w:rPr>
        <w:t>Tác giả liên hệ chính</w:t>
      </w:r>
      <w:r>
        <w:rPr>
          <w:i/>
          <w:sz w:val="22"/>
        </w:rPr>
        <w:t xml:space="preserve">. Email: </w:t>
      </w:r>
      <w:hyperlink r:id="rId6" w:history="1">
        <w:r w:rsidR="0077194C" w:rsidRPr="009E7A54">
          <w:rPr>
            <w:rStyle w:val="Hyperlink"/>
            <w:i/>
            <w:sz w:val="22"/>
          </w:rPr>
          <w:t>ngovantam@qnu.edu.vn</w:t>
        </w:r>
      </w:hyperlink>
    </w:p>
    <w:p w14:paraId="0D017E2C" w14:textId="77777777" w:rsidR="0077194C" w:rsidRDefault="0077194C" w:rsidP="0077194C">
      <w:pPr>
        <w:ind w:right="70"/>
        <w:jc w:val="center"/>
        <w:rPr>
          <w:i/>
          <w:sz w:val="22"/>
        </w:rPr>
      </w:pPr>
    </w:p>
    <w:p w14:paraId="0D521835" w14:textId="77777777" w:rsidR="0077194C" w:rsidRPr="00F47471" w:rsidRDefault="0077194C" w:rsidP="0077194C">
      <w:pPr>
        <w:ind w:right="70"/>
        <w:jc w:val="center"/>
        <w:rPr>
          <w:i/>
          <w:sz w:val="22"/>
        </w:rPr>
      </w:pPr>
    </w:p>
    <w:p w14:paraId="217761E7" w14:textId="0B44B40C" w:rsidR="00C8774C" w:rsidRPr="002610BF" w:rsidRDefault="0015449C" w:rsidP="00C8774C">
      <w:pPr>
        <w:tabs>
          <w:tab w:val="left" w:pos="360"/>
          <w:tab w:val="right" w:leader="hyphen" w:pos="9072"/>
        </w:tabs>
        <w:spacing w:before="120" w:after="120"/>
        <w:jc w:val="both"/>
        <w:rPr>
          <w:b/>
          <w:sz w:val="22"/>
          <w:szCs w:val="20"/>
        </w:rPr>
      </w:pPr>
      <w:r>
        <w:rPr>
          <w:b/>
          <w:sz w:val="22"/>
          <w:szCs w:val="20"/>
        </w:rPr>
        <w:t>TÓM TẮT</w:t>
      </w:r>
    </w:p>
    <w:p w14:paraId="4382C607" w14:textId="77777777" w:rsidR="00995800" w:rsidRPr="00D42557" w:rsidRDefault="00995800" w:rsidP="00995800">
      <w:pPr>
        <w:tabs>
          <w:tab w:val="right" w:leader="hyphen" w:pos="9072"/>
        </w:tabs>
        <w:spacing w:before="120" w:after="120"/>
        <w:ind w:firstLine="567"/>
        <w:jc w:val="both"/>
        <w:rPr>
          <w:color w:val="000000" w:themeColor="text1"/>
          <w:sz w:val="20"/>
          <w:szCs w:val="20"/>
          <w:lang w:val="vi-VN"/>
        </w:rPr>
      </w:pPr>
      <w:bookmarkStart w:id="0" w:name="OLE_LINK28"/>
      <w:bookmarkStart w:id="1" w:name="OLE_LINK29"/>
      <w:bookmarkStart w:id="2" w:name="OLE_LINK30"/>
      <w:bookmarkStart w:id="3" w:name="OLE_LINK31"/>
      <w:bookmarkStart w:id="4" w:name="OLE_LINK32"/>
      <w:r w:rsidRPr="00C83AD2">
        <w:rPr>
          <w:color w:val="000000" w:themeColor="text1"/>
          <w:sz w:val="20"/>
          <w:szCs w:val="20"/>
          <w:lang w:val="vi-VN"/>
        </w:rPr>
        <w:t>Trong thời đại công nghệ 4.0, nhu cầu về các hệ thống nhà thông minh ngày càng tăng cao. Bài báo này trình bày việc ứng dụng công nghệ FPGA (Field Programmable Gate Array) để thiết kế và xây dựng một hệ thống điều khiển nhà thông minh có khả năng xử lý song song, tốc độ cao và linh hoạt trong cấu hình. Hệ thống được thiết kế nhằm điều khiển các thiết bị điện trong nhà</w:t>
      </w:r>
      <w:r>
        <w:rPr>
          <w:color w:val="000000" w:themeColor="text1"/>
          <w:sz w:val="20"/>
          <w:szCs w:val="20"/>
        </w:rPr>
        <w:t xml:space="preserve"> và giám sát các thông số môi trường như nhiệt độ, độ ẩm</w:t>
      </w:r>
      <w:r w:rsidRPr="00C83AD2">
        <w:rPr>
          <w:color w:val="000000" w:themeColor="text1"/>
          <w:sz w:val="20"/>
          <w:szCs w:val="20"/>
          <w:lang w:val="vi-VN"/>
        </w:rPr>
        <w:t xml:space="preserve"> thông qua các cảm biến và giao tiếp không dây. Kết quả thực nghiệm cho thấy hệ thống hoạt động ổn định, đáp ứng nhanh và có khả năng mở rộng cao</w:t>
      </w:r>
      <w:r w:rsidRPr="00D42557">
        <w:rPr>
          <w:color w:val="000000" w:themeColor="text1"/>
          <w:sz w:val="20"/>
          <w:szCs w:val="20"/>
          <w:lang w:val="vi-VN"/>
        </w:rPr>
        <w:t>.</w:t>
      </w:r>
      <w:bookmarkEnd w:id="0"/>
      <w:bookmarkEnd w:id="1"/>
      <w:bookmarkEnd w:id="2"/>
    </w:p>
    <w:bookmarkEnd w:id="3"/>
    <w:bookmarkEnd w:id="4"/>
    <w:p w14:paraId="0AF3D49C" w14:textId="77777777" w:rsidR="00995800" w:rsidRPr="004B09FA" w:rsidRDefault="00995800" w:rsidP="00995800">
      <w:pPr>
        <w:tabs>
          <w:tab w:val="right" w:leader="hyphen" w:pos="9072"/>
        </w:tabs>
        <w:spacing w:before="120" w:after="120"/>
        <w:jc w:val="both"/>
        <w:rPr>
          <w:i/>
          <w:color w:val="000000" w:themeColor="text1"/>
          <w:sz w:val="20"/>
          <w:szCs w:val="20"/>
          <w:lang w:val="vi-VN"/>
        </w:rPr>
      </w:pPr>
      <w:r w:rsidRPr="00D42557">
        <w:rPr>
          <w:b/>
          <w:color w:val="000000" w:themeColor="text1"/>
          <w:sz w:val="20"/>
          <w:szCs w:val="20"/>
          <w:lang w:val="vi-VN"/>
        </w:rPr>
        <w:t>Từ khóa:</w:t>
      </w:r>
      <w:r w:rsidRPr="00D42557">
        <w:rPr>
          <w:b/>
          <w:i/>
          <w:color w:val="000000" w:themeColor="text1"/>
          <w:sz w:val="20"/>
          <w:szCs w:val="20"/>
          <w:lang w:val="vi-VN"/>
        </w:rPr>
        <w:t xml:space="preserve"> </w:t>
      </w:r>
      <w:r>
        <w:rPr>
          <w:i/>
          <w:color w:val="000000" w:themeColor="text1"/>
          <w:sz w:val="20"/>
          <w:szCs w:val="20"/>
        </w:rPr>
        <w:t>FPGA</w:t>
      </w:r>
      <w:r w:rsidRPr="004B09FA">
        <w:rPr>
          <w:i/>
          <w:color w:val="000000" w:themeColor="text1"/>
          <w:sz w:val="20"/>
          <w:szCs w:val="20"/>
          <w:lang w:val="vi-VN"/>
        </w:rPr>
        <w:t xml:space="preserve">, </w:t>
      </w:r>
      <w:r>
        <w:rPr>
          <w:i/>
          <w:color w:val="000000" w:themeColor="text1"/>
          <w:sz w:val="20"/>
          <w:szCs w:val="20"/>
        </w:rPr>
        <w:t>nhà thông minh</w:t>
      </w:r>
      <w:r w:rsidRPr="004B09FA">
        <w:rPr>
          <w:i/>
          <w:color w:val="000000" w:themeColor="text1"/>
          <w:sz w:val="20"/>
          <w:szCs w:val="20"/>
          <w:lang w:val="vi-VN"/>
        </w:rPr>
        <w:t xml:space="preserve">, </w:t>
      </w:r>
      <w:r>
        <w:rPr>
          <w:i/>
          <w:color w:val="000000" w:themeColor="text1"/>
          <w:sz w:val="20"/>
          <w:szCs w:val="20"/>
        </w:rPr>
        <w:t>xử lý song song</w:t>
      </w:r>
      <w:r w:rsidRPr="004B09FA">
        <w:rPr>
          <w:i/>
          <w:color w:val="000000" w:themeColor="text1"/>
          <w:sz w:val="20"/>
          <w:szCs w:val="20"/>
          <w:lang w:val="vi-VN"/>
        </w:rPr>
        <w:t xml:space="preserve">, </w:t>
      </w:r>
      <w:r>
        <w:rPr>
          <w:i/>
          <w:color w:val="000000" w:themeColor="text1"/>
          <w:sz w:val="20"/>
          <w:szCs w:val="20"/>
        </w:rPr>
        <w:t>giao tiếp không dây</w:t>
      </w:r>
      <w:r w:rsidRPr="004B09FA">
        <w:rPr>
          <w:i/>
          <w:color w:val="000000" w:themeColor="text1"/>
          <w:sz w:val="20"/>
          <w:szCs w:val="20"/>
          <w:lang w:val="vi-VN"/>
        </w:rPr>
        <w:t>.</w:t>
      </w:r>
    </w:p>
    <w:p w14:paraId="53A6C164" w14:textId="77777777" w:rsidR="00C8774C" w:rsidRDefault="00C8774C" w:rsidP="00C8774C">
      <w:pPr>
        <w:pStyle w:val="NormalWeb"/>
        <w:spacing w:before="240" w:beforeAutospacing="0" w:after="0" w:afterAutospacing="0"/>
        <w:jc w:val="center"/>
        <w:rPr>
          <w:b/>
          <w:bCs/>
          <w:color w:val="000000" w:themeColor="text1"/>
          <w:sz w:val="32"/>
          <w:szCs w:val="32"/>
        </w:rPr>
      </w:pPr>
    </w:p>
    <w:p w14:paraId="3F560C91" w14:textId="77777777" w:rsidR="00C8774C" w:rsidRDefault="00C8774C" w:rsidP="00C8774C">
      <w:pPr>
        <w:pStyle w:val="NormalWeb"/>
        <w:spacing w:before="240" w:beforeAutospacing="0" w:after="0" w:afterAutospacing="0"/>
        <w:jc w:val="center"/>
        <w:rPr>
          <w:b/>
          <w:bCs/>
          <w:color w:val="000000" w:themeColor="text1"/>
          <w:sz w:val="32"/>
          <w:szCs w:val="32"/>
        </w:rPr>
      </w:pPr>
    </w:p>
    <w:p w14:paraId="632CFE73" w14:textId="77777777" w:rsidR="00C8774C" w:rsidRDefault="00C8774C" w:rsidP="00C8774C">
      <w:pPr>
        <w:pStyle w:val="NormalWeb"/>
        <w:spacing w:before="240" w:beforeAutospacing="0" w:after="0" w:afterAutospacing="0"/>
        <w:jc w:val="center"/>
        <w:rPr>
          <w:b/>
          <w:bCs/>
          <w:color w:val="000000" w:themeColor="text1"/>
          <w:sz w:val="32"/>
          <w:szCs w:val="32"/>
        </w:rPr>
      </w:pPr>
    </w:p>
    <w:p w14:paraId="502A7192" w14:textId="77777777" w:rsidR="00C8774C" w:rsidRDefault="00C8774C" w:rsidP="00C8774C">
      <w:pPr>
        <w:pStyle w:val="NormalWeb"/>
        <w:spacing w:before="240" w:beforeAutospacing="0" w:after="0" w:afterAutospacing="0"/>
        <w:jc w:val="center"/>
        <w:rPr>
          <w:b/>
          <w:bCs/>
          <w:color w:val="000000" w:themeColor="text1"/>
          <w:sz w:val="32"/>
          <w:szCs w:val="32"/>
        </w:rPr>
      </w:pPr>
    </w:p>
    <w:p w14:paraId="0753C82E" w14:textId="77777777" w:rsidR="00C8774C" w:rsidRDefault="00C8774C" w:rsidP="00C8774C">
      <w:pPr>
        <w:pStyle w:val="NormalWeb"/>
        <w:spacing w:before="240" w:beforeAutospacing="0" w:after="0" w:afterAutospacing="0"/>
        <w:jc w:val="center"/>
        <w:rPr>
          <w:b/>
          <w:bCs/>
          <w:color w:val="000000" w:themeColor="text1"/>
          <w:sz w:val="32"/>
          <w:szCs w:val="32"/>
        </w:rPr>
      </w:pPr>
    </w:p>
    <w:p w14:paraId="343353E5" w14:textId="77777777" w:rsidR="00C8774C" w:rsidRDefault="00C8774C" w:rsidP="00C8774C">
      <w:pPr>
        <w:pStyle w:val="NormalWeb"/>
        <w:spacing w:before="240" w:beforeAutospacing="0" w:after="0" w:afterAutospacing="0"/>
        <w:jc w:val="center"/>
        <w:rPr>
          <w:b/>
          <w:bCs/>
          <w:color w:val="000000" w:themeColor="text1"/>
          <w:sz w:val="32"/>
          <w:szCs w:val="32"/>
        </w:rPr>
      </w:pPr>
    </w:p>
    <w:p w14:paraId="30264119" w14:textId="77777777" w:rsidR="00C8774C" w:rsidRDefault="00C8774C" w:rsidP="00C8774C">
      <w:pPr>
        <w:pStyle w:val="NormalWeb"/>
        <w:spacing w:before="240" w:beforeAutospacing="0" w:after="0" w:afterAutospacing="0"/>
        <w:jc w:val="center"/>
        <w:rPr>
          <w:b/>
          <w:bCs/>
          <w:color w:val="000000" w:themeColor="text1"/>
          <w:sz w:val="32"/>
          <w:szCs w:val="32"/>
        </w:rPr>
      </w:pPr>
    </w:p>
    <w:p w14:paraId="469C2BCE" w14:textId="77777777" w:rsidR="00C8774C" w:rsidRDefault="00C8774C" w:rsidP="00C8774C">
      <w:pPr>
        <w:pStyle w:val="NormalWeb"/>
        <w:spacing w:before="240" w:beforeAutospacing="0" w:after="0" w:afterAutospacing="0"/>
        <w:jc w:val="center"/>
        <w:rPr>
          <w:b/>
          <w:bCs/>
          <w:color w:val="000000" w:themeColor="text1"/>
          <w:sz w:val="32"/>
          <w:szCs w:val="32"/>
        </w:rPr>
      </w:pPr>
    </w:p>
    <w:p w14:paraId="704961DD" w14:textId="77777777" w:rsidR="00C8774C" w:rsidRDefault="00C8774C" w:rsidP="00C8774C">
      <w:pPr>
        <w:pStyle w:val="NormalWeb"/>
        <w:spacing w:before="240" w:beforeAutospacing="0" w:after="0" w:afterAutospacing="0"/>
        <w:jc w:val="center"/>
        <w:rPr>
          <w:b/>
          <w:bCs/>
          <w:color w:val="000000" w:themeColor="text1"/>
          <w:sz w:val="32"/>
          <w:szCs w:val="32"/>
        </w:rPr>
      </w:pPr>
    </w:p>
    <w:p w14:paraId="7442754B" w14:textId="77777777" w:rsidR="00622184" w:rsidRDefault="00622184" w:rsidP="00B63561">
      <w:pPr>
        <w:pStyle w:val="NormalWeb"/>
        <w:spacing w:before="240" w:beforeAutospacing="0" w:after="0" w:afterAutospacing="0"/>
        <w:rPr>
          <w:b/>
          <w:bCs/>
          <w:color w:val="000000" w:themeColor="text1"/>
          <w:sz w:val="32"/>
          <w:szCs w:val="32"/>
        </w:rPr>
      </w:pPr>
    </w:p>
    <w:p w14:paraId="349ABBE7" w14:textId="77777777" w:rsidR="00B63561" w:rsidRDefault="00B63561" w:rsidP="00C8774C">
      <w:pPr>
        <w:pStyle w:val="NormalWeb"/>
        <w:spacing w:before="240" w:beforeAutospacing="0" w:after="0" w:afterAutospacing="0"/>
        <w:jc w:val="center"/>
        <w:rPr>
          <w:b/>
          <w:bCs/>
          <w:color w:val="000000" w:themeColor="text1"/>
          <w:sz w:val="32"/>
          <w:szCs w:val="32"/>
        </w:rPr>
      </w:pPr>
    </w:p>
    <w:p w14:paraId="610AF2D9" w14:textId="77777777" w:rsidR="00F70301" w:rsidRDefault="00F70301" w:rsidP="00C8774C">
      <w:pPr>
        <w:pStyle w:val="NormalWeb"/>
        <w:spacing w:before="240" w:beforeAutospacing="0" w:after="0" w:afterAutospacing="0"/>
        <w:jc w:val="center"/>
        <w:rPr>
          <w:b/>
          <w:bCs/>
          <w:color w:val="000000" w:themeColor="text1"/>
          <w:sz w:val="32"/>
          <w:szCs w:val="32"/>
        </w:rPr>
      </w:pPr>
    </w:p>
    <w:p w14:paraId="6BE1215A" w14:textId="77777777" w:rsidR="00453B35" w:rsidRDefault="00453B35" w:rsidP="00C8774C">
      <w:pPr>
        <w:pStyle w:val="NormalWeb"/>
        <w:spacing w:before="240" w:beforeAutospacing="0" w:after="0" w:afterAutospacing="0"/>
        <w:jc w:val="center"/>
        <w:rPr>
          <w:b/>
          <w:bCs/>
          <w:color w:val="000000" w:themeColor="text1"/>
          <w:sz w:val="32"/>
          <w:szCs w:val="32"/>
        </w:rPr>
      </w:pPr>
    </w:p>
    <w:p w14:paraId="3E060126" w14:textId="77777777" w:rsidR="00A71C30" w:rsidRDefault="00A71C30" w:rsidP="00A71C30">
      <w:pPr>
        <w:tabs>
          <w:tab w:val="left" w:pos="360"/>
          <w:tab w:val="right" w:leader="hyphen" w:pos="9072"/>
        </w:tabs>
        <w:spacing w:before="120" w:after="120"/>
        <w:jc w:val="center"/>
        <w:rPr>
          <w:rFonts w:ascii="Arial" w:hAnsi="Arial" w:cs="Arial"/>
          <w:b/>
          <w:sz w:val="32"/>
          <w:szCs w:val="20"/>
        </w:rPr>
      </w:pPr>
      <w:r w:rsidRPr="00CD0C10">
        <w:rPr>
          <w:rFonts w:ascii="Arial" w:hAnsi="Arial" w:cs="Arial"/>
          <w:b/>
          <w:sz w:val="32"/>
          <w:szCs w:val="20"/>
        </w:rPr>
        <w:t>Application of FPGA Technology for Developing a Smart Home Control System</w:t>
      </w:r>
    </w:p>
    <w:p w14:paraId="0766D16B" w14:textId="77777777" w:rsidR="00A71C30" w:rsidRPr="00505833" w:rsidRDefault="00A71C30" w:rsidP="00A71C30">
      <w:pPr>
        <w:tabs>
          <w:tab w:val="left" w:pos="360"/>
          <w:tab w:val="right" w:leader="hyphen" w:pos="9072"/>
        </w:tabs>
        <w:spacing w:before="120" w:after="120"/>
        <w:jc w:val="center"/>
        <w:rPr>
          <w:rFonts w:ascii="Arial" w:hAnsi="Arial" w:cs="Arial"/>
          <w:b/>
          <w:szCs w:val="20"/>
        </w:rPr>
      </w:pPr>
    </w:p>
    <w:p w14:paraId="0E7CBBB5" w14:textId="12FE3786" w:rsidR="00A71C30" w:rsidRPr="00505833" w:rsidRDefault="00A71C30" w:rsidP="00A71C30">
      <w:pPr>
        <w:ind w:right="68"/>
        <w:jc w:val="center"/>
        <w:rPr>
          <w:b/>
          <w:sz w:val="24"/>
          <w:szCs w:val="24"/>
        </w:rPr>
      </w:pPr>
      <w:r w:rsidRPr="00505833">
        <w:rPr>
          <w:b/>
          <w:sz w:val="24"/>
          <w:szCs w:val="24"/>
        </w:rPr>
        <w:t>Ngo Van Tam*</w:t>
      </w:r>
      <w:r>
        <w:rPr>
          <w:b/>
          <w:sz w:val="24"/>
          <w:szCs w:val="24"/>
        </w:rPr>
        <w:t>, Dang Thi Tu My, Tran Thanh Thai,</w:t>
      </w:r>
      <w:r w:rsidRPr="006B072B">
        <w:rPr>
          <w:b/>
          <w:sz w:val="24"/>
          <w:szCs w:val="24"/>
        </w:rPr>
        <w:t xml:space="preserve"> </w:t>
      </w:r>
      <w:r w:rsidRPr="00505833">
        <w:rPr>
          <w:b/>
          <w:sz w:val="24"/>
          <w:szCs w:val="24"/>
        </w:rPr>
        <w:t xml:space="preserve">Nguyen </w:t>
      </w:r>
      <w:r>
        <w:rPr>
          <w:b/>
          <w:sz w:val="24"/>
          <w:szCs w:val="24"/>
        </w:rPr>
        <w:t>Dinh Luyen</w:t>
      </w:r>
    </w:p>
    <w:p w14:paraId="6239CD51" w14:textId="77777777" w:rsidR="00A71C30" w:rsidRDefault="00A71C30" w:rsidP="00A71C30">
      <w:pPr>
        <w:ind w:right="70"/>
        <w:jc w:val="center"/>
        <w:rPr>
          <w:sz w:val="18"/>
          <w:szCs w:val="18"/>
        </w:rPr>
      </w:pPr>
    </w:p>
    <w:p w14:paraId="5E868FF7" w14:textId="670665CD" w:rsidR="00A71C30" w:rsidRDefault="00A71C30" w:rsidP="00A71C30">
      <w:pPr>
        <w:autoSpaceDE w:val="0"/>
        <w:autoSpaceDN w:val="0"/>
        <w:adjustRightInd w:val="0"/>
        <w:spacing w:after="0" w:line="240" w:lineRule="auto"/>
        <w:jc w:val="center"/>
        <w:rPr>
          <w:i/>
          <w:iCs/>
          <w:color w:val="231F20"/>
          <w:sz w:val="22"/>
        </w:rPr>
      </w:pPr>
      <w:r>
        <w:rPr>
          <w:i/>
          <w:iCs/>
          <w:color w:val="231F20"/>
          <w:sz w:val="22"/>
        </w:rPr>
        <w:t>Faculty of Engineering and Technology, Quy Nhon University</w:t>
      </w:r>
      <w:r w:rsidR="00B45C33">
        <w:rPr>
          <w:i/>
          <w:iCs/>
          <w:color w:val="231F20"/>
          <w:sz w:val="22"/>
        </w:rPr>
        <w:t>, Viet Nam</w:t>
      </w:r>
    </w:p>
    <w:p w14:paraId="11B0C7C8" w14:textId="77777777" w:rsidR="00A71C30" w:rsidRDefault="00A71C30" w:rsidP="00A71C30">
      <w:pPr>
        <w:autoSpaceDE w:val="0"/>
        <w:autoSpaceDN w:val="0"/>
        <w:adjustRightInd w:val="0"/>
        <w:spacing w:after="0" w:line="240" w:lineRule="auto"/>
        <w:jc w:val="center"/>
        <w:rPr>
          <w:i/>
          <w:iCs/>
          <w:color w:val="231F20"/>
          <w:sz w:val="22"/>
        </w:rPr>
      </w:pPr>
    </w:p>
    <w:p w14:paraId="45ED06DE" w14:textId="77777777" w:rsidR="00A71C30" w:rsidRDefault="00A71C30" w:rsidP="00A71C30">
      <w:pPr>
        <w:ind w:right="70"/>
        <w:jc w:val="center"/>
        <w:rPr>
          <w:i/>
          <w:sz w:val="22"/>
        </w:rPr>
      </w:pPr>
      <w:r>
        <w:rPr>
          <w:i/>
          <w:sz w:val="22"/>
        </w:rPr>
        <w:t xml:space="preserve">*Corresponding author. Email: </w:t>
      </w:r>
      <w:hyperlink r:id="rId7" w:history="1">
        <w:r w:rsidRPr="009E7A54">
          <w:rPr>
            <w:rStyle w:val="Hyperlink"/>
            <w:i/>
            <w:sz w:val="22"/>
          </w:rPr>
          <w:t>ngovantam@qnu.edu.vn</w:t>
        </w:r>
      </w:hyperlink>
    </w:p>
    <w:p w14:paraId="095F5407" w14:textId="77777777" w:rsidR="00FF4BD6" w:rsidRDefault="00FF4BD6" w:rsidP="00FF4BD6">
      <w:pPr>
        <w:ind w:right="70"/>
        <w:jc w:val="center"/>
        <w:rPr>
          <w:i/>
          <w:sz w:val="22"/>
        </w:rPr>
      </w:pPr>
    </w:p>
    <w:p w14:paraId="29274119" w14:textId="77777777" w:rsidR="00FF4BD6" w:rsidRPr="00F47471" w:rsidRDefault="00FF4BD6" w:rsidP="00FF4BD6">
      <w:pPr>
        <w:ind w:right="70"/>
        <w:jc w:val="center"/>
        <w:rPr>
          <w:i/>
          <w:sz w:val="22"/>
        </w:rPr>
      </w:pPr>
    </w:p>
    <w:p w14:paraId="61F92A88" w14:textId="77777777" w:rsidR="00FF4BD6" w:rsidRPr="002610BF" w:rsidRDefault="00FF4BD6" w:rsidP="00FF4BD6">
      <w:pPr>
        <w:tabs>
          <w:tab w:val="left" w:pos="360"/>
          <w:tab w:val="right" w:leader="hyphen" w:pos="9072"/>
        </w:tabs>
        <w:spacing w:before="120" w:after="120"/>
        <w:jc w:val="both"/>
        <w:rPr>
          <w:b/>
          <w:sz w:val="22"/>
          <w:szCs w:val="20"/>
        </w:rPr>
      </w:pPr>
      <w:r w:rsidRPr="004E58D8">
        <w:rPr>
          <w:b/>
          <w:sz w:val="22"/>
          <w:szCs w:val="20"/>
        </w:rPr>
        <w:t>ABSTRACT</w:t>
      </w:r>
    </w:p>
    <w:p w14:paraId="2EE18411" w14:textId="77777777" w:rsidR="00FF4BD6" w:rsidRPr="002610BF" w:rsidRDefault="00FF4BD6" w:rsidP="00FF4BD6">
      <w:pPr>
        <w:tabs>
          <w:tab w:val="right" w:leader="hyphen" w:pos="9072"/>
        </w:tabs>
        <w:spacing w:before="120" w:after="120"/>
        <w:ind w:firstLine="567"/>
        <w:jc w:val="both"/>
        <w:rPr>
          <w:sz w:val="20"/>
          <w:szCs w:val="20"/>
        </w:rPr>
      </w:pPr>
      <w:r w:rsidRPr="002F6B6C">
        <w:rPr>
          <w:sz w:val="20"/>
          <w:szCs w:val="20"/>
        </w:rPr>
        <w:t>In the era of Industry 4.0, the demand for smart home systems is increasing rapidly. This paper presents the application of FPGA (Field Programmable Gate Array) technology in the design and development of a smart home control system with parallel processing capability, high speed, and flexible configuration. The system is designed to control household electrical devices and monitor environmental parameters such as temperature and humidity through sensors and wireless communication. Experimental results show that the system operates stably, responds quickly, and offers high scalability</w:t>
      </w:r>
      <w:r w:rsidRPr="009D4B4D">
        <w:rPr>
          <w:sz w:val="20"/>
          <w:szCs w:val="20"/>
        </w:rPr>
        <w:t>.</w:t>
      </w:r>
    </w:p>
    <w:p w14:paraId="1C943FCB" w14:textId="77777777" w:rsidR="00FF4BD6" w:rsidRDefault="00FF4BD6" w:rsidP="00EC571E">
      <w:pPr>
        <w:tabs>
          <w:tab w:val="right" w:leader="hyphen" w:pos="9072"/>
        </w:tabs>
        <w:spacing w:before="120" w:after="120"/>
        <w:jc w:val="both"/>
        <w:rPr>
          <w:i/>
          <w:sz w:val="20"/>
          <w:szCs w:val="20"/>
        </w:rPr>
      </w:pPr>
      <w:r w:rsidRPr="002610BF">
        <w:rPr>
          <w:b/>
          <w:sz w:val="20"/>
          <w:szCs w:val="20"/>
        </w:rPr>
        <w:t>Keywords:</w:t>
      </w:r>
      <w:r>
        <w:rPr>
          <w:i/>
          <w:sz w:val="20"/>
          <w:szCs w:val="20"/>
        </w:rPr>
        <w:t xml:space="preserve"> </w:t>
      </w:r>
      <w:r w:rsidRPr="007504F7">
        <w:rPr>
          <w:i/>
          <w:sz w:val="20"/>
          <w:szCs w:val="20"/>
        </w:rPr>
        <w:t>FPGA, Smart Home, Parallel Processing, Wireless Communication</w:t>
      </w:r>
      <w:r w:rsidRPr="004E58D8">
        <w:rPr>
          <w:i/>
          <w:sz w:val="20"/>
          <w:szCs w:val="20"/>
        </w:rPr>
        <w:t>.</w:t>
      </w:r>
    </w:p>
    <w:p w14:paraId="75B6943C" w14:textId="77777777" w:rsidR="00C8774C" w:rsidRPr="00EF5E42" w:rsidRDefault="00C8774C" w:rsidP="00C8774C">
      <w:pPr>
        <w:pStyle w:val="NormalWeb"/>
        <w:spacing w:before="120" w:beforeAutospacing="0" w:after="120" w:afterAutospacing="0"/>
        <w:jc w:val="both"/>
        <w:rPr>
          <w:b/>
          <w:color w:val="000000" w:themeColor="text1"/>
          <w:sz w:val="22"/>
          <w:szCs w:val="22"/>
          <w:lang w:val="vi-VN"/>
        </w:rPr>
        <w:sectPr w:rsidR="00C8774C" w:rsidRPr="00EF5E42" w:rsidSect="008B25B2">
          <w:pgSz w:w="11906" w:h="16838" w:code="9"/>
          <w:pgMar w:top="1134" w:right="1134" w:bottom="1134" w:left="1418" w:header="720" w:footer="720" w:gutter="0"/>
          <w:cols w:space="720"/>
          <w:docGrid w:linePitch="381"/>
        </w:sectPr>
      </w:pPr>
    </w:p>
    <w:p w14:paraId="7861B64F" w14:textId="77777777" w:rsidR="00C8774C" w:rsidRPr="008465DA" w:rsidRDefault="00C8774C" w:rsidP="00C8774C">
      <w:pPr>
        <w:pStyle w:val="NormalWeb"/>
        <w:numPr>
          <w:ilvl w:val="0"/>
          <w:numId w:val="1"/>
        </w:numPr>
        <w:spacing w:before="120" w:beforeAutospacing="0" w:after="120" w:afterAutospacing="0"/>
        <w:ind w:left="284" w:hanging="284"/>
        <w:jc w:val="both"/>
        <w:rPr>
          <w:b/>
          <w:color w:val="000000" w:themeColor="text1"/>
          <w:sz w:val="22"/>
          <w:szCs w:val="22"/>
          <w:lang w:val="vi-VN"/>
        </w:rPr>
        <w:sectPr w:rsidR="00C8774C" w:rsidRPr="008465DA" w:rsidSect="008B25B2">
          <w:type w:val="continuous"/>
          <w:pgSz w:w="11906" w:h="16838" w:code="9"/>
          <w:pgMar w:top="1134" w:right="1134" w:bottom="1134" w:left="1418" w:header="720" w:footer="720" w:gutter="0"/>
          <w:cols w:space="720"/>
          <w:docGrid w:linePitch="381"/>
        </w:sectPr>
      </w:pPr>
    </w:p>
    <w:p w14:paraId="579BDFEC" w14:textId="32CAB77B" w:rsidR="00C8774C" w:rsidRPr="001D2027" w:rsidRDefault="001D2027" w:rsidP="001D2027">
      <w:pPr>
        <w:pStyle w:val="ListParagraph"/>
        <w:numPr>
          <w:ilvl w:val="0"/>
          <w:numId w:val="1"/>
        </w:numPr>
        <w:ind w:left="426"/>
        <w:rPr>
          <w:rFonts w:eastAsia="Times New Roman"/>
          <w:b/>
          <w:color w:val="000000" w:themeColor="text1"/>
          <w:sz w:val="22"/>
        </w:rPr>
      </w:pPr>
      <w:r w:rsidRPr="001D2027">
        <w:rPr>
          <w:rFonts w:eastAsia="Times New Roman"/>
          <w:b/>
          <w:color w:val="000000" w:themeColor="text1"/>
          <w:sz w:val="22"/>
        </w:rPr>
        <w:t>INTRODUCTION</w:t>
      </w:r>
    </w:p>
    <w:p w14:paraId="11EA37E1" w14:textId="55E0860F" w:rsidR="00C8774C" w:rsidRPr="00E94FA4" w:rsidRDefault="00DF68BE" w:rsidP="00C8774C">
      <w:pPr>
        <w:pStyle w:val="NormalWeb"/>
        <w:spacing w:before="120" w:beforeAutospacing="0" w:after="120" w:afterAutospacing="0"/>
        <w:ind w:firstLine="284"/>
        <w:jc w:val="both"/>
        <w:rPr>
          <w:color w:val="000000" w:themeColor="text1"/>
          <w:sz w:val="22"/>
          <w:szCs w:val="22"/>
          <w:lang w:val="en-AU"/>
        </w:rPr>
      </w:pPr>
      <w:r w:rsidRPr="00DF68BE">
        <w:rPr>
          <w:color w:val="000000" w:themeColor="text1"/>
          <w:sz w:val="22"/>
          <w:szCs w:val="22"/>
          <w:lang w:val="en-AU"/>
        </w:rPr>
        <w:t>In the era of the Internet of Things (IoT), smart homes have emerged as a prominent area of research and application, wherein electrical and electronic devices are interconnected and automatically managed to enhance</w:t>
      </w:r>
      <w:r w:rsidR="00335CF6">
        <w:rPr>
          <w:color w:val="000000" w:themeColor="text1"/>
          <w:sz w:val="22"/>
          <w:szCs w:val="22"/>
          <w:lang w:val="en-AU"/>
        </w:rPr>
        <w:t xml:space="preserve"> </w:t>
      </w:r>
      <w:r w:rsidR="00335CF6" w:rsidRPr="004714CF">
        <w:rPr>
          <w:color w:val="000000" w:themeColor="text1"/>
          <w:sz w:val="22"/>
          <w:szCs w:val="22"/>
          <w:lang w:val="en-AU"/>
        </w:rPr>
        <w:t>the</w:t>
      </w:r>
      <w:r w:rsidRPr="00DF68BE">
        <w:rPr>
          <w:color w:val="000000" w:themeColor="text1"/>
          <w:sz w:val="22"/>
          <w:szCs w:val="22"/>
          <w:lang w:val="en-AU"/>
        </w:rPr>
        <w:t xml:space="preserve"> quality of life, optimize energy consumption, and ensure safety. The development of an effective smart home control system necessitates a hardware platform that offers high processing speed, low power consumption, and ease of customization. Within this context, Field Programmable Gate Array (FPGA) technology has gained significant attention as an ideal solution due to its parallel processing capabilities, low latency, and high flexibility in hardware design</w:t>
      </w:r>
      <w:r w:rsidR="00F772A3" w:rsidRPr="007576A9">
        <w:rPr>
          <w:color w:val="0070C0"/>
          <w:sz w:val="22"/>
          <w:szCs w:val="22"/>
          <w:vertAlign w:val="superscript"/>
          <w:lang w:val="en-AU"/>
        </w:rPr>
        <w:t>1</w:t>
      </w:r>
      <w:r w:rsidR="007576A9" w:rsidRPr="007576A9">
        <w:rPr>
          <w:color w:val="0070C0"/>
          <w:sz w:val="22"/>
          <w:szCs w:val="22"/>
          <w:vertAlign w:val="superscript"/>
          <w:lang w:val="en-AU"/>
        </w:rPr>
        <w:t>-4</w:t>
      </w:r>
      <w:r w:rsidR="00C8774C" w:rsidRPr="00E94FA4">
        <w:rPr>
          <w:color w:val="000000" w:themeColor="text1"/>
          <w:sz w:val="22"/>
          <w:szCs w:val="22"/>
          <w:lang w:val="en-AU"/>
        </w:rPr>
        <w:t xml:space="preserve">. </w:t>
      </w:r>
    </w:p>
    <w:p w14:paraId="616E6FBA" w14:textId="4E3FC8DD" w:rsidR="00C8774C" w:rsidRDefault="000E1F74" w:rsidP="00C8774C">
      <w:pPr>
        <w:pStyle w:val="NormalWeb"/>
        <w:spacing w:before="120" w:beforeAutospacing="0" w:after="120" w:afterAutospacing="0"/>
        <w:ind w:firstLine="284"/>
        <w:jc w:val="both"/>
        <w:rPr>
          <w:color w:val="000000" w:themeColor="text1"/>
          <w:sz w:val="22"/>
          <w:szCs w:val="22"/>
          <w:lang w:val="en-AU"/>
        </w:rPr>
      </w:pPr>
      <w:bookmarkStart w:id="5" w:name="OLE_LINK110"/>
      <w:r w:rsidRPr="000E1F74">
        <w:rPr>
          <w:color w:val="000000" w:themeColor="text1"/>
          <w:sz w:val="22"/>
          <w:szCs w:val="22"/>
          <w:lang w:val="en-AU"/>
        </w:rPr>
        <w:t xml:space="preserve">According to Magyari and </w:t>
      </w:r>
      <w:proofErr w:type="gramStart"/>
      <w:r w:rsidRPr="000E1F74">
        <w:rPr>
          <w:color w:val="000000" w:themeColor="text1"/>
          <w:sz w:val="22"/>
          <w:szCs w:val="22"/>
          <w:lang w:val="en-AU"/>
        </w:rPr>
        <w:t>Chen ,</w:t>
      </w:r>
      <w:proofErr w:type="gramEnd"/>
      <w:r w:rsidRPr="000E1F74">
        <w:rPr>
          <w:color w:val="000000" w:themeColor="text1"/>
          <w:sz w:val="22"/>
          <w:szCs w:val="22"/>
          <w:lang w:val="en-AU"/>
        </w:rPr>
        <w:t xml:space="preserve"> FPGAs have been widely adopted in IoT network systems to optimize performance, security, and reliability, particularly in applications with stringent requirements on latency and power consumption</w:t>
      </w:r>
      <w:r w:rsidR="007576A9" w:rsidRPr="007576A9">
        <w:rPr>
          <w:color w:val="0070C0"/>
          <w:sz w:val="22"/>
          <w:szCs w:val="22"/>
          <w:vertAlign w:val="superscript"/>
          <w:lang w:val="en-AU"/>
        </w:rPr>
        <w:t>4</w:t>
      </w:r>
      <w:r w:rsidRPr="000E1F74">
        <w:rPr>
          <w:color w:val="000000" w:themeColor="text1"/>
          <w:sz w:val="22"/>
          <w:szCs w:val="22"/>
          <w:lang w:val="en-AU"/>
        </w:rPr>
        <w:t>. Recent studies further demonstrate that FPGAs can replace CPUs and GPUs in numerous embedded applications due to their superior computational density and energy efficiency</w:t>
      </w:r>
      <w:r w:rsidR="00B51A07" w:rsidRPr="007576A9">
        <w:rPr>
          <w:color w:val="0070C0"/>
          <w:sz w:val="22"/>
          <w:szCs w:val="22"/>
          <w:vertAlign w:val="superscript"/>
          <w:lang w:val="en-AU"/>
        </w:rPr>
        <w:t>5,6</w:t>
      </w:r>
      <w:r w:rsidR="00BE469A" w:rsidRPr="00BE469A">
        <w:rPr>
          <w:color w:val="000000" w:themeColor="text1"/>
          <w:sz w:val="22"/>
          <w:szCs w:val="22"/>
          <w:lang w:val="en-AU"/>
        </w:rPr>
        <w:t xml:space="preserve">. </w:t>
      </w:r>
      <w:r w:rsidRPr="000E1F74">
        <w:rPr>
          <w:color w:val="000000" w:themeColor="text1"/>
          <w:sz w:val="22"/>
          <w:szCs w:val="22"/>
          <w:lang w:val="en-AU"/>
        </w:rPr>
        <w:t xml:space="preserve">In </w:t>
      </w:r>
      <w:r w:rsidRPr="000E1F74">
        <w:rPr>
          <w:color w:val="000000" w:themeColor="text1"/>
          <w:sz w:val="22"/>
          <w:szCs w:val="22"/>
          <w:lang w:val="en-AU"/>
        </w:rPr>
        <w:t>the field of embedded systems, FPGAs have been employed to implement machine learning algorithms and deep neural networks (DNNs) on edge devices, thereby accelerating processing speed and reducing energy consumption. This advancement paves the way for smart home systems with enhanced learning and adaptive capabilities</w:t>
      </w:r>
      <w:r w:rsidR="00627504" w:rsidRPr="00573EE4">
        <w:rPr>
          <w:color w:val="000000" w:themeColor="text1"/>
          <w:sz w:val="22"/>
          <w:szCs w:val="22"/>
          <w:vertAlign w:val="superscript"/>
          <w:lang w:val="en-AU"/>
        </w:rPr>
        <w:t xml:space="preserve"> </w:t>
      </w:r>
      <w:bookmarkEnd w:id="5"/>
      <w:r w:rsidR="00217281" w:rsidRPr="000505B9">
        <w:rPr>
          <w:color w:val="0070C0"/>
          <w:sz w:val="22"/>
          <w:szCs w:val="22"/>
          <w:vertAlign w:val="superscript"/>
          <w:lang w:val="en-AU"/>
        </w:rPr>
        <w:t>7,8</w:t>
      </w:r>
      <w:r w:rsidR="00C8774C">
        <w:rPr>
          <w:color w:val="000000" w:themeColor="text1"/>
          <w:sz w:val="22"/>
          <w:szCs w:val="22"/>
          <w:lang w:val="en-AU"/>
        </w:rPr>
        <w:t>.</w:t>
      </w:r>
    </w:p>
    <w:p w14:paraId="2BABD384" w14:textId="0257032C" w:rsidR="00DC31B7" w:rsidRDefault="000E1F74" w:rsidP="00C8774C">
      <w:pPr>
        <w:pStyle w:val="NormalWeb"/>
        <w:spacing w:before="120" w:beforeAutospacing="0" w:after="120" w:afterAutospacing="0"/>
        <w:ind w:firstLine="284"/>
        <w:jc w:val="both"/>
        <w:rPr>
          <w:color w:val="000000" w:themeColor="text1"/>
          <w:sz w:val="22"/>
          <w:szCs w:val="22"/>
          <w:lang w:val="en-AU"/>
        </w:rPr>
      </w:pPr>
      <w:r w:rsidRPr="000E1F74">
        <w:rPr>
          <w:color w:val="000000" w:themeColor="text1"/>
          <w:sz w:val="22"/>
          <w:szCs w:val="22"/>
          <w:lang w:val="en-AU"/>
        </w:rPr>
        <w:t>FPGA applications in smart homes are becoming increasingly diverse, ranging from lighting control and security monitoring to sensor data processing and artificial intelligence integration. The study by Guerrieri et al.  demonstrated that FPGAs can be utilized to accelerate deep learning systems, process biomedical signals, and even perform fault monitoring in industrial equipment</w:t>
      </w:r>
      <w:r w:rsidR="00B51A07" w:rsidRPr="007576A9">
        <w:rPr>
          <w:color w:val="0070C0"/>
          <w:sz w:val="22"/>
          <w:szCs w:val="22"/>
          <w:vertAlign w:val="superscript"/>
          <w:lang w:val="en-AU"/>
        </w:rPr>
        <w:t>5</w:t>
      </w:r>
      <w:r w:rsidR="007576A9" w:rsidRPr="007576A9">
        <w:rPr>
          <w:color w:val="0070C0"/>
          <w:sz w:val="22"/>
          <w:szCs w:val="22"/>
          <w:vertAlign w:val="superscript"/>
          <w:lang w:val="en-AU"/>
        </w:rPr>
        <w:t>,6</w:t>
      </w:r>
      <w:r w:rsidR="00DC31B7" w:rsidRPr="00DC31B7">
        <w:rPr>
          <w:color w:val="000000" w:themeColor="text1"/>
          <w:sz w:val="22"/>
          <w:szCs w:val="22"/>
          <w:lang w:val="en-AU"/>
        </w:rPr>
        <w:t>.</w:t>
      </w:r>
    </w:p>
    <w:p w14:paraId="77960178" w14:textId="23C70EB4" w:rsidR="001A4D2F" w:rsidRDefault="007B7CC9" w:rsidP="00B67E8D">
      <w:pPr>
        <w:spacing w:before="120" w:after="120" w:line="240" w:lineRule="auto"/>
        <w:jc w:val="center"/>
        <w:rPr>
          <w:color w:val="000000" w:themeColor="text1"/>
          <w:sz w:val="20"/>
          <w:szCs w:val="20"/>
          <w:vertAlign w:val="superscript"/>
        </w:rPr>
      </w:pPr>
      <w:r w:rsidRPr="007B7CC9">
        <w:rPr>
          <w:b/>
          <w:color w:val="000000" w:themeColor="text1"/>
          <w:sz w:val="20"/>
          <w:szCs w:val="20"/>
        </w:rPr>
        <w:t>Table 1</w:t>
      </w:r>
      <w:r w:rsidR="001A4D2F" w:rsidRPr="005532F2">
        <w:rPr>
          <w:b/>
          <w:color w:val="000000" w:themeColor="text1"/>
          <w:sz w:val="20"/>
          <w:szCs w:val="20"/>
        </w:rPr>
        <w:t>.</w:t>
      </w:r>
      <w:r w:rsidR="001A4D2F" w:rsidRPr="005532F2">
        <w:rPr>
          <w:color w:val="000000" w:themeColor="text1"/>
          <w:sz w:val="20"/>
          <w:szCs w:val="20"/>
        </w:rPr>
        <w:t xml:space="preserve"> </w:t>
      </w:r>
      <w:r w:rsidR="00533D18" w:rsidRPr="00533D18">
        <w:rPr>
          <w:color w:val="000000" w:themeColor="text1"/>
          <w:sz w:val="20"/>
          <w:szCs w:val="20"/>
        </w:rPr>
        <w:t>Comparison of system processing time</w:t>
      </w:r>
      <w:r w:rsidR="00B804D7" w:rsidRPr="00B804D7">
        <w:rPr>
          <w:color w:val="0070C0"/>
          <w:sz w:val="20"/>
          <w:szCs w:val="20"/>
          <w:vertAlign w:val="superscript"/>
        </w:rPr>
        <w:t>9</w:t>
      </w:r>
    </w:p>
    <w:tbl>
      <w:tblPr>
        <w:tblStyle w:val="TableGrid"/>
        <w:tblW w:w="4384" w:type="dxa"/>
        <w:tblLayout w:type="fixed"/>
        <w:tblLook w:val="04A0" w:firstRow="1" w:lastRow="0" w:firstColumn="1" w:lastColumn="0" w:noHBand="0" w:noVBand="1"/>
      </w:tblPr>
      <w:tblGrid>
        <w:gridCol w:w="1141"/>
        <w:gridCol w:w="678"/>
        <w:gridCol w:w="1377"/>
        <w:gridCol w:w="1188"/>
      </w:tblGrid>
      <w:tr w:rsidR="001A4D2F" w14:paraId="05C250ED" w14:textId="77777777" w:rsidTr="0077274B">
        <w:trPr>
          <w:trHeight w:val="688"/>
        </w:trPr>
        <w:tc>
          <w:tcPr>
            <w:tcW w:w="1141" w:type="dxa"/>
          </w:tcPr>
          <w:p w14:paraId="2774308A" w14:textId="3FF781E8" w:rsidR="001A4D2F" w:rsidRPr="0077274B" w:rsidRDefault="003F65C5" w:rsidP="001A4D2F">
            <w:pPr>
              <w:pStyle w:val="NormalWeb"/>
              <w:spacing w:before="120" w:beforeAutospacing="0" w:after="120" w:afterAutospacing="0"/>
              <w:jc w:val="center"/>
              <w:rPr>
                <w:b/>
                <w:bCs/>
                <w:color w:val="000000" w:themeColor="text1"/>
                <w:sz w:val="16"/>
                <w:szCs w:val="16"/>
                <w:lang w:val="en-AU"/>
              </w:rPr>
            </w:pPr>
            <w:r w:rsidRPr="0077274B">
              <w:rPr>
                <w:b/>
                <w:bCs/>
                <w:color w:val="000000" w:themeColor="text1"/>
                <w:sz w:val="16"/>
                <w:szCs w:val="16"/>
                <w:lang w:val="en-AU"/>
              </w:rPr>
              <w:t>Sensor Type</w:t>
            </w:r>
          </w:p>
        </w:tc>
        <w:tc>
          <w:tcPr>
            <w:tcW w:w="678" w:type="dxa"/>
          </w:tcPr>
          <w:p w14:paraId="2F76DC66" w14:textId="3449CFA4" w:rsidR="001A4D2F" w:rsidRPr="0077274B" w:rsidRDefault="001A4D2F" w:rsidP="001A4D2F">
            <w:pPr>
              <w:pStyle w:val="NormalWeb"/>
              <w:spacing w:before="120" w:beforeAutospacing="0" w:after="120" w:afterAutospacing="0"/>
              <w:jc w:val="center"/>
              <w:rPr>
                <w:b/>
                <w:bCs/>
                <w:color w:val="000000" w:themeColor="text1"/>
                <w:sz w:val="16"/>
                <w:szCs w:val="16"/>
                <w:lang w:val="en-AU"/>
              </w:rPr>
            </w:pPr>
            <w:r w:rsidRPr="0077274B">
              <w:rPr>
                <w:b/>
                <w:bCs/>
                <w:color w:val="000000" w:themeColor="text1"/>
                <w:sz w:val="16"/>
                <w:szCs w:val="16"/>
                <w:lang w:val="en-AU"/>
              </w:rPr>
              <w:t>FPGA (ms)</w:t>
            </w:r>
          </w:p>
        </w:tc>
        <w:tc>
          <w:tcPr>
            <w:tcW w:w="1377" w:type="dxa"/>
          </w:tcPr>
          <w:p w14:paraId="7DF20CB8" w14:textId="6839019F" w:rsidR="001A4D2F" w:rsidRPr="0077274B" w:rsidRDefault="003F65C5" w:rsidP="001A4D2F">
            <w:pPr>
              <w:pStyle w:val="NormalWeb"/>
              <w:spacing w:before="120" w:beforeAutospacing="0" w:after="120" w:afterAutospacing="0"/>
              <w:jc w:val="center"/>
              <w:rPr>
                <w:b/>
                <w:bCs/>
                <w:color w:val="000000" w:themeColor="text1"/>
                <w:sz w:val="16"/>
                <w:szCs w:val="16"/>
                <w:lang w:val="en-AU"/>
              </w:rPr>
            </w:pPr>
            <w:r w:rsidRPr="0077274B">
              <w:rPr>
                <w:b/>
                <w:bCs/>
                <w:color w:val="000000" w:themeColor="text1"/>
                <w:sz w:val="16"/>
                <w:szCs w:val="16"/>
                <w:lang w:val="en-AU"/>
              </w:rPr>
              <w:t xml:space="preserve">Microcontroller </w:t>
            </w:r>
            <w:r w:rsidR="001A4D2F" w:rsidRPr="0077274B">
              <w:rPr>
                <w:b/>
                <w:bCs/>
                <w:color w:val="000000" w:themeColor="text1"/>
                <w:sz w:val="16"/>
                <w:szCs w:val="16"/>
                <w:lang w:val="en-AU"/>
              </w:rPr>
              <w:t>(ms)</w:t>
            </w:r>
          </w:p>
        </w:tc>
        <w:tc>
          <w:tcPr>
            <w:tcW w:w="1188" w:type="dxa"/>
          </w:tcPr>
          <w:p w14:paraId="49DEDC9D" w14:textId="4929836B" w:rsidR="001A4D2F" w:rsidRPr="0077274B" w:rsidRDefault="005C067E" w:rsidP="001A4D2F">
            <w:pPr>
              <w:pStyle w:val="NormalWeb"/>
              <w:spacing w:before="120" w:beforeAutospacing="0" w:after="120" w:afterAutospacing="0"/>
              <w:jc w:val="center"/>
              <w:rPr>
                <w:b/>
                <w:bCs/>
                <w:color w:val="000000" w:themeColor="text1"/>
                <w:sz w:val="16"/>
                <w:szCs w:val="16"/>
                <w:lang w:val="en-AU"/>
              </w:rPr>
            </w:pPr>
            <w:r w:rsidRPr="0077274B">
              <w:rPr>
                <w:b/>
                <w:bCs/>
                <w:color w:val="000000" w:themeColor="text1"/>
                <w:sz w:val="16"/>
                <w:szCs w:val="16"/>
                <w:lang w:val="en-AU"/>
              </w:rPr>
              <w:t>Percentage of i</w:t>
            </w:r>
            <w:r w:rsidR="003F65C5" w:rsidRPr="0077274B">
              <w:rPr>
                <w:b/>
                <w:bCs/>
                <w:color w:val="000000" w:themeColor="text1"/>
                <w:sz w:val="16"/>
                <w:szCs w:val="16"/>
                <w:lang w:val="en-AU"/>
              </w:rPr>
              <w:t>mprovement</w:t>
            </w:r>
            <w:r w:rsidR="001A4D2F" w:rsidRPr="0077274B">
              <w:rPr>
                <w:b/>
                <w:bCs/>
                <w:color w:val="000000" w:themeColor="text1"/>
                <w:sz w:val="16"/>
                <w:szCs w:val="16"/>
                <w:lang w:val="en-AU"/>
              </w:rPr>
              <w:t xml:space="preserve"> (%)</w:t>
            </w:r>
          </w:p>
        </w:tc>
      </w:tr>
      <w:tr w:rsidR="001A4D2F" w14:paraId="4883BD54" w14:textId="77777777" w:rsidTr="0077274B">
        <w:trPr>
          <w:trHeight w:val="410"/>
        </w:trPr>
        <w:tc>
          <w:tcPr>
            <w:tcW w:w="1141" w:type="dxa"/>
          </w:tcPr>
          <w:p w14:paraId="0AA73811" w14:textId="3E3A3EBD" w:rsidR="001A4D2F" w:rsidRPr="0077274B" w:rsidRDefault="005C067E" w:rsidP="001A4D2F">
            <w:pPr>
              <w:pStyle w:val="NormalWeb"/>
              <w:spacing w:before="120" w:beforeAutospacing="0" w:after="120" w:afterAutospacing="0"/>
              <w:rPr>
                <w:color w:val="000000" w:themeColor="text1"/>
                <w:sz w:val="16"/>
                <w:szCs w:val="16"/>
                <w:lang w:val="en-AU"/>
              </w:rPr>
            </w:pPr>
            <w:r w:rsidRPr="0077274B">
              <w:rPr>
                <w:color w:val="000000" w:themeColor="text1"/>
                <w:sz w:val="16"/>
                <w:szCs w:val="16"/>
                <w:lang w:val="en-AU"/>
              </w:rPr>
              <w:t>Temperature</w:t>
            </w:r>
          </w:p>
        </w:tc>
        <w:tc>
          <w:tcPr>
            <w:tcW w:w="678" w:type="dxa"/>
          </w:tcPr>
          <w:p w14:paraId="4C1E9ED8" w14:textId="22B43E62" w:rsidR="001A4D2F" w:rsidRPr="0077274B" w:rsidRDefault="001A4D2F" w:rsidP="001A4D2F">
            <w:pPr>
              <w:pStyle w:val="NormalWeb"/>
              <w:spacing w:before="120" w:beforeAutospacing="0" w:after="120" w:afterAutospacing="0"/>
              <w:jc w:val="center"/>
              <w:rPr>
                <w:color w:val="000000" w:themeColor="text1"/>
                <w:sz w:val="16"/>
                <w:szCs w:val="16"/>
                <w:lang w:val="en-AU"/>
              </w:rPr>
            </w:pPr>
            <w:r w:rsidRPr="0077274B">
              <w:rPr>
                <w:color w:val="000000" w:themeColor="text1"/>
                <w:sz w:val="16"/>
                <w:szCs w:val="16"/>
                <w:lang w:val="en-AU"/>
              </w:rPr>
              <w:t>0.25</w:t>
            </w:r>
          </w:p>
        </w:tc>
        <w:tc>
          <w:tcPr>
            <w:tcW w:w="1377" w:type="dxa"/>
          </w:tcPr>
          <w:p w14:paraId="4DC0A6ED" w14:textId="6A6B26AB" w:rsidR="001A4D2F" w:rsidRPr="0077274B" w:rsidRDefault="001A4D2F" w:rsidP="001A4D2F">
            <w:pPr>
              <w:pStyle w:val="NormalWeb"/>
              <w:spacing w:before="120" w:beforeAutospacing="0" w:after="120" w:afterAutospacing="0"/>
              <w:jc w:val="center"/>
              <w:rPr>
                <w:color w:val="000000" w:themeColor="text1"/>
                <w:sz w:val="16"/>
                <w:szCs w:val="16"/>
                <w:lang w:val="en-AU"/>
              </w:rPr>
            </w:pPr>
            <w:r w:rsidRPr="0077274B">
              <w:rPr>
                <w:color w:val="000000" w:themeColor="text1"/>
                <w:sz w:val="16"/>
                <w:szCs w:val="16"/>
                <w:lang w:val="en-AU"/>
              </w:rPr>
              <w:t>2.10</w:t>
            </w:r>
          </w:p>
        </w:tc>
        <w:tc>
          <w:tcPr>
            <w:tcW w:w="1188" w:type="dxa"/>
          </w:tcPr>
          <w:p w14:paraId="72D09F7F" w14:textId="0C49F09A" w:rsidR="001A4D2F" w:rsidRPr="0077274B" w:rsidRDefault="001A4D2F" w:rsidP="001A4D2F">
            <w:pPr>
              <w:pStyle w:val="NormalWeb"/>
              <w:spacing w:before="120" w:beforeAutospacing="0" w:after="120" w:afterAutospacing="0"/>
              <w:jc w:val="center"/>
              <w:rPr>
                <w:color w:val="000000" w:themeColor="text1"/>
                <w:sz w:val="16"/>
                <w:szCs w:val="16"/>
                <w:lang w:val="en-AU"/>
              </w:rPr>
            </w:pPr>
            <w:r w:rsidRPr="0077274B">
              <w:rPr>
                <w:color w:val="000000" w:themeColor="text1"/>
                <w:sz w:val="16"/>
                <w:szCs w:val="16"/>
                <w:lang w:val="en-AU"/>
              </w:rPr>
              <w:t>88.09</w:t>
            </w:r>
          </w:p>
        </w:tc>
      </w:tr>
      <w:tr w:rsidR="001A4D2F" w14:paraId="33DFC513" w14:textId="77777777" w:rsidTr="0077274B">
        <w:trPr>
          <w:trHeight w:val="410"/>
        </w:trPr>
        <w:tc>
          <w:tcPr>
            <w:tcW w:w="1141" w:type="dxa"/>
          </w:tcPr>
          <w:p w14:paraId="01031277" w14:textId="1D6F0515" w:rsidR="001A4D2F" w:rsidRPr="0077274B" w:rsidRDefault="005C067E" w:rsidP="001A4D2F">
            <w:pPr>
              <w:pStyle w:val="NormalWeb"/>
              <w:spacing w:before="120" w:beforeAutospacing="0" w:after="120" w:afterAutospacing="0"/>
              <w:rPr>
                <w:color w:val="000000" w:themeColor="text1"/>
                <w:sz w:val="16"/>
                <w:szCs w:val="16"/>
                <w:lang w:val="en-AU"/>
              </w:rPr>
            </w:pPr>
            <w:r w:rsidRPr="0077274B">
              <w:rPr>
                <w:color w:val="000000" w:themeColor="text1"/>
                <w:sz w:val="16"/>
                <w:szCs w:val="16"/>
                <w:lang w:val="en-AU"/>
              </w:rPr>
              <w:t>Humidity</w:t>
            </w:r>
          </w:p>
        </w:tc>
        <w:tc>
          <w:tcPr>
            <w:tcW w:w="678" w:type="dxa"/>
          </w:tcPr>
          <w:p w14:paraId="6DE815A0" w14:textId="38EAEB17" w:rsidR="001A4D2F" w:rsidRPr="0077274B" w:rsidRDefault="001A4D2F" w:rsidP="001A4D2F">
            <w:pPr>
              <w:pStyle w:val="NormalWeb"/>
              <w:spacing w:before="120" w:beforeAutospacing="0" w:after="120" w:afterAutospacing="0"/>
              <w:jc w:val="center"/>
              <w:rPr>
                <w:color w:val="000000" w:themeColor="text1"/>
                <w:sz w:val="16"/>
                <w:szCs w:val="16"/>
                <w:lang w:val="en-AU"/>
              </w:rPr>
            </w:pPr>
            <w:r w:rsidRPr="0077274B">
              <w:rPr>
                <w:color w:val="000000" w:themeColor="text1"/>
                <w:sz w:val="16"/>
                <w:szCs w:val="16"/>
                <w:lang w:val="en-AU"/>
              </w:rPr>
              <w:t>0.30</w:t>
            </w:r>
          </w:p>
        </w:tc>
        <w:tc>
          <w:tcPr>
            <w:tcW w:w="1377" w:type="dxa"/>
          </w:tcPr>
          <w:p w14:paraId="7B929661" w14:textId="7535FA31" w:rsidR="001A4D2F" w:rsidRPr="0077274B" w:rsidRDefault="001A4D2F" w:rsidP="001A4D2F">
            <w:pPr>
              <w:pStyle w:val="NormalWeb"/>
              <w:spacing w:before="120" w:beforeAutospacing="0" w:after="120" w:afterAutospacing="0"/>
              <w:jc w:val="center"/>
              <w:rPr>
                <w:color w:val="000000" w:themeColor="text1"/>
                <w:sz w:val="16"/>
                <w:szCs w:val="16"/>
                <w:lang w:val="en-AU"/>
              </w:rPr>
            </w:pPr>
            <w:r w:rsidRPr="0077274B">
              <w:rPr>
                <w:color w:val="000000" w:themeColor="text1"/>
                <w:sz w:val="16"/>
                <w:szCs w:val="16"/>
                <w:lang w:val="en-AU"/>
              </w:rPr>
              <w:t>2.25</w:t>
            </w:r>
          </w:p>
        </w:tc>
        <w:tc>
          <w:tcPr>
            <w:tcW w:w="1188" w:type="dxa"/>
          </w:tcPr>
          <w:p w14:paraId="41A00B56" w14:textId="6F819615" w:rsidR="001A4D2F" w:rsidRPr="0077274B" w:rsidRDefault="001A4D2F" w:rsidP="001A4D2F">
            <w:pPr>
              <w:pStyle w:val="NormalWeb"/>
              <w:spacing w:before="120" w:beforeAutospacing="0" w:after="120" w:afterAutospacing="0"/>
              <w:jc w:val="center"/>
              <w:rPr>
                <w:color w:val="000000" w:themeColor="text1"/>
                <w:sz w:val="16"/>
                <w:szCs w:val="16"/>
                <w:lang w:val="en-AU"/>
              </w:rPr>
            </w:pPr>
            <w:r w:rsidRPr="0077274B">
              <w:rPr>
                <w:color w:val="000000" w:themeColor="text1"/>
                <w:sz w:val="16"/>
                <w:szCs w:val="16"/>
                <w:lang w:val="en-AU"/>
              </w:rPr>
              <w:t>86.67</w:t>
            </w:r>
          </w:p>
        </w:tc>
      </w:tr>
      <w:tr w:rsidR="001A4D2F" w14:paraId="4CD1DD38" w14:textId="77777777" w:rsidTr="0077274B">
        <w:trPr>
          <w:trHeight w:val="611"/>
        </w:trPr>
        <w:tc>
          <w:tcPr>
            <w:tcW w:w="1141" w:type="dxa"/>
          </w:tcPr>
          <w:p w14:paraId="2A9833C9" w14:textId="5799C414" w:rsidR="001A4D2F" w:rsidRPr="0077274B" w:rsidRDefault="005C067E" w:rsidP="001A4D2F">
            <w:pPr>
              <w:pStyle w:val="NormalWeb"/>
              <w:spacing w:before="120" w:beforeAutospacing="0" w:after="120" w:afterAutospacing="0"/>
              <w:rPr>
                <w:color w:val="000000" w:themeColor="text1"/>
                <w:sz w:val="16"/>
                <w:szCs w:val="16"/>
                <w:lang w:val="en-AU"/>
              </w:rPr>
            </w:pPr>
            <w:r w:rsidRPr="0077274B">
              <w:rPr>
                <w:color w:val="000000" w:themeColor="text1"/>
                <w:sz w:val="16"/>
                <w:szCs w:val="16"/>
                <w:lang w:val="en-AU"/>
              </w:rPr>
              <w:lastRenderedPageBreak/>
              <w:t>Dust concentration</w:t>
            </w:r>
          </w:p>
        </w:tc>
        <w:tc>
          <w:tcPr>
            <w:tcW w:w="678" w:type="dxa"/>
          </w:tcPr>
          <w:p w14:paraId="2C075D3E" w14:textId="5B4ACF53" w:rsidR="001A4D2F" w:rsidRPr="0077274B" w:rsidRDefault="001A4D2F" w:rsidP="001A4D2F">
            <w:pPr>
              <w:pStyle w:val="NormalWeb"/>
              <w:spacing w:before="120" w:beforeAutospacing="0" w:after="120" w:afterAutospacing="0"/>
              <w:jc w:val="center"/>
              <w:rPr>
                <w:color w:val="000000" w:themeColor="text1"/>
                <w:sz w:val="16"/>
                <w:szCs w:val="16"/>
                <w:lang w:val="en-AU"/>
              </w:rPr>
            </w:pPr>
            <w:r w:rsidRPr="0077274B">
              <w:rPr>
                <w:color w:val="000000" w:themeColor="text1"/>
                <w:sz w:val="16"/>
                <w:szCs w:val="16"/>
                <w:lang w:val="en-AU"/>
              </w:rPr>
              <w:t>0.32</w:t>
            </w:r>
          </w:p>
        </w:tc>
        <w:tc>
          <w:tcPr>
            <w:tcW w:w="1377" w:type="dxa"/>
          </w:tcPr>
          <w:p w14:paraId="3190E858" w14:textId="2FE4F689" w:rsidR="001A4D2F" w:rsidRPr="0077274B" w:rsidRDefault="001A4D2F" w:rsidP="001A4D2F">
            <w:pPr>
              <w:pStyle w:val="NormalWeb"/>
              <w:spacing w:before="120" w:beforeAutospacing="0" w:after="120" w:afterAutospacing="0"/>
              <w:jc w:val="center"/>
              <w:rPr>
                <w:color w:val="000000" w:themeColor="text1"/>
                <w:sz w:val="16"/>
                <w:szCs w:val="16"/>
                <w:lang w:val="en-AU"/>
              </w:rPr>
            </w:pPr>
            <w:r w:rsidRPr="0077274B">
              <w:rPr>
                <w:color w:val="000000" w:themeColor="text1"/>
                <w:sz w:val="16"/>
                <w:szCs w:val="16"/>
                <w:lang w:val="en-AU"/>
              </w:rPr>
              <w:t>2.50</w:t>
            </w:r>
          </w:p>
        </w:tc>
        <w:tc>
          <w:tcPr>
            <w:tcW w:w="1188" w:type="dxa"/>
          </w:tcPr>
          <w:p w14:paraId="1F2E4320" w14:textId="04692B79" w:rsidR="001A4D2F" w:rsidRPr="0077274B" w:rsidRDefault="001A4D2F" w:rsidP="001A4D2F">
            <w:pPr>
              <w:pStyle w:val="NormalWeb"/>
              <w:spacing w:before="120" w:beforeAutospacing="0" w:after="120" w:afterAutospacing="0"/>
              <w:jc w:val="center"/>
              <w:rPr>
                <w:color w:val="000000" w:themeColor="text1"/>
                <w:sz w:val="16"/>
                <w:szCs w:val="16"/>
                <w:lang w:val="en-AU"/>
              </w:rPr>
            </w:pPr>
            <w:r w:rsidRPr="0077274B">
              <w:rPr>
                <w:color w:val="000000" w:themeColor="text1"/>
                <w:sz w:val="16"/>
                <w:szCs w:val="16"/>
                <w:lang w:val="en-AU"/>
              </w:rPr>
              <w:t>87.20</w:t>
            </w:r>
          </w:p>
        </w:tc>
      </w:tr>
      <w:tr w:rsidR="001A4D2F" w14:paraId="12791731" w14:textId="77777777" w:rsidTr="0077274B">
        <w:trPr>
          <w:trHeight w:val="500"/>
        </w:trPr>
        <w:tc>
          <w:tcPr>
            <w:tcW w:w="1141" w:type="dxa"/>
          </w:tcPr>
          <w:p w14:paraId="2A2088D5" w14:textId="67A6B31E" w:rsidR="001A4D2F" w:rsidRPr="0077274B" w:rsidRDefault="005C067E" w:rsidP="001A4D2F">
            <w:pPr>
              <w:pStyle w:val="NormalWeb"/>
              <w:spacing w:before="120" w:beforeAutospacing="0" w:after="120" w:afterAutospacing="0"/>
              <w:rPr>
                <w:color w:val="000000" w:themeColor="text1"/>
                <w:sz w:val="16"/>
                <w:szCs w:val="16"/>
                <w:lang w:val="en-AU"/>
              </w:rPr>
            </w:pPr>
            <w:r w:rsidRPr="0077274B">
              <w:rPr>
                <w:color w:val="000000" w:themeColor="text1"/>
                <w:sz w:val="16"/>
                <w:szCs w:val="16"/>
                <w:lang w:val="en-AU"/>
              </w:rPr>
              <w:t>CO concentration</w:t>
            </w:r>
          </w:p>
        </w:tc>
        <w:tc>
          <w:tcPr>
            <w:tcW w:w="678" w:type="dxa"/>
          </w:tcPr>
          <w:p w14:paraId="3D2E24E7" w14:textId="746DA3D9" w:rsidR="001A4D2F" w:rsidRPr="0077274B" w:rsidRDefault="001A4D2F" w:rsidP="001A4D2F">
            <w:pPr>
              <w:pStyle w:val="NormalWeb"/>
              <w:spacing w:before="120" w:beforeAutospacing="0" w:after="120" w:afterAutospacing="0"/>
              <w:jc w:val="center"/>
              <w:rPr>
                <w:color w:val="000000" w:themeColor="text1"/>
                <w:sz w:val="16"/>
                <w:szCs w:val="16"/>
                <w:lang w:val="en-AU"/>
              </w:rPr>
            </w:pPr>
            <w:r w:rsidRPr="0077274B">
              <w:rPr>
                <w:color w:val="000000" w:themeColor="text1"/>
                <w:sz w:val="16"/>
                <w:szCs w:val="16"/>
                <w:lang w:val="en-AU"/>
              </w:rPr>
              <w:t>0.35</w:t>
            </w:r>
          </w:p>
        </w:tc>
        <w:tc>
          <w:tcPr>
            <w:tcW w:w="1377" w:type="dxa"/>
          </w:tcPr>
          <w:p w14:paraId="2E4A7D5F" w14:textId="286064FC" w:rsidR="001A4D2F" w:rsidRPr="0077274B" w:rsidRDefault="001A4D2F" w:rsidP="001A4D2F">
            <w:pPr>
              <w:pStyle w:val="NormalWeb"/>
              <w:spacing w:before="120" w:beforeAutospacing="0" w:after="120" w:afterAutospacing="0"/>
              <w:jc w:val="center"/>
              <w:rPr>
                <w:color w:val="000000" w:themeColor="text1"/>
                <w:sz w:val="16"/>
                <w:szCs w:val="16"/>
                <w:lang w:val="en-AU"/>
              </w:rPr>
            </w:pPr>
            <w:r w:rsidRPr="0077274B">
              <w:rPr>
                <w:color w:val="000000" w:themeColor="text1"/>
                <w:sz w:val="16"/>
                <w:szCs w:val="16"/>
                <w:lang w:val="en-AU"/>
              </w:rPr>
              <w:t>2.90</w:t>
            </w:r>
          </w:p>
        </w:tc>
        <w:tc>
          <w:tcPr>
            <w:tcW w:w="1188" w:type="dxa"/>
          </w:tcPr>
          <w:p w14:paraId="7AB87BFA" w14:textId="0E68BBA2" w:rsidR="001A4D2F" w:rsidRPr="0077274B" w:rsidRDefault="001A4D2F" w:rsidP="001A4D2F">
            <w:pPr>
              <w:pStyle w:val="NormalWeb"/>
              <w:spacing w:before="120" w:beforeAutospacing="0" w:after="120" w:afterAutospacing="0"/>
              <w:jc w:val="center"/>
              <w:rPr>
                <w:color w:val="000000" w:themeColor="text1"/>
                <w:sz w:val="16"/>
                <w:szCs w:val="16"/>
                <w:lang w:val="en-AU"/>
              </w:rPr>
            </w:pPr>
            <w:r w:rsidRPr="0077274B">
              <w:rPr>
                <w:color w:val="000000" w:themeColor="text1"/>
                <w:sz w:val="16"/>
                <w:szCs w:val="16"/>
                <w:lang w:val="en-AU"/>
              </w:rPr>
              <w:t>87.93</w:t>
            </w:r>
          </w:p>
        </w:tc>
      </w:tr>
    </w:tbl>
    <w:p w14:paraId="78F3943E" w14:textId="402011A9" w:rsidR="002B79B7" w:rsidRDefault="0008488D" w:rsidP="001223D9">
      <w:pPr>
        <w:pStyle w:val="NormalWeb"/>
        <w:spacing w:before="120" w:beforeAutospacing="0" w:after="120" w:afterAutospacing="0"/>
        <w:ind w:firstLine="284"/>
        <w:jc w:val="both"/>
        <w:rPr>
          <w:color w:val="000000" w:themeColor="text1"/>
          <w:sz w:val="22"/>
          <w:szCs w:val="22"/>
          <w:lang w:val="en-AU"/>
        </w:rPr>
      </w:pPr>
      <w:r w:rsidRPr="0008488D">
        <w:rPr>
          <w:color w:val="000000" w:themeColor="text1"/>
          <w:sz w:val="22"/>
          <w:szCs w:val="22"/>
          <w:lang w:val="en-AU"/>
        </w:rPr>
        <w:t>To evaluate the advantages of FPGA-based systems in real-time data processing applications, the authors in</w:t>
      </w:r>
      <w:r w:rsidR="00863576" w:rsidRPr="00863576">
        <w:rPr>
          <w:color w:val="0070C0"/>
          <w:sz w:val="22"/>
          <w:szCs w:val="22"/>
          <w:vertAlign w:val="superscript"/>
          <w:lang w:val="en-AU"/>
        </w:rPr>
        <w:t>9</w:t>
      </w:r>
      <w:r>
        <w:rPr>
          <w:color w:val="000000" w:themeColor="text1"/>
          <w:sz w:val="22"/>
          <w:szCs w:val="22"/>
          <w:vertAlign w:val="superscript"/>
          <w:lang w:val="en-AU"/>
        </w:rPr>
        <w:t xml:space="preserve"> </w:t>
      </w:r>
      <w:r w:rsidRPr="0008488D">
        <w:rPr>
          <w:color w:val="000000" w:themeColor="text1"/>
          <w:sz w:val="22"/>
          <w:szCs w:val="22"/>
          <w:lang w:val="en-AU"/>
        </w:rPr>
        <w:t>employed an FPGA development board (Xilinx Spartan-6) and a microcontroller development board (ATmega328P), integrating temperature sensors, humidity sensors, dust concentration sensors, and carbon monoxide (CO) sensors</w:t>
      </w:r>
      <w:r w:rsidR="000C5358">
        <w:rPr>
          <w:color w:val="000000" w:themeColor="text1"/>
          <w:sz w:val="22"/>
          <w:szCs w:val="22"/>
          <w:lang w:val="en-AU"/>
        </w:rPr>
        <w:t>.</w:t>
      </w:r>
    </w:p>
    <w:p w14:paraId="63236F4D" w14:textId="44979467" w:rsidR="00C8774C" w:rsidRPr="00627504" w:rsidRDefault="006B6DAA" w:rsidP="00627504">
      <w:pPr>
        <w:pStyle w:val="NormalWeb"/>
        <w:spacing w:before="120" w:beforeAutospacing="0" w:after="120" w:afterAutospacing="0"/>
        <w:ind w:firstLine="284"/>
        <w:jc w:val="both"/>
        <w:rPr>
          <w:color w:val="000000" w:themeColor="text1"/>
          <w:sz w:val="22"/>
          <w:szCs w:val="22"/>
        </w:rPr>
      </w:pPr>
      <w:r w:rsidRPr="006B6DAA">
        <w:rPr>
          <w:color w:val="000000" w:themeColor="text1"/>
          <w:sz w:val="22"/>
          <w:szCs w:val="22"/>
          <w:lang w:val="en-AU"/>
        </w:rPr>
        <w:t xml:space="preserve">Table 1 illustrates that: </w:t>
      </w:r>
      <w:r w:rsidRPr="006B6DAA">
        <w:rPr>
          <w:i/>
          <w:iCs/>
          <w:color w:val="000000" w:themeColor="text1"/>
          <w:sz w:val="22"/>
          <w:szCs w:val="22"/>
          <w:lang w:val="en-AU"/>
        </w:rPr>
        <w:t>(i)</w:t>
      </w:r>
      <w:r w:rsidRPr="006B6DAA">
        <w:rPr>
          <w:color w:val="000000" w:themeColor="text1"/>
          <w:sz w:val="22"/>
          <w:szCs w:val="22"/>
          <w:lang w:val="en-AU"/>
        </w:rPr>
        <w:t xml:space="preserve"> the FPGA-based system demonstrates significantly faster processing speeds compared to the microcontroller; </w:t>
      </w:r>
      <w:r w:rsidRPr="006B6DAA">
        <w:rPr>
          <w:i/>
          <w:iCs/>
          <w:color w:val="000000" w:themeColor="text1"/>
          <w:sz w:val="22"/>
          <w:szCs w:val="22"/>
          <w:lang w:val="en-AU"/>
        </w:rPr>
        <w:t>(ii)</w:t>
      </w:r>
      <w:r w:rsidRPr="006B6DAA">
        <w:rPr>
          <w:color w:val="000000" w:themeColor="text1"/>
          <w:sz w:val="22"/>
          <w:szCs w:val="22"/>
          <w:lang w:val="en-AU"/>
        </w:rPr>
        <w:t xml:space="preserve"> regardless of the sensor type—temperature, humidity, dust concentration, or CO concentration—the processing time of the FPGA is consistently much lower than that of the microcontroller; and </w:t>
      </w:r>
      <w:r w:rsidRPr="006B6DAA">
        <w:rPr>
          <w:i/>
          <w:iCs/>
          <w:color w:val="000000" w:themeColor="text1"/>
          <w:sz w:val="22"/>
          <w:szCs w:val="22"/>
          <w:lang w:val="en-AU"/>
        </w:rPr>
        <w:t>(iii)</w:t>
      </w:r>
      <w:r w:rsidRPr="006B6DAA">
        <w:rPr>
          <w:color w:val="000000" w:themeColor="text1"/>
          <w:sz w:val="22"/>
          <w:szCs w:val="22"/>
          <w:lang w:val="en-AU"/>
        </w:rPr>
        <w:t xml:space="preserve"> the performance improvement values converge around </w:t>
      </w:r>
      <w:r w:rsidRPr="006B6DAA">
        <w:rPr>
          <w:b/>
          <w:bCs/>
          <w:color w:val="000000" w:themeColor="text1"/>
          <w:sz w:val="22"/>
          <w:szCs w:val="22"/>
          <w:lang w:val="en-AU"/>
        </w:rPr>
        <w:t>87%</w:t>
      </w:r>
      <w:r w:rsidRPr="006B6DAA">
        <w:rPr>
          <w:color w:val="000000" w:themeColor="text1"/>
          <w:sz w:val="22"/>
          <w:szCs w:val="22"/>
          <w:lang w:val="en-AU"/>
        </w:rPr>
        <w:t>. These findings provide empirical evidence that FPGA systems exhibit superior efficiency and processing capability compared to traditional microcontrollers</w:t>
      </w:r>
      <w:r w:rsidR="00BC4807">
        <w:rPr>
          <w:color w:val="000000" w:themeColor="text1"/>
          <w:sz w:val="22"/>
        </w:rPr>
        <w:t>.</w:t>
      </w:r>
      <w:r w:rsidR="00C8774C" w:rsidRPr="00AE39F0">
        <w:rPr>
          <w:color w:val="000000" w:themeColor="text1"/>
          <w:sz w:val="22"/>
          <w:szCs w:val="22"/>
        </w:rPr>
        <w:t xml:space="preserve"> </w:t>
      </w:r>
    </w:p>
    <w:p w14:paraId="6171D754" w14:textId="1716A545" w:rsidR="00C8774C" w:rsidRPr="00E94FA4" w:rsidRDefault="009A7B6E" w:rsidP="00C8774C">
      <w:pPr>
        <w:pStyle w:val="NormalWeb"/>
        <w:spacing w:before="120" w:beforeAutospacing="0" w:after="120" w:afterAutospacing="0"/>
        <w:ind w:firstLine="284"/>
        <w:jc w:val="both"/>
        <w:rPr>
          <w:color w:val="000000" w:themeColor="text1"/>
          <w:sz w:val="22"/>
          <w:szCs w:val="22"/>
          <w:lang w:val="it-IT"/>
        </w:rPr>
      </w:pPr>
      <w:r w:rsidRPr="009A7B6E">
        <w:rPr>
          <w:color w:val="000000" w:themeColor="text1"/>
          <w:sz w:val="22"/>
          <w:szCs w:val="22"/>
          <w:lang w:val="it-IT"/>
        </w:rPr>
        <w:t>The remainder of this paper is organized as follows: Section 2 provides an overview of smart home systems and FPGA technology. Section 3 introduces the proposed system model. The implementation results are presented in Section 4. Finally, the conclusions of the paper are discussed in Section 5</w:t>
      </w:r>
      <w:r w:rsidR="00C8774C" w:rsidRPr="00E94FA4">
        <w:rPr>
          <w:color w:val="000000" w:themeColor="text1"/>
          <w:sz w:val="22"/>
          <w:szCs w:val="22"/>
          <w:lang w:val="it-IT"/>
        </w:rPr>
        <w:t xml:space="preserve">. </w:t>
      </w:r>
    </w:p>
    <w:p w14:paraId="675EA31B" w14:textId="356DA926" w:rsidR="00C8774C" w:rsidRPr="00E94FA4" w:rsidRDefault="00185CEB" w:rsidP="00C8774C">
      <w:pPr>
        <w:pStyle w:val="NormalWeb"/>
        <w:numPr>
          <w:ilvl w:val="0"/>
          <w:numId w:val="1"/>
        </w:numPr>
        <w:spacing w:before="120" w:beforeAutospacing="0" w:after="120" w:afterAutospacing="0"/>
        <w:ind w:left="284" w:hanging="284"/>
        <w:jc w:val="both"/>
        <w:rPr>
          <w:b/>
          <w:color w:val="000000" w:themeColor="text1"/>
          <w:sz w:val="22"/>
          <w:szCs w:val="22"/>
          <w:lang w:val="vi-VN"/>
        </w:rPr>
      </w:pPr>
      <w:r w:rsidRPr="00185CEB">
        <w:rPr>
          <w:b/>
          <w:bCs/>
          <w:color w:val="000000" w:themeColor="text1"/>
          <w:sz w:val="22"/>
          <w:szCs w:val="22"/>
        </w:rPr>
        <w:t>SMART HOME SYSTEMS AND FPGA TECHNOLOGY</w:t>
      </w:r>
    </w:p>
    <w:p w14:paraId="34A42ABC" w14:textId="0B45285A" w:rsidR="00C8774C" w:rsidRPr="00E94FA4" w:rsidRDefault="00B16CC0" w:rsidP="00C8774C">
      <w:pPr>
        <w:pStyle w:val="NormalWeb"/>
        <w:numPr>
          <w:ilvl w:val="1"/>
          <w:numId w:val="4"/>
        </w:numPr>
        <w:spacing w:before="120" w:beforeAutospacing="0" w:after="120" w:afterAutospacing="0"/>
        <w:ind w:left="426" w:hanging="426"/>
        <w:rPr>
          <w:b/>
          <w:color w:val="000000" w:themeColor="text1"/>
          <w:sz w:val="22"/>
          <w:szCs w:val="22"/>
          <w:lang w:val="vi-VN"/>
        </w:rPr>
      </w:pPr>
      <w:r w:rsidRPr="00B16CC0">
        <w:rPr>
          <w:b/>
          <w:color w:val="000000" w:themeColor="text1"/>
          <w:sz w:val="22"/>
          <w:szCs w:val="22"/>
          <w:lang w:val="en-AU"/>
        </w:rPr>
        <w:t>Smart Home</w:t>
      </w:r>
    </w:p>
    <w:p w14:paraId="663C0D12" w14:textId="71CFDE41" w:rsidR="0001740E" w:rsidRDefault="004475DF" w:rsidP="00C8774C">
      <w:pPr>
        <w:pStyle w:val="NormalWeb"/>
        <w:spacing w:before="120" w:beforeAutospacing="0" w:after="120" w:afterAutospacing="0"/>
        <w:ind w:firstLine="360"/>
        <w:jc w:val="both"/>
        <w:rPr>
          <w:color w:val="000000" w:themeColor="text1"/>
          <w:sz w:val="22"/>
          <w:szCs w:val="22"/>
        </w:rPr>
      </w:pPr>
      <w:r w:rsidRPr="004475DF">
        <w:rPr>
          <w:color w:val="000000" w:themeColor="text1"/>
          <w:sz w:val="22"/>
          <w:szCs w:val="22"/>
          <w:lang w:val="vi-VN"/>
        </w:rPr>
        <w:t>A “smart home” is a modern type of residence organized to support human activities through automation and advanced technological devices. A smart home should be understood as a system that ensures safety, comfort, and resource efficiency for all users</w:t>
      </w:r>
      <w:r w:rsidR="00863576" w:rsidRPr="00863576">
        <w:rPr>
          <w:color w:val="0070C0"/>
          <w:sz w:val="22"/>
          <w:szCs w:val="22"/>
          <w:vertAlign w:val="superscript"/>
        </w:rPr>
        <w:t>10</w:t>
      </w:r>
      <w:r w:rsidR="00070738">
        <w:rPr>
          <w:color w:val="000000" w:themeColor="text1"/>
          <w:sz w:val="22"/>
          <w:szCs w:val="22"/>
        </w:rPr>
        <w:t>.</w:t>
      </w:r>
    </w:p>
    <w:p w14:paraId="42E2E1AD" w14:textId="650EE9A4" w:rsidR="00077A5B" w:rsidRDefault="00C8774C" w:rsidP="00077A5B">
      <w:pPr>
        <w:pStyle w:val="NormalWeb"/>
        <w:spacing w:before="120" w:beforeAutospacing="0" w:after="120" w:afterAutospacing="0"/>
        <w:ind w:firstLine="360"/>
        <w:jc w:val="both"/>
        <w:rPr>
          <w:color w:val="000000" w:themeColor="text1"/>
          <w:sz w:val="22"/>
          <w:szCs w:val="22"/>
        </w:rPr>
      </w:pPr>
      <w:r w:rsidRPr="00E94FA4">
        <w:rPr>
          <w:color w:val="000000" w:themeColor="text1"/>
          <w:sz w:val="22"/>
          <w:szCs w:val="22"/>
          <w:lang w:val="vi-VN"/>
        </w:rPr>
        <w:t xml:space="preserve"> </w:t>
      </w:r>
      <w:r w:rsidR="00FC2D8F" w:rsidRPr="00FC2D8F">
        <w:rPr>
          <w:color w:val="000000" w:themeColor="text1"/>
          <w:sz w:val="22"/>
          <w:szCs w:val="22"/>
          <w:lang w:val="vi-VN"/>
        </w:rPr>
        <w:t>A smart home leverages both local storage and processing devices, such as gateways or hubs, in combination with cloud computing infrastructure</w:t>
      </w:r>
      <w:r w:rsidR="00C06C1F" w:rsidRPr="00C06C1F">
        <w:rPr>
          <w:color w:val="0070C0"/>
          <w:sz w:val="22"/>
          <w:szCs w:val="22"/>
          <w:vertAlign w:val="superscript"/>
        </w:rPr>
        <w:t>11-13</w:t>
      </w:r>
      <w:r w:rsidR="0001740E" w:rsidRPr="0001740E">
        <w:rPr>
          <w:color w:val="000000" w:themeColor="text1"/>
          <w:sz w:val="22"/>
          <w:szCs w:val="22"/>
          <w:lang w:val="vi-VN"/>
        </w:rPr>
        <w:t xml:space="preserve">. </w:t>
      </w:r>
      <w:r w:rsidR="002A788D" w:rsidRPr="002A788D">
        <w:rPr>
          <w:color w:val="000000" w:themeColor="text1"/>
          <w:sz w:val="22"/>
          <w:szCs w:val="22"/>
          <w:lang w:val="vi-VN"/>
        </w:rPr>
        <w:t>With the advancement of edge computing, system performance is expected to improve significantly, as operations that do not require intensive computational resources can be executed locally. The benefits include reduced latency, load balancing, decreased communication traffic, and more flexible utilization of available resources</w:t>
      </w:r>
      <w:r w:rsidR="00C22203">
        <w:rPr>
          <w:color w:val="000000" w:themeColor="text1"/>
          <w:sz w:val="22"/>
          <w:szCs w:val="22"/>
        </w:rPr>
        <w:t>.</w:t>
      </w:r>
    </w:p>
    <w:p w14:paraId="60FA7BCA" w14:textId="17DB79A2" w:rsidR="00D72238" w:rsidRDefault="006E2EAE" w:rsidP="00D72238">
      <w:pPr>
        <w:pStyle w:val="NormalWeb"/>
        <w:spacing w:before="120" w:beforeAutospacing="0" w:after="120" w:afterAutospacing="0"/>
        <w:ind w:firstLine="360"/>
        <w:jc w:val="both"/>
        <w:rPr>
          <w:color w:val="000000" w:themeColor="text1"/>
          <w:sz w:val="22"/>
          <w:szCs w:val="22"/>
        </w:rPr>
      </w:pPr>
      <w:r w:rsidRPr="006E2EAE">
        <w:rPr>
          <w:color w:val="000000" w:themeColor="text1"/>
          <w:sz w:val="22"/>
          <w:szCs w:val="22"/>
        </w:rPr>
        <w:t xml:space="preserve">The “Smart Home” system possesses both advantages and limitations that may play a crucial role in its deployment. </w:t>
      </w:r>
      <w:proofErr w:type="gramStart"/>
      <w:r w:rsidRPr="006E2EAE">
        <w:rPr>
          <w:color w:val="000000" w:themeColor="text1"/>
          <w:sz w:val="22"/>
          <w:szCs w:val="22"/>
        </w:rPr>
        <w:t>Similar to</w:t>
      </w:r>
      <w:proofErr w:type="gramEnd"/>
      <w:r w:rsidRPr="006E2EAE">
        <w:rPr>
          <w:color w:val="000000" w:themeColor="text1"/>
          <w:sz w:val="22"/>
          <w:szCs w:val="22"/>
        </w:rPr>
        <w:t xml:space="preserve"> other technological solutions, smart home systems offer a variety of benefits that make them worthy of implementation. These benefits include</w:t>
      </w:r>
      <w:r w:rsidR="00077A5B" w:rsidRPr="00077A5B">
        <w:rPr>
          <w:color w:val="000000" w:themeColor="text1"/>
          <w:sz w:val="22"/>
          <w:szCs w:val="22"/>
        </w:rPr>
        <w:t>:</w:t>
      </w:r>
    </w:p>
    <w:p w14:paraId="1FAB6E1C" w14:textId="27FADA6B" w:rsidR="00D72238" w:rsidRDefault="00D72238" w:rsidP="00D72238">
      <w:pPr>
        <w:pStyle w:val="NormalWeb"/>
        <w:spacing w:before="120" w:beforeAutospacing="0" w:after="120" w:afterAutospacing="0"/>
        <w:ind w:firstLine="360"/>
        <w:jc w:val="both"/>
        <w:rPr>
          <w:color w:val="000000" w:themeColor="text1"/>
          <w:sz w:val="22"/>
          <w:szCs w:val="22"/>
        </w:rPr>
      </w:pPr>
      <w:r>
        <w:rPr>
          <w:color w:val="000000" w:themeColor="text1"/>
          <w:sz w:val="22"/>
          <w:szCs w:val="22"/>
        </w:rPr>
        <w:t xml:space="preserve">- </w:t>
      </w:r>
      <w:r w:rsidR="007C7191" w:rsidRPr="007C7191">
        <w:rPr>
          <w:color w:val="000000" w:themeColor="text1"/>
          <w:sz w:val="22"/>
          <w:szCs w:val="22"/>
        </w:rPr>
        <w:t>Security: The system provides comprehensive control over the home and delivers notifications in the event of unauthorized access</w:t>
      </w:r>
      <w:r w:rsidR="00077A5B" w:rsidRPr="00077A5B">
        <w:rPr>
          <w:color w:val="000000" w:themeColor="text1"/>
          <w:sz w:val="22"/>
          <w:szCs w:val="22"/>
        </w:rPr>
        <w:t xml:space="preserve">. </w:t>
      </w:r>
      <w:r w:rsidR="00DD3638" w:rsidRPr="00DD3638">
        <w:rPr>
          <w:color w:val="000000" w:themeColor="text1"/>
          <w:sz w:val="22"/>
          <w:szCs w:val="22"/>
        </w:rPr>
        <w:t>In emergency situations, the Smart Home system seeks to prevent incidents, such as fire hazards</w:t>
      </w:r>
      <w:r w:rsidR="00077A5B" w:rsidRPr="00077A5B">
        <w:rPr>
          <w:color w:val="000000" w:themeColor="text1"/>
          <w:sz w:val="22"/>
          <w:szCs w:val="22"/>
        </w:rPr>
        <w:t>.</w:t>
      </w:r>
    </w:p>
    <w:p w14:paraId="04C73BAA" w14:textId="273B4D1D" w:rsidR="00D72238" w:rsidRDefault="00D72238" w:rsidP="00D72238">
      <w:pPr>
        <w:pStyle w:val="NormalWeb"/>
        <w:spacing w:before="120" w:beforeAutospacing="0" w:after="120" w:afterAutospacing="0"/>
        <w:ind w:firstLine="360"/>
        <w:jc w:val="both"/>
        <w:rPr>
          <w:color w:val="000000" w:themeColor="text1"/>
          <w:sz w:val="22"/>
          <w:szCs w:val="22"/>
        </w:rPr>
      </w:pPr>
      <w:r>
        <w:rPr>
          <w:color w:val="000000" w:themeColor="text1"/>
          <w:sz w:val="22"/>
          <w:szCs w:val="22"/>
        </w:rPr>
        <w:t xml:space="preserve">- </w:t>
      </w:r>
      <w:r w:rsidR="00FA27C3" w:rsidRPr="00FA27C3">
        <w:rPr>
          <w:color w:val="000000" w:themeColor="text1"/>
          <w:sz w:val="22"/>
          <w:szCs w:val="22"/>
        </w:rPr>
        <w:t>Ease of use: The entire system is managed through a single device, typically a mobile phone</w:t>
      </w:r>
      <w:r w:rsidR="00077A5B" w:rsidRPr="00077A5B">
        <w:rPr>
          <w:color w:val="000000" w:themeColor="text1"/>
          <w:sz w:val="22"/>
          <w:szCs w:val="22"/>
        </w:rPr>
        <w:t>.</w:t>
      </w:r>
    </w:p>
    <w:p w14:paraId="4F46C6A2" w14:textId="2EA4C0A6" w:rsidR="00D72238" w:rsidRDefault="00D72238" w:rsidP="00D72238">
      <w:pPr>
        <w:pStyle w:val="NormalWeb"/>
        <w:spacing w:before="120" w:beforeAutospacing="0" w:after="120" w:afterAutospacing="0"/>
        <w:ind w:firstLine="360"/>
        <w:jc w:val="both"/>
        <w:rPr>
          <w:color w:val="000000" w:themeColor="text1"/>
          <w:sz w:val="22"/>
          <w:szCs w:val="22"/>
        </w:rPr>
      </w:pPr>
      <w:r>
        <w:rPr>
          <w:color w:val="000000" w:themeColor="text1"/>
          <w:sz w:val="22"/>
          <w:szCs w:val="22"/>
        </w:rPr>
        <w:t xml:space="preserve">- </w:t>
      </w:r>
      <w:r w:rsidR="00A934C3" w:rsidRPr="00A934C3">
        <w:rPr>
          <w:color w:val="000000" w:themeColor="text1"/>
          <w:sz w:val="22"/>
          <w:szCs w:val="22"/>
        </w:rPr>
        <w:t>Flexible configuration: The system enables users to customize device settings according to their needs and modify functionalities when required</w:t>
      </w:r>
      <w:r w:rsidR="00077A5B" w:rsidRPr="00077A5B">
        <w:rPr>
          <w:color w:val="000000" w:themeColor="text1"/>
          <w:sz w:val="22"/>
          <w:szCs w:val="22"/>
        </w:rPr>
        <w:t>.</w:t>
      </w:r>
    </w:p>
    <w:p w14:paraId="23C47343" w14:textId="1907FBF6" w:rsidR="00D72238" w:rsidRDefault="00D72238" w:rsidP="00D72238">
      <w:pPr>
        <w:pStyle w:val="NormalWeb"/>
        <w:spacing w:before="120" w:beforeAutospacing="0" w:after="120" w:afterAutospacing="0"/>
        <w:ind w:firstLine="360"/>
        <w:jc w:val="both"/>
        <w:rPr>
          <w:color w:val="000000" w:themeColor="text1"/>
          <w:sz w:val="22"/>
          <w:szCs w:val="22"/>
        </w:rPr>
      </w:pPr>
      <w:r>
        <w:rPr>
          <w:color w:val="000000" w:themeColor="text1"/>
          <w:sz w:val="22"/>
          <w:szCs w:val="22"/>
        </w:rPr>
        <w:t xml:space="preserve">- </w:t>
      </w:r>
      <w:r w:rsidR="008475B6" w:rsidRPr="008475B6">
        <w:rPr>
          <w:color w:val="000000" w:themeColor="text1"/>
          <w:sz w:val="22"/>
          <w:szCs w:val="22"/>
        </w:rPr>
        <w:t>Cost efficiency: A smart home reduces utility bills by automatically switching off devices when not in use. This not only lowers overall energy consumption but also decreases the load on the power grid</w:t>
      </w:r>
      <w:r w:rsidR="00077A5B" w:rsidRPr="00077A5B">
        <w:rPr>
          <w:color w:val="000000" w:themeColor="text1"/>
          <w:sz w:val="22"/>
          <w:szCs w:val="22"/>
        </w:rPr>
        <w:t xml:space="preserve">. </w:t>
      </w:r>
    </w:p>
    <w:p w14:paraId="6AE0056D" w14:textId="2034919E" w:rsidR="00D72238" w:rsidRDefault="00D72238" w:rsidP="00D72238">
      <w:pPr>
        <w:pStyle w:val="NormalWeb"/>
        <w:spacing w:before="120" w:beforeAutospacing="0" w:after="120" w:afterAutospacing="0"/>
        <w:ind w:firstLine="360"/>
        <w:jc w:val="both"/>
        <w:rPr>
          <w:color w:val="000000" w:themeColor="text1"/>
          <w:sz w:val="22"/>
          <w:szCs w:val="22"/>
        </w:rPr>
      </w:pPr>
      <w:r>
        <w:rPr>
          <w:color w:val="000000" w:themeColor="text1"/>
          <w:sz w:val="22"/>
          <w:szCs w:val="22"/>
        </w:rPr>
        <w:t xml:space="preserve">- </w:t>
      </w:r>
      <w:r w:rsidR="0028708A" w:rsidRPr="0028708A">
        <w:rPr>
          <w:color w:val="000000" w:themeColor="text1"/>
          <w:sz w:val="22"/>
          <w:szCs w:val="22"/>
        </w:rPr>
        <w:t>Automation: Most household appliances can be integrated into the smart home system, enabling automated control. This significantly reduces the time required for daily tasks</w:t>
      </w:r>
      <w:r w:rsidR="00077A5B" w:rsidRPr="00077A5B">
        <w:rPr>
          <w:color w:val="000000" w:themeColor="text1"/>
          <w:sz w:val="22"/>
          <w:szCs w:val="22"/>
        </w:rPr>
        <w:t>.</w:t>
      </w:r>
    </w:p>
    <w:p w14:paraId="514A457D" w14:textId="2F0F02DF" w:rsidR="0028130F" w:rsidRDefault="00D72238" w:rsidP="0028130F">
      <w:pPr>
        <w:pStyle w:val="NormalWeb"/>
        <w:spacing w:before="120" w:beforeAutospacing="0" w:after="120" w:afterAutospacing="0"/>
        <w:ind w:firstLine="360"/>
        <w:jc w:val="both"/>
        <w:rPr>
          <w:color w:val="000000" w:themeColor="text1"/>
          <w:sz w:val="22"/>
          <w:szCs w:val="22"/>
        </w:rPr>
      </w:pPr>
      <w:r>
        <w:rPr>
          <w:color w:val="000000" w:themeColor="text1"/>
          <w:sz w:val="22"/>
          <w:szCs w:val="22"/>
        </w:rPr>
        <w:t xml:space="preserve">- </w:t>
      </w:r>
      <w:r w:rsidR="004B6638" w:rsidRPr="004B6638">
        <w:rPr>
          <w:color w:val="000000" w:themeColor="text1"/>
          <w:sz w:val="22"/>
          <w:szCs w:val="22"/>
        </w:rPr>
        <w:t>Design: All system components—including buttons, thermostats, sensors, outlets, and switches—are designed with a modern aesthetic that can easily blend into any interior environment</w:t>
      </w:r>
      <w:r w:rsidR="0028130F">
        <w:rPr>
          <w:color w:val="000000" w:themeColor="text1"/>
          <w:sz w:val="22"/>
          <w:szCs w:val="22"/>
        </w:rPr>
        <w:t>.</w:t>
      </w:r>
    </w:p>
    <w:p w14:paraId="27F627AF" w14:textId="3907B5A1" w:rsidR="0028130F" w:rsidRDefault="0065234E" w:rsidP="0028130F">
      <w:pPr>
        <w:pStyle w:val="NormalWeb"/>
        <w:spacing w:before="120" w:beforeAutospacing="0" w:after="120" w:afterAutospacing="0"/>
        <w:ind w:firstLine="360"/>
        <w:jc w:val="both"/>
        <w:rPr>
          <w:color w:val="000000" w:themeColor="text1"/>
          <w:sz w:val="22"/>
          <w:szCs w:val="22"/>
        </w:rPr>
      </w:pPr>
      <w:r w:rsidRPr="0065234E">
        <w:rPr>
          <w:color w:val="000000" w:themeColor="text1"/>
          <w:sz w:val="22"/>
          <w:szCs w:val="22"/>
        </w:rPr>
        <w:t>However, the “Smart Home” system also presents several disadvantages, such as</w:t>
      </w:r>
      <w:r w:rsidR="0028130F" w:rsidRPr="0028130F">
        <w:rPr>
          <w:color w:val="000000" w:themeColor="text1"/>
          <w:sz w:val="22"/>
          <w:szCs w:val="22"/>
        </w:rPr>
        <w:t>:</w:t>
      </w:r>
    </w:p>
    <w:p w14:paraId="11E4FC4E" w14:textId="18E7E748" w:rsidR="0028130F" w:rsidRDefault="0028130F" w:rsidP="0028130F">
      <w:pPr>
        <w:pStyle w:val="NormalWeb"/>
        <w:spacing w:before="120" w:beforeAutospacing="0" w:after="120" w:afterAutospacing="0"/>
        <w:ind w:firstLine="360"/>
        <w:jc w:val="both"/>
        <w:rPr>
          <w:color w:val="000000" w:themeColor="text1"/>
          <w:sz w:val="22"/>
          <w:szCs w:val="22"/>
        </w:rPr>
      </w:pPr>
      <w:r>
        <w:rPr>
          <w:color w:val="000000" w:themeColor="text1"/>
          <w:sz w:val="22"/>
          <w:szCs w:val="22"/>
        </w:rPr>
        <w:t xml:space="preserve">- </w:t>
      </w:r>
      <w:r w:rsidR="00B87D27" w:rsidRPr="00B87D27">
        <w:rPr>
          <w:color w:val="000000" w:themeColor="text1"/>
          <w:sz w:val="22"/>
          <w:szCs w:val="22"/>
        </w:rPr>
        <w:t>Cost: Although the system primarily consists of basic sensors and cameras, the overall expense remains relatively high</w:t>
      </w:r>
      <w:r w:rsidRPr="0028130F">
        <w:rPr>
          <w:color w:val="000000" w:themeColor="text1"/>
          <w:sz w:val="22"/>
          <w:szCs w:val="22"/>
        </w:rPr>
        <w:t>.</w:t>
      </w:r>
    </w:p>
    <w:p w14:paraId="06E58238" w14:textId="7DD9077C" w:rsidR="0028130F" w:rsidRDefault="0028130F" w:rsidP="0028130F">
      <w:pPr>
        <w:pStyle w:val="NormalWeb"/>
        <w:spacing w:before="120" w:beforeAutospacing="0" w:after="120" w:afterAutospacing="0"/>
        <w:ind w:firstLine="360"/>
        <w:jc w:val="both"/>
        <w:rPr>
          <w:color w:val="000000" w:themeColor="text1"/>
          <w:sz w:val="22"/>
          <w:szCs w:val="22"/>
        </w:rPr>
      </w:pPr>
      <w:r>
        <w:rPr>
          <w:color w:val="000000" w:themeColor="text1"/>
          <w:sz w:val="22"/>
          <w:szCs w:val="22"/>
        </w:rPr>
        <w:t xml:space="preserve">- </w:t>
      </w:r>
      <w:r w:rsidR="00B87D27" w:rsidRPr="00B87D27">
        <w:rPr>
          <w:color w:val="000000" w:themeColor="text1"/>
          <w:sz w:val="22"/>
          <w:szCs w:val="22"/>
        </w:rPr>
        <w:t>System design challenges: A significant shortage of qualified experts in electronics, programming, and system design is considered a critical issue</w:t>
      </w:r>
      <w:r w:rsidRPr="0028130F">
        <w:rPr>
          <w:color w:val="000000" w:themeColor="text1"/>
          <w:sz w:val="22"/>
          <w:szCs w:val="22"/>
        </w:rPr>
        <w:t>.</w:t>
      </w:r>
    </w:p>
    <w:p w14:paraId="7823DEF5" w14:textId="50A66905" w:rsidR="0028130F" w:rsidRDefault="0028130F" w:rsidP="0028130F">
      <w:pPr>
        <w:pStyle w:val="NormalWeb"/>
        <w:spacing w:before="120" w:beforeAutospacing="0" w:after="120" w:afterAutospacing="0"/>
        <w:ind w:firstLine="360"/>
        <w:jc w:val="both"/>
        <w:rPr>
          <w:color w:val="000000" w:themeColor="text1"/>
          <w:sz w:val="22"/>
          <w:szCs w:val="22"/>
        </w:rPr>
      </w:pPr>
      <w:r>
        <w:rPr>
          <w:color w:val="000000" w:themeColor="text1"/>
          <w:sz w:val="22"/>
          <w:szCs w:val="22"/>
        </w:rPr>
        <w:t xml:space="preserve">- </w:t>
      </w:r>
      <w:r w:rsidR="004C1E6B" w:rsidRPr="004C1E6B">
        <w:rPr>
          <w:color w:val="000000" w:themeColor="text1"/>
          <w:sz w:val="22"/>
          <w:szCs w:val="22"/>
        </w:rPr>
        <w:t xml:space="preserve">Service and maintenance: Like any other device, the system may experience malfunctions. When this occurs, only highly skilled technicians </w:t>
      </w:r>
      <w:proofErr w:type="gramStart"/>
      <w:r w:rsidR="004C1E6B" w:rsidRPr="004C1E6B">
        <w:rPr>
          <w:color w:val="000000" w:themeColor="text1"/>
          <w:sz w:val="22"/>
          <w:szCs w:val="22"/>
        </w:rPr>
        <w:t>are capable of resolving</w:t>
      </w:r>
      <w:proofErr w:type="gramEnd"/>
      <w:r w:rsidR="004C1E6B" w:rsidRPr="004C1E6B">
        <w:rPr>
          <w:color w:val="000000" w:themeColor="text1"/>
          <w:sz w:val="22"/>
          <w:szCs w:val="22"/>
        </w:rPr>
        <w:t xml:space="preserve"> the issue, and such expertise is often difficult to find. Moreover, the failure of a single component can potentially affect the operation of other interconnected devices</w:t>
      </w:r>
      <w:r w:rsidRPr="0028130F">
        <w:rPr>
          <w:color w:val="000000" w:themeColor="text1"/>
          <w:sz w:val="22"/>
          <w:szCs w:val="22"/>
        </w:rPr>
        <w:t>.</w:t>
      </w:r>
    </w:p>
    <w:p w14:paraId="52FC844F" w14:textId="3184B648" w:rsidR="0028130F" w:rsidRDefault="0028130F" w:rsidP="0028130F">
      <w:pPr>
        <w:pStyle w:val="NormalWeb"/>
        <w:spacing w:before="120" w:beforeAutospacing="0" w:after="120" w:afterAutospacing="0"/>
        <w:ind w:firstLine="360"/>
        <w:jc w:val="both"/>
        <w:rPr>
          <w:color w:val="000000" w:themeColor="text1"/>
          <w:sz w:val="22"/>
          <w:szCs w:val="22"/>
        </w:rPr>
      </w:pPr>
      <w:r>
        <w:rPr>
          <w:color w:val="000000" w:themeColor="text1"/>
          <w:sz w:val="22"/>
          <w:szCs w:val="22"/>
        </w:rPr>
        <w:t xml:space="preserve">- </w:t>
      </w:r>
      <w:r w:rsidR="00EC63E3" w:rsidRPr="00EC63E3">
        <w:rPr>
          <w:color w:val="000000" w:themeColor="text1"/>
          <w:sz w:val="22"/>
          <w:szCs w:val="22"/>
        </w:rPr>
        <w:t>Resource limitations: IoT devices have constrained resources, meaning they possess limited computational power, memory capacity, and energy efficiency. These restrictions can significantly reduce their ability to process data and interact with other devices</w:t>
      </w:r>
      <w:r w:rsidRPr="0028130F">
        <w:rPr>
          <w:color w:val="000000" w:themeColor="text1"/>
          <w:sz w:val="22"/>
          <w:szCs w:val="22"/>
        </w:rPr>
        <w:t>.</w:t>
      </w:r>
    </w:p>
    <w:p w14:paraId="147EF714" w14:textId="38388A45" w:rsidR="00077A5B" w:rsidRPr="00C22203" w:rsidRDefault="0028130F" w:rsidP="0083158A">
      <w:pPr>
        <w:pStyle w:val="NormalWeb"/>
        <w:spacing w:before="120" w:beforeAutospacing="0" w:after="120" w:afterAutospacing="0"/>
        <w:ind w:firstLine="360"/>
        <w:jc w:val="both"/>
        <w:rPr>
          <w:color w:val="000000" w:themeColor="text1"/>
          <w:sz w:val="22"/>
          <w:szCs w:val="22"/>
        </w:rPr>
      </w:pPr>
      <w:r>
        <w:rPr>
          <w:color w:val="000000" w:themeColor="text1"/>
          <w:sz w:val="22"/>
          <w:szCs w:val="22"/>
        </w:rPr>
        <w:lastRenderedPageBreak/>
        <w:t xml:space="preserve">- </w:t>
      </w:r>
      <w:r w:rsidR="001149DC" w:rsidRPr="001149DC">
        <w:rPr>
          <w:color w:val="000000" w:themeColor="text1"/>
          <w:sz w:val="22"/>
          <w:szCs w:val="22"/>
        </w:rPr>
        <w:t>Security concerns: This issue arises from the fact that an increasing number of connected devices also increases the risk of cyberattacks and unauthorized access</w:t>
      </w:r>
      <w:r w:rsidRPr="0028130F">
        <w:rPr>
          <w:color w:val="000000" w:themeColor="text1"/>
          <w:sz w:val="22"/>
          <w:szCs w:val="22"/>
        </w:rPr>
        <w:t>.</w:t>
      </w:r>
    </w:p>
    <w:p w14:paraId="51E86E98" w14:textId="0DB6148F" w:rsidR="00C8774C" w:rsidRPr="00E94FA4" w:rsidRDefault="00671228" w:rsidP="00C8774C">
      <w:pPr>
        <w:pStyle w:val="NormalWeb"/>
        <w:numPr>
          <w:ilvl w:val="1"/>
          <w:numId w:val="3"/>
        </w:numPr>
        <w:spacing w:before="120" w:beforeAutospacing="0" w:after="120" w:afterAutospacing="0"/>
        <w:jc w:val="both"/>
        <w:rPr>
          <w:color w:val="000000" w:themeColor="text1"/>
          <w:sz w:val="22"/>
          <w:szCs w:val="22"/>
        </w:rPr>
      </w:pPr>
      <w:r>
        <w:rPr>
          <w:b/>
          <w:bCs/>
          <w:color w:val="000000" w:themeColor="text1"/>
          <w:sz w:val="22"/>
          <w:szCs w:val="22"/>
        </w:rPr>
        <w:t>FPGA</w:t>
      </w:r>
      <w:r w:rsidR="00F13A36">
        <w:rPr>
          <w:b/>
          <w:bCs/>
          <w:color w:val="000000" w:themeColor="text1"/>
          <w:sz w:val="22"/>
          <w:szCs w:val="22"/>
        </w:rPr>
        <w:t xml:space="preserve"> technology</w:t>
      </w:r>
    </w:p>
    <w:p w14:paraId="5CE7AB83" w14:textId="1A91F842" w:rsidR="00C8774C" w:rsidRPr="00E94FA4" w:rsidRDefault="00C23BEF" w:rsidP="00C8774C">
      <w:pPr>
        <w:pStyle w:val="NormalWeb"/>
        <w:numPr>
          <w:ilvl w:val="2"/>
          <w:numId w:val="3"/>
        </w:numPr>
        <w:spacing w:before="120" w:beforeAutospacing="0" w:after="120" w:afterAutospacing="0"/>
        <w:ind w:left="567" w:hanging="567"/>
        <w:jc w:val="both"/>
        <w:rPr>
          <w:i/>
          <w:color w:val="000000" w:themeColor="text1"/>
          <w:sz w:val="22"/>
          <w:szCs w:val="22"/>
          <w:lang w:val="en-AU"/>
        </w:rPr>
      </w:pPr>
      <w:r w:rsidRPr="00C23BEF">
        <w:rPr>
          <w:i/>
          <w:sz w:val="22"/>
          <w:szCs w:val="22"/>
        </w:rPr>
        <w:t>Introduction</w:t>
      </w:r>
      <w:r>
        <w:rPr>
          <w:i/>
          <w:sz w:val="22"/>
          <w:szCs w:val="22"/>
        </w:rPr>
        <w:t xml:space="preserve"> </w:t>
      </w:r>
    </w:p>
    <w:p w14:paraId="3EABA8D1" w14:textId="2A2BA954" w:rsidR="00C8774C" w:rsidRPr="00C142F3" w:rsidRDefault="00741966" w:rsidP="00C8774C">
      <w:pPr>
        <w:pStyle w:val="NormalWeb"/>
        <w:spacing w:before="120" w:beforeAutospacing="0" w:after="120" w:afterAutospacing="0"/>
        <w:ind w:firstLine="284"/>
        <w:jc w:val="both"/>
        <w:rPr>
          <w:sz w:val="22"/>
          <w:szCs w:val="22"/>
        </w:rPr>
      </w:pPr>
      <w:r w:rsidRPr="00E05D3C">
        <w:rPr>
          <w:sz w:val="22"/>
          <w:szCs w:val="22"/>
          <w:lang w:val="en-GB"/>
        </w:rPr>
        <w:t>A</w:t>
      </w:r>
      <w:r>
        <w:rPr>
          <w:sz w:val="22"/>
          <w:szCs w:val="22"/>
          <w:lang w:val="en-GB"/>
        </w:rPr>
        <w:t xml:space="preserve"> </w:t>
      </w:r>
      <w:r w:rsidR="00521CBA" w:rsidRPr="00521CBA">
        <w:rPr>
          <w:sz w:val="22"/>
          <w:szCs w:val="22"/>
          <w:lang w:val="vi-VN"/>
        </w:rPr>
        <w:t>Field-Programmable Gate Array (FPGA) is one of the key semiconductor technologies that enables hardware reconfiguration after manufacturing. With its parallel processing capability and high performance, FPGA has increasingly become a flexible computing platform for various domains such as telecommunications, IoT, artificial intelligence (AI), and cloud computing. Originating in the 1980s with the first commercial product introduced by Xilinx (now part of AMD), FPGA differs fundamentally from CPUs and GPUs, which operate primarily in a sequential manner. Instead, FPGAs allow designers to construct customized logic structures at the hardware level, enabling low latency and high performance in specialized tasks</w:t>
      </w:r>
      <w:r w:rsidR="00C142F3">
        <w:rPr>
          <w:sz w:val="22"/>
          <w:szCs w:val="22"/>
        </w:rPr>
        <w:t>.</w:t>
      </w:r>
    </w:p>
    <w:p w14:paraId="5A7826CD" w14:textId="5DE61CB2" w:rsidR="00C8774C" w:rsidRDefault="001E3764" w:rsidP="00C8774C">
      <w:pPr>
        <w:pStyle w:val="NormalWeb"/>
        <w:numPr>
          <w:ilvl w:val="2"/>
          <w:numId w:val="3"/>
        </w:numPr>
        <w:spacing w:before="120" w:beforeAutospacing="0" w:after="120" w:afterAutospacing="0"/>
        <w:ind w:left="567" w:hanging="567"/>
        <w:jc w:val="both"/>
        <w:rPr>
          <w:i/>
          <w:sz w:val="22"/>
          <w:szCs w:val="22"/>
          <w:lang w:val="en-AU"/>
        </w:rPr>
      </w:pPr>
      <w:r w:rsidRPr="001E3764">
        <w:rPr>
          <w:i/>
          <w:sz w:val="22"/>
          <w:szCs w:val="22"/>
          <w:lang w:val="en-AU"/>
        </w:rPr>
        <w:t>FPGA Architecture</w:t>
      </w:r>
    </w:p>
    <w:p w14:paraId="6D9BBCFC" w14:textId="7893FA02" w:rsidR="0010772B" w:rsidRDefault="0010772B" w:rsidP="00D44A26">
      <w:pPr>
        <w:pStyle w:val="NormalWeb"/>
        <w:spacing w:before="120" w:beforeAutospacing="0" w:after="120" w:afterAutospacing="0"/>
        <w:jc w:val="center"/>
        <w:rPr>
          <w:i/>
          <w:sz w:val="22"/>
          <w:szCs w:val="22"/>
          <w:lang w:val="en-AU"/>
        </w:rPr>
      </w:pPr>
      <w:r>
        <w:rPr>
          <w:noProof/>
          <w:lang w:eastAsia="en-US"/>
        </w:rPr>
        <w:drawing>
          <wp:inline distT="0" distB="0" distL="0" distR="0" wp14:anchorId="6461EC17" wp14:editId="2A53F710">
            <wp:extent cx="2477069" cy="2468613"/>
            <wp:effectExtent l="0" t="0" r="0" b="8255"/>
            <wp:docPr id="2717020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82943" cy="2474467"/>
                    </a:xfrm>
                    <a:prstGeom prst="rect">
                      <a:avLst/>
                    </a:prstGeom>
                    <a:noFill/>
                    <a:ln>
                      <a:noFill/>
                    </a:ln>
                  </pic:spPr>
                </pic:pic>
              </a:graphicData>
            </a:graphic>
          </wp:inline>
        </w:drawing>
      </w:r>
    </w:p>
    <w:p w14:paraId="53A232B4" w14:textId="5EBA59BD" w:rsidR="00D44A26" w:rsidRPr="00174128" w:rsidRDefault="006F08FB" w:rsidP="00174128">
      <w:pPr>
        <w:pStyle w:val="NormalWeb"/>
        <w:spacing w:before="120" w:after="120"/>
        <w:jc w:val="both"/>
        <w:rPr>
          <w:color w:val="000000" w:themeColor="text1"/>
          <w:sz w:val="20"/>
          <w:szCs w:val="20"/>
        </w:rPr>
      </w:pPr>
      <w:r w:rsidRPr="006F08FB">
        <w:rPr>
          <w:b/>
          <w:color w:val="000000" w:themeColor="text1"/>
          <w:sz w:val="20"/>
          <w:szCs w:val="20"/>
        </w:rPr>
        <w:t>Figure 1</w:t>
      </w:r>
      <w:r w:rsidR="00D44A26" w:rsidRPr="000E3789">
        <w:rPr>
          <w:b/>
          <w:color w:val="000000" w:themeColor="text1"/>
          <w:sz w:val="20"/>
          <w:szCs w:val="20"/>
        </w:rPr>
        <w:t>.</w:t>
      </w:r>
      <w:r w:rsidR="00D44A26" w:rsidRPr="000E3789">
        <w:rPr>
          <w:color w:val="000000" w:themeColor="text1"/>
          <w:sz w:val="20"/>
          <w:szCs w:val="20"/>
        </w:rPr>
        <w:t xml:space="preserve"> </w:t>
      </w:r>
      <w:r w:rsidR="00B77139" w:rsidRPr="00B77139">
        <w:rPr>
          <w:color w:val="000000" w:themeColor="text1"/>
          <w:sz w:val="20"/>
          <w:szCs w:val="20"/>
        </w:rPr>
        <w:t>The original FPGA architecture with programmable logic and I/O compared to the modern heterogeneous FPGA architecture incorporating RAM, DSP, and other hard blocks. All blocks are interconnected through bit-level programmable routing</w:t>
      </w:r>
      <w:r w:rsidR="00A01DB1">
        <w:rPr>
          <w:color w:val="000000" w:themeColor="text1"/>
          <w:sz w:val="20"/>
          <w:szCs w:val="20"/>
        </w:rPr>
        <w:t>.</w:t>
      </w:r>
      <w:r w:rsidR="000505B9" w:rsidRPr="000505B9">
        <w:rPr>
          <w:color w:val="0070C0"/>
          <w:sz w:val="20"/>
          <w:szCs w:val="20"/>
          <w:vertAlign w:val="superscript"/>
        </w:rPr>
        <w:t>14</w:t>
      </w:r>
    </w:p>
    <w:p w14:paraId="73AE1F8E" w14:textId="507DF0D0" w:rsidR="0071601E" w:rsidRDefault="00403019" w:rsidP="0071601E">
      <w:pPr>
        <w:pStyle w:val="NormalWeb"/>
        <w:spacing w:before="120" w:after="120"/>
        <w:ind w:firstLine="360"/>
        <w:jc w:val="both"/>
        <w:rPr>
          <w:sz w:val="22"/>
          <w:szCs w:val="22"/>
          <w:lang w:val="en-AU"/>
        </w:rPr>
      </w:pPr>
      <w:r w:rsidRPr="00403019">
        <w:rPr>
          <w:sz w:val="22"/>
          <w:szCs w:val="22"/>
          <w:lang w:val="en-AU"/>
        </w:rPr>
        <w:t xml:space="preserve">As illustrated in Figure 1, an FPGA consists of an array of various programmable blocks (logic, I/O, etc.) that can be flexibly interconnected through </w:t>
      </w:r>
      <w:proofErr w:type="gramStart"/>
      <w:r w:rsidRPr="00403019">
        <w:rPr>
          <w:sz w:val="22"/>
          <w:szCs w:val="22"/>
          <w:lang w:val="en-AU"/>
        </w:rPr>
        <w:t>pre-fabricated</w:t>
      </w:r>
      <w:proofErr w:type="gramEnd"/>
      <w:r w:rsidRPr="00403019">
        <w:rPr>
          <w:sz w:val="22"/>
          <w:szCs w:val="22"/>
          <w:lang w:val="en-AU"/>
        </w:rPr>
        <w:t xml:space="preserve"> routing channels, with programmable switches placed between them</w:t>
      </w:r>
      <w:r w:rsidR="00D44A26" w:rsidRPr="00D44A26">
        <w:rPr>
          <w:sz w:val="22"/>
          <w:szCs w:val="22"/>
          <w:lang w:val="en-AU"/>
        </w:rPr>
        <w:t>.</w:t>
      </w:r>
    </w:p>
    <w:p w14:paraId="4E756E3F" w14:textId="4BD1E994" w:rsidR="00C8774C" w:rsidRDefault="006A624A" w:rsidP="00302A17">
      <w:pPr>
        <w:pStyle w:val="NormalWeb"/>
        <w:spacing w:before="120" w:after="120"/>
        <w:ind w:firstLine="360"/>
        <w:jc w:val="both"/>
        <w:rPr>
          <w:sz w:val="22"/>
          <w:szCs w:val="22"/>
          <w:lang w:val="en-AU"/>
        </w:rPr>
      </w:pPr>
      <w:r w:rsidRPr="006A624A">
        <w:rPr>
          <w:sz w:val="22"/>
          <w:szCs w:val="22"/>
          <w:lang w:val="en-AU"/>
        </w:rPr>
        <w:t xml:space="preserve">The functionality of all FPGA blocks and the configuration of routing switches are controlled by </w:t>
      </w:r>
      <w:r w:rsidRPr="006A624A">
        <w:rPr>
          <w:sz w:val="22"/>
          <w:szCs w:val="22"/>
          <w:lang w:val="en-AU"/>
        </w:rPr>
        <w:t>millions of static random-access memory (SRAM) cells, which are programmed at runtime to implement a specific function</w:t>
      </w:r>
      <w:r w:rsidR="00C8774C" w:rsidRPr="00E94FA4">
        <w:rPr>
          <w:sz w:val="22"/>
          <w:szCs w:val="22"/>
          <w:lang w:val="en-AU"/>
        </w:rPr>
        <w:t xml:space="preserve">. </w:t>
      </w:r>
    </w:p>
    <w:p w14:paraId="42008E52" w14:textId="461C068C" w:rsidR="007A0B70" w:rsidRDefault="0076088E" w:rsidP="007A0B70">
      <w:pPr>
        <w:pStyle w:val="NormalWeb"/>
        <w:numPr>
          <w:ilvl w:val="2"/>
          <w:numId w:val="3"/>
        </w:numPr>
        <w:spacing w:before="120" w:beforeAutospacing="0" w:after="120" w:afterAutospacing="0"/>
        <w:ind w:left="567" w:hanging="567"/>
        <w:jc w:val="both"/>
        <w:rPr>
          <w:i/>
          <w:iCs/>
          <w:sz w:val="22"/>
          <w:szCs w:val="22"/>
          <w:lang w:val="en-AU"/>
        </w:rPr>
      </w:pPr>
      <w:r w:rsidRPr="0076088E">
        <w:rPr>
          <w:i/>
          <w:iCs/>
          <w:sz w:val="22"/>
          <w:szCs w:val="22"/>
        </w:rPr>
        <w:t>FPGA Programming Tools and Languages</w:t>
      </w:r>
      <w:r>
        <w:rPr>
          <w:i/>
          <w:iCs/>
          <w:sz w:val="22"/>
          <w:szCs w:val="22"/>
        </w:rPr>
        <w:t xml:space="preserve"> </w:t>
      </w:r>
    </w:p>
    <w:p w14:paraId="663DAD95" w14:textId="4DB12008" w:rsidR="007A0B70" w:rsidRPr="007A0B70" w:rsidRDefault="00362EE8" w:rsidP="007A0B70">
      <w:pPr>
        <w:pStyle w:val="NormalWeb"/>
        <w:spacing w:before="120" w:beforeAutospacing="0" w:after="120" w:afterAutospacing="0"/>
        <w:ind w:firstLine="360"/>
        <w:jc w:val="both"/>
        <w:rPr>
          <w:i/>
          <w:iCs/>
          <w:sz w:val="22"/>
          <w:szCs w:val="22"/>
          <w:lang w:val="en-AU"/>
        </w:rPr>
      </w:pPr>
      <w:r w:rsidRPr="00362EE8">
        <w:rPr>
          <w:sz w:val="22"/>
          <w:szCs w:val="22"/>
          <w:lang w:val="en-AU"/>
        </w:rPr>
        <w:t>FPGAs are programmed using Hardware Description Languages (HDLs), with VHDL and Verilog being the most widely used. The design flow typically involves several stages: hardware description, logic synthesis, mapping, routing, and bitstream generation for device configuration</w:t>
      </w:r>
      <w:r w:rsidR="007A0B70" w:rsidRPr="007A0B70">
        <w:rPr>
          <w:sz w:val="22"/>
          <w:szCs w:val="22"/>
          <w:lang w:val="en-AU"/>
        </w:rPr>
        <w:t>.</w:t>
      </w:r>
    </w:p>
    <w:p w14:paraId="0A1356AF" w14:textId="2F2F1373" w:rsidR="00AC7A5D" w:rsidRPr="00E94FA4" w:rsidRDefault="00D53D4B" w:rsidP="007A0B70">
      <w:pPr>
        <w:pStyle w:val="NormalWeb"/>
        <w:spacing w:before="120" w:beforeAutospacing="0" w:after="120" w:afterAutospacing="0"/>
        <w:ind w:firstLine="360"/>
        <w:jc w:val="both"/>
        <w:rPr>
          <w:sz w:val="22"/>
          <w:szCs w:val="22"/>
          <w:lang w:val="en-AU"/>
        </w:rPr>
      </w:pPr>
      <w:r w:rsidRPr="00D53D4B">
        <w:rPr>
          <w:sz w:val="22"/>
          <w:szCs w:val="22"/>
          <w:lang w:val="en-AU"/>
        </w:rPr>
        <w:t>In recent years, High-Level Synthesis (HLS) tools have enabled FPGA design using C/C++ or OpenCL, thereby reducing development time and broadening accessibility for software programmers. Major vendors such as Xilinx (Vivado, Vitis), Intel (Quartus Prime, OneAPI), and Lattice (Radiant) have all provided their own toolchains to support the FPGA ecosystem</w:t>
      </w:r>
      <w:r w:rsidR="00C8774C" w:rsidRPr="00E94FA4">
        <w:rPr>
          <w:sz w:val="22"/>
          <w:szCs w:val="22"/>
          <w:lang w:val="en-AU"/>
        </w:rPr>
        <w:t xml:space="preserve">. </w:t>
      </w:r>
    </w:p>
    <w:p w14:paraId="22F12B5A" w14:textId="29A05FF8" w:rsidR="00C8774C" w:rsidRPr="00E94FA4" w:rsidRDefault="00A046B2" w:rsidP="00C8774C">
      <w:pPr>
        <w:pStyle w:val="NormalWeb"/>
        <w:numPr>
          <w:ilvl w:val="0"/>
          <w:numId w:val="1"/>
        </w:numPr>
        <w:spacing w:before="120" w:beforeAutospacing="0" w:after="120" w:afterAutospacing="0"/>
        <w:ind w:left="284" w:hanging="284"/>
        <w:jc w:val="both"/>
        <w:rPr>
          <w:b/>
          <w:color w:val="000000" w:themeColor="text1"/>
          <w:sz w:val="22"/>
          <w:szCs w:val="22"/>
          <w:lang w:val="vi-VN"/>
        </w:rPr>
      </w:pPr>
      <w:r w:rsidRPr="00A046B2">
        <w:rPr>
          <w:b/>
          <w:color w:val="000000" w:themeColor="text1"/>
          <w:sz w:val="22"/>
          <w:szCs w:val="22"/>
        </w:rPr>
        <w:t>SYSTEM MODEL</w:t>
      </w:r>
    </w:p>
    <w:p w14:paraId="1918E2E1" w14:textId="34922A9B" w:rsidR="00C8774C" w:rsidRPr="002E4200" w:rsidRDefault="00C8774C" w:rsidP="00C8774C">
      <w:pPr>
        <w:pStyle w:val="NormalWeb"/>
        <w:spacing w:before="120" w:beforeAutospacing="0" w:after="120" w:afterAutospacing="0"/>
        <w:jc w:val="both"/>
        <w:rPr>
          <w:b/>
          <w:color w:val="000000" w:themeColor="text1"/>
          <w:sz w:val="22"/>
          <w:szCs w:val="22"/>
        </w:rPr>
      </w:pPr>
      <w:r w:rsidRPr="00E94FA4">
        <w:rPr>
          <w:b/>
          <w:bCs/>
          <w:color w:val="000000" w:themeColor="text1"/>
          <w:sz w:val="22"/>
          <w:szCs w:val="22"/>
          <w:lang w:val="vi-VN"/>
        </w:rPr>
        <w:t xml:space="preserve">3.1. </w:t>
      </w:r>
      <w:r w:rsidR="00BB4C30" w:rsidRPr="00BB4C30">
        <w:rPr>
          <w:b/>
          <w:bCs/>
          <w:color w:val="000000" w:themeColor="text1"/>
          <w:sz w:val="22"/>
          <w:szCs w:val="22"/>
        </w:rPr>
        <w:t>System Connection Block Diagram</w:t>
      </w:r>
    </w:p>
    <w:p w14:paraId="6AC49AA4" w14:textId="7ABB087B" w:rsidR="00C8774C" w:rsidRPr="00E94FA4" w:rsidRDefault="00C8774C" w:rsidP="00C8774C">
      <w:pPr>
        <w:pStyle w:val="NormalWeb"/>
        <w:spacing w:before="120" w:beforeAutospacing="0" w:after="120" w:afterAutospacing="0"/>
        <w:jc w:val="both"/>
        <w:rPr>
          <w:color w:val="000000" w:themeColor="text1"/>
          <w:sz w:val="22"/>
          <w:szCs w:val="22"/>
          <w:lang w:val="vi-VN"/>
        </w:rPr>
      </w:pPr>
      <w:r w:rsidRPr="00E94FA4">
        <w:rPr>
          <w:color w:val="000000" w:themeColor="text1"/>
          <w:sz w:val="22"/>
          <w:szCs w:val="22"/>
          <w:lang w:val="vi-VN"/>
        </w:rPr>
        <w:t xml:space="preserve">    </w:t>
      </w:r>
      <w:bookmarkStart w:id="6" w:name="OLE_LINK60"/>
      <w:bookmarkStart w:id="7" w:name="OLE_LINK61"/>
      <w:r w:rsidR="009440DC" w:rsidRPr="009440DC">
        <w:rPr>
          <w:color w:val="000000" w:themeColor="text1"/>
          <w:sz w:val="22"/>
          <w:szCs w:val="22"/>
          <w:lang w:val="vi-VN"/>
        </w:rPr>
        <w:t>In the scope of this paper, the authors develop a smart home control system based on FPGA technology. The core idea of this system is to collect environmental parameters from a DHT11 temperature and humidity sensor. Leveraging FPGA technology, these parameters are transmitted to a smartphone for monitoring the surrounding temperature and humidity, as well as for controlling the on/off operation of electrical appliances within the house. The proposed system is illustrated in Figure 2 and consists of the following fundamental blocks</w:t>
      </w:r>
      <w:r w:rsidRPr="00E94FA4">
        <w:rPr>
          <w:color w:val="000000" w:themeColor="text1"/>
          <w:sz w:val="22"/>
          <w:szCs w:val="22"/>
          <w:lang w:val="vi-VN"/>
        </w:rPr>
        <w:t>:</w:t>
      </w:r>
      <w:bookmarkEnd w:id="6"/>
      <w:bookmarkEnd w:id="7"/>
    </w:p>
    <w:p w14:paraId="136D7BAB" w14:textId="77777777" w:rsidR="00C8774C" w:rsidRPr="00E94FA4" w:rsidRDefault="00C8774C" w:rsidP="00C8774C">
      <w:pPr>
        <w:pStyle w:val="NormalWeb"/>
        <w:spacing w:before="120" w:beforeAutospacing="0" w:after="120" w:afterAutospacing="0"/>
        <w:jc w:val="both"/>
        <w:rPr>
          <w:color w:val="000000" w:themeColor="text1"/>
          <w:sz w:val="22"/>
          <w:szCs w:val="22"/>
          <w:lang w:val="en-AU"/>
        </w:rPr>
      </w:pPr>
      <w:r w:rsidRPr="00E94FA4">
        <w:rPr>
          <w:color w:val="000000" w:themeColor="text1"/>
          <w:sz w:val="22"/>
          <w:szCs w:val="22"/>
          <w:lang w:val="vi-VN"/>
        </w:rPr>
        <w:t xml:space="preserve"> </w:t>
      </w:r>
      <w:r w:rsidRPr="00E94FA4">
        <w:rPr>
          <w:noProof/>
          <w:sz w:val="22"/>
          <w:szCs w:val="22"/>
          <w:lang w:eastAsia="en-US"/>
        </w:rPr>
        <w:drawing>
          <wp:inline distT="0" distB="0" distL="0" distR="0" wp14:anchorId="13547A02" wp14:editId="569641FE">
            <wp:extent cx="2632391" cy="1695204"/>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632391" cy="1695204"/>
                    </a:xfrm>
                    <a:prstGeom prst="rect">
                      <a:avLst/>
                    </a:prstGeom>
                    <a:noFill/>
                    <a:ln>
                      <a:noFill/>
                    </a:ln>
                  </pic:spPr>
                </pic:pic>
              </a:graphicData>
            </a:graphic>
          </wp:inline>
        </w:drawing>
      </w:r>
    </w:p>
    <w:p w14:paraId="6A2E0CC9" w14:textId="5F2F567D" w:rsidR="00C8774C" w:rsidRPr="000E3789" w:rsidRDefault="00A50A70" w:rsidP="00B63561">
      <w:pPr>
        <w:spacing w:before="120" w:after="120" w:line="240" w:lineRule="auto"/>
        <w:jc w:val="center"/>
        <w:rPr>
          <w:color w:val="000000" w:themeColor="text1"/>
          <w:sz w:val="20"/>
          <w:szCs w:val="20"/>
        </w:rPr>
      </w:pPr>
      <w:r w:rsidRPr="00A50A70">
        <w:rPr>
          <w:b/>
          <w:color w:val="000000" w:themeColor="text1"/>
          <w:sz w:val="20"/>
          <w:szCs w:val="20"/>
        </w:rPr>
        <w:t>Figure 2</w:t>
      </w:r>
      <w:r w:rsidR="00C8774C" w:rsidRPr="000E3789">
        <w:rPr>
          <w:b/>
          <w:color w:val="000000" w:themeColor="text1"/>
          <w:sz w:val="20"/>
          <w:szCs w:val="20"/>
        </w:rPr>
        <w:t>.</w:t>
      </w:r>
      <w:r w:rsidR="00C8774C" w:rsidRPr="000E3789">
        <w:rPr>
          <w:color w:val="000000" w:themeColor="text1"/>
          <w:sz w:val="20"/>
          <w:szCs w:val="20"/>
        </w:rPr>
        <w:t xml:space="preserve"> </w:t>
      </w:r>
      <w:r w:rsidRPr="00A50A70">
        <w:rPr>
          <w:color w:val="000000" w:themeColor="text1"/>
          <w:sz w:val="20"/>
          <w:szCs w:val="20"/>
        </w:rPr>
        <w:t>Block diagram of the FPGA-based smart home control system</w:t>
      </w:r>
      <w:r w:rsidR="00C8774C" w:rsidRPr="000E3789">
        <w:rPr>
          <w:color w:val="000000" w:themeColor="text1"/>
          <w:sz w:val="20"/>
          <w:szCs w:val="20"/>
        </w:rPr>
        <w:t>.</w:t>
      </w:r>
    </w:p>
    <w:p w14:paraId="6BC06C2A" w14:textId="4E8E51C2" w:rsidR="00C8774C" w:rsidRPr="00AD0971" w:rsidRDefault="00FA6A8F" w:rsidP="00552901">
      <w:pPr>
        <w:pStyle w:val="NormalWeb"/>
        <w:numPr>
          <w:ilvl w:val="0"/>
          <w:numId w:val="2"/>
        </w:numPr>
        <w:spacing w:before="120" w:beforeAutospacing="0" w:after="120" w:afterAutospacing="0"/>
        <w:ind w:left="360" w:hanging="180"/>
        <w:jc w:val="both"/>
        <w:rPr>
          <w:color w:val="000000" w:themeColor="text1"/>
          <w:sz w:val="22"/>
          <w:szCs w:val="22"/>
        </w:rPr>
      </w:pPr>
      <w:r w:rsidRPr="00FA6A8F">
        <w:rPr>
          <w:i/>
          <w:color w:val="000000" w:themeColor="text1"/>
          <w:sz w:val="22"/>
          <w:szCs w:val="22"/>
          <w:lang w:val="en-AU"/>
        </w:rPr>
        <w:t>Sensor block</w:t>
      </w:r>
      <w:r w:rsidR="00C8774C" w:rsidRPr="0076708B">
        <w:rPr>
          <w:i/>
          <w:color w:val="000000" w:themeColor="text1"/>
          <w:sz w:val="22"/>
          <w:szCs w:val="22"/>
          <w:lang w:val="en-AU"/>
        </w:rPr>
        <w:t>:</w:t>
      </w:r>
      <w:r w:rsidR="00C8774C" w:rsidRPr="00E94FA4">
        <w:rPr>
          <w:color w:val="000000" w:themeColor="text1"/>
          <w:sz w:val="22"/>
          <w:szCs w:val="22"/>
          <w:lang w:val="en-AU"/>
        </w:rPr>
        <w:t xml:space="preserve"> </w:t>
      </w:r>
      <w:r w:rsidRPr="00FA6A8F">
        <w:rPr>
          <w:color w:val="000000" w:themeColor="text1"/>
          <w:sz w:val="22"/>
          <w:szCs w:val="22"/>
          <w:lang w:val="en-AU"/>
        </w:rPr>
        <w:t>This block employs the DHT11 sensor to measure environmental temperature and humidity</w:t>
      </w:r>
      <w:r w:rsidR="005B3498">
        <w:rPr>
          <w:color w:val="000000" w:themeColor="text1"/>
          <w:sz w:val="22"/>
          <w:szCs w:val="22"/>
        </w:rPr>
        <w:t xml:space="preserve">. </w:t>
      </w:r>
      <w:proofErr w:type="gramStart"/>
      <w:r w:rsidR="00BE65FB" w:rsidRPr="00BE65FB">
        <w:rPr>
          <w:color w:val="000000" w:themeColor="text1"/>
          <w:sz w:val="22"/>
          <w:szCs w:val="22"/>
        </w:rPr>
        <w:t>The DHT11</w:t>
      </w:r>
      <w:proofErr w:type="gramEnd"/>
      <w:r w:rsidR="00BE65FB" w:rsidRPr="00BE65FB">
        <w:rPr>
          <w:color w:val="000000" w:themeColor="text1"/>
          <w:sz w:val="22"/>
          <w:szCs w:val="22"/>
        </w:rPr>
        <w:t xml:space="preserve"> consists of a resistive humidity sensing element and an NTC thermistor, enabling simultaneous measurement of both parameters. It offers advantages such as fast response time, good noise immunity, and cost-effectiveness, </w:t>
      </w:r>
      <w:r w:rsidR="00BE65FB" w:rsidRPr="00BE65FB">
        <w:rPr>
          <w:color w:val="000000" w:themeColor="text1"/>
          <w:sz w:val="22"/>
          <w:szCs w:val="22"/>
        </w:rPr>
        <w:lastRenderedPageBreak/>
        <w:t>making it suitable for IoT and smart home applications. The measurement range of the sensor covers humidity from 20% to 90% RH with an accuracy of ±5% RH, and temperature from 0 °C to 50 °C with an accuracy of ±2 °C</w:t>
      </w:r>
      <w:r w:rsidR="005B3498">
        <w:rPr>
          <w:color w:val="000000" w:themeColor="text1"/>
          <w:sz w:val="22"/>
          <w:szCs w:val="22"/>
        </w:rPr>
        <w:t>.</w:t>
      </w:r>
    </w:p>
    <w:p w14:paraId="500266CA" w14:textId="2329A72E" w:rsidR="00C8774C" w:rsidRPr="00143844" w:rsidRDefault="00D77A0B" w:rsidP="00143844">
      <w:pPr>
        <w:numPr>
          <w:ilvl w:val="0"/>
          <w:numId w:val="2"/>
        </w:numPr>
        <w:tabs>
          <w:tab w:val="left" w:pos="720"/>
        </w:tabs>
        <w:spacing w:before="120" w:after="120" w:line="240" w:lineRule="auto"/>
        <w:ind w:left="426" w:hanging="142"/>
        <w:jc w:val="both"/>
        <w:rPr>
          <w:sz w:val="22"/>
        </w:rPr>
      </w:pPr>
      <w:r w:rsidRPr="00D77A0B">
        <w:rPr>
          <w:i/>
          <w:sz w:val="22"/>
        </w:rPr>
        <w:t>FPGA central processing block</w:t>
      </w:r>
      <w:r w:rsidR="00C8774C" w:rsidRPr="000236BA">
        <w:rPr>
          <w:i/>
          <w:sz w:val="22"/>
        </w:rPr>
        <w:t>:</w:t>
      </w:r>
      <w:r w:rsidR="00C8774C" w:rsidRPr="00E94FA4">
        <w:rPr>
          <w:sz w:val="22"/>
        </w:rPr>
        <w:t xml:space="preserve"> </w:t>
      </w:r>
      <w:r w:rsidR="00700D48">
        <w:rPr>
          <w:sz w:val="22"/>
        </w:rPr>
        <w:t>T</w:t>
      </w:r>
      <w:r w:rsidR="007A3588" w:rsidRPr="007A3588">
        <w:rPr>
          <w:sz w:val="22"/>
        </w:rPr>
        <w:t>his block serves as the core of the system, responsible for managing and coordinating all operations. The implementation is based on the Genesys 2 development board equipped with an AMD Kintex™-7 FPGA (XC7K325T-2FFG900C). The device integrates 50,950 logic slices, each comprising four 6-input LUTs and eight flip-flops, as well as 840 DSP slices, and supports an internal clock frequency of up to 450 MHz</w:t>
      </w:r>
      <w:r w:rsidR="00686533" w:rsidRPr="00143844">
        <w:rPr>
          <w:sz w:val="22"/>
        </w:rPr>
        <w:t xml:space="preserve">. </w:t>
      </w:r>
      <w:r w:rsidR="00C21BFA" w:rsidRPr="00C21BFA">
        <w:rPr>
          <w:sz w:val="22"/>
        </w:rPr>
        <w:t>The block is further organized into several internal submodules, including</w:t>
      </w:r>
      <w:r w:rsidR="00C8774C" w:rsidRPr="00143844">
        <w:rPr>
          <w:sz w:val="22"/>
        </w:rPr>
        <w:t>:</w:t>
      </w:r>
    </w:p>
    <w:p w14:paraId="072E4401" w14:textId="3BF9A89E" w:rsidR="00C8774C" w:rsidRDefault="00F07BAB" w:rsidP="00C8774C">
      <w:pPr>
        <w:numPr>
          <w:ilvl w:val="1"/>
          <w:numId w:val="2"/>
        </w:numPr>
        <w:tabs>
          <w:tab w:val="left" w:pos="540"/>
        </w:tabs>
        <w:spacing w:before="120" w:after="120" w:line="240" w:lineRule="auto"/>
        <w:ind w:left="540" w:hanging="180"/>
        <w:jc w:val="both"/>
        <w:rPr>
          <w:sz w:val="22"/>
        </w:rPr>
      </w:pPr>
      <w:r w:rsidRPr="00F07BAB">
        <w:rPr>
          <w:sz w:val="22"/>
        </w:rPr>
        <w:t>DHT11_DATA block</w:t>
      </w:r>
      <w:r w:rsidR="00CB5528">
        <w:rPr>
          <w:color w:val="000000"/>
          <w:sz w:val="22"/>
          <w:shd w:val="clear" w:color="auto" w:fill="FFFFFF"/>
        </w:rPr>
        <w:t xml:space="preserve">: </w:t>
      </w:r>
      <w:r w:rsidR="00327F69" w:rsidRPr="00327F69">
        <w:rPr>
          <w:color w:val="000000"/>
          <w:sz w:val="22"/>
          <w:shd w:val="clear" w:color="auto" w:fill="FFFFFF"/>
        </w:rPr>
        <w:t xml:space="preserve">This block is responsible for interfacing with the DHT11 sensor </w:t>
      </w:r>
      <w:proofErr w:type="gramStart"/>
      <w:r w:rsidR="00327F69" w:rsidRPr="00327F69">
        <w:rPr>
          <w:color w:val="000000"/>
          <w:sz w:val="22"/>
          <w:shd w:val="clear" w:color="auto" w:fill="FFFFFF"/>
        </w:rPr>
        <w:t>in order to</w:t>
      </w:r>
      <w:proofErr w:type="gramEnd"/>
      <w:r w:rsidR="00327F69" w:rsidRPr="00327F69">
        <w:rPr>
          <w:color w:val="000000"/>
          <w:sz w:val="22"/>
          <w:shd w:val="clear" w:color="auto" w:fill="FFFFFF"/>
        </w:rPr>
        <w:t xml:space="preserve"> acquire temperature and humidity </w:t>
      </w:r>
      <w:proofErr w:type="gramStart"/>
      <w:r w:rsidR="00327F69" w:rsidRPr="00327F69">
        <w:rPr>
          <w:color w:val="000000"/>
          <w:sz w:val="22"/>
          <w:shd w:val="clear" w:color="auto" w:fill="FFFFFF"/>
        </w:rPr>
        <w:t>values</w:t>
      </w:r>
      <w:r w:rsidR="00CB5528">
        <w:rPr>
          <w:color w:val="000000"/>
          <w:sz w:val="22"/>
          <w:shd w:val="clear" w:color="auto" w:fill="FFFFFF"/>
        </w:rPr>
        <w:t>;</w:t>
      </w:r>
      <w:proofErr w:type="gramEnd"/>
      <w:r w:rsidR="00C8774C" w:rsidRPr="00E94FA4">
        <w:rPr>
          <w:sz w:val="22"/>
        </w:rPr>
        <w:t xml:space="preserve"> </w:t>
      </w:r>
    </w:p>
    <w:p w14:paraId="6D5876CE" w14:textId="0E6DFB02" w:rsidR="00DF536C" w:rsidRDefault="009220E0" w:rsidP="00DF536C">
      <w:pPr>
        <w:numPr>
          <w:ilvl w:val="1"/>
          <w:numId w:val="2"/>
        </w:numPr>
        <w:tabs>
          <w:tab w:val="left" w:pos="540"/>
        </w:tabs>
        <w:spacing w:before="120" w:after="120" w:line="240" w:lineRule="auto"/>
        <w:ind w:left="540" w:hanging="180"/>
        <w:jc w:val="both"/>
        <w:rPr>
          <w:sz w:val="22"/>
        </w:rPr>
      </w:pPr>
      <w:r w:rsidRPr="009220E0">
        <w:rPr>
          <w:sz w:val="22"/>
        </w:rPr>
        <w:t>LCD_DISPLAY block</w:t>
      </w:r>
      <w:r w:rsidR="00CB5528">
        <w:rPr>
          <w:color w:val="000000"/>
          <w:sz w:val="22"/>
          <w:shd w:val="clear" w:color="auto" w:fill="FFFFFF"/>
        </w:rPr>
        <w:t xml:space="preserve">: </w:t>
      </w:r>
      <w:r w:rsidR="009E68B0" w:rsidRPr="009E68B0">
        <w:rPr>
          <w:color w:val="000000"/>
          <w:sz w:val="22"/>
          <w:shd w:val="clear" w:color="auto" w:fill="FFFFFF"/>
        </w:rPr>
        <w:t xml:space="preserve">This block handles the visualization of the acquired temperature and humidity values on an LCD </w:t>
      </w:r>
      <w:proofErr w:type="gramStart"/>
      <w:r w:rsidR="009E68B0" w:rsidRPr="009E68B0">
        <w:rPr>
          <w:color w:val="000000"/>
          <w:sz w:val="22"/>
          <w:shd w:val="clear" w:color="auto" w:fill="FFFFFF"/>
        </w:rPr>
        <w:t>screen</w:t>
      </w:r>
      <w:r w:rsidR="00CB5528">
        <w:rPr>
          <w:color w:val="000000"/>
          <w:sz w:val="22"/>
          <w:shd w:val="clear" w:color="auto" w:fill="FFFFFF"/>
        </w:rPr>
        <w:t>;</w:t>
      </w:r>
      <w:proofErr w:type="gramEnd"/>
    </w:p>
    <w:p w14:paraId="14F38E11" w14:textId="5EAA8AB2" w:rsidR="00C8774C" w:rsidRDefault="00E77224" w:rsidP="00DF536C">
      <w:pPr>
        <w:numPr>
          <w:ilvl w:val="1"/>
          <w:numId w:val="2"/>
        </w:numPr>
        <w:tabs>
          <w:tab w:val="left" w:pos="540"/>
        </w:tabs>
        <w:spacing w:before="120" w:after="120" w:line="240" w:lineRule="auto"/>
        <w:ind w:left="540" w:hanging="180"/>
        <w:jc w:val="both"/>
        <w:rPr>
          <w:sz w:val="22"/>
        </w:rPr>
      </w:pPr>
      <w:r w:rsidRPr="00E77224">
        <w:rPr>
          <w:sz w:val="22"/>
        </w:rPr>
        <w:t>UART_CONTROLLER block</w:t>
      </w:r>
      <w:r w:rsidR="00CB5528">
        <w:rPr>
          <w:color w:val="000000"/>
          <w:sz w:val="22"/>
          <w:shd w:val="clear" w:color="auto" w:fill="FFFFFF"/>
        </w:rPr>
        <w:t xml:space="preserve">: </w:t>
      </w:r>
      <w:r w:rsidR="00625EB9" w:rsidRPr="00625EB9">
        <w:rPr>
          <w:color w:val="000000"/>
          <w:sz w:val="22"/>
          <w:shd w:val="clear" w:color="auto" w:fill="FFFFFF"/>
        </w:rPr>
        <w:t>This block is designed to configure the baud rate and manage communication with the HC-05 Bluetooth module, enabling data transmission to the smartphone</w:t>
      </w:r>
      <w:r w:rsidR="00CB5528">
        <w:rPr>
          <w:color w:val="000000"/>
          <w:sz w:val="22"/>
          <w:shd w:val="clear" w:color="auto" w:fill="FFFFFF"/>
        </w:rPr>
        <w:t>.</w:t>
      </w:r>
    </w:p>
    <w:p w14:paraId="4799CD9B" w14:textId="5E9C1AED" w:rsidR="00D47F19" w:rsidRDefault="00D47F19" w:rsidP="00D47F19">
      <w:pPr>
        <w:spacing w:before="120" w:after="120" w:line="240" w:lineRule="auto"/>
        <w:ind w:left="142"/>
        <w:jc w:val="center"/>
        <w:rPr>
          <w:sz w:val="22"/>
        </w:rPr>
      </w:pPr>
      <w:r>
        <w:rPr>
          <w:noProof/>
          <w:lang w:eastAsia="en-US"/>
        </w:rPr>
        <w:drawing>
          <wp:inline distT="0" distB="0" distL="0" distR="0" wp14:anchorId="3E9A2A2F" wp14:editId="182CFAAF">
            <wp:extent cx="2790190" cy="1560830"/>
            <wp:effectExtent l="0" t="0" r="0" b="1270"/>
            <wp:docPr id="1880525345" name="Picture 5" descr="A diagram of a computer sy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525345" name="Picture 5" descr="A diagram of a computer system&#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0190" cy="1560830"/>
                    </a:xfrm>
                    <a:prstGeom prst="rect">
                      <a:avLst/>
                    </a:prstGeom>
                    <a:noFill/>
                    <a:ln>
                      <a:noFill/>
                    </a:ln>
                  </pic:spPr>
                </pic:pic>
              </a:graphicData>
            </a:graphic>
          </wp:inline>
        </w:drawing>
      </w:r>
    </w:p>
    <w:p w14:paraId="009E9A93" w14:textId="6B1FF16A" w:rsidR="00E829AF" w:rsidRDefault="006F5A86" w:rsidP="00E829AF">
      <w:pPr>
        <w:spacing w:before="120" w:after="120" w:line="240" w:lineRule="auto"/>
        <w:jc w:val="center"/>
        <w:rPr>
          <w:color w:val="000000" w:themeColor="text1"/>
          <w:sz w:val="20"/>
          <w:szCs w:val="20"/>
        </w:rPr>
      </w:pPr>
      <w:r>
        <w:rPr>
          <w:b/>
          <w:color w:val="000000" w:themeColor="text1"/>
          <w:sz w:val="20"/>
          <w:szCs w:val="20"/>
        </w:rPr>
        <w:t>Figure</w:t>
      </w:r>
      <w:r w:rsidR="00E829AF" w:rsidRPr="000E3789">
        <w:rPr>
          <w:b/>
          <w:color w:val="000000" w:themeColor="text1"/>
          <w:sz w:val="20"/>
          <w:szCs w:val="20"/>
        </w:rPr>
        <w:t xml:space="preserve"> </w:t>
      </w:r>
      <w:r w:rsidR="007A77F5">
        <w:rPr>
          <w:b/>
          <w:color w:val="000000" w:themeColor="text1"/>
          <w:sz w:val="20"/>
          <w:szCs w:val="20"/>
        </w:rPr>
        <w:t>3</w:t>
      </w:r>
      <w:r w:rsidR="00E829AF" w:rsidRPr="000E3789">
        <w:rPr>
          <w:b/>
          <w:color w:val="000000" w:themeColor="text1"/>
          <w:sz w:val="20"/>
          <w:szCs w:val="20"/>
        </w:rPr>
        <w:t>.</w:t>
      </w:r>
      <w:r w:rsidR="00E829AF" w:rsidRPr="000E3789">
        <w:rPr>
          <w:color w:val="000000" w:themeColor="text1"/>
          <w:sz w:val="20"/>
          <w:szCs w:val="20"/>
        </w:rPr>
        <w:t xml:space="preserve"> </w:t>
      </w:r>
      <w:r w:rsidRPr="006F5A86">
        <w:rPr>
          <w:color w:val="000000" w:themeColor="text1"/>
          <w:sz w:val="20"/>
          <w:szCs w:val="20"/>
        </w:rPr>
        <w:t>FPGA central processing block</w:t>
      </w:r>
      <w:r w:rsidR="00E829AF" w:rsidRPr="000E3789">
        <w:rPr>
          <w:color w:val="000000" w:themeColor="text1"/>
          <w:sz w:val="20"/>
          <w:szCs w:val="20"/>
        </w:rPr>
        <w:t>.</w:t>
      </w:r>
    </w:p>
    <w:p w14:paraId="6B5EA2AF" w14:textId="695FB16E" w:rsidR="00773C2A" w:rsidRDefault="00773C2A" w:rsidP="00E829AF">
      <w:pPr>
        <w:spacing w:before="120" w:after="120" w:line="240" w:lineRule="auto"/>
        <w:jc w:val="center"/>
        <w:rPr>
          <w:color w:val="000000" w:themeColor="text1"/>
          <w:sz w:val="20"/>
          <w:szCs w:val="20"/>
        </w:rPr>
      </w:pPr>
      <w:r>
        <w:rPr>
          <w:noProof/>
          <w:lang w:eastAsia="en-US"/>
        </w:rPr>
        <w:drawing>
          <wp:inline distT="0" distB="0" distL="0" distR="0" wp14:anchorId="35B77398" wp14:editId="3D80A824">
            <wp:extent cx="2790190" cy="1584325"/>
            <wp:effectExtent l="0" t="0" r="0" b="0"/>
            <wp:docPr id="1879372199" name="Picture 2" descr="A computer diagram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372199" name="Picture 2" descr="A computer diagram of a computer&#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90190" cy="1584325"/>
                    </a:xfrm>
                    <a:prstGeom prst="rect">
                      <a:avLst/>
                    </a:prstGeom>
                    <a:noFill/>
                    <a:ln>
                      <a:noFill/>
                    </a:ln>
                  </pic:spPr>
                </pic:pic>
              </a:graphicData>
            </a:graphic>
          </wp:inline>
        </w:drawing>
      </w:r>
    </w:p>
    <w:p w14:paraId="1FBCE804" w14:textId="502A9D3F" w:rsidR="00773C2A" w:rsidRPr="00E829AF" w:rsidRDefault="0038323F" w:rsidP="00E829AF">
      <w:pPr>
        <w:spacing w:before="120" w:after="120" w:line="240" w:lineRule="auto"/>
        <w:jc w:val="center"/>
        <w:rPr>
          <w:color w:val="000000" w:themeColor="text1"/>
          <w:sz w:val="20"/>
          <w:szCs w:val="20"/>
        </w:rPr>
      </w:pPr>
      <w:r>
        <w:rPr>
          <w:b/>
          <w:color w:val="000000" w:themeColor="text1"/>
          <w:sz w:val="20"/>
          <w:szCs w:val="20"/>
        </w:rPr>
        <w:t>Figure</w:t>
      </w:r>
      <w:r w:rsidR="00773C2A" w:rsidRPr="000E3789">
        <w:rPr>
          <w:b/>
          <w:color w:val="000000" w:themeColor="text1"/>
          <w:sz w:val="20"/>
          <w:szCs w:val="20"/>
        </w:rPr>
        <w:t xml:space="preserve"> </w:t>
      </w:r>
      <w:r w:rsidR="007A77F5">
        <w:rPr>
          <w:b/>
          <w:color w:val="000000" w:themeColor="text1"/>
          <w:sz w:val="20"/>
          <w:szCs w:val="20"/>
        </w:rPr>
        <w:t>4</w:t>
      </w:r>
      <w:r w:rsidR="00773C2A" w:rsidRPr="000E3789">
        <w:rPr>
          <w:b/>
          <w:color w:val="000000" w:themeColor="text1"/>
          <w:sz w:val="20"/>
          <w:szCs w:val="20"/>
        </w:rPr>
        <w:t>.</w:t>
      </w:r>
      <w:r w:rsidR="00773C2A" w:rsidRPr="000E3789">
        <w:rPr>
          <w:color w:val="000000" w:themeColor="text1"/>
          <w:sz w:val="20"/>
          <w:szCs w:val="20"/>
        </w:rPr>
        <w:t xml:space="preserve"> </w:t>
      </w:r>
      <w:r w:rsidRPr="0038323F">
        <w:rPr>
          <w:color w:val="000000" w:themeColor="text1"/>
          <w:sz w:val="20"/>
          <w:szCs w:val="20"/>
        </w:rPr>
        <w:t>A partial architecture of the FPGA-based smart home control system</w:t>
      </w:r>
      <w:r w:rsidR="00773C2A">
        <w:rPr>
          <w:color w:val="000000" w:themeColor="text1"/>
          <w:sz w:val="20"/>
          <w:szCs w:val="20"/>
        </w:rPr>
        <w:t>.</w:t>
      </w:r>
    </w:p>
    <w:p w14:paraId="5E9DE263" w14:textId="47F7362F" w:rsidR="00C8774C" w:rsidRPr="00AC7A5D" w:rsidRDefault="00856D93" w:rsidP="00AC7A5D">
      <w:pPr>
        <w:numPr>
          <w:ilvl w:val="0"/>
          <w:numId w:val="2"/>
        </w:numPr>
        <w:tabs>
          <w:tab w:val="left" w:pos="540"/>
        </w:tabs>
        <w:spacing w:before="120" w:after="120" w:line="240" w:lineRule="auto"/>
        <w:ind w:left="360" w:hanging="180"/>
        <w:jc w:val="both"/>
        <w:rPr>
          <w:sz w:val="22"/>
        </w:rPr>
      </w:pPr>
      <w:r w:rsidRPr="00856D93">
        <w:rPr>
          <w:i/>
          <w:color w:val="000000" w:themeColor="text1"/>
          <w:sz w:val="22"/>
          <w:lang w:val="en-AU"/>
        </w:rPr>
        <w:t>Display block</w:t>
      </w:r>
      <w:r w:rsidR="00C8774C" w:rsidRPr="00E92EEA">
        <w:rPr>
          <w:i/>
          <w:color w:val="000000" w:themeColor="text1"/>
          <w:sz w:val="22"/>
          <w:lang w:val="en-AU"/>
        </w:rPr>
        <w:t>:</w:t>
      </w:r>
      <w:r w:rsidR="00C8774C" w:rsidRPr="006B4E0B">
        <w:rPr>
          <w:color w:val="000000" w:themeColor="text1"/>
          <w:sz w:val="22"/>
          <w:lang w:val="en-AU"/>
        </w:rPr>
        <w:t xml:space="preserve"> </w:t>
      </w:r>
      <w:r w:rsidR="00591CAA" w:rsidRPr="00591CAA">
        <w:rPr>
          <w:sz w:val="22"/>
        </w:rPr>
        <w:t>This block employs a 2004 LCD module to present temperature and humidity information acquired from the sensor block. At the same time, these parameters are also displayed on the smartphone application</w:t>
      </w:r>
      <w:r w:rsidR="00C8774C" w:rsidRPr="006B4E0B">
        <w:rPr>
          <w:sz w:val="22"/>
        </w:rPr>
        <w:t>.</w:t>
      </w:r>
    </w:p>
    <w:p w14:paraId="6A02E35A" w14:textId="77777777" w:rsidR="00C8774C" w:rsidRPr="00E94FA4" w:rsidRDefault="00C8774C" w:rsidP="003729DF">
      <w:pPr>
        <w:pStyle w:val="NormalWeb"/>
        <w:spacing w:before="120" w:beforeAutospacing="0" w:after="120" w:afterAutospacing="0"/>
        <w:jc w:val="center"/>
        <w:rPr>
          <w:b/>
          <w:bCs/>
          <w:color w:val="000000" w:themeColor="text1"/>
          <w:sz w:val="22"/>
          <w:szCs w:val="22"/>
        </w:rPr>
      </w:pPr>
      <w:r w:rsidRPr="00E94FA4">
        <w:rPr>
          <w:noProof/>
          <w:color w:val="000000" w:themeColor="text1"/>
          <w:sz w:val="22"/>
          <w:szCs w:val="22"/>
          <w:lang w:eastAsia="en-US"/>
        </w:rPr>
        <w:drawing>
          <wp:inline distT="0" distB="0" distL="0" distR="0" wp14:anchorId="6EAF0100" wp14:editId="687DDDB0">
            <wp:extent cx="2006221" cy="1250306"/>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50029" cy="1277608"/>
                    </a:xfrm>
                    <a:prstGeom prst="rect">
                      <a:avLst/>
                    </a:prstGeom>
                  </pic:spPr>
                </pic:pic>
              </a:graphicData>
            </a:graphic>
          </wp:inline>
        </w:drawing>
      </w:r>
    </w:p>
    <w:p w14:paraId="0BD8E969" w14:textId="4FDB0D6F" w:rsidR="00C8774C" w:rsidRPr="00912353" w:rsidRDefault="00E70F63" w:rsidP="00912353">
      <w:pPr>
        <w:spacing w:before="120" w:after="120" w:line="240" w:lineRule="auto"/>
        <w:jc w:val="center"/>
        <w:rPr>
          <w:i/>
          <w:color w:val="000000" w:themeColor="text1"/>
          <w:sz w:val="22"/>
        </w:rPr>
      </w:pPr>
      <w:r>
        <w:rPr>
          <w:b/>
          <w:color w:val="000000" w:themeColor="text1"/>
          <w:sz w:val="20"/>
          <w:szCs w:val="20"/>
        </w:rPr>
        <w:t>Figure</w:t>
      </w:r>
      <w:r w:rsidR="00912353" w:rsidRPr="000E3789">
        <w:rPr>
          <w:b/>
          <w:color w:val="000000" w:themeColor="text1"/>
          <w:sz w:val="20"/>
          <w:szCs w:val="20"/>
        </w:rPr>
        <w:t xml:space="preserve"> </w:t>
      </w:r>
      <w:r w:rsidR="007A77F5">
        <w:rPr>
          <w:b/>
          <w:color w:val="000000" w:themeColor="text1"/>
          <w:sz w:val="20"/>
          <w:szCs w:val="20"/>
        </w:rPr>
        <w:t>5</w:t>
      </w:r>
      <w:r w:rsidR="00912353" w:rsidRPr="000E3789">
        <w:rPr>
          <w:b/>
          <w:color w:val="000000" w:themeColor="text1"/>
          <w:sz w:val="20"/>
          <w:szCs w:val="20"/>
        </w:rPr>
        <w:t>.</w:t>
      </w:r>
      <w:r w:rsidR="00912353" w:rsidRPr="000E3789">
        <w:rPr>
          <w:color w:val="000000" w:themeColor="text1"/>
          <w:sz w:val="20"/>
          <w:szCs w:val="20"/>
        </w:rPr>
        <w:t xml:space="preserve"> </w:t>
      </w:r>
      <w:r w:rsidR="00912353">
        <w:rPr>
          <w:color w:val="000000" w:themeColor="text1"/>
          <w:sz w:val="20"/>
          <w:szCs w:val="20"/>
        </w:rPr>
        <w:t>LCD 2004</w:t>
      </w:r>
      <w:r w:rsidR="00912353" w:rsidRPr="00E94FA4">
        <w:rPr>
          <w:i/>
          <w:color w:val="000000" w:themeColor="text1"/>
          <w:sz w:val="22"/>
        </w:rPr>
        <w:t>.</w:t>
      </w:r>
    </w:p>
    <w:p w14:paraId="638FF011" w14:textId="0DE0F428" w:rsidR="00995C06" w:rsidRDefault="00E70F63" w:rsidP="00995C06">
      <w:pPr>
        <w:numPr>
          <w:ilvl w:val="0"/>
          <w:numId w:val="2"/>
        </w:numPr>
        <w:tabs>
          <w:tab w:val="left" w:pos="540"/>
        </w:tabs>
        <w:spacing w:before="120" w:after="120" w:line="240" w:lineRule="auto"/>
        <w:ind w:left="360" w:hanging="180"/>
        <w:jc w:val="both"/>
        <w:rPr>
          <w:sz w:val="22"/>
        </w:rPr>
      </w:pPr>
      <w:r w:rsidRPr="00E70F63">
        <w:rPr>
          <w:i/>
          <w:color w:val="000000" w:themeColor="text1"/>
          <w:sz w:val="22"/>
          <w:lang w:val="en-AU"/>
        </w:rPr>
        <w:t>Bluetooth communication block</w:t>
      </w:r>
      <w:r w:rsidR="00995C06" w:rsidRPr="00E92EEA">
        <w:rPr>
          <w:i/>
          <w:color w:val="000000" w:themeColor="text1"/>
          <w:sz w:val="22"/>
          <w:lang w:val="en-AU"/>
        </w:rPr>
        <w:t>:</w:t>
      </w:r>
      <w:r w:rsidR="00995C06" w:rsidRPr="006B4E0B">
        <w:rPr>
          <w:color w:val="000000" w:themeColor="text1"/>
          <w:sz w:val="22"/>
          <w:lang w:val="en-AU"/>
        </w:rPr>
        <w:t xml:space="preserve"> </w:t>
      </w:r>
      <w:r w:rsidR="00611F9A" w:rsidRPr="00611F9A">
        <w:rPr>
          <w:sz w:val="22"/>
        </w:rPr>
        <w:t xml:space="preserve">This block utilizes the HC-05 module to transmit temperature and humidity data acquired from the sensor to the smartphone application. Simultaneously, it receives control commands from the application for switching electrical devices on or </w:t>
      </w:r>
      <w:proofErr w:type="gramStart"/>
      <w:r w:rsidR="00611F9A" w:rsidRPr="00611F9A">
        <w:rPr>
          <w:sz w:val="22"/>
        </w:rPr>
        <w:t>off, and</w:t>
      </w:r>
      <w:proofErr w:type="gramEnd"/>
      <w:r w:rsidR="00611F9A" w:rsidRPr="00611F9A">
        <w:rPr>
          <w:sz w:val="22"/>
        </w:rPr>
        <w:t xml:space="preserve"> forwards these commands to the FPGA central processing block</w:t>
      </w:r>
      <w:r w:rsidR="00995C06">
        <w:rPr>
          <w:sz w:val="22"/>
        </w:rPr>
        <w:t>.</w:t>
      </w:r>
    </w:p>
    <w:p w14:paraId="0B16D5DA" w14:textId="5F1D6A41" w:rsidR="00845971" w:rsidRDefault="00845971" w:rsidP="008F4540">
      <w:pPr>
        <w:tabs>
          <w:tab w:val="left" w:pos="540"/>
        </w:tabs>
        <w:spacing w:before="120" w:after="120" w:line="240" w:lineRule="auto"/>
        <w:ind w:left="360"/>
        <w:jc w:val="center"/>
        <w:rPr>
          <w:sz w:val="22"/>
        </w:rPr>
      </w:pPr>
      <w:r>
        <w:rPr>
          <w:noProof/>
          <w:lang w:eastAsia="en-US"/>
        </w:rPr>
        <w:drawing>
          <wp:inline distT="0" distB="0" distL="0" distR="0" wp14:anchorId="30E08B94" wp14:editId="784F472F">
            <wp:extent cx="681793" cy="1640345"/>
            <wp:effectExtent l="0" t="3175" r="1270" b="1270"/>
            <wp:docPr id="2043883776" name="Picture 3" descr="A close-up of a chi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883776" name="Picture 3" descr="A close-up of a chip&#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714407" cy="1718812"/>
                    </a:xfrm>
                    <a:prstGeom prst="rect">
                      <a:avLst/>
                    </a:prstGeom>
                    <a:noFill/>
                    <a:ln>
                      <a:noFill/>
                    </a:ln>
                  </pic:spPr>
                </pic:pic>
              </a:graphicData>
            </a:graphic>
          </wp:inline>
        </w:drawing>
      </w:r>
    </w:p>
    <w:p w14:paraId="2B8F1C5E" w14:textId="766DBF68" w:rsidR="00845971" w:rsidRPr="00845971" w:rsidRDefault="00622769" w:rsidP="00845971">
      <w:pPr>
        <w:pStyle w:val="ListParagraph"/>
        <w:spacing w:before="120" w:after="120" w:line="240" w:lineRule="auto"/>
        <w:ind w:left="644"/>
        <w:jc w:val="center"/>
        <w:rPr>
          <w:i/>
          <w:color w:val="000000" w:themeColor="text1"/>
          <w:sz w:val="22"/>
        </w:rPr>
      </w:pPr>
      <w:r>
        <w:rPr>
          <w:b/>
          <w:color w:val="000000" w:themeColor="text1"/>
          <w:sz w:val="20"/>
          <w:szCs w:val="20"/>
        </w:rPr>
        <w:t>Figure</w:t>
      </w:r>
      <w:r w:rsidR="00845971" w:rsidRPr="00845971">
        <w:rPr>
          <w:b/>
          <w:color w:val="000000" w:themeColor="text1"/>
          <w:sz w:val="20"/>
          <w:szCs w:val="20"/>
        </w:rPr>
        <w:t xml:space="preserve"> </w:t>
      </w:r>
      <w:r w:rsidR="007A77F5">
        <w:rPr>
          <w:b/>
          <w:color w:val="000000" w:themeColor="text1"/>
          <w:sz w:val="20"/>
          <w:szCs w:val="20"/>
        </w:rPr>
        <w:t>6</w:t>
      </w:r>
      <w:r w:rsidR="00845971" w:rsidRPr="00845971">
        <w:rPr>
          <w:b/>
          <w:color w:val="000000" w:themeColor="text1"/>
          <w:sz w:val="20"/>
          <w:szCs w:val="20"/>
        </w:rPr>
        <w:t>.</w:t>
      </w:r>
      <w:r w:rsidR="00845971" w:rsidRPr="00845971">
        <w:rPr>
          <w:color w:val="000000" w:themeColor="text1"/>
          <w:sz w:val="20"/>
          <w:szCs w:val="20"/>
        </w:rPr>
        <w:t xml:space="preserve"> </w:t>
      </w:r>
      <w:r w:rsidR="00845971">
        <w:rPr>
          <w:color w:val="000000" w:themeColor="text1"/>
          <w:sz w:val="20"/>
          <w:szCs w:val="20"/>
        </w:rPr>
        <w:t>Module Bluetooth HC-05</w:t>
      </w:r>
      <w:r w:rsidR="00845971" w:rsidRPr="00845971">
        <w:rPr>
          <w:i/>
          <w:color w:val="000000" w:themeColor="text1"/>
          <w:sz w:val="22"/>
        </w:rPr>
        <w:t>.</w:t>
      </w:r>
    </w:p>
    <w:p w14:paraId="44020308" w14:textId="5812E5BE" w:rsidR="008F4540" w:rsidRDefault="004C673A" w:rsidP="008F4540">
      <w:pPr>
        <w:numPr>
          <w:ilvl w:val="0"/>
          <w:numId w:val="2"/>
        </w:numPr>
        <w:tabs>
          <w:tab w:val="left" w:pos="540"/>
        </w:tabs>
        <w:spacing w:before="120" w:after="120" w:line="240" w:lineRule="auto"/>
        <w:ind w:left="360" w:hanging="180"/>
        <w:jc w:val="both"/>
        <w:rPr>
          <w:sz w:val="22"/>
        </w:rPr>
      </w:pPr>
      <w:r w:rsidRPr="004C673A">
        <w:rPr>
          <w:i/>
          <w:color w:val="000000" w:themeColor="text1"/>
          <w:sz w:val="22"/>
          <w:lang w:val="en-AU"/>
        </w:rPr>
        <w:t>Smartphone application block</w:t>
      </w:r>
      <w:r w:rsidR="008F4540" w:rsidRPr="00E92EEA">
        <w:rPr>
          <w:i/>
          <w:color w:val="000000" w:themeColor="text1"/>
          <w:sz w:val="22"/>
          <w:lang w:val="en-AU"/>
        </w:rPr>
        <w:t>:</w:t>
      </w:r>
      <w:r w:rsidR="008F4540" w:rsidRPr="006B4E0B">
        <w:rPr>
          <w:color w:val="000000" w:themeColor="text1"/>
          <w:sz w:val="22"/>
          <w:lang w:val="en-AU"/>
        </w:rPr>
        <w:t xml:space="preserve"> </w:t>
      </w:r>
      <w:r w:rsidR="0026013B" w:rsidRPr="0026013B">
        <w:rPr>
          <w:sz w:val="22"/>
        </w:rPr>
        <w:t>This block, developed using App Inventor, is responsible for monitoring temperature and humidity data collected from the sensor, as well as controlling the on/off states of electrical devices</w:t>
      </w:r>
      <w:r w:rsidR="008F4540">
        <w:rPr>
          <w:sz w:val="22"/>
        </w:rPr>
        <w:t>.</w:t>
      </w:r>
    </w:p>
    <w:p w14:paraId="6A94E2A9" w14:textId="614878A7" w:rsidR="008F4540" w:rsidRDefault="008F4540" w:rsidP="008F4540">
      <w:pPr>
        <w:tabs>
          <w:tab w:val="left" w:pos="540"/>
        </w:tabs>
        <w:spacing w:before="120" w:after="120" w:line="240" w:lineRule="auto"/>
        <w:ind w:left="360"/>
        <w:jc w:val="center"/>
        <w:rPr>
          <w:sz w:val="22"/>
        </w:rPr>
      </w:pPr>
      <w:r>
        <w:rPr>
          <w:noProof/>
          <w:lang w:eastAsia="en-US"/>
        </w:rPr>
        <w:drawing>
          <wp:inline distT="0" distB="0" distL="0" distR="0" wp14:anchorId="2D896D58" wp14:editId="4DEB7B4E">
            <wp:extent cx="1138636" cy="2538484"/>
            <wp:effectExtent l="0" t="0" r="4445" b="0"/>
            <wp:docPr id="1283284037" name="Picture 4" descr="A group of switches with red switch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284037" name="Picture 4" descr="A group of switches with red switches&#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64961" cy="2597174"/>
                    </a:xfrm>
                    <a:prstGeom prst="rect">
                      <a:avLst/>
                    </a:prstGeom>
                    <a:noFill/>
                    <a:ln>
                      <a:noFill/>
                    </a:ln>
                  </pic:spPr>
                </pic:pic>
              </a:graphicData>
            </a:graphic>
          </wp:inline>
        </w:drawing>
      </w:r>
    </w:p>
    <w:p w14:paraId="567EE538" w14:textId="6FDE6A0D" w:rsidR="008F4540" w:rsidRDefault="00E81530" w:rsidP="00027FF0">
      <w:pPr>
        <w:tabs>
          <w:tab w:val="left" w:pos="540"/>
        </w:tabs>
        <w:spacing w:before="120" w:after="120" w:line="240" w:lineRule="auto"/>
        <w:ind w:left="360"/>
        <w:jc w:val="center"/>
        <w:rPr>
          <w:color w:val="000000" w:themeColor="text1"/>
          <w:sz w:val="20"/>
          <w:szCs w:val="20"/>
        </w:rPr>
      </w:pPr>
      <w:r>
        <w:rPr>
          <w:b/>
          <w:color w:val="000000" w:themeColor="text1"/>
          <w:sz w:val="20"/>
          <w:szCs w:val="20"/>
        </w:rPr>
        <w:t>Figure</w:t>
      </w:r>
      <w:r w:rsidR="008F4540" w:rsidRPr="00845971">
        <w:rPr>
          <w:b/>
          <w:color w:val="000000" w:themeColor="text1"/>
          <w:sz w:val="20"/>
          <w:szCs w:val="20"/>
        </w:rPr>
        <w:t xml:space="preserve"> </w:t>
      </w:r>
      <w:r w:rsidR="007A77F5">
        <w:rPr>
          <w:b/>
          <w:color w:val="000000" w:themeColor="text1"/>
          <w:sz w:val="20"/>
          <w:szCs w:val="20"/>
        </w:rPr>
        <w:t>7</w:t>
      </w:r>
      <w:r w:rsidR="008F4540" w:rsidRPr="00845971">
        <w:rPr>
          <w:b/>
          <w:color w:val="000000" w:themeColor="text1"/>
          <w:sz w:val="20"/>
          <w:szCs w:val="20"/>
        </w:rPr>
        <w:t>.</w:t>
      </w:r>
      <w:r w:rsidR="008F4540" w:rsidRPr="00845971">
        <w:rPr>
          <w:color w:val="000000" w:themeColor="text1"/>
          <w:sz w:val="20"/>
          <w:szCs w:val="20"/>
        </w:rPr>
        <w:t xml:space="preserve"> </w:t>
      </w:r>
      <w:r w:rsidRPr="00E81530">
        <w:rPr>
          <w:color w:val="000000" w:themeColor="text1"/>
          <w:sz w:val="20"/>
          <w:szCs w:val="20"/>
        </w:rPr>
        <w:t>Smartphone Application</w:t>
      </w:r>
      <w:r w:rsidR="005B730E">
        <w:rPr>
          <w:color w:val="000000" w:themeColor="text1"/>
          <w:sz w:val="20"/>
          <w:szCs w:val="20"/>
        </w:rPr>
        <w:t>.</w:t>
      </w:r>
    </w:p>
    <w:p w14:paraId="21CB29B8" w14:textId="5D788F4B" w:rsidR="00BC1008" w:rsidRDefault="00BC1008" w:rsidP="00027FF0">
      <w:pPr>
        <w:tabs>
          <w:tab w:val="left" w:pos="540"/>
        </w:tabs>
        <w:spacing w:before="120" w:after="120" w:line="240" w:lineRule="auto"/>
        <w:ind w:left="360"/>
        <w:jc w:val="center"/>
        <w:rPr>
          <w:sz w:val="22"/>
        </w:rPr>
      </w:pPr>
      <w:r>
        <w:rPr>
          <w:noProof/>
          <w:lang w:eastAsia="en-US"/>
        </w:rPr>
        <w:lastRenderedPageBreak/>
        <w:drawing>
          <wp:inline distT="0" distB="0" distL="0" distR="0" wp14:anchorId="751E25F5" wp14:editId="3E8DCCB5">
            <wp:extent cx="2508250" cy="1484513"/>
            <wp:effectExtent l="0" t="0" r="6350" b="1905"/>
            <wp:docPr id="906350273" name="Picture 1" descr="A screen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350273" name="Picture 1" descr="A screenshot of a computer program&#10;&#10;AI-generated content may be incorrect."/>
                    <pic:cNvPicPr/>
                  </pic:nvPicPr>
                  <pic:blipFill>
                    <a:blip r:embed="rId15"/>
                    <a:stretch>
                      <a:fillRect/>
                    </a:stretch>
                  </pic:blipFill>
                  <pic:spPr>
                    <a:xfrm>
                      <a:off x="0" y="0"/>
                      <a:ext cx="2525172" cy="1494528"/>
                    </a:xfrm>
                    <a:prstGeom prst="rect">
                      <a:avLst/>
                    </a:prstGeom>
                  </pic:spPr>
                </pic:pic>
              </a:graphicData>
            </a:graphic>
          </wp:inline>
        </w:drawing>
      </w:r>
    </w:p>
    <w:p w14:paraId="7754F1C4" w14:textId="2C190949" w:rsidR="00C8774C" w:rsidRPr="00F1517A" w:rsidRDefault="00CA1F2F" w:rsidP="00F1517A">
      <w:pPr>
        <w:tabs>
          <w:tab w:val="left" w:pos="540"/>
        </w:tabs>
        <w:spacing w:before="120" w:after="120" w:line="240" w:lineRule="auto"/>
        <w:ind w:left="360"/>
        <w:jc w:val="center"/>
        <w:rPr>
          <w:color w:val="000000" w:themeColor="text1"/>
          <w:sz w:val="20"/>
          <w:szCs w:val="20"/>
        </w:rPr>
      </w:pPr>
      <w:r>
        <w:rPr>
          <w:b/>
          <w:color w:val="000000" w:themeColor="text1"/>
          <w:sz w:val="20"/>
          <w:szCs w:val="20"/>
        </w:rPr>
        <w:t>Figure</w:t>
      </w:r>
      <w:r w:rsidR="00BC1008" w:rsidRPr="00845971">
        <w:rPr>
          <w:b/>
          <w:color w:val="000000" w:themeColor="text1"/>
          <w:sz w:val="20"/>
          <w:szCs w:val="20"/>
        </w:rPr>
        <w:t xml:space="preserve"> </w:t>
      </w:r>
      <w:r w:rsidR="007A77F5">
        <w:rPr>
          <w:b/>
          <w:color w:val="000000" w:themeColor="text1"/>
          <w:sz w:val="20"/>
          <w:szCs w:val="20"/>
        </w:rPr>
        <w:t>8</w:t>
      </w:r>
      <w:r w:rsidR="00BC1008" w:rsidRPr="00845971">
        <w:rPr>
          <w:b/>
          <w:color w:val="000000" w:themeColor="text1"/>
          <w:sz w:val="20"/>
          <w:szCs w:val="20"/>
        </w:rPr>
        <w:t>.</w:t>
      </w:r>
      <w:r w:rsidR="00BC1008" w:rsidRPr="00845971">
        <w:rPr>
          <w:color w:val="000000" w:themeColor="text1"/>
          <w:sz w:val="20"/>
          <w:szCs w:val="20"/>
        </w:rPr>
        <w:t xml:space="preserve"> </w:t>
      </w:r>
      <w:r w:rsidR="0024206C" w:rsidRPr="0024206C">
        <w:rPr>
          <w:color w:val="000000" w:themeColor="text1"/>
          <w:sz w:val="20"/>
          <w:szCs w:val="20"/>
        </w:rPr>
        <w:t>Programming with App Inventor</w:t>
      </w:r>
      <w:r w:rsidR="005B730E">
        <w:rPr>
          <w:color w:val="000000" w:themeColor="text1"/>
          <w:sz w:val="20"/>
          <w:szCs w:val="20"/>
        </w:rPr>
        <w:t>.</w:t>
      </w:r>
    </w:p>
    <w:p w14:paraId="7D7598FF" w14:textId="7927A2F3" w:rsidR="001F71F2" w:rsidRDefault="00C8774C" w:rsidP="001F71F2">
      <w:pPr>
        <w:pStyle w:val="NormalWeb"/>
        <w:spacing w:before="120" w:beforeAutospacing="0" w:after="120" w:afterAutospacing="0"/>
        <w:rPr>
          <w:b/>
          <w:bCs/>
          <w:color w:val="000000" w:themeColor="text1"/>
          <w:sz w:val="22"/>
          <w:szCs w:val="22"/>
        </w:rPr>
      </w:pPr>
      <w:r>
        <w:rPr>
          <w:b/>
          <w:bCs/>
          <w:color w:val="000000" w:themeColor="text1"/>
          <w:sz w:val="22"/>
          <w:szCs w:val="22"/>
        </w:rPr>
        <w:t xml:space="preserve">3.2. </w:t>
      </w:r>
      <w:r w:rsidR="00D7795D" w:rsidRPr="00D7795D">
        <w:rPr>
          <w:b/>
          <w:bCs/>
          <w:color w:val="000000" w:themeColor="text1"/>
          <w:sz w:val="22"/>
          <w:szCs w:val="22"/>
        </w:rPr>
        <w:t>Interfacing with the DHT11 Sensor</w:t>
      </w:r>
    </w:p>
    <w:p w14:paraId="25D48262" w14:textId="5A2FF7D4" w:rsidR="00C8774C" w:rsidRDefault="00E55221" w:rsidP="001F71F2">
      <w:pPr>
        <w:pStyle w:val="NormalWeb"/>
        <w:spacing w:before="120" w:beforeAutospacing="0" w:after="120" w:afterAutospacing="0"/>
        <w:ind w:firstLine="284"/>
        <w:jc w:val="both"/>
        <w:rPr>
          <w:color w:val="000000" w:themeColor="text1"/>
          <w:sz w:val="22"/>
          <w:szCs w:val="22"/>
        </w:rPr>
      </w:pPr>
      <w:r>
        <w:rPr>
          <w:color w:val="000000" w:themeColor="text1"/>
          <w:sz w:val="22"/>
          <w:szCs w:val="22"/>
        </w:rPr>
        <w:t xml:space="preserve"> </w:t>
      </w:r>
      <w:r w:rsidR="00EF5D11" w:rsidRPr="00EF5D11">
        <w:rPr>
          <w:color w:val="000000" w:themeColor="text1"/>
          <w:sz w:val="22"/>
          <w:szCs w:val="22"/>
        </w:rPr>
        <w:t>The DHT11 sensor employs a single-wire, two-way serial communication protocol (Single-Wire Two-Way). A complete communication process takes approximately 4 ms. Each full data transmission consists of 40 bits structured as follows: 8 bits for the integer part of relative humidity (RH), 8 bits for the decimal part of RH, 8 bits for the integer part of temperature (T), 8 bits for the decimal part of T, and 8 bits for the checksum. If the transmission is correct, the checksum value equals the sum of the 8-bit integer RH, 8-bit decimal RH, 8-bit integer T, and 8-bit decimal T, with only the least significant 8 bits retained</w:t>
      </w:r>
      <w:r w:rsidR="00B92521" w:rsidRPr="00B92521">
        <w:rPr>
          <w:color w:val="000000" w:themeColor="text1"/>
          <w:sz w:val="22"/>
          <w:szCs w:val="22"/>
        </w:rPr>
        <w:t>.</w:t>
      </w:r>
    </w:p>
    <w:p w14:paraId="5A1168D8" w14:textId="79205C77" w:rsidR="00D66F02" w:rsidRPr="001F71F2" w:rsidRDefault="00D66F02" w:rsidP="00626B3F">
      <w:pPr>
        <w:pStyle w:val="NormalWeb"/>
        <w:spacing w:before="120" w:beforeAutospacing="0" w:after="120" w:afterAutospacing="0"/>
        <w:jc w:val="center"/>
        <w:rPr>
          <w:b/>
          <w:bCs/>
          <w:color w:val="000000" w:themeColor="text1"/>
          <w:sz w:val="22"/>
          <w:szCs w:val="22"/>
        </w:rPr>
      </w:pPr>
      <w:r>
        <w:rPr>
          <w:noProof/>
          <w:lang w:eastAsia="en-US"/>
        </w:rPr>
        <w:drawing>
          <wp:inline distT="0" distB="0" distL="0" distR="0" wp14:anchorId="6F3E71A7" wp14:editId="69B49385">
            <wp:extent cx="2759464" cy="1119117"/>
            <wp:effectExtent l="0" t="0" r="3175" b="5080"/>
            <wp:docPr id="724424390" name="Picture 7" descr="A diagram of a wave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424390" name="Picture 7" descr="A diagram of a waveform&#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9302" cy="1135274"/>
                    </a:xfrm>
                    <a:prstGeom prst="rect">
                      <a:avLst/>
                    </a:prstGeom>
                    <a:noFill/>
                    <a:ln>
                      <a:noFill/>
                    </a:ln>
                  </pic:spPr>
                </pic:pic>
              </a:graphicData>
            </a:graphic>
          </wp:inline>
        </w:drawing>
      </w:r>
    </w:p>
    <w:p w14:paraId="649A9F53" w14:textId="612EF2F1" w:rsidR="00C8774C" w:rsidRPr="006C4B21" w:rsidRDefault="00520790" w:rsidP="00925808">
      <w:pPr>
        <w:pStyle w:val="NormalWeb"/>
        <w:spacing w:before="120" w:beforeAutospacing="0" w:after="120" w:afterAutospacing="0"/>
        <w:jc w:val="center"/>
        <w:rPr>
          <w:color w:val="000000" w:themeColor="text1"/>
          <w:sz w:val="20"/>
          <w:szCs w:val="22"/>
        </w:rPr>
      </w:pPr>
      <w:r>
        <w:rPr>
          <w:b/>
          <w:color w:val="000000" w:themeColor="text1"/>
          <w:sz w:val="20"/>
          <w:szCs w:val="22"/>
        </w:rPr>
        <w:t>Figure</w:t>
      </w:r>
      <w:r w:rsidR="00C8774C" w:rsidRPr="006C4B21">
        <w:rPr>
          <w:b/>
          <w:color w:val="000000" w:themeColor="text1"/>
          <w:sz w:val="20"/>
          <w:szCs w:val="22"/>
        </w:rPr>
        <w:t xml:space="preserve"> </w:t>
      </w:r>
      <w:r w:rsidR="007A77F5">
        <w:rPr>
          <w:b/>
          <w:color w:val="000000" w:themeColor="text1"/>
          <w:sz w:val="20"/>
          <w:szCs w:val="22"/>
        </w:rPr>
        <w:t>9</w:t>
      </w:r>
      <w:r w:rsidR="00C8774C" w:rsidRPr="006C4B21">
        <w:rPr>
          <w:b/>
          <w:color w:val="000000" w:themeColor="text1"/>
          <w:sz w:val="20"/>
          <w:szCs w:val="22"/>
        </w:rPr>
        <w:t>.</w:t>
      </w:r>
      <w:r w:rsidR="00C8774C" w:rsidRPr="006C4B21">
        <w:rPr>
          <w:color w:val="000000" w:themeColor="text1"/>
          <w:sz w:val="20"/>
          <w:szCs w:val="22"/>
        </w:rPr>
        <w:t xml:space="preserve"> </w:t>
      </w:r>
      <w:r w:rsidR="002E6509" w:rsidRPr="002E6509">
        <w:rPr>
          <w:color w:val="000000" w:themeColor="text1"/>
          <w:sz w:val="20"/>
          <w:szCs w:val="22"/>
        </w:rPr>
        <w:t>General Communication Process</w:t>
      </w:r>
      <w:r w:rsidR="00C8774C" w:rsidRPr="006C4B21">
        <w:rPr>
          <w:color w:val="000000" w:themeColor="text1"/>
          <w:sz w:val="20"/>
          <w:szCs w:val="22"/>
        </w:rPr>
        <w:t>.</w:t>
      </w:r>
    </w:p>
    <w:p w14:paraId="1ADF160F" w14:textId="08695A27" w:rsidR="00C8774C" w:rsidRDefault="003714B5" w:rsidP="007B6F21">
      <w:pPr>
        <w:pStyle w:val="NormalWeb"/>
        <w:spacing w:before="120" w:after="120"/>
        <w:ind w:firstLine="360"/>
        <w:jc w:val="both"/>
        <w:rPr>
          <w:color w:val="000000" w:themeColor="text1"/>
          <w:sz w:val="22"/>
          <w:szCs w:val="22"/>
          <w:lang w:val="en-AU"/>
        </w:rPr>
      </w:pPr>
      <w:r w:rsidRPr="003714B5">
        <w:rPr>
          <w:color w:val="000000" w:themeColor="text1"/>
          <w:sz w:val="22"/>
          <w:szCs w:val="22"/>
        </w:rPr>
        <w:t xml:space="preserve">When the FPGA sends a Start Signal, the DHT11 sensor transitions from low-power mode to active mode, waiting for the FPGA to complete the start signal. Once the start signal is completed, </w:t>
      </w:r>
      <w:proofErr w:type="gramStart"/>
      <w:r w:rsidRPr="003714B5">
        <w:rPr>
          <w:color w:val="000000" w:themeColor="text1"/>
          <w:sz w:val="22"/>
          <w:szCs w:val="22"/>
        </w:rPr>
        <w:t>the DHT11</w:t>
      </w:r>
      <w:proofErr w:type="gramEnd"/>
      <w:r w:rsidRPr="003714B5">
        <w:rPr>
          <w:color w:val="000000" w:themeColor="text1"/>
          <w:sz w:val="22"/>
          <w:szCs w:val="22"/>
        </w:rPr>
        <w:t xml:space="preserve"> transmits a 40-bit response containing temperature and humidity data to the FPGA. If no start signal is received from the FPGA, </w:t>
      </w:r>
      <w:proofErr w:type="gramStart"/>
      <w:r w:rsidRPr="003714B5">
        <w:rPr>
          <w:color w:val="000000" w:themeColor="text1"/>
          <w:sz w:val="22"/>
          <w:szCs w:val="22"/>
        </w:rPr>
        <w:t>the DHT11</w:t>
      </w:r>
      <w:proofErr w:type="gramEnd"/>
      <w:r w:rsidRPr="003714B5">
        <w:rPr>
          <w:color w:val="000000" w:themeColor="text1"/>
          <w:sz w:val="22"/>
          <w:szCs w:val="22"/>
        </w:rPr>
        <w:t xml:space="preserve"> will not respond. After the data has been transmitted, </w:t>
      </w:r>
      <w:proofErr w:type="gramStart"/>
      <w:r w:rsidRPr="003714B5">
        <w:rPr>
          <w:color w:val="000000" w:themeColor="text1"/>
          <w:sz w:val="22"/>
          <w:szCs w:val="22"/>
        </w:rPr>
        <w:t>the DHT11</w:t>
      </w:r>
      <w:proofErr w:type="gramEnd"/>
      <w:r w:rsidRPr="003714B5">
        <w:rPr>
          <w:color w:val="000000" w:themeColor="text1"/>
          <w:sz w:val="22"/>
          <w:szCs w:val="22"/>
        </w:rPr>
        <w:t xml:space="preserve"> returns to low-power mode until it receives the next start signal from the FPGA</w:t>
      </w:r>
      <w:r w:rsidR="00C8774C">
        <w:rPr>
          <w:color w:val="000000" w:themeColor="text1"/>
          <w:sz w:val="22"/>
          <w:szCs w:val="22"/>
          <w:lang w:val="en-AU"/>
        </w:rPr>
        <w:t xml:space="preserve">. </w:t>
      </w:r>
    </w:p>
    <w:p w14:paraId="17B8A3BC" w14:textId="55EC03E3" w:rsidR="00142BCB" w:rsidRDefault="00142BCB" w:rsidP="00142BCB">
      <w:pPr>
        <w:pStyle w:val="NormalWeb"/>
        <w:spacing w:before="120" w:after="120"/>
        <w:jc w:val="center"/>
        <w:rPr>
          <w:color w:val="000000" w:themeColor="text1"/>
          <w:sz w:val="22"/>
          <w:szCs w:val="22"/>
        </w:rPr>
      </w:pPr>
      <w:r>
        <w:rPr>
          <w:noProof/>
          <w:lang w:eastAsia="en-US"/>
        </w:rPr>
        <w:drawing>
          <wp:inline distT="0" distB="0" distL="0" distR="0" wp14:anchorId="784599F0" wp14:editId="241BDB95">
            <wp:extent cx="2578100" cy="960480"/>
            <wp:effectExtent l="0" t="0" r="0" b="0"/>
            <wp:docPr id="52862270" name="Picture 8" descr="Diagram of a diagram of a sign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62270" name="Picture 8" descr="Diagram of a diagram of a signal&#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86000" cy="963423"/>
                    </a:xfrm>
                    <a:prstGeom prst="rect">
                      <a:avLst/>
                    </a:prstGeom>
                    <a:noFill/>
                    <a:ln>
                      <a:noFill/>
                    </a:ln>
                  </pic:spPr>
                </pic:pic>
              </a:graphicData>
            </a:graphic>
          </wp:inline>
        </w:drawing>
      </w:r>
    </w:p>
    <w:p w14:paraId="259164CC" w14:textId="1C1AF71E" w:rsidR="00142BCB" w:rsidRDefault="00082A96" w:rsidP="00142BCB">
      <w:pPr>
        <w:pStyle w:val="NormalWeb"/>
        <w:spacing w:before="120" w:beforeAutospacing="0" w:after="120" w:afterAutospacing="0"/>
        <w:jc w:val="both"/>
        <w:rPr>
          <w:color w:val="000000" w:themeColor="text1"/>
          <w:sz w:val="20"/>
          <w:szCs w:val="22"/>
        </w:rPr>
      </w:pPr>
      <w:r>
        <w:rPr>
          <w:b/>
          <w:color w:val="000000" w:themeColor="text1"/>
          <w:sz w:val="20"/>
          <w:szCs w:val="22"/>
        </w:rPr>
        <w:t>Figure</w:t>
      </w:r>
      <w:r w:rsidR="00142BCB" w:rsidRPr="006C4B21">
        <w:rPr>
          <w:b/>
          <w:color w:val="000000" w:themeColor="text1"/>
          <w:sz w:val="20"/>
          <w:szCs w:val="22"/>
        </w:rPr>
        <w:t xml:space="preserve"> </w:t>
      </w:r>
      <w:r w:rsidR="007A77F5">
        <w:rPr>
          <w:b/>
          <w:color w:val="000000" w:themeColor="text1"/>
          <w:sz w:val="20"/>
          <w:szCs w:val="22"/>
        </w:rPr>
        <w:t>10</w:t>
      </w:r>
      <w:r w:rsidR="00142BCB" w:rsidRPr="006C4B21">
        <w:rPr>
          <w:b/>
          <w:color w:val="000000" w:themeColor="text1"/>
          <w:sz w:val="20"/>
          <w:szCs w:val="22"/>
        </w:rPr>
        <w:t>.</w:t>
      </w:r>
      <w:r w:rsidR="00142BCB" w:rsidRPr="006C4B21">
        <w:rPr>
          <w:color w:val="000000" w:themeColor="text1"/>
          <w:sz w:val="20"/>
          <w:szCs w:val="22"/>
        </w:rPr>
        <w:t xml:space="preserve"> </w:t>
      </w:r>
      <w:r w:rsidR="00CB1F31" w:rsidRPr="00CB1F31">
        <w:rPr>
          <w:color w:val="000000" w:themeColor="text1"/>
          <w:sz w:val="20"/>
          <w:szCs w:val="22"/>
        </w:rPr>
        <w:t>FPGA Start Signal Transmission and DHT11 Response</w:t>
      </w:r>
      <w:r w:rsidR="00142BCB" w:rsidRPr="006C4B21">
        <w:rPr>
          <w:color w:val="000000" w:themeColor="text1"/>
          <w:sz w:val="20"/>
          <w:szCs w:val="22"/>
        </w:rPr>
        <w:t>.</w:t>
      </w:r>
    </w:p>
    <w:p w14:paraId="72EBF79C" w14:textId="3A0F8248" w:rsidR="00C8774C" w:rsidRPr="00A2073E" w:rsidRDefault="00CA4BB2" w:rsidP="00925808">
      <w:pPr>
        <w:pStyle w:val="NormalWeb"/>
        <w:spacing w:before="120" w:after="120"/>
        <w:ind w:firstLine="284"/>
        <w:jc w:val="both"/>
        <w:rPr>
          <w:color w:val="000000" w:themeColor="text1"/>
          <w:sz w:val="22"/>
          <w:szCs w:val="22"/>
        </w:rPr>
      </w:pPr>
      <w:r w:rsidRPr="00A2073E">
        <w:rPr>
          <w:color w:val="000000" w:themeColor="text1"/>
          <w:sz w:val="22"/>
          <w:szCs w:val="22"/>
        </w:rPr>
        <w:t>The idle state of the single-wire data line is at a high voltage level. When communication between the FPGA and the DHT11 begins, the FPGA pulls the data line from high to low for at least 18 ms to ensure that the DHT11 can detect the start signal. Subsequently, the FPGA releases the line to high and waits for 20–40 µs to receive the response from the DHT11</w:t>
      </w:r>
      <w:r w:rsidR="00A71D91" w:rsidRPr="00A2073E">
        <w:rPr>
          <w:color w:val="000000" w:themeColor="text1"/>
          <w:sz w:val="22"/>
          <w:szCs w:val="22"/>
        </w:rPr>
        <w:t>.</w:t>
      </w:r>
    </w:p>
    <w:p w14:paraId="20C75263" w14:textId="2B2DECAD" w:rsidR="009536F9" w:rsidRPr="00A2073E" w:rsidRDefault="00F72ADA" w:rsidP="00925808">
      <w:pPr>
        <w:pStyle w:val="NormalWeb"/>
        <w:spacing w:before="120" w:after="120"/>
        <w:ind w:firstLine="284"/>
        <w:jc w:val="both"/>
        <w:rPr>
          <w:color w:val="000000" w:themeColor="text1"/>
          <w:sz w:val="22"/>
          <w:szCs w:val="22"/>
        </w:rPr>
      </w:pPr>
      <w:r w:rsidRPr="00A2073E">
        <w:rPr>
          <w:color w:val="000000" w:themeColor="text1"/>
          <w:sz w:val="22"/>
          <w:szCs w:val="22"/>
        </w:rPr>
        <w:t>When the DHT11 detects the start signal, it sends a response signal at a low voltage level lasting 80 µs. Then, the internal program of the DHT11 sets the single-wire data line from low to high and maintains this high level for 80 µs to prepare for data transmission. When the single-bus DATA line is at a low voltage level, it indicates that the DHT11 is sending the response signal. Immediately after transmitting the response signal, the DHT11 pulls the line high for 80 µs to prepare for sending data. During data transmission to the FPGA, each data bit begins with a low voltage level lasting 50 µs, and the duration of the subsequent high voltage level determines whether the bit represents a “0” or a “1” (see Figures 11 and 12 below)</w:t>
      </w:r>
      <w:r w:rsidR="00BF66DE" w:rsidRPr="00A2073E">
        <w:rPr>
          <w:color w:val="000000" w:themeColor="text1"/>
          <w:sz w:val="22"/>
          <w:szCs w:val="22"/>
        </w:rPr>
        <w:t>.</w:t>
      </w:r>
    </w:p>
    <w:p w14:paraId="4038E487" w14:textId="036A9FFE" w:rsidR="00216CFB" w:rsidRDefault="00216CFB" w:rsidP="00626B3F">
      <w:pPr>
        <w:pStyle w:val="NormalWeb"/>
        <w:spacing w:before="120" w:after="120"/>
        <w:jc w:val="center"/>
        <w:rPr>
          <w:color w:val="000000" w:themeColor="text1"/>
          <w:sz w:val="20"/>
          <w:szCs w:val="22"/>
        </w:rPr>
      </w:pPr>
      <w:r>
        <w:rPr>
          <w:noProof/>
          <w:lang w:eastAsia="en-US"/>
        </w:rPr>
        <w:drawing>
          <wp:inline distT="0" distB="0" distL="0" distR="0" wp14:anchorId="12F82892" wp14:editId="11DAF671">
            <wp:extent cx="1940118" cy="1321473"/>
            <wp:effectExtent l="0" t="0" r="3175" b="0"/>
            <wp:docPr id="182822085" name="Picture 9" descr="Diagram of a diagram showing the current vol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22085" name="Picture 9" descr="Diagram of a diagram showing the current voltage&#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74804" cy="1345099"/>
                    </a:xfrm>
                    <a:prstGeom prst="rect">
                      <a:avLst/>
                    </a:prstGeom>
                    <a:noFill/>
                    <a:ln>
                      <a:noFill/>
                    </a:ln>
                  </pic:spPr>
                </pic:pic>
              </a:graphicData>
            </a:graphic>
          </wp:inline>
        </w:drawing>
      </w:r>
    </w:p>
    <w:p w14:paraId="35E17638" w14:textId="6128A6AF" w:rsidR="00216CFB" w:rsidRDefault="005C4E80" w:rsidP="003B0E67">
      <w:pPr>
        <w:pStyle w:val="NormalWeb"/>
        <w:spacing w:before="120" w:beforeAutospacing="0" w:after="120" w:afterAutospacing="0"/>
        <w:jc w:val="center"/>
        <w:rPr>
          <w:color w:val="000000" w:themeColor="text1"/>
          <w:sz w:val="20"/>
          <w:szCs w:val="22"/>
        </w:rPr>
      </w:pPr>
      <w:r>
        <w:rPr>
          <w:b/>
          <w:color w:val="000000" w:themeColor="text1"/>
          <w:sz w:val="20"/>
          <w:szCs w:val="22"/>
        </w:rPr>
        <w:t>Figure</w:t>
      </w:r>
      <w:r w:rsidR="00216CFB" w:rsidRPr="006C4B21">
        <w:rPr>
          <w:b/>
          <w:color w:val="000000" w:themeColor="text1"/>
          <w:sz w:val="20"/>
          <w:szCs w:val="22"/>
        </w:rPr>
        <w:t xml:space="preserve"> </w:t>
      </w:r>
      <w:r w:rsidR="007A77F5">
        <w:rPr>
          <w:b/>
          <w:color w:val="000000" w:themeColor="text1"/>
          <w:sz w:val="20"/>
          <w:szCs w:val="22"/>
        </w:rPr>
        <w:t>11</w:t>
      </w:r>
      <w:r w:rsidR="00216CFB" w:rsidRPr="006C4B21">
        <w:rPr>
          <w:b/>
          <w:color w:val="000000" w:themeColor="text1"/>
          <w:sz w:val="20"/>
          <w:szCs w:val="22"/>
        </w:rPr>
        <w:t>.</w:t>
      </w:r>
      <w:r w:rsidR="00216CFB" w:rsidRPr="006C4B21">
        <w:rPr>
          <w:color w:val="000000" w:themeColor="text1"/>
          <w:sz w:val="20"/>
          <w:szCs w:val="22"/>
        </w:rPr>
        <w:t xml:space="preserve"> </w:t>
      </w:r>
      <w:r w:rsidRPr="005C4E80">
        <w:rPr>
          <w:color w:val="000000" w:themeColor="text1"/>
          <w:sz w:val="20"/>
          <w:szCs w:val="22"/>
        </w:rPr>
        <w:t>Signal Shape of Data “0”</w:t>
      </w:r>
      <w:r w:rsidR="00216CFB" w:rsidRPr="006C4B21">
        <w:rPr>
          <w:color w:val="000000" w:themeColor="text1"/>
          <w:sz w:val="20"/>
          <w:szCs w:val="22"/>
        </w:rPr>
        <w:t>.</w:t>
      </w:r>
    </w:p>
    <w:p w14:paraId="65CF80FC" w14:textId="3E8D5983" w:rsidR="00216CFB" w:rsidRDefault="00216CFB" w:rsidP="00626B3F">
      <w:pPr>
        <w:pStyle w:val="NormalWeb"/>
        <w:spacing w:before="120" w:after="120"/>
        <w:jc w:val="center"/>
        <w:rPr>
          <w:color w:val="000000" w:themeColor="text1"/>
          <w:sz w:val="20"/>
          <w:szCs w:val="22"/>
        </w:rPr>
      </w:pPr>
      <w:r>
        <w:rPr>
          <w:noProof/>
          <w:lang w:eastAsia="en-US"/>
        </w:rPr>
        <w:drawing>
          <wp:inline distT="0" distB="0" distL="0" distR="0" wp14:anchorId="757F3EE6" wp14:editId="3D9D8812">
            <wp:extent cx="2367886" cy="1378405"/>
            <wp:effectExtent l="0" t="0" r="0" b="0"/>
            <wp:docPr id="695441600" name="Picture 10" descr="A diagram of a voltage measure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441600" name="Picture 10" descr="A diagram of a voltage measurement&#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03462" cy="1399115"/>
                    </a:xfrm>
                    <a:prstGeom prst="rect">
                      <a:avLst/>
                    </a:prstGeom>
                    <a:noFill/>
                    <a:ln>
                      <a:noFill/>
                    </a:ln>
                  </pic:spPr>
                </pic:pic>
              </a:graphicData>
            </a:graphic>
          </wp:inline>
        </w:drawing>
      </w:r>
    </w:p>
    <w:p w14:paraId="43E40743" w14:textId="7398F320" w:rsidR="00216CFB" w:rsidRDefault="005C4E80" w:rsidP="003B0E67">
      <w:pPr>
        <w:pStyle w:val="NormalWeb"/>
        <w:spacing w:before="120" w:beforeAutospacing="0" w:after="120" w:afterAutospacing="0"/>
        <w:jc w:val="center"/>
        <w:rPr>
          <w:color w:val="000000" w:themeColor="text1"/>
          <w:sz w:val="20"/>
          <w:szCs w:val="22"/>
        </w:rPr>
      </w:pPr>
      <w:r>
        <w:rPr>
          <w:b/>
          <w:color w:val="000000" w:themeColor="text1"/>
          <w:sz w:val="20"/>
          <w:szCs w:val="22"/>
        </w:rPr>
        <w:t>Figure</w:t>
      </w:r>
      <w:r w:rsidR="00216CFB" w:rsidRPr="006C4B21">
        <w:rPr>
          <w:b/>
          <w:color w:val="000000" w:themeColor="text1"/>
          <w:sz w:val="20"/>
          <w:szCs w:val="22"/>
        </w:rPr>
        <w:t xml:space="preserve"> </w:t>
      </w:r>
      <w:r w:rsidR="007A77F5">
        <w:rPr>
          <w:b/>
          <w:color w:val="000000" w:themeColor="text1"/>
          <w:sz w:val="20"/>
          <w:szCs w:val="22"/>
        </w:rPr>
        <w:t>12</w:t>
      </w:r>
      <w:r w:rsidR="00216CFB" w:rsidRPr="006C4B21">
        <w:rPr>
          <w:b/>
          <w:color w:val="000000" w:themeColor="text1"/>
          <w:sz w:val="20"/>
          <w:szCs w:val="22"/>
        </w:rPr>
        <w:t>.</w:t>
      </w:r>
      <w:r w:rsidR="00216CFB" w:rsidRPr="006C4B21">
        <w:rPr>
          <w:color w:val="000000" w:themeColor="text1"/>
          <w:sz w:val="20"/>
          <w:szCs w:val="22"/>
        </w:rPr>
        <w:t xml:space="preserve"> </w:t>
      </w:r>
      <w:r w:rsidRPr="005C4E80">
        <w:rPr>
          <w:color w:val="000000" w:themeColor="text1"/>
          <w:sz w:val="20"/>
          <w:szCs w:val="22"/>
        </w:rPr>
        <w:t>Signal Shape of Data “</w:t>
      </w:r>
      <w:r>
        <w:rPr>
          <w:color w:val="000000" w:themeColor="text1"/>
          <w:sz w:val="20"/>
          <w:szCs w:val="22"/>
        </w:rPr>
        <w:t>1</w:t>
      </w:r>
      <w:r w:rsidRPr="005C4E80">
        <w:rPr>
          <w:color w:val="000000" w:themeColor="text1"/>
          <w:sz w:val="20"/>
          <w:szCs w:val="22"/>
        </w:rPr>
        <w:t>”</w:t>
      </w:r>
      <w:r w:rsidR="00216CFB" w:rsidRPr="006C4B21">
        <w:rPr>
          <w:color w:val="000000" w:themeColor="text1"/>
          <w:sz w:val="20"/>
          <w:szCs w:val="22"/>
        </w:rPr>
        <w:t>.</w:t>
      </w:r>
    </w:p>
    <w:p w14:paraId="21251547" w14:textId="5BA73F22" w:rsidR="008C288C" w:rsidRPr="0076016D" w:rsidRDefault="00E94A97" w:rsidP="009C2D32">
      <w:pPr>
        <w:pStyle w:val="NormalWeb"/>
        <w:spacing w:before="120" w:after="120"/>
        <w:ind w:firstLine="284"/>
        <w:jc w:val="both"/>
        <w:rPr>
          <w:color w:val="000000" w:themeColor="text1"/>
          <w:sz w:val="22"/>
          <w:szCs w:val="22"/>
        </w:rPr>
      </w:pPr>
      <w:r w:rsidRPr="0076016D">
        <w:rPr>
          <w:color w:val="000000" w:themeColor="text1"/>
          <w:sz w:val="22"/>
          <w:szCs w:val="22"/>
        </w:rPr>
        <w:t>If the response signal from the DHT11 remains at a high voltage level, it indicates that the sensor is not responding correctly, and the connection should be checked. After the final data bit is transmitted, the DHT11 pulls the data line low and holds it for 50 µs. Subsequently, the single-bus line is pulled high by a resistor, returning it to the idle state</w:t>
      </w:r>
      <w:r w:rsidR="008C288C" w:rsidRPr="0076016D">
        <w:rPr>
          <w:color w:val="000000" w:themeColor="text1"/>
          <w:sz w:val="22"/>
          <w:szCs w:val="22"/>
        </w:rPr>
        <w:t>.</w:t>
      </w:r>
    </w:p>
    <w:p w14:paraId="61872025" w14:textId="4A095AE4" w:rsidR="00C8774C" w:rsidRPr="00E94FA4" w:rsidRDefault="00C8774C" w:rsidP="00C8774C">
      <w:pPr>
        <w:pStyle w:val="NormalWeb"/>
        <w:shd w:val="clear" w:color="auto" w:fill="FFFFFF"/>
        <w:spacing w:before="120" w:beforeAutospacing="0" w:after="120" w:afterAutospacing="0"/>
        <w:jc w:val="both"/>
        <w:rPr>
          <w:b/>
          <w:color w:val="000000" w:themeColor="text1"/>
          <w:sz w:val="22"/>
          <w:szCs w:val="22"/>
        </w:rPr>
      </w:pPr>
      <w:r w:rsidRPr="00E94FA4">
        <w:rPr>
          <w:b/>
          <w:color w:val="000000" w:themeColor="text1"/>
          <w:sz w:val="22"/>
          <w:szCs w:val="22"/>
        </w:rPr>
        <w:lastRenderedPageBreak/>
        <w:t xml:space="preserve">4. </w:t>
      </w:r>
      <w:r w:rsidR="001644DB">
        <w:rPr>
          <w:b/>
          <w:color w:val="000000" w:themeColor="text1"/>
          <w:sz w:val="22"/>
          <w:szCs w:val="22"/>
        </w:rPr>
        <w:t>RESULT</w:t>
      </w:r>
    </w:p>
    <w:p w14:paraId="17E90AAE" w14:textId="773074AE" w:rsidR="00C8774C" w:rsidRPr="00E94FA4" w:rsidRDefault="004308E6" w:rsidP="00D30A68">
      <w:pPr>
        <w:pStyle w:val="NormalWeb"/>
        <w:shd w:val="clear" w:color="auto" w:fill="FFFFFF"/>
        <w:tabs>
          <w:tab w:val="left" w:pos="360"/>
        </w:tabs>
        <w:spacing w:before="120" w:beforeAutospacing="0" w:after="120" w:afterAutospacing="0"/>
        <w:jc w:val="center"/>
        <w:rPr>
          <w:color w:val="000000" w:themeColor="text1"/>
          <w:sz w:val="22"/>
          <w:szCs w:val="22"/>
          <w:lang w:val="en-AU"/>
        </w:rPr>
      </w:pPr>
      <w:r>
        <w:rPr>
          <w:noProof/>
          <w:lang w:eastAsia="en-US"/>
        </w:rPr>
        <w:drawing>
          <wp:inline distT="0" distB="0" distL="0" distR="0" wp14:anchorId="26CA5F35" wp14:editId="4AE84FCE">
            <wp:extent cx="2464006" cy="1108634"/>
            <wp:effectExtent l="0" t="7938" r="4763" b="4762"/>
            <wp:docPr id="844629657" name="Picture 2" descr="A circuit board with wires and wi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629657" name="Picture 2" descr="A circuit board with wires and wires&#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471008" cy="1111785"/>
                    </a:xfrm>
                    <a:prstGeom prst="rect">
                      <a:avLst/>
                    </a:prstGeom>
                    <a:noFill/>
                    <a:ln>
                      <a:noFill/>
                    </a:ln>
                  </pic:spPr>
                </pic:pic>
              </a:graphicData>
            </a:graphic>
          </wp:inline>
        </w:drawing>
      </w:r>
      <w:r>
        <w:rPr>
          <w:noProof/>
          <w:lang w:eastAsia="en-US"/>
        </w:rPr>
        <w:drawing>
          <wp:inline distT="0" distB="0" distL="0" distR="0" wp14:anchorId="2FF28D6E" wp14:editId="22845CC9">
            <wp:extent cx="1156970" cy="2469246"/>
            <wp:effectExtent l="0" t="0" r="5080" b="7620"/>
            <wp:docPr id="124823375" name="Picture 3" descr="A close-up of a swit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23375" name="Picture 3" descr="A close-up of a switch&#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81937" cy="2522531"/>
                    </a:xfrm>
                    <a:prstGeom prst="rect">
                      <a:avLst/>
                    </a:prstGeom>
                    <a:noFill/>
                    <a:ln>
                      <a:noFill/>
                    </a:ln>
                  </pic:spPr>
                </pic:pic>
              </a:graphicData>
            </a:graphic>
          </wp:inline>
        </w:drawing>
      </w:r>
    </w:p>
    <w:p w14:paraId="624B6384" w14:textId="41846B4E" w:rsidR="00C8774C" w:rsidRDefault="00867BE2" w:rsidP="00C8774C">
      <w:pPr>
        <w:pStyle w:val="NormalWeb"/>
        <w:shd w:val="clear" w:color="auto" w:fill="FFFFFF"/>
        <w:tabs>
          <w:tab w:val="left" w:pos="360"/>
        </w:tabs>
        <w:spacing w:before="120" w:beforeAutospacing="0" w:after="120" w:afterAutospacing="0"/>
        <w:jc w:val="both"/>
        <w:rPr>
          <w:color w:val="000000" w:themeColor="text1"/>
          <w:sz w:val="20"/>
          <w:szCs w:val="20"/>
          <w:lang w:val="en-AU"/>
        </w:rPr>
      </w:pPr>
      <w:r>
        <w:rPr>
          <w:b/>
          <w:color w:val="000000" w:themeColor="text1"/>
          <w:sz w:val="20"/>
          <w:szCs w:val="20"/>
          <w:lang w:val="en-AU"/>
        </w:rPr>
        <w:t>Figure</w:t>
      </w:r>
      <w:r w:rsidR="00C8774C" w:rsidRPr="004E0AC8">
        <w:rPr>
          <w:b/>
          <w:color w:val="000000" w:themeColor="text1"/>
          <w:sz w:val="20"/>
          <w:szCs w:val="20"/>
          <w:lang w:val="en-AU"/>
        </w:rPr>
        <w:t xml:space="preserve"> </w:t>
      </w:r>
      <w:r w:rsidR="007A77F5">
        <w:rPr>
          <w:b/>
          <w:color w:val="000000" w:themeColor="text1"/>
          <w:sz w:val="20"/>
          <w:szCs w:val="20"/>
          <w:lang w:val="en-AU"/>
        </w:rPr>
        <w:t>13</w:t>
      </w:r>
      <w:r w:rsidR="00C8774C" w:rsidRPr="004E0AC8">
        <w:rPr>
          <w:b/>
          <w:color w:val="000000" w:themeColor="text1"/>
          <w:sz w:val="20"/>
          <w:szCs w:val="20"/>
          <w:lang w:val="en-AU"/>
        </w:rPr>
        <w:t>.</w:t>
      </w:r>
      <w:r w:rsidR="00C8774C" w:rsidRPr="004E0AC8">
        <w:rPr>
          <w:color w:val="000000" w:themeColor="text1"/>
          <w:sz w:val="20"/>
          <w:szCs w:val="20"/>
          <w:lang w:val="en-AU"/>
        </w:rPr>
        <w:t xml:space="preserve"> </w:t>
      </w:r>
      <w:r w:rsidR="0017085D" w:rsidRPr="0017085D">
        <w:rPr>
          <w:color w:val="000000" w:themeColor="text1"/>
          <w:sz w:val="20"/>
          <w:szCs w:val="20"/>
          <w:lang w:val="en-AU"/>
        </w:rPr>
        <w:t>Experimental Model of the FPGA-Based Smart Home Control System</w:t>
      </w:r>
      <w:r w:rsidR="00C8774C">
        <w:rPr>
          <w:color w:val="000000" w:themeColor="text1"/>
          <w:sz w:val="20"/>
          <w:szCs w:val="20"/>
          <w:lang w:val="en-AU"/>
        </w:rPr>
        <w:t>.</w:t>
      </w:r>
    </w:p>
    <w:p w14:paraId="1F73AF78" w14:textId="1054F8FF" w:rsidR="00732A60" w:rsidRDefault="00732A60" w:rsidP="006403FB">
      <w:pPr>
        <w:pStyle w:val="NormalWeb"/>
        <w:shd w:val="clear" w:color="auto" w:fill="FFFFFF"/>
        <w:tabs>
          <w:tab w:val="left" w:pos="360"/>
        </w:tabs>
        <w:spacing w:before="120" w:beforeAutospacing="0" w:after="120" w:afterAutospacing="0"/>
        <w:jc w:val="center"/>
        <w:rPr>
          <w:color w:val="000000" w:themeColor="text1"/>
          <w:sz w:val="20"/>
          <w:szCs w:val="20"/>
          <w:lang w:val="en-AU"/>
        </w:rPr>
      </w:pPr>
      <w:r>
        <w:rPr>
          <w:noProof/>
          <w:lang w:eastAsia="en-US"/>
        </w:rPr>
        <w:drawing>
          <wp:inline distT="0" distB="0" distL="0" distR="0" wp14:anchorId="59DF5A95" wp14:editId="3FCE68E9">
            <wp:extent cx="2613547" cy="1316355"/>
            <wp:effectExtent l="0" t="0" r="0" b="0"/>
            <wp:docPr id="178295382" name="Picture 1" descr="A screenshot of a weather foreca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95382" name="Picture 1" descr="A screenshot of a weather forecast&#10;&#10;AI-generated content may be incorrect."/>
                    <pic:cNvPicPr/>
                  </pic:nvPicPr>
                  <pic:blipFill>
                    <a:blip r:embed="rId22"/>
                    <a:stretch>
                      <a:fillRect/>
                    </a:stretch>
                  </pic:blipFill>
                  <pic:spPr>
                    <a:xfrm>
                      <a:off x="0" y="0"/>
                      <a:ext cx="2651576" cy="1335509"/>
                    </a:xfrm>
                    <a:prstGeom prst="rect">
                      <a:avLst/>
                    </a:prstGeom>
                  </pic:spPr>
                </pic:pic>
              </a:graphicData>
            </a:graphic>
          </wp:inline>
        </w:drawing>
      </w:r>
    </w:p>
    <w:p w14:paraId="0135A289" w14:textId="20CD47B3" w:rsidR="00C8774C" w:rsidRDefault="006403FB" w:rsidP="006403FB">
      <w:pPr>
        <w:pStyle w:val="NormalWeb"/>
        <w:shd w:val="clear" w:color="auto" w:fill="FFFFFF"/>
        <w:tabs>
          <w:tab w:val="left" w:pos="360"/>
        </w:tabs>
        <w:spacing w:before="120" w:beforeAutospacing="0" w:after="120" w:afterAutospacing="0"/>
        <w:jc w:val="center"/>
        <w:rPr>
          <w:b/>
          <w:color w:val="000000" w:themeColor="text1"/>
          <w:sz w:val="20"/>
          <w:szCs w:val="20"/>
        </w:rPr>
      </w:pPr>
      <w:r>
        <w:rPr>
          <w:noProof/>
          <w:lang w:eastAsia="en-US"/>
        </w:rPr>
        <w:drawing>
          <wp:inline distT="0" distB="0" distL="0" distR="0" wp14:anchorId="7E447398" wp14:editId="5B59EE67">
            <wp:extent cx="2032000" cy="1263872"/>
            <wp:effectExtent l="0" t="0" r="6350" b="0"/>
            <wp:docPr id="88921827" name="Picture 4" descr="A green and black electronic device with a blue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21827" name="Picture 4" descr="A green and black electronic device with a blue screen&#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46051" cy="1272612"/>
                    </a:xfrm>
                    <a:prstGeom prst="rect">
                      <a:avLst/>
                    </a:prstGeom>
                    <a:noFill/>
                    <a:ln>
                      <a:noFill/>
                    </a:ln>
                  </pic:spPr>
                </pic:pic>
              </a:graphicData>
            </a:graphic>
          </wp:inline>
        </w:drawing>
      </w:r>
    </w:p>
    <w:p w14:paraId="2AC13C25" w14:textId="7ECA3CFF" w:rsidR="006D2FA0" w:rsidRDefault="00C27E42" w:rsidP="006403FB">
      <w:pPr>
        <w:pStyle w:val="NormalWeb"/>
        <w:shd w:val="clear" w:color="auto" w:fill="FFFFFF"/>
        <w:tabs>
          <w:tab w:val="left" w:pos="360"/>
        </w:tabs>
        <w:spacing w:before="120" w:beforeAutospacing="0" w:after="120" w:afterAutospacing="0"/>
        <w:jc w:val="center"/>
        <w:rPr>
          <w:b/>
          <w:color w:val="000000" w:themeColor="text1"/>
          <w:sz w:val="20"/>
          <w:szCs w:val="20"/>
        </w:rPr>
      </w:pPr>
      <w:r>
        <w:rPr>
          <w:b/>
          <w:sz w:val="20"/>
          <w:szCs w:val="22"/>
          <w:lang w:val="en-AU"/>
        </w:rPr>
        <w:t>Figure</w:t>
      </w:r>
      <w:r w:rsidR="006D2FA0" w:rsidRPr="002350D4">
        <w:rPr>
          <w:b/>
          <w:sz w:val="20"/>
          <w:szCs w:val="22"/>
          <w:lang w:val="en-AU"/>
        </w:rPr>
        <w:t xml:space="preserve"> </w:t>
      </w:r>
      <w:r w:rsidR="007A77F5">
        <w:rPr>
          <w:b/>
          <w:sz w:val="20"/>
          <w:szCs w:val="22"/>
          <w:lang w:val="en-AU"/>
        </w:rPr>
        <w:t>14</w:t>
      </w:r>
      <w:r w:rsidR="006D2FA0" w:rsidRPr="002350D4">
        <w:rPr>
          <w:sz w:val="20"/>
          <w:szCs w:val="22"/>
          <w:lang w:val="en-AU"/>
        </w:rPr>
        <w:t xml:space="preserve">. </w:t>
      </w:r>
      <w:r w:rsidRPr="00C27E42">
        <w:rPr>
          <w:color w:val="000000" w:themeColor="text1"/>
          <w:sz w:val="20"/>
          <w:szCs w:val="22"/>
          <w:lang w:val="en-AU"/>
        </w:rPr>
        <w:t>Results Displayed on LCD and Smartphone</w:t>
      </w:r>
      <w:r w:rsidR="006D2FA0" w:rsidRPr="00BA6B29">
        <w:rPr>
          <w:color w:val="000000" w:themeColor="text1"/>
          <w:sz w:val="20"/>
          <w:szCs w:val="22"/>
          <w:lang w:val="en-AU"/>
        </w:rPr>
        <w:t>.</w:t>
      </w:r>
    </w:p>
    <w:p w14:paraId="01A9249C" w14:textId="073BCD92" w:rsidR="00C8774C" w:rsidRDefault="003E3FD2" w:rsidP="003E3FD2">
      <w:pPr>
        <w:pStyle w:val="NormalWeb"/>
        <w:shd w:val="clear" w:color="auto" w:fill="FFFFFF"/>
        <w:tabs>
          <w:tab w:val="left" w:pos="360"/>
        </w:tabs>
        <w:spacing w:before="120" w:beforeAutospacing="0" w:after="120" w:afterAutospacing="0"/>
        <w:jc w:val="center"/>
        <w:rPr>
          <w:b/>
          <w:color w:val="000000" w:themeColor="text1"/>
          <w:sz w:val="20"/>
          <w:szCs w:val="20"/>
        </w:rPr>
      </w:pPr>
      <w:r>
        <w:rPr>
          <w:noProof/>
          <w:lang w:eastAsia="en-US"/>
        </w:rPr>
        <w:drawing>
          <wp:inline distT="0" distB="0" distL="0" distR="0" wp14:anchorId="1C4A07D3" wp14:editId="0DF97567">
            <wp:extent cx="2599899" cy="1301133"/>
            <wp:effectExtent l="0" t="0" r="0" b="0"/>
            <wp:docPr id="1714368635" name="Picture 1" descr="A close-up of a circuit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368635" name="Picture 1" descr="A close-up of a circuit board&#10;&#10;AI-generated content may be incorrect."/>
                    <pic:cNvPicPr/>
                  </pic:nvPicPr>
                  <pic:blipFill>
                    <a:blip r:embed="rId24"/>
                    <a:stretch>
                      <a:fillRect/>
                    </a:stretch>
                  </pic:blipFill>
                  <pic:spPr>
                    <a:xfrm>
                      <a:off x="0" y="0"/>
                      <a:ext cx="2603765" cy="1303068"/>
                    </a:xfrm>
                    <a:prstGeom prst="rect">
                      <a:avLst/>
                    </a:prstGeom>
                  </pic:spPr>
                </pic:pic>
              </a:graphicData>
            </a:graphic>
          </wp:inline>
        </w:drawing>
      </w:r>
    </w:p>
    <w:p w14:paraId="50EE290C" w14:textId="6194BCFD" w:rsidR="00C8774C" w:rsidRDefault="003E3FD2" w:rsidP="000C4230">
      <w:pPr>
        <w:pStyle w:val="NormalWeb"/>
        <w:shd w:val="clear" w:color="auto" w:fill="FFFFFF"/>
        <w:tabs>
          <w:tab w:val="left" w:pos="360"/>
        </w:tabs>
        <w:spacing w:before="120" w:beforeAutospacing="0" w:after="120" w:afterAutospacing="0"/>
        <w:jc w:val="center"/>
        <w:rPr>
          <w:b/>
          <w:color w:val="000000" w:themeColor="text1"/>
          <w:sz w:val="20"/>
          <w:szCs w:val="20"/>
        </w:rPr>
      </w:pPr>
      <w:r>
        <w:rPr>
          <w:noProof/>
          <w:lang w:eastAsia="en-US"/>
        </w:rPr>
        <w:drawing>
          <wp:inline distT="0" distB="0" distL="0" distR="0" wp14:anchorId="7BD46BC5" wp14:editId="3BDE546F">
            <wp:extent cx="2095500" cy="1363268"/>
            <wp:effectExtent l="0" t="0" r="0" b="8890"/>
            <wp:docPr id="1651660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660698" name=""/>
                    <pic:cNvPicPr/>
                  </pic:nvPicPr>
                  <pic:blipFill>
                    <a:blip r:embed="rId25"/>
                    <a:stretch>
                      <a:fillRect/>
                    </a:stretch>
                  </pic:blipFill>
                  <pic:spPr>
                    <a:xfrm>
                      <a:off x="0" y="0"/>
                      <a:ext cx="2111958" cy="1373975"/>
                    </a:xfrm>
                    <a:prstGeom prst="rect">
                      <a:avLst/>
                    </a:prstGeom>
                  </pic:spPr>
                </pic:pic>
              </a:graphicData>
            </a:graphic>
          </wp:inline>
        </w:drawing>
      </w:r>
    </w:p>
    <w:p w14:paraId="4A85480E" w14:textId="0E8B36CB" w:rsidR="00C8774C" w:rsidRPr="002B6A6B" w:rsidRDefault="00F8680F" w:rsidP="002B6A6B">
      <w:pPr>
        <w:pStyle w:val="NormalWeb"/>
        <w:shd w:val="clear" w:color="auto" w:fill="FFFFFF"/>
        <w:tabs>
          <w:tab w:val="left" w:pos="360"/>
        </w:tabs>
        <w:spacing w:before="120" w:beforeAutospacing="0" w:after="120" w:afterAutospacing="0"/>
        <w:jc w:val="center"/>
        <w:rPr>
          <w:b/>
          <w:color w:val="000000" w:themeColor="text1"/>
          <w:sz w:val="20"/>
          <w:szCs w:val="20"/>
        </w:rPr>
      </w:pPr>
      <w:r>
        <w:rPr>
          <w:b/>
          <w:sz w:val="20"/>
          <w:szCs w:val="22"/>
          <w:lang w:val="en-AU"/>
        </w:rPr>
        <w:t>Figure</w:t>
      </w:r>
      <w:r w:rsidR="002B6A6B" w:rsidRPr="002350D4">
        <w:rPr>
          <w:b/>
          <w:sz w:val="20"/>
          <w:szCs w:val="22"/>
          <w:lang w:val="en-AU"/>
        </w:rPr>
        <w:t xml:space="preserve"> </w:t>
      </w:r>
      <w:r w:rsidR="007A77F5">
        <w:rPr>
          <w:b/>
          <w:sz w:val="20"/>
          <w:szCs w:val="22"/>
          <w:lang w:val="en-AU"/>
        </w:rPr>
        <w:t>15</w:t>
      </w:r>
      <w:r w:rsidR="002B6A6B" w:rsidRPr="002350D4">
        <w:rPr>
          <w:sz w:val="20"/>
          <w:szCs w:val="22"/>
          <w:lang w:val="en-AU"/>
        </w:rPr>
        <w:t xml:space="preserve">. </w:t>
      </w:r>
      <w:r w:rsidRPr="00F8680F">
        <w:rPr>
          <w:color w:val="000000" w:themeColor="text1"/>
          <w:sz w:val="20"/>
          <w:szCs w:val="22"/>
          <w:lang w:val="en-AU"/>
        </w:rPr>
        <w:t>Results of Device On/Off Control</w:t>
      </w:r>
      <w:r w:rsidR="002B6A6B" w:rsidRPr="00BA6B29">
        <w:rPr>
          <w:color w:val="000000" w:themeColor="text1"/>
          <w:sz w:val="20"/>
          <w:szCs w:val="22"/>
          <w:lang w:val="en-AU"/>
        </w:rPr>
        <w:t>.</w:t>
      </w:r>
    </w:p>
    <w:p w14:paraId="74150F00" w14:textId="41CCE5F1" w:rsidR="00C8774C" w:rsidRPr="001660D0" w:rsidRDefault="00C8774C" w:rsidP="00C8774C">
      <w:pPr>
        <w:pStyle w:val="NormalWeb"/>
        <w:shd w:val="clear" w:color="auto" w:fill="FFFFFF"/>
        <w:tabs>
          <w:tab w:val="left" w:pos="360"/>
        </w:tabs>
        <w:spacing w:before="120" w:beforeAutospacing="0" w:after="120" w:afterAutospacing="0"/>
        <w:jc w:val="both"/>
        <w:rPr>
          <w:color w:val="000000" w:themeColor="text1"/>
          <w:sz w:val="22"/>
          <w:szCs w:val="22"/>
          <w:lang w:val="en-AU"/>
        </w:rPr>
      </w:pPr>
      <w:r>
        <w:rPr>
          <w:color w:val="000000" w:themeColor="text1"/>
          <w:sz w:val="22"/>
          <w:szCs w:val="22"/>
          <w:lang w:val="en-AU"/>
        </w:rPr>
        <w:tab/>
      </w:r>
      <w:r w:rsidR="003F67DF" w:rsidRPr="003F67DF">
        <w:rPr>
          <w:color w:val="000000" w:themeColor="text1"/>
          <w:sz w:val="22"/>
          <w:szCs w:val="22"/>
          <w:lang w:val="en-AU"/>
        </w:rPr>
        <w:t>Based on the system diagram illustrated in Figure 2, the authors implemented an experimental model of the FPGA-based smart home monitoring and control system, as shown in Figure 13. The results are presented in Figures 14 and 15. The measured temperature was 30 °C, and the humidity was 95%. These parameters were displayed on the LCD screen as well as on the smartphone application. Additionally, the states of the LEDs were controlled via wireless Bluetooth communication through the smartphone application</w:t>
      </w:r>
      <w:r w:rsidR="006E6D17">
        <w:rPr>
          <w:color w:val="000000" w:themeColor="text1"/>
          <w:sz w:val="22"/>
          <w:szCs w:val="22"/>
          <w:lang w:val="en-AU"/>
        </w:rPr>
        <w:t>.</w:t>
      </w:r>
    </w:p>
    <w:p w14:paraId="66ED639D" w14:textId="20327104" w:rsidR="00C8774C" w:rsidRPr="008C1BCC" w:rsidRDefault="00593424" w:rsidP="00C8774C">
      <w:pPr>
        <w:pStyle w:val="ListParagraph"/>
        <w:numPr>
          <w:ilvl w:val="0"/>
          <w:numId w:val="5"/>
        </w:numPr>
        <w:tabs>
          <w:tab w:val="left" w:pos="360"/>
          <w:tab w:val="right" w:leader="hyphen" w:pos="9072"/>
        </w:tabs>
        <w:spacing w:before="120" w:after="120" w:line="240" w:lineRule="auto"/>
        <w:ind w:left="360"/>
        <w:jc w:val="both"/>
        <w:rPr>
          <w:b/>
          <w:color w:val="000000" w:themeColor="text1"/>
          <w:sz w:val="22"/>
          <w:lang w:val="vi-VN"/>
        </w:rPr>
      </w:pPr>
      <w:r w:rsidRPr="00593424">
        <w:rPr>
          <w:b/>
          <w:color w:val="000000" w:themeColor="text1"/>
          <w:sz w:val="22"/>
          <w:lang w:val="vi-VN"/>
        </w:rPr>
        <w:t>CONCLUSION</w:t>
      </w:r>
    </w:p>
    <w:p w14:paraId="3C137E8A" w14:textId="74541C8B" w:rsidR="00C8774C" w:rsidRPr="001D1074" w:rsidRDefault="00C8774C" w:rsidP="00C8774C">
      <w:pPr>
        <w:tabs>
          <w:tab w:val="left" w:pos="360"/>
          <w:tab w:val="right" w:leader="hyphen" w:pos="9072"/>
        </w:tabs>
        <w:spacing w:before="120" w:after="120" w:line="240" w:lineRule="auto"/>
        <w:jc w:val="both"/>
        <w:rPr>
          <w:color w:val="000000" w:themeColor="text1"/>
          <w:sz w:val="22"/>
        </w:rPr>
      </w:pPr>
      <w:r>
        <w:rPr>
          <w:color w:val="000000" w:themeColor="text1"/>
          <w:sz w:val="22"/>
          <w:lang w:val="vi-VN"/>
        </w:rPr>
        <w:tab/>
      </w:r>
      <w:r w:rsidR="008F746C" w:rsidRPr="008F746C">
        <w:rPr>
          <w:color w:val="000000" w:themeColor="text1"/>
          <w:sz w:val="22"/>
          <w:lang w:val="vi-VN"/>
        </w:rPr>
        <w:t>Within the scope of this paper, the authors have investigated and developed a monitoring and control system for smart homes based on FPGA technology. With this system, users can monitor environmental parameters such as temperature and humidity, while simultaneously controlling the on/off states of electrical devices through a smartphone application. The results of this study further emphasize the significance of FPGA technology in handling high-speed, parallel-processing tasks with low latency, particularly in the context of mastering core technological capabilities</w:t>
      </w:r>
      <w:r w:rsidR="001D1074">
        <w:rPr>
          <w:color w:val="000000" w:themeColor="text1"/>
          <w:sz w:val="22"/>
        </w:rPr>
        <w:t>.</w:t>
      </w:r>
    </w:p>
    <w:p w14:paraId="3CAC46FA" w14:textId="117F2895" w:rsidR="00C8774C" w:rsidRPr="000C4230" w:rsidRDefault="00C8774C" w:rsidP="000C4230">
      <w:pPr>
        <w:tabs>
          <w:tab w:val="left" w:pos="360"/>
          <w:tab w:val="right" w:leader="hyphen" w:pos="9072"/>
        </w:tabs>
        <w:spacing w:before="120" w:after="120" w:line="240" w:lineRule="auto"/>
        <w:jc w:val="both"/>
        <w:rPr>
          <w:color w:val="000000" w:themeColor="text1"/>
          <w:sz w:val="22"/>
        </w:rPr>
      </w:pPr>
      <w:r w:rsidRPr="008465DA">
        <w:rPr>
          <w:color w:val="000000" w:themeColor="text1"/>
          <w:sz w:val="22"/>
          <w:lang w:val="vi-VN"/>
        </w:rPr>
        <w:tab/>
      </w:r>
      <w:r w:rsidR="00FF022F" w:rsidRPr="00FF022F">
        <w:rPr>
          <w:color w:val="000000" w:themeColor="text1"/>
          <w:sz w:val="22"/>
          <w:lang w:val="vi-VN"/>
        </w:rPr>
        <w:t>Based on the results achieved in this study, the authors plan to further develop and integrate additional sensors</w:t>
      </w:r>
      <w:r w:rsidR="001A402C">
        <w:rPr>
          <w:color w:val="000000" w:themeColor="text1"/>
          <w:sz w:val="22"/>
        </w:rPr>
        <w:t xml:space="preserve"> </w:t>
      </w:r>
      <w:r w:rsidR="00FF022F" w:rsidRPr="00FF022F">
        <w:rPr>
          <w:color w:val="000000" w:themeColor="text1"/>
          <w:sz w:val="22"/>
          <w:lang w:val="vi-VN"/>
        </w:rPr>
        <w:t>and to build a more feature-rich system, particularly emphasizing IoT connectivity and AI capabilities</w:t>
      </w:r>
      <w:r w:rsidRPr="00E94FA4">
        <w:rPr>
          <w:color w:val="000000" w:themeColor="text1"/>
          <w:sz w:val="22"/>
          <w:lang w:val="vi-VN"/>
        </w:rPr>
        <w:t>.</w:t>
      </w:r>
    </w:p>
    <w:p w14:paraId="382BAB1B" w14:textId="528A3886" w:rsidR="00C8774C" w:rsidRPr="00E94FA4" w:rsidRDefault="002B7298" w:rsidP="00C8774C">
      <w:pPr>
        <w:tabs>
          <w:tab w:val="left" w:pos="360"/>
          <w:tab w:val="right" w:leader="hyphen" w:pos="9072"/>
        </w:tabs>
        <w:spacing w:before="120" w:after="120" w:line="240" w:lineRule="auto"/>
        <w:jc w:val="both"/>
        <w:rPr>
          <w:b/>
          <w:color w:val="000000" w:themeColor="text1"/>
          <w:sz w:val="22"/>
        </w:rPr>
      </w:pPr>
      <w:r w:rsidRPr="002B7298">
        <w:rPr>
          <w:b/>
          <w:color w:val="000000" w:themeColor="text1"/>
          <w:sz w:val="22"/>
        </w:rPr>
        <w:t>REFERENCES</w:t>
      </w:r>
    </w:p>
    <w:p w14:paraId="2AF9E51A" w14:textId="54488BEE" w:rsidR="00C8774C" w:rsidRDefault="00C8774C" w:rsidP="00F772A3">
      <w:pPr>
        <w:autoSpaceDE w:val="0"/>
        <w:autoSpaceDN w:val="0"/>
        <w:adjustRightInd w:val="0"/>
        <w:spacing w:before="120" w:after="120" w:line="240" w:lineRule="auto"/>
        <w:jc w:val="both"/>
        <w:rPr>
          <w:bCs/>
          <w:color w:val="000000" w:themeColor="text1"/>
          <w:sz w:val="20"/>
          <w:szCs w:val="20"/>
        </w:rPr>
      </w:pPr>
      <w:r w:rsidRPr="000A423B">
        <w:rPr>
          <w:bCs/>
          <w:color w:val="000000" w:themeColor="text1"/>
          <w:sz w:val="20"/>
          <w:szCs w:val="20"/>
        </w:rPr>
        <w:t xml:space="preserve">1. </w:t>
      </w:r>
      <w:r w:rsidR="00557BE7" w:rsidRPr="000A423B">
        <w:rPr>
          <w:bCs/>
          <w:color w:val="000000" w:themeColor="text1"/>
          <w:sz w:val="20"/>
          <w:szCs w:val="20"/>
        </w:rPr>
        <w:t xml:space="preserve">A. </w:t>
      </w:r>
      <w:r w:rsidR="00F772A3" w:rsidRPr="000A423B">
        <w:rPr>
          <w:bCs/>
          <w:color w:val="000000" w:themeColor="text1"/>
          <w:sz w:val="20"/>
          <w:szCs w:val="20"/>
        </w:rPr>
        <w:t xml:space="preserve">Magyari, </w:t>
      </w:r>
      <w:r w:rsidR="00557BE7" w:rsidRPr="000A423B">
        <w:rPr>
          <w:bCs/>
          <w:color w:val="000000" w:themeColor="text1"/>
          <w:sz w:val="20"/>
          <w:szCs w:val="20"/>
        </w:rPr>
        <w:t xml:space="preserve">Y. </w:t>
      </w:r>
      <w:r w:rsidR="00F772A3" w:rsidRPr="000A423B">
        <w:rPr>
          <w:bCs/>
          <w:color w:val="000000" w:themeColor="text1"/>
          <w:sz w:val="20"/>
          <w:szCs w:val="20"/>
        </w:rPr>
        <w:t>Chen. Review of State-of-the-Art FPGA Applications in IoT Networks</w:t>
      </w:r>
      <w:r w:rsidR="00BF0CD5" w:rsidRPr="000A423B">
        <w:rPr>
          <w:bCs/>
          <w:color w:val="000000" w:themeColor="text1"/>
          <w:sz w:val="20"/>
          <w:szCs w:val="20"/>
        </w:rPr>
        <w:t>,</w:t>
      </w:r>
      <w:r w:rsidR="00F772A3" w:rsidRPr="000A423B">
        <w:rPr>
          <w:bCs/>
          <w:color w:val="000000" w:themeColor="text1"/>
          <w:sz w:val="20"/>
          <w:szCs w:val="20"/>
        </w:rPr>
        <w:t xml:space="preserve"> </w:t>
      </w:r>
      <w:r w:rsidR="00F772A3" w:rsidRPr="000A423B">
        <w:rPr>
          <w:bCs/>
          <w:i/>
          <w:iCs/>
          <w:color w:val="000000" w:themeColor="text1"/>
          <w:sz w:val="20"/>
          <w:szCs w:val="20"/>
        </w:rPr>
        <w:t>Sensors</w:t>
      </w:r>
      <w:r w:rsidR="00F772A3" w:rsidRPr="000A423B">
        <w:rPr>
          <w:bCs/>
          <w:color w:val="000000" w:themeColor="text1"/>
          <w:sz w:val="20"/>
          <w:szCs w:val="20"/>
        </w:rPr>
        <w:t xml:space="preserve">, </w:t>
      </w:r>
      <w:r w:rsidR="00BF0CD5" w:rsidRPr="000A423B">
        <w:rPr>
          <w:b/>
          <w:color w:val="000000" w:themeColor="text1"/>
          <w:sz w:val="20"/>
          <w:szCs w:val="20"/>
        </w:rPr>
        <w:t>2022</w:t>
      </w:r>
      <w:r w:rsidR="000F5BC4" w:rsidRPr="000A423B">
        <w:rPr>
          <w:bCs/>
          <w:color w:val="000000" w:themeColor="text1"/>
          <w:sz w:val="20"/>
          <w:szCs w:val="20"/>
        </w:rPr>
        <w:t>,</w:t>
      </w:r>
      <w:r w:rsidR="00BF0CD5" w:rsidRPr="000A423B">
        <w:rPr>
          <w:bCs/>
          <w:color w:val="000000" w:themeColor="text1"/>
          <w:sz w:val="20"/>
          <w:szCs w:val="20"/>
        </w:rPr>
        <w:t xml:space="preserve"> </w:t>
      </w:r>
      <w:r w:rsidR="00F772A3" w:rsidRPr="000A423B">
        <w:rPr>
          <w:bCs/>
          <w:i/>
          <w:iCs/>
          <w:color w:val="000000" w:themeColor="text1"/>
          <w:sz w:val="20"/>
          <w:szCs w:val="20"/>
        </w:rPr>
        <w:t>19</w:t>
      </w:r>
      <w:r w:rsidR="00F772A3" w:rsidRPr="000A423B">
        <w:rPr>
          <w:bCs/>
          <w:color w:val="000000" w:themeColor="text1"/>
          <w:sz w:val="20"/>
          <w:szCs w:val="20"/>
        </w:rPr>
        <w:t>, 7496.</w:t>
      </w:r>
    </w:p>
    <w:p w14:paraId="3E09696C" w14:textId="00CBC047" w:rsidR="00C03759" w:rsidRPr="008730E5" w:rsidRDefault="00B51A07" w:rsidP="00C03759">
      <w:pPr>
        <w:autoSpaceDE w:val="0"/>
        <w:autoSpaceDN w:val="0"/>
        <w:adjustRightInd w:val="0"/>
        <w:spacing w:before="120" w:after="120" w:line="240" w:lineRule="auto"/>
        <w:jc w:val="both"/>
        <w:rPr>
          <w:bCs/>
          <w:color w:val="000000" w:themeColor="text1"/>
          <w:sz w:val="20"/>
          <w:szCs w:val="20"/>
        </w:rPr>
      </w:pPr>
      <w:r w:rsidRPr="008730E5">
        <w:rPr>
          <w:bCs/>
          <w:color w:val="000000" w:themeColor="text1"/>
          <w:sz w:val="20"/>
          <w:szCs w:val="20"/>
        </w:rPr>
        <w:t>2</w:t>
      </w:r>
      <w:r w:rsidR="00C03759" w:rsidRPr="008730E5">
        <w:rPr>
          <w:bCs/>
          <w:color w:val="000000" w:themeColor="text1"/>
          <w:sz w:val="20"/>
          <w:szCs w:val="20"/>
        </w:rPr>
        <w:t xml:space="preserve">. </w:t>
      </w:r>
      <w:r w:rsidR="008730E5" w:rsidRPr="008730E5">
        <w:rPr>
          <w:bCs/>
          <w:color w:val="000000" w:themeColor="text1"/>
          <w:sz w:val="20"/>
          <w:szCs w:val="20"/>
        </w:rPr>
        <w:t xml:space="preserve">D. G. </w:t>
      </w:r>
      <w:r w:rsidR="00C03759" w:rsidRPr="008730E5">
        <w:rPr>
          <w:bCs/>
          <w:color w:val="000000" w:themeColor="text1"/>
          <w:sz w:val="20"/>
          <w:szCs w:val="20"/>
        </w:rPr>
        <w:t xml:space="preserve">Perera, </w:t>
      </w:r>
      <w:r w:rsidR="008730E5" w:rsidRPr="008730E5">
        <w:rPr>
          <w:bCs/>
          <w:color w:val="000000" w:themeColor="text1"/>
          <w:sz w:val="20"/>
          <w:szCs w:val="20"/>
        </w:rPr>
        <w:t xml:space="preserve">K. F. </w:t>
      </w:r>
      <w:r w:rsidR="00C03759" w:rsidRPr="008730E5">
        <w:rPr>
          <w:bCs/>
          <w:color w:val="000000" w:themeColor="text1"/>
          <w:sz w:val="20"/>
          <w:szCs w:val="20"/>
        </w:rPr>
        <w:t>Li. A design methodology for mobile and embedded applications on FPGA-based dynamic reconﬁgurable hardware</w:t>
      </w:r>
      <w:r w:rsidR="008730E5" w:rsidRPr="008730E5">
        <w:rPr>
          <w:bCs/>
          <w:color w:val="000000" w:themeColor="text1"/>
          <w:sz w:val="20"/>
          <w:szCs w:val="20"/>
        </w:rPr>
        <w:t>,</w:t>
      </w:r>
      <w:r w:rsidR="00C03759" w:rsidRPr="008730E5">
        <w:rPr>
          <w:bCs/>
          <w:color w:val="000000" w:themeColor="text1"/>
          <w:sz w:val="20"/>
          <w:szCs w:val="20"/>
        </w:rPr>
        <w:t xml:space="preserve"> </w:t>
      </w:r>
      <w:r w:rsidR="00C03759" w:rsidRPr="00917D53">
        <w:rPr>
          <w:bCs/>
          <w:i/>
          <w:iCs/>
          <w:color w:val="000000" w:themeColor="text1"/>
          <w:sz w:val="20"/>
          <w:szCs w:val="20"/>
        </w:rPr>
        <w:t>Embed</w:t>
      </w:r>
      <w:r w:rsidR="008730E5" w:rsidRPr="00917D53">
        <w:rPr>
          <w:bCs/>
          <w:i/>
          <w:iCs/>
          <w:color w:val="000000" w:themeColor="text1"/>
          <w:sz w:val="20"/>
          <w:szCs w:val="20"/>
        </w:rPr>
        <w:t>ded</w:t>
      </w:r>
      <w:r w:rsidR="00C03759" w:rsidRPr="00917D53">
        <w:rPr>
          <w:bCs/>
          <w:i/>
          <w:iCs/>
          <w:color w:val="000000" w:themeColor="text1"/>
          <w:sz w:val="20"/>
          <w:szCs w:val="20"/>
        </w:rPr>
        <w:t xml:space="preserve"> Syst</w:t>
      </w:r>
      <w:r w:rsidR="008730E5" w:rsidRPr="00917D53">
        <w:rPr>
          <w:bCs/>
          <w:i/>
          <w:iCs/>
          <w:color w:val="000000" w:themeColor="text1"/>
          <w:sz w:val="20"/>
          <w:szCs w:val="20"/>
        </w:rPr>
        <w:t>ems</w:t>
      </w:r>
      <w:r w:rsidR="008730E5" w:rsidRPr="008730E5">
        <w:rPr>
          <w:bCs/>
          <w:color w:val="000000" w:themeColor="text1"/>
          <w:sz w:val="20"/>
          <w:szCs w:val="20"/>
        </w:rPr>
        <w:t>,</w:t>
      </w:r>
      <w:r w:rsidR="00C03759" w:rsidRPr="008730E5">
        <w:rPr>
          <w:bCs/>
          <w:color w:val="000000" w:themeColor="text1"/>
          <w:sz w:val="20"/>
          <w:szCs w:val="20"/>
        </w:rPr>
        <w:t xml:space="preserve"> </w:t>
      </w:r>
      <w:r w:rsidR="00C03759" w:rsidRPr="00917D53">
        <w:rPr>
          <w:b/>
          <w:color w:val="000000" w:themeColor="text1"/>
          <w:sz w:val="20"/>
          <w:szCs w:val="20"/>
        </w:rPr>
        <w:t>2019</w:t>
      </w:r>
      <w:r w:rsidR="00C03759" w:rsidRPr="008730E5">
        <w:rPr>
          <w:bCs/>
          <w:color w:val="000000" w:themeColor="text1"/>
          <w:sz w:val="20"/>
          <w:szCs w:val="20"/>
        </w:rPr>
        <w:t xml:space="preserve">, </w:t>
      </w:r>
      <w:r w:rsidR="00C03759" w:rsidRPr="0007602E">
        <w:rPr>
          <w:bCs/>
          <w:i/>
          <w:iCs/>
          <w:color w:val="000000" w:themeColor="text1"/>
          <w:sz w:val="20"/>
          <w:szCs w:val="20"/>
        </w:rPr>
        <w:t>11</w:t>
      </w:r>
      <w:r w:rsidR="008730E5" w:rsidRPr="0007602E">
        <w:rPr>
          <w:bCs/>
          <w:i/>
          <w:iCs/>
          <w:color w:val="000000" w:themeColor="text1"/>
          <w:sz w:val="20"/>
          <w:szCs w:val="20"/>
        </w:rPr>
        <w:t xml:space="preserve"> </w:t>
      </w:r>
      <w:r w:rsidR="008730E5" w:rsidRPr="00FA5386">
        <w:rPr>
          <w:bCs/>
          <w:color w:val="000000" w:themeColor="text1"/>
          <w:sz w:val="20"/>
          <w:szCs w:val="20"/>
        </w:rPr>
        <w:t>(5)</w:t>
      </w:r>
      <w:r w:rsidR="00C03759" w:rsidRPr="00FA5386">
        <w:rPr>
          <w:bCs/>
          <w:color w:val="000000" w:themeColor="text1"/>
          <w:sz w:val="20"/>
          <w:szCs w:val="20"/>
        </w:rPr>
        <w:t>,</w:t>
      </w:r>
      <w:r w:rsidR="00C03759" w:rsidRPr="008730E5">
        <w:rPr>
          <w:bCs/>
          <w:color w:val="000000" w:themeColor="text1"/>
          <w:sz w:val="20"/>
          <w:szCs w:val="20"/>
        </w:rPr>
        <w:t xml:space="preserve"> 661–677. </w:t>
      </w:r>
    </w:p>
    <w:p w14:paraId="6E5235E9" w14:textId="08F0DC14" w:rsidR="00C03759" w:rsidRPr="005B3617" w:rsidRDefault="00B51A07" w:rsidP="00C03759">
      <w:pPr>
        <w:autoSpaceDE w:val="0"/>
        <w:autoSpaceDN w:val="0"/>
        <w:adjustRightInd w:val="0"/>
        <w:spacing w:before="120" w:after="120" w:line="240" w:lineRule="auto"/>
        <w:jc w:val="both"/>
        <w:rPr>
          <w:bCs/>
          <w:color w:val="000000" w:themeColor="text1"/>
          <w:sz w:val="20"/>
          <w:szCs w:val="20"/>
        </w:rPr>
      </w:pPr>
      <w:r w:rsidRPr="005B3617">
        <w:rPr>
          <w:bCs/>
          <w:color w:val="000000" w:themeColor="text1"/>
          <w:sz w:val="20"/>
          <w:szCs w:val="20"/>
        </w:rPr>
        <w:t>3</w:t>
      </w:r>
      <w:r w:rsidR="00C03759" w:rsidRPr="005B3617">
        <w:rPr>
          <w:bCs/>
          <w:color w:val="000000" w:themeColor="text1"/>
          <w:sz w:val="20"/>
          <w:szCs w:val="20"/>
        </w:rPr>
        <w:t xml:space="preserve">. </w:t>
      </w:r>
      <w:r w:rsidR="003511AA" w:rsidRPr="005B3617">
        <w:rPr>
          <w:bCs/>
          <w:color w:val="000000" w:themeColor="text1"/>
          <w:sz w:val="20"/>
          <w:szCs w:val="20"/>
        </w:rPr>
        <w:t xml:space="preserve">S. </w:t>
      </w:r>
      <w:r w:rsidR="00C03759" w:rsidRPr="005B3617">
        <w:rPr>
          <w:bCs/>
          <w:color w:val="000000" w:themeColor="text1"/>
          <w:sz w:val="20"/>
          <w:szCs w:val="20"/>
        </w:rPr>
        <w:t xml:space="preserve">Gandhare, </w:t>
      </w:r>
      <w:r w:rsidR="003511AA" w:rsidRPr="005B3617">
        <w:rPr>
          <w:bCs/>
          <w:color w:val="000000" w:themeColor="text1"/>
          <w:sz w:val="20"/>
          <w:szCs w:val="20"/>
        </w:rPr>
        <w:t xml:space="preserve">B. </w:t>
      </w:r>
      <w:r w:rsidR="00C03759" w:rsidRPr="005B3617">
        <w:rPr>
          <w:bCs/>
          <w:color w:val="000000" w:themeColor="text1"/>
          <w:sz w:val="20"/>
          <w:szCs w:val="20"/>
        </w:rPr>
        <w:t xml:space="preserve">Karthikeyan. </w:t>
      </w:r>
      <w:r w:rsidR="00C03759" w:rsidRPr="005B3617">
        <w:rPr>
          <w:bCs/>
          <w:i/>
          <w:iCs/>
          <w:color w:val="000000" w:themeColor="text1"/>
          <w:sz w:val="20"/>
          <w:szCs w:val="20"/>
        </w:rPr>
        <w:t>Survey on FPGA architecture and recent applications</w:t>
      </w:r>
      <w:r w:rsidR="00396F69">
        <w:rPr>
          <w:bCs/>
          <w:color w:val="000000" w:themeColor="text1"/>
          <w:sz w:val="20"/>
          <w:szCs w:val="20"/>
        </w:rPr>
        <w:t>,</w:t>
      </w:r>
      <w:r w:rsidR="00C03759" w:rsidRPr="005B3617">
        <w:rPr>
          <w:bCs/>
          <w:color w:val="000000" w:themeColor="text1"/>
          <w:sz w:val="20"/>
          <w:szCs w:val="20"/>
        </w:rPr>
        <w:t xml:space="preserve"> 2019 International Conference on Vision Towards Emerging Trends in Communication and Networking (ViTECoN),</w:t>
      </w:r>
      <w:r w:rsidR="00AF7987">
        <w:rPr>
          <w:bCs/>
          <w:color w:val="000000" w:themeColor="text1"/>
          <w:sz w:val="20"/>
          <w:szCs w:val="20"/>
        </w:rPr>
        <w:t xml:space="preserve"> 2019,</w:t>
      </w:r>
      <w:r w:rsidR="00C03759" w:rsidRPr="005B3617">
        <w:rPr>
          <w:bCs/>
          <w:color w:val="000000" w:themeColor="text1"/>
          <w:sz w:val="20"/>
          <w:szCs w:val="20"/>
        </w:rPr>
        <w:t xml:space="preserve"> Vellore, India, March 2019</w:t>
      </w:r>
      <w:r w:rsidR="00AF7987">
        <w:rPr>
          <w:bCs/>
          <w:color w:val="000000" w:themeColor="text1"/>
          <w:sz w:val="20"/>
          <w:szCs w:val="20"/>
        </w:rPr>
        <w:t>.</w:t>
      </w:r>
    </w:p>
    <w:p w14:paraId="71ED4AAD" w14:textId="672BE0C1" w:rsidR="00A1476C" w:rsidRPr="00E12302" w:rsidRDefault="00B51A07" w:rsidP="00A1476C">
      <w:pPr>
        <w:autoSpaceDE w:val="0"/>
        <w:autoSpaceDN w:val="0"/>
        <w:adjustRightInd w:val="0"/>
        <w:spacing w:before="120" w:after="120" w:line="240" w:lineRule="auto"/>
        <w:jc w:val="both"/>
        <w:rPr>
          <w:bCs/>
          <w:color w:val="000000" w:themeColor="text1"/>
          <w:sz w:val="20"/>
          <w:szCs w:val="20"/>
        </w:rPr>
      </w:pPr>
      <w:r w:rsidRPr="00E12302">
        <w:rPr>
          <w:bCs/>
          <w:color w:val="000000" w:themeColor="text1"/>
          <w:sz w:val="20"/>
          <w:szCs w:val="20"/>
        </w:rPr>
        <w:t>4</w:t>
      </w:r>
      <w:r w:rsidR="00A1476C" w:rsidRPr="00E12302">
        <w:rPr>
          <w:bCs/>
          <w:color w:val="000000" w:themeColor="text1"/>
          <w:sz w:val="20"/>
          <w:szCs w:val="20"/>
        </w:rPr>
        <w:t>. M. Joy Daniel, K. Siva Kumar M.E</w:t>
      </w:r>
      <w:r w:rsidR="00E12302">
        <w:rPr>
          <w:bCs/>
          <w:color w:val="000000" w:themeColor="text1"/>
          <w:sz w:val="20"/>
          <w:szCs w:val="20"/>
        </w:rPr>
        <w:t xml:space="preserve">. </w:t>
      </w:r>
      <w:r w:rsidR="00A1476C" w:rsidRPr="00E12302">
        <w:rPr>
          <w:bCs/>
          <w:color w:val="000000" w:themeColor="text1"/>
          <w:sz w:val="20"/>
          <w:szCs w:val="20"/>
        </w:rPr>
        <w:t xml:space="preserve">Recent Trends and Improvisations in FPGA, </w:t>
      </w:r>
      <w:r w:rsidR="00A1476C" w:rsidRPr="00E12302">
        <w:rPr>
          <w:bCs/>
          <w:i/>
          <w:iCs/>
          <w:color w:val="000000" w:themeColor="text1"/>
          <w:sz w:val="20"/>
          <w:szCs w:val="20"/>
        </w:rPr>
        <w:t>IOSR Journal of Electrical and Electronics Engineering (IOSR-JEEE</w:t>
      </w:r>
      <w:proofErr w:type="gramStart"/>
      <w:r w:rsidR="00A1476C" w:rsidRPr="00E12302">
        <w:rPr>
          <w:bCs/>
          <w:i/>
          <w:iCs/>
          <w:color w:val="000000" w:themeColor="text1"/>
          <w:sz w:val="20"/>
          <w:szCs w:val="20"/>
        </w:rPr>
        <w:t>)</w:t>
      </w:r>
      <w:r w:rsidR="00A1476C" w:rsidRPr="00E12302">
        <w:rPr>
          <w:bCs/>
          <w:color w:val="000000" w:themeColor="text1"/>
          <w:sz w:val="20"/>
          <w:szCs w:val="20"/>
        </w:rPr>
        <w:t>,</w:t>
      </w:r>
      <w:r w:rsidR="00F43647">
        <w:rPr>
          <w:bCs/>
          <w:color w:val="000000" w:themeColor="text1"/>
          <w:sz w:val="20"/>
          <w:szCs w:val="20"/>
        </w:rPr>
        <w:t xml:space="preserve"> </w:t>
      </w:r>
      <w:r w:rsidR="00C633E7" w:rsidRPr="00C633E7">
        <w:rPr>
          <w:b/>
          <w:color w:val="000000" w:themeColor="text1"/>
          <w:sz w:val="20"/>
          <w:szCs w:val="20"/>
        </w:rPr>
        <w:t>2017</w:t>
      </w:r>
      <w:proofErr w:type="gramEnd"/>
      <w:r w:rsidR="00A1476C" w:rsidRPr="00E12302">
        <w:rPr>
          <w:bCs/>
          <w:color w:val="000000" w:themeColor="text1"/>
          <w:sz w:val="20"/>
          <w:szCs w:val="20"/>
        </w:rPr>
        <w:t xml:space="preserve">, </w:t>
      </w:r>
      <w:r w:rsidR="00A1476C" w:rsidRPr="001657C9">
        <w:rPr>
          <w:bCs/>
          <w:i/>
          <w:iCs/>
          <w:color w:val="000000" w:themeColor="text1"/>
          <w:sz w:val="20"/>
          <w:szCs w:val="20"/>
        </w:rPr>
        <w:t>12</w:t>
      </w:r>
      <w:r w:rsidR="00EA7C51" w:rsidRPr="001657C9">
        <w:rPr>
          <w:bCs/>
          <w:i/>
          <w:iCs/>
          <w:color w:val="000000" w:themeColor="text1"/>
          <w:sz w:val="20"/>
          <w:szCs w:val="20"/>
        </w:rPr>
        <w:t xml:space="preserve"> </w:t>
      </w:r>
      <w:r w:rsidR="00EA7C51" w:rsidRPr="00FA5386">
        <w:rPr>
          <w:bCs/>
          <w:color w:val="000000" w:themeColor="text1"/>
          <w:sz w:val="20"/>
          <w:szCs w:val="20"/>
        </w:rPr>
        <w:t>(3),</w:t>
      </w:r>
      <w:r w:rsidR="00EA7C51">
        <w:rPr>
          <w:bCs/>
          <w:color w:val="000000" w:themeColor="text1"/>
          <w:sz w:val="20"/>
          <w:szCs w:val="20"/>
        </w:rPr>
        <w:t xml:space="preserve"> 71-77.</w:t>
      </w:r>
    </w:p>
    <w:p w14:paraId="6AAF92EF" w14:textId="1BE6DF1D" w:rsidR="00374FE3" w:rsidRDefault="00B51A07" w:rsidP="00374FE3">
      <w:pPr>
        <w:autoSpaceDE w:val="0"/>
        <w:autoSpaceDN w:val="0"/>
        <w:adjustRightInd w:val="0"/>
        <w:spacing w:before="120" w:after="120" w:line="240" w:lineRule="auto"/>
        <w:jc w:val="both"/>
        <w:rPr>
          <w:sz w:val="20"/>
          <w:szCs w:val="20"/>
        </w:rPr>
      </w:pPr>
      <w:r>
        <w:rPr>
          <w:sz w:val="20"/>
          <w:szCs w:val="20"/>
        </w:rPr>
        <w:t>5</w:t>
      </w:r>
      <w:r w:rsidR="00374FE3" w:rsidRPr="000A423B">
        <w:rPr>
          <w:sz w:val="20"/>
          <w:szCs w:val="20"/>
        </w:rPr>
        <w:t xml:space="preserve">. </w:t>
      </w:r>
      <w:r w:rsidR="00226981" w:rsidRPr="000A423B">
        <w:rPr>
          <w:sz w:val="20"/>
          <w:szCs w:val="20"/>
        </w:rPr>
        <w:t xml:space="preserve">A. </w:t>
      </w:r>
      <w:r w:rsidR="00374FE3" w:rsidRPr="000A423B">
        <w:rPr>
          <w:sz w:val="20"/>
          <w:szCs w:val="20"/>
        </w:rPr>
        <w:t xml:space="preserve">Guerrieri, </w:t>
      </w:r>
      <w:r w:rsidR="00226981" w:rsidRPr="000A423B">
        <w:rPr>
          <w:sz w:val="20"/>
          <w:szCs w:val="20"/>
        </w:rPr>
        <w:t xml:space="preserve">A. </w:t>
      </w:r>
      <w:r w:rsidR="00374FE3" w:rsidRPr="000A423B">
        <w:rPr>
          <w:sz w:val="20"/>
          <w:szCs w:val="20"/>
        </w:rPr>
        <w:t xml:space="preserve">Upegui, </w:t>
      </w:r>
      <w:r w:rsidR="00226981" w:rsidRPr="000A423B">
        <w:rPr>
          <w:sz w:val="20"/>
          <w:szCs w:val="20"/>
        </w:rPr>
        <w:t xml:space="preserve">L. </w:t>
      </w:r>
      <w:r w:rsidR="00374FE3" w:rsidRPr="000A423B">
        <w:rPr>
          <w:sz w:val="20"/>
          <w:szCs w:val="20"/>
        </w:rPr>
        <w:t>Gantel</w:t>
      </w:r>
      <w:r w:rsidR="00226981" w:rsidRPr="000A423B">
        <w:rPr>
          <w:sz w:val="20"/>
          <w:szCs w:val="20"/>
        </w:rPr>
        <w:t xml:space="preserve">. </w:t>
      </w:r>
      <w:r w:rsidR="00374FE3" w:rsidRPr="000A423B">
        <w:rPr>
          <w:sz w:val="20"/>
          <w:szCs w:val="20"/>
        </w:rPr>
        <w:t>Applications Enabled by FPGA-Based Technology</w:t>
      </w:r>
      <w:r w:rsidR="009D4DE4" w:rsidRPr="000A423B">
        <w:rPr>
          <w:sz w:val="20"/>
          <w:szCs w:val="20"/>
        </w:rPr>
        <w:t xml:space="preserve">, </w:t>
      </w:r>
      <w:r w:rsidR="00374FE3" w:rsidRPr="000A423B">
        <w:rPr>
          <w:i/>
          <w:iCs/>
          <w:sz w:val="20"/>
          <w:szCs w:val="20"/>
        </w:rPr>
        <w:t>Electronics</w:t>
      </w:r>
      <w:r w:rsidR="00374FE3" w:rsidRPr="000A423B">
        <w:rPr>
          <w:sz w:val="20"/>
          <w:szCs w:val="20"/>
        </w:rPr>
        <w:t xml:space="preserve">, </w:t>
      </w:r>
      <w:r w:rsidR="009D4DE4" w:rsidRPr="000A423B">
        <w:rPr>
          <w:b/>
          <w:bCs/>
          <w:sz w:val="20"/>
          <w:szCs w:val="20"/>
        </w:rPr>
        <w:t>2023</w:t>
      </w:r>
      <w:r w:rsidR="004A2935" w:rsidRPr="000A423B">
        <w:rPr>
          <w:b/>
          <w:bCs/>
          <w:sz w:val="20"/>
          <w:szCs w:val="20"/>
        </w:rPr>
        <w:t xml:space="preserve">, </w:t>
      </w:r>
      <w:r w:rsidR="00374FE3" w:rsidRPr="000A423B">
        <w:rPr>
          <w:i/>
          <w:iCs/>
          <w:sz w:val="20"/>
          <w:szCs w:val="20"/>
        </w:rPr>
        <w:t>12</w:t>
      </w:r>
      <w:r w:rsidR="00374FE3" w:rsidRPr="000A423B">
        <w:rPr>
          <w:sz w:val="20"/>
          <w:szCs w:val="20"/>
        </w:rPr>
        <w:t>, 3302.</w:t>
      </w:r>
    </w:p>
    <w:p w14:paraId="2ED6FF4C" w14:textId="5BBC7FE9" w:rsidR="00FC48A9" w:rsidRPr="009F46CE" w:rsidRDefault="00B51A07" w:rsidP="00FC48A9">
      <w:pPr>
        <w:autoSpaceDE w:val="0"/>
        <w:autoSpaceDN w:val="0"/>
        <w:adjustRightInd w:val="0"/>
        <w:spacing w:before="120" w:after="120" w:line="240" w:lineRule="auto"/>
        <w:jc w:val="both"/>
        <w:rPr>
          <w:color w:val="000000" w:themeColor="text1"/>
          <w:sz w:val="20"/>
          <w:szCs w:val="20"/>
        </w:rPr>
      </w:pPr>
      <w:r w:rsidRPr="009F46CE">
        <w:rPr>
          <w:color w:val="000000" w:themeColor="text1"/>
          <w:sz w:val="20"/>
          <w:szCs w:val="20"/>
        </w:rPr>
        <w:t>6</w:t>
      </w:r>
      <w:r w:rsidR="00FC48A9" w:rsidRPr="009F46CE">
        <w:rPr>
          <w:color w:val="000000" w:themeColor="text1"/>
          <w:sz w:val="20"/>
          <w:szCs w:val="20"/>
        </w:rPr>
        <w:t>. K</w:t>
      </w:r>
      <w:r w:rsidR="009F46CE">
        <w:rPr>
          <w:color w:val="000000" w:themeColor="text1"/>
          <w:sz w:val="20"/>
          <w:szCs w:val="20"/>
        </w:rPr>
        <w:t xml:space="preserve">. </w:t>
      </w:r>
      <w:r w:rsidR="00FC48A9" w:rsidRPr="009F46CE">
        <w:rPr>
          <w:color w:val="000000" w:themeColor="text1"/>
          <w:sz w:val="20"/>
          <w:szCs w:val="20"/>
        </w:rPr>
        <w:t>Guo, S</w:t>
      </w:r>
      <w:r w:rsidR="009F46CE">
        <w:rPr>
          <w:color w:val="000000" w:themeColor="text1"/>
          <w:sz w:val="20"/>
          <w:szCs w:val="20"/>
        </w:rPr>
        <w:t xml:space="preserve">. </w:t>
      </w:r>
      <w:r w:rsidR="00FC48A9" w:rsidRPr="009F46CE">
        <w:rPr>
          <w:color w:val="000000" w:themeColor="text1"/>
          <w:sz w:val="20"/>
          <w:szCs w:val="20"/>
        </w:rPr>
        <w:t>Zeng, J</w:t>
      </w:r>
      <w:r w:rsidR="009F46CE">
        <w:rPr>
          <w:color w:val="000000" w:themeColor="text1"/>
          <w:sz w:val="20"/>
          <w:szCs w:val="20"/>
        </w:rPr>
        <w:t xml:space="preserve">. </w:t>
      </w:r>
      <w:r w:rsidR="00FC48A9" w:rsidRPr="009F46CE">
        <w:rPr>
          <w:color w:val="000000" w:themeColor="text1"/>
          <w:sz w:val="20"/>
          <w:szCs w:val="20"/>
        </w:rPr>
        <w:t>Yu, Y</w:t>
      </w:r>
      <w:r w:rsidR="009F46CE">
        <w:rPr>
          <w:color w:val="000000" w:themeColor="text1"/>
          <w:sz w:val="20"/>
          <w:szCs w:val="20"/>
        </w:rPr>
        <w:t>.</w:t>
      </w:r>
      <w:r w:rsidR="00FC48A9" w:rsidRPr="009F46CE">
        <w:rPr>
          <w:color w:val="000000" w:themeColor="text1"/>
          <w:sz w:val="20"/>
          <w:szCs w:val="20"/>
        </w:rPr>
        <w:t xml:space="preserve"> Wang</w:t>
      </w:r>
      <w:r w:rsidR="009F46CE">
        <w:rPr>
          <w:color w:val="000000" w:themeColor="text1"/>
          <w:sz w:val="20"/>
          <w:szCs w:val="20"/>
        </w:rPr>
        <w:t xml:space="preserve">, </w:t>
      </w:r>
      <w:r w:rsidR="00FC48A9" w:rsidRPr="009F46CE">
        <w:rPr>
          <w:color w:val="000000" w:themeColor="text1"/>
          <w:sz w:val="20"/>
          <w:szCs w:val="20"/>
        </w:rPr>
        <w:t>H</w:t>
      </w:r>
      <w:r w:rsidR="009F46CE">
        <w:rPr>
          <w:color w:val="000000" w:themeColor="text1"/>
          <w:sz w:val="20"/>
          <w:szCs w:val="20"/>
        </w:rPr>
        <w:t>.</w:t>
      </w:r>
      <w:r w:rsidR="00FC48A9" w:rsidRPr="009F46CE">
        <w:rPr>
          <w:color w:val="000000" w:themeColor="text1"/>
          <w:sz w:val="20"/>
          <w:szCs w:val="20"/>
        </w:rPr>
        <w:t xml:space="preserve"> Yang</w:t>
      </w:r>
      <w:r w:rsidR="009F46CE">
        <w:rPr>
          <w:color w:val="000000" w:themeColor="text1"/>
          <w:sz w:val="20"/>
          <w:szCs w:val="20"/>
        </w:rPr>
        <w:t xml:space="preserve">. </w:t>
      </w:r>
      <w:r w:rsidR="00FC48A9" w:rsidRPr="009F46CE">
        <w:rPr>
          <w:color w:val="000000" w:themeColor="text1"/>
          <w:sz w:val="20"/>
          <w:szCs w:val="20"/>
        </w:rPr>
        <w:t xml:space="preserve">A Survey of FPGA- Based Neural Network Interference </w:t>
      </w:r>
      <w:r w:rsidR="00FC48A9" w:rsidRPr="009F46CE">
        <w:rPr>
          <w:color w:val="000000" w:themeColor="text1"/>
          <w:sz w:val="20"/>
          <w:szCs w:val="20"/>
        </w:rPr>
        <w:lastRenderedPageBreak/>
        <w:t xml:space="preserve">Accelerator, </w:t>
      </w:r>
      <w:r w:rsidR="00FC48A9" w:rsidRPr="009F46CE">
        <w:rPr>
          <w:i/>
          <w:iCs/>
          <w:color w:val="000000" w:themeColor="text1"/>
          <w:sz w:val="20"/>
          <w:szCs w:val="20"/>
        </w:rPr>
        <w:t>ACM Transactions on Reconfigurable Technology and Systems</w:t>
      </w:r>
      <w:r w:rsidR="00FC48A9" w:rsidRPr="009F46CE">
        <w:rPr>
          <w:color w:val="000000" w:themeColor="text1"/>
          <w:sz w:val="20"/>
          <w:szCs w:val="20"/>
        </w:rPr>
        <w:t xml:space="preserve">, </w:t>
      </w:r>
      <w:r w:rsidR="005E50A3" w:rsidRPr="005E50A3">
        <w:rPr>
          <w:b/>
          <w:bCs/>
          <w:color w:val="000000" w:themeColor="text1"/>
          <w:sz w:val="20"/>
          <w:szCs w:val="20"/>
        </w:rPr>
        <w:t>2017</w:t>
      </w:r>
      <w:r w:rsidR="005E50A3">
        <w:rPr>
          <w:color w:val="000000" w:themeColor="text1"/>
          <w:sz w:val="20"/>
          <w:szCs w:val="20"/>
        </w:rPr>
        <w:t xml:space="preserve">, </w:t>
      </w:r>
      <w:r w:rsidR="00FC48A9" w:rsidRPr="00EF4160">
        <w:rPr>
          <w:i/>
          <w:iCs/>
          <w:color w:val="000000" w:themeColor="text1"/>
          <w:sz w:val="20"/>
          <w:szCs w:val="20"/>
        </w:rPr>
        <w:t>9</w:t>
      </w:r>
      <w:r w:rsidR="00EF4160" w:rsidRPr="00FA5386">
        <w:rPr>
          <w:color w:val="000000" w:themeColor="text1"/>
          <w:sz w:val="20"/>
          <w:szCs w:val="20"/>
        </w:rPr>
        <w:t>(</w:t>
      </w:r>
      <w:r w:rsidR="00FC48A9" w:rsidRPr="00FA5386">
        <w:rPr>
          <w:color w:val="000000" w:themeColor="text1"/>
          <w:sz w:val="20"/>
          <w:szCs w:val="20"/>
        </w:rPr>
        <w:t>4</w:t>
      </w:r>
      <w:r w:rsidR="00EF4160" w:rsidRPr="00FA5386">
        <w:rPr>
          <w:color w:val="000000" w:themeColor="text1"/>
          <w:sz w:val="20"/>
          <w:szCs w:val="20"/>
        </w:rPr>
        <w:t>)</w:t>
      </w:r>
      <w:r w:rsidR="00FC48A9" w:rsidRPr="00FA5386">
        <w:rPr>
          <w:color w:val="000000" w:themeColor="text1"/>
          <w:sz w:val="20"/>
          <w:szCs w:val="20"/>
        </w:rPr>
        <w:t>,</w:t>
      </w:r>
      <w:r w:rsidR="00FC48A9" w:rsidRPr="009F46CE">
        <w:rPr>
          <w:color w:val="000000" w:themeColor="text1"/>
          <w:sz w:val="20"/>
          <w:szCs w:val="20"/>
        </w:rPr>
        <w:t xml:space="preserve"> </w:t>
      </w:r>
      <w:r w:rsidR="00681659">
        <w:rPr>
          <w:color w:val="000000" w:themeColor="text1"/>
          <w:sz w:val="20"/>
          <w:szCs w:val="20"/>
        </w:rPr>
        <w:t>11.</w:t>
      </w:r>
    </w:p>
    <w:p w14:paraId="7450649C" w14:textId="7CA4491B" w:rsidR="00374FE3" w:rsidRDefault="00B51A07" w:rsidP="00374FE3">
      <w:pPr>
        <w:autoSpaceDE w:val="0"/>
        <w:autoSpaceDN w:val="0"/>
        <w:adjustRightInd w:val="0"/>
        <w:spacing w:before="120" w:after="120" w:line="240" w:lineRule="auto"/>
        <w:jc w:val="both"/>
        <w:rPr>
          <w:sz w:val="20"/>
          <w:szCs w:val="20"/>
        </w:rPr>
      </w:pPr>
      <w:r>
        <w:rPr>
          <w:sz w:val="20"/>
          <w:szCs w:val="20"/>
        </w:rPr>
        <w:t>7</w:t>
      </w:r>
      <w:r w:rsidR="00374FE3" w:rsidRPr="000A423B">
        <w:rPr>
          <w:sz w:val="20"/>
          <w:szCs w:val="20"/>
        </w:rPr>
        <w:t xml:space="preserve">. </w:t>
      </w:r>
      <w:r w:rsidR="003C2CB5" w:rsidRPr="000A423B">
        <w:rPr>
          <w:sz w:val="20"/>
          <w:szCs w:val="20"/>
        </w:rPr>
        <w:t xml:space="preserve">K. P. </w:t>
      </w:r>
      <w:r w:rsidR="00374FE3" w:rsidRPr="000A423B">
        <w:rPr>
          <w:sz w:val="20"/>
          <w:szCs w:val="20"/>
        </w:rPr>
        <w:t>Seng,</w:t>
      </w:r>
      <w:r w:rsidR="003C2CB5" w:rsidRPr="000A423B">
        <w:rPr>
          <w:sz w:val="20"/>
          <w:szCs w:val="20"/>
        </w:rPr>
        <w:t xml:space="preserve"> P. J. </w:t>
      </w:r>
      <w:r w:rsidR="00374FE3" w:rsidRPr="000A423B">
        <w:rPr>
          <w:sz w:val="20"/>
          <w:szCs w:val="20"/>
        </w:rPr>
        <w:t xml:space="preserve">Lee, </w:t>
      </w:r>
      <w:r w:rsidR="003C2CB5" w:rsidRPr="000A423B">
        <w:rPr>
          <w:sz w:val="20"/>
          <w:szCs w:val="20"/>
        </w:rPr>
        <w:t xml:space="preserve">L. M. </w:t>
      </w:r>
      <w:r w:rsidR="00374FE3" w:rsidRPr="000A423B">
        <w:rPr>
          <w:sz w:val="20"/>
          <w:szCs w:val="20"/>
        </w:rPr>
        <w:t>Ang. Embedded Intelligence on FPGA: Survey, Applications and Challenges</w:t>
      </w:r>
      <w:r w:rsidR="001F220E" w:rsidRPr="000A423B">
        <w:rPr>
          <w:sz w:val="20"/>
          <w:szCs w:val="20"/>
        </w:rPr>
        <w:t>,</w:t>
      </w:r>
      <w:r w:rsidR="00374FE3" w:rsidRPr="000A423B">
        <w:rPr>
          <w:sz w:val="20"/>
          <w:szCs w:val="20"/>
        </w:rPr>
        <w:t xml:space="preserve"> </w:t>
      </w:r>
      <w:r w:rsidR="00374FE3" w:rsidRPr="000A423B">
        <w:rPr>
          <w:i/>
          <w:iCs/>
          <w:sz w:val="20"/>
          <w:szCs w:val="20"/>
        </w:rPr>
        <w:t>Electronics</w:t>
      </w:r>
      <w:r w:rsidR="00374FE3" w:rsidRPr="000A423B">
        <w:rPr>
          <w:sz w:val="20"/>
          <w:szCs w:val="20"/>
        </w:rPr>
        <w:t>,</w:t>
      </w:r>
      <w:r w:rsidR="00D77190" w:rsidRPr="000A423B">
        <w:rPr>
          <w:sz w:val="20"/>
          <w:szCs w:val="20"/>
        </w:rPr>
        <w:t xml:space="preserve"> </w:t>
      </w:r>
      <w:r w:rsidR="00D77190" w:rsidRPr="000A423B">
        <w:rPr>
          <w:b/>
          <w:bCs/>
          <w:sz w:val="20"/>
          <w:szCs w:val="20"/>
        </w:rPr>
        <w:t>2021</w:t>
      </w:r>
      <w:r w:rsidR="00D77190" w:rsidRPr="000A423B">
        <w:rPr>
          <w:sz w:val="20"/>
          <w:szCs w:val="20"/>
        </w:rPr>
        <w:t xml:space="preserve">, </w:t>
      </w:r>
      <w:r w:rsidR="00374FE3" w:rsidRPr="000A423B">
        <w:rPr>
          <w:i/>
          <w:iCs/>
          <w:sz w:val="20"/>
          <w:szCs w:val="20"/>
        </w:rPr>
        <w:t>10</w:t>
      </w:r>
      <w:r w:rsidR="00374FE3" w:rsidRPr="000A423B">
        <w:rPr>
          <w:sz w:val="20"/>
          <w:szCs w:val="20"/>
        </w:rPr>
        <w:t>, 895. </w:t>
      </w:r>
    </w:p>
    <w:p w14:paraId="31C5701E" w14:textId="365B1D5C" w:rsidR="00FA51DD" w:rsidRPr="00A27783" w:rsidRDefault="00B51A07" w:rsidP="00FA51DD">
      <w:pPr>
        <w:autoSpaceDE w:val="0"/>
        <w:autoSpaceDN w:val="0"/>
        <w:adjustRightInd w:val="0"/>
        <w:spacing w:before="120" w:after="120" w:line="240" w:lineRule="auto"/>
        <w:jc w:val="both"/>
        <w:rPr>
          <w:color w:val="000000" w:themeColor="text1"/>
          <w:sz w:val="20"/>
          <w:szCs w:val="20"/>
        </w:rPr>
      </w:pPr>
      <w:r w:rsidRPr="00A27783">
        <w:rPr>
          <w:color w:val="000000" w:themeColor="text1"/>
          <w:sz w:val="20"/>
          <w:szCs w:val="20"/>
        </w:rPr>
        <w:t>8</w:t>
      </w:r>
      <w:r w:rsidR="00FA51DD" w:rsidRPr="00A27783">
        <w:rPr>
          <w:color w:val="000000" w:themeColor="text1"/>
          <w:sz w:val="20"/>
          <w:szCs w:val="20"/>
        </w:rPr>
        <w:t xml:space="preserve">. </w:t>
      </w:r>
      <w:r w:rsidR="00A27783" w:rsidRPr="00A27783">
        <w:rPr>
          <w:color w:val="000000" w:themeColor="text1"/>
          <w:sz w:val="20"/>
          <w:szCs w:val="20"/>
        </w:rPr>
        <w:t>S.</w:t>
      </w:r>
      <w:r w:rsidR="00A27783">
        <w:rPr>
          <w:color w:val="000000" w:themeColor="text1"/>
          <w:sz w:val="20"/>
          <w:szCs w:val="20"/>
        </w:rPr>
        <w:t xml:space="preserve"> </w:t>
      </w:r>
      <w:r w:rsidR="00A27783" w:rsidRPr="00A27783">
        <w:rPr>
          <w:color w:val="000000" w:themeColor="text1"/>
          <w:sz w:val="20"/>
          <w:szCs w:val="20"/>
        </w:rPr>
        <w:t>M.</w:t>
      </w:r>
      <w:r w:rsidR="00A27783">
        <w:rPr>
          <w:color w:val="000000" w:themeColor="text1"/>
          <w:sz w:val="20"/>
          <w:szCs w:val="20"/>
        </w:rPr>
        <w:t xml:space="preserve"> </w:t>
      </w:r>
      <w:r w:rsidR="00A27783" w:rsidRPr="00A27783">
        <w:rPr>
          <w:color w:val="000000" w:themeColor="text1"/>
          <w:sz w:val="20"/>
          <w:szCs w:val="20"/>
        </w:rPr>
        <w:t>S</w:t>
      </w:r>
      <w:r w:rsidR="00A27783">
        <w:rPr>
          <w:color w:val="000000" w:themeColor="text1"/>
          <w:sz w:val="20"/>
          <w:szCs w:val="20"/>
        </w:rPr>
        <w:t>.</w:t>
      </w:r>
      <w:r w:rsidR="00A27783" w:rsidRPr="00A27783">
        <w:rPr>
          <w:color w:val="000000" w:themeColor="text1"/>
          <w:sz w:val="20"/>
          <w:szCs w:val="20"/>
        </w:rPr>
        <w:t xml:space="preserve"> </w:t>
      </w:r>
      <w:r w:rsidR="00FA51DD" w:rsidRPr="00A27783">
        <w:rPr>
          <w:color w:val="000000" w:themeColor="text1"/>
          <w:sz w:val="20"/>
          <w:szCs w:val="20"/>
        </w:rPr>
        <w:t>Trimberger. Three Ages of FPGAs: A Retrospective on the First Thirty Years of FPGA Technology</w:t>
      </w:r>
      <w:r w:rsidR="00A27783">
        <w:rPr>
          <w:color w:val="000000" w:themeColor="text1"/>
          <w:sz w:val="20"/>
          <w:szCs w:val="20"/>
        </w:rPr>
        <w:t>,</w:t>
      </w:r>
      <w:r w:rsidR="00FA51DD" w:rsidRPr="00A27783">
        <w:rPr>
          <w:color w:val="000000" w:themeColor="text1"/>
          <w:sz w:val="20"/>
          <w:szCs w:val="20"/>
        </w:rPr>
        <w:t xml:space="preserve"> </w:t>
      </w:r>
      <w:r w:rsidR="00FA51DD" w:rsidRPr="00A27783">
        <w:rPr>
          <w:i/>
          <w:iCs/>
          <w:color w:val="000000" w:themeColor="text1"/>
          <w:sz w:val="20"/>
          <w:szCs w:val="20"/>
        </w:rPr>
        <w:t>IEEE Solid State Circuits Mag</w:t>
      </w:r>
      <w:r w:rsidR="004E3D5B">
        <w:rPr>
          <w:color w:val="000000" w:themeColor="text1"/>
          <w:sz w:val="20"/>
          <w:szCs w:val="20"/>
        </w:rPr>
        <w:t>,</w:t>
      </w:r>
      <w:r w:rsidR="00FA51DD" w:rsidRPr="00A27783">
        <w:rPr>
          <w:color w:val="000000" w:themeColor="text1"/>
          <w:sz w:val="20"/>
          <w:szCs w:val="20"/>
        </w:rPr>
        <w:t xml:space="preserve"> </w:t>
      </w:r>
      <w:r w:rsidR="00FA51DD" w:rsidRPr="004E3D5B">
        <w:rPr>
          <w:b/>
          <w:bCs/>
          <w:color w:val="000000" w:themeColor="text1"/>
          <w:sz w:val="20"/>
          <w:szCs w:val="20"/>
        </w:rPr>
        <w:t>2018</w:t>
      </w:r>
      <w:r w:rsidR="00FA51DD" w:rsidRPr="00A27783">
        <w:rPr>
          <w:color w:val="000000" w:themeColor="text1"/>
          <w:sz w:val="20"/>
          <w:szCs w:val="20"/>
        </w:rPr>
        <w:t xml:space="preserve">, </w:t>
      </w:r>
      <w:r w:rsidR="00FA51DD" w:rsidRPr="00D67531">
        <w:rPr>
          <w:i/>
          <w:iCs/>
          <w:color w:val="000000" w:themeColor="text1"/>
          <w:sz w:val="20"/>
          <w:szCs w:val="20"/>
        </w:rPr>
        <w:t>10</w:t>
      </w:r>
      <w:r w:rsidR="00FA51DD" w:rsidRPr="00A27783">
        <w:rPr>
          <w:color w:val="000000" w:themeColor="text1"/>
          <w:sz w:val="20"/>
          <w:szCs w:val="20"/>
        </w:rPr>
        <w:t>, 16–29</w:t>
      </w:r>
      <w:r w:rsidR="00D67531">
        <w:rPr>
          <w:color w:val="000000" w:themeColor="text1"/>
          <w:sz w:val="20"/>
          <w:szCs w:val="20"/>
        </w:rPr>
        <w:t>.</w:t>
      </w:r>
    </w:p>
    <w:p w14:paraId="45745F2F" w14:textId="0E188185" w:rsidR="00BD6410" w:rsidRPr="000A423B" w:rsidRDefault="00B51A07" w:rsidP="00BD6410">
      <w:pPr>
        <w:autoSpaceDE w:val="0"/>
        <w:autoSpaceDN w:val="0"/>
        <w:adjustRightInd w:val="0"/>
        <w:spacing w:before="120" w:after="120" w:line="240" w:lineRule="auto"/>
        <w:jc w:val="both"/>
        <w:rPr>
          <w:sz w:val="20"/>
          <w:szCs w:val="20"/>
        </w:rPr>
      </w:pPr>
      <w:r>
        <w:rPr>
          <w:sz w:val="20"/>
          <w:szCs w:val="20"/>
        </w:rPr>
        <w:t>9</w:t>
      </w:r>
      <w:r w:rsidR="00BD6410" w:rsidRPr="000A423B">
        <w:rPr>
          <w:sz w:val="20"/>
          <w:szCs w:val="20"/>
        </w:rPr>
        <w:t>. Y</w:t>
      </w:r>
      <w:r w:rsidR="000E1349" w:rsidRPr="000A423B">
        <w:rPr>
          <w:sz w:val="20"/>
          <w:szCs w:val="20"/>
        </w:rPr>
        <w:t>.</w:t>
      </w:r>
      <w:r w:rsidR="00BD6410" w:rsidRPr="000A423B">
        <w:rPr>
          <w:sz w:val="20"/>
          <w:szCs w:val="20"/>
        </w:rPr>
        <w:t xml:space="preserve"> Zhu</w:t>
      </w:r>
      <w:r w:rsidR="000E1349" w:rsidRPr="000A423B">
        <w:rPr>
          <w:sz w:val="20"/>
          <w:szCs w:val="20"/>
        </w:rPr>
        <w:t>,</w:t>
      </w:r>
      <w:r w:rsidR="00BD6410" w:rsidRPr="000A423B">
        <w:rPr>
          <w:sz w:val="20"/>
          <w:szCs w:val="20"/>
        </w:rPr>
        <w:t xml:space="preserve"> K</w:t>
      </w:r>
      <w:r w:rsidR="000E1349" w:rsidRPr="000A423B">
        <w:rPr>
          <w:sz w:val="20"/>
          <w:szCs w:val="20"/>
        </w:rPr>
        <w:t>.</w:t>
      </w:r>
      <w:r w:rsidR="00BD6410" w:rsidRPr="000A423B">
        <w:rPr>
          <w:sz w:val="20"/>
          <w:szCs w:val="20"/>
        </w:rPr>
        <w:t xml:space="preserve"> Hou. Development and Implementation of an FPGA-Embedded Multimedia Remote Monitoring System for Information Technology Server Room Management</w:t>
      </w:r>
      <w:r w:rsidR="004124A7" w:rsidRPr="000A423B">
        <w:rPr>
          <w:sz w:val="20"/>
          <w:szCs w:val="20"/>
        </w:rPr>
        <w:t>,</w:t>
      </w:r>
      <w:r w:rsidR="00BD6410" w:rsidRPr="000A423B">
        <w:rPr>
          <w:sz w:val="20"/>
          <w:szCs w:val="20"/>
        </w:rPr>
        <w:t xml:space="preserve"> </w:t>
      </w:r>
      <w:r w:rsidR="00BD6410" w:rsidRPr="000A423B">
        <w:rPr>
          <w:i/>
          <w:iCs/>
          <w:sz w:val="20"/>
          <w:szCs w:val="20"/>
        </w:rPr>
        <w:t>Hindawi International Journal of Digital Multimedia Broadcasting</w:t>
      </w:r>
      <w:r w:rsidR="00BD6410" w:rsidRPr="000A423B">
        <w:rPr>
          <w:sz w:val="20"/>
          <w:szCs w:val="20"/>
        </w:rPr>
        <w:t xml:space="preserve">, </w:t>
      </w:r>
      <w:r w:rsidR="004124A7" w:rsidRPr="000A423B">
        <w:rPr>
          <w:b/>
          <w:bCs/>
          <w:sz w:val="20"/>
          <w:szCs w:val="20"/>
        </w:rPr>
        <w:t>2024</w:t>
      </w:r>
      <w:r w:rsidR="004124A7" w:rsidRPr="000A423B">
        <w:rPr>
          <w:sz w:val="20"/>
          <w:szCs w:val="20"/>
        </w:rPr>
        <w:t xml:space="preserve">, </w:t>
      </w:r>
      <w:r w:rsidR="004124A7" w:rsidRPr="000A423B">
        <w:rPr>
          <w:i/>
          <w:iCs/>
          <w:sz w:val="20"/>
          <w:szCs w:val="20"/>
        </w:rPr>
        <w:t>2024</w:t>
      </w:r>
      <w:r w:rsidR="004124A7" w:rsidRPr="000A423B">
        <w:rPr>
          <w:sz w:val="20"/>
          <w:szCs w:val="20"/>
        </w:rPr>
        <w:t xml:space="preserve">, </w:t>
      </w:r>
      <w:r w:rsidR="00BD6410" w:rsidRPr="000A423B">
        <w:rPr>
          <w:sz w:val="20"/>
          <w:szCs w:val="20"/>
        </w:rPr>
        <w:t xml:space="preserve">9426. </w:t>
      </w:r>
    </w:p>
    <w:p w14:paraId="7701286E" w14:textId="0BAD415D" w:rsidR="00947C91" w:rsidRPr="000A423B" w:rsidRDefault="00B51A07" w:rsidP="00BD6410">
      <w:pPr>
        <w:autoSpaceDE w:val="0"/>
        <w:autoSpaceDN w:val="0"/>
        <w:adjustRightInd w:val="0"/>
        <w:spacing w:before="120" w:after="120" w:line="240" w:lineRule="auto"/>
        <w:jc w:val="both"/>
        <w:rPr>
          <w:sz w:val="20"/>
          <w:szCs w:val="20"/>
        </w:rPr>
      </w:pPr>
      <w:r>
        <w:rPr>
          <w:sz w:val="20"/>
          <w:szCs w:val="20"/>
        </w:rPr>
        <w:t>10</w:t>
      </w:r>
      <w:r w:rsidR="00947C91" w:rsidRPr="000A423B">
        <w:rPr>
          <w:sz w:val="20"/>
          <w:szCs w:val="20"/>
        </w:rPr>
        <w:t>. S</w:t>
      </w:r>
      <w:r w:rsidR="00D74A29" w:rsidRPr="000A423B">
        <w:rPr>
          <w:sz w:val="20"/>
          <w:szCs w:val="20"/>
        </w:rPr>
        <w:t>.</w:t>
      </w:r>
      <w:r w:rsidR="00947C91" w:rsidRPr="000A423B">
        <w:rPr>
          <w:sz w:val="20"/>
          <w:szCs w:val="20"/>
        </w:rPr>
        <w:t xml:space="preserve"> Poperehnyak, O</w:t>
      </w:r>
      <w:r w:rsidR="00DF2F20" w:rsidRPr="000A423B">
        <w:rPr>
          <w:sz w:val="20"/>
          <w:szCs w:val="20"/>
        </w:rPr>
        <w:t>.</w:t>
      </w:r>
      <w:r w:rsidR="00947C91" w:rsidRPr="000A423B">
        <w:rPr>
          <w:sz w:val="20"/>
          <w:szCs w:val="20"/>
        </w:rPr>
        <w:t xml:space="preserve"> Bakaiev, Y</w:t>
      </w:r>
      <w:r w:rsidR="00DF2F20" w:rsidRPr="000A423B">
        <w:rPr>
          <w:sz w:val="20"/>
          <w:szCs w:val="20"/>
        </w:rPr>
        <w:t>.</w:t>
      </w:r>
      <w:r w:rsidR="00947C91" w:rsidRPr="000A423B">
        <w:rPr>
          <w:sz w:val="20"/>
          <w:szCs w:val="20"/>
        </w:rPr>
        <w:t xml:space="preserve"> Shevchuk. </w:t>
      </w:r>
      <w:r w:rsidR="00947C91" w:rsidRPr="000A423B">
        <w:rPr>
          <w:i/>
          <w:iCs/>
          <w:sz w:val="20"/>
          <w:szCs w:val="20"/>
        </w:rPr>
        <w:t>Construction of a Stable System of Interaction of IoT Devices in a Smart Home using a Generator of Pseudo-</w:t>
      </w:r>
      <w:r w:rsidR="00947C91" w:rsidRPr="000A423B">
        <w:rPr>
          <w:i/>
          <w:iCs/>
          <w:sz w:val="20"/>
          <w:szCs w:val="20"/>
        </w:rPr>
        <w:t>random Numbers</w:t>
      </w:r>
      <w:r w:rsidR="00DF2F20" w:rsidRPr="000A423B">
        <w:rPr>
          <w:sz w:val="20"/>
          <w:szCs w:val="20"/>
        </w:rPr>
        <w:t>,</w:t>
      </w:r>
      <w:r w:rsidR="00947C91" w:rsidRPr="000A423B">
        <w:rPr>
          <w:sz w:val="20"/>
          <w:szCs w:val="20"/>
        </w:rPr>
        <w:t xml:space="preserve"> Workshop on Cybersecurity Providing in Information and Telecommunication Systems, </w:t>
      </w:r>
      <w:r w:rsidR="005670BF" w:rsidRPr="000A423B">
        <w:rPr>
          <w:sz w:val="20"/>
          <w:szCs w:val="20"/>
        </w:rPr>
        <w:t xml:space="preserve">CPITS 2025, </w:t>
      </w:r>
      <w:r w:rsidR="00D02A85" w:rsidRPr="000A423B">
        <w:rPr>
          <w:sz w:val="20"/>
          <w:szCs w:val="20"/>
        </w:rPr>
        <w:t>Ukraine, 2025.</w:t>
      </w:r>
    </w:p>
    <w:p w14:paraId="1A43D645" w14:textId="3B44FBE9" w:rsidR="00BA1401" w:rsidRDefault="00B51A07" w:rsidP="00C8774C">
      <w:pPr>
        <w:autoSpaceDE w:val="0"/>
        <w:autoSpaceDN w:val="0"/>
        <w:adjustRightInd w:val="0"/>
        <w:spacing w:before="120" w:after="120" w:line="240" w:lineRule="auto"/>
        <w:jc w:val="both"/>
        <w:rPr>
          <w:sz w:val="20"/>
          <w:szCs w:val="20"/>
        </w:rPr>
      </w:pPr>
      <w:r>
        <w:rPr>
          <w:sz w:val="20"/>
          <w:szCs w:val="20"/>
        </w:rPr>
        <w:t>11</w:t>
      </w:r>
      <w:r w:rsidR="0073669A" w:rsidRPr="000A423B">
        <w:rPr>
          <w:sz w:val="20"/>
          <w:szCs w:val="20"/>
        </w:rPr>
        <w:t>.</w:t>
      </w:r>
      <w:r w:rsidR="00034883" w:rsidRPr="000A423B">
        <w:rPr>
          <w:sz w:val="20"/>
          <w:szCs w:val="20"/>
        </w:rPr>
        <w:t xml:space="preserve"> A. H. Alavi, </w:t>
      </w:r>
      <w:r w:rsidR="00337834" w:rsidRPr="000A423B">
        <w:rPr>
          <w:sz w:val="20"/>
          <w:szCs w:val="20"/>
        </w:rPr>
        <w:t xml:space="preserve">P. Jiao, W. G. Buttlar, N. Lajnef. </w:t>
      </w:r>
      <w:r w:rsidR="00034883" w:rsidRPr="000A423B">
        <w:rPr>
          <w:sz w:val="20"/>
          <w:szCs w:val="20"/>
        </w:rPr>
        <w:t xml:space="preserve"> Internet of things-enabled smart cities: State-of-the-art and future trends, </w:t>
      </w:r>
      <w:r w:rsidR="00034883" w:rsidRPr="000A423B">
        <w:rPr>
          <w:i/>
          <w:iCs/>
          <w:sz w:val="20"/>
          <w:szCs w:val="20"/>
        </w:rPr>
        <w:t>Measurement</w:t>
      </w:r>
      <w:r w:rsidR="00ED71DA" w:rsidRPr="000A423B">
        <w:rPr>
          <w:sz w:val="20"/>
          <w:szCs w:val="20"/>
        </w:rPr>
        <w:t xml:space="preserve">, </w:t>
      </w:r>
      <w:r w:rsidR="00ED71DA" w:rsidRPr="000A423B">
        <w:rPr>
          <w:b/>
          <w:bCs/>
          <w:sz w:val="20"/>
          <w:szCs w:val="20"/>
        </w:rPr>
        <w:t>2018</w:t>
      </w:r>
      <w:r w:rsidR="00ED71DA" w:rsidRPr="000A423B">
        <w:rPr>
          <w:sz w:val="20"/>
          <w:szCs w:val="20"/>
        </w:rPr>
        <w:t xml:space="preserve">, </w:t>
      </w:r>
      <w:r w:rsidR="00034883" w:rsidRPr="000A423B">
        <w:rPr>
          <w:i/>
          <w:iCs/>
          <w:sz w:val="20"/>
          <w:szCs w:val="20"/>
        </w:rPr>
        <w:t>129</w:t>
      </w:r>
      <w:r w:rsidR="00792140" w:rsidRPr="000A423B">
        <w:rPr>
          <w:sz w:val="20"/>
          <w:szCs w:val="20"/>
        </w:rPr>
        <w:t xml:space="preserve">, </w:t>
      </w:r>
      <w:r w:rsidR="00034883" w:rsidRPr="000A423B">
        <w:rPr>
          <w:sz w:val="20"/>
          <w:szCs w:val="20"/>
        </w:rPr>
        <w:t>589–606.</w:t>
      </w:r>
    </w:p>
    <w:p w14:paraId="1089AF89" w14:textId="44B08480" w:rsidR="001F40E6" w:rsidRPr="006F7677" w:rsidRDefault="00B51A07" w:rsidP="001F40E6">
      <w:pPr>
        <w:autoSpaceDE w:val="0"/>
        <w:autoSpaceDN w:val="0"/>
        <w:adjustRightInd w:val="0"/>
        <w:spacing w:before="120" w:after="120" w:line="240" w:lineRule="auto"/>
        <w:jc w:val="both"/>
        <w:rPr>
          <w:color w:val="000000" w:themeColor="text1"/>
          <w:sz w:val="20"/>
          <w:szCs w:val="20"/>
        </w:rPr>
      </w:pPr>
      <w:r w:rsidRPr="006F7677">
        <w:rPr>
          <w:color w:val="000000" w:themeColor="text1"/>
          <w:sz w:val="20"/>
          <w:szCs w:val="20"/>
        </w:rPr>
        <w:t>12</w:t>
      </w:r>
      <w:r w:rsidR="001F40E6" w:rsidRPr="006F7677">
        <w:rPr>
          <w:color w:val="000000" w:themeColor="text1"/>
          <w:sz w:val="20"/>
          <w:szCs w:val="20"/>
        </w:rPr>
        <w:t xml:space="preserve">. </w:t>
      </w:r>
      <w:r w:rsidR="006F7677">
        <w:rPr>
          <w:color w:val="000000" w:themeColor="text1"/>
          <w:sz w:val="20"/>
          <w:szCs w:val="20"/>
        </w:rPr>
        <w:t xml:space="preserve">B. L. </w:t>
      </w:r>
      <w:r w:rsidR="001F40E6" w:rsidRPr="006F7677">
        <w:rPr>
          <w:color w:val="000000" w:themeColor="text1"/>
          <w:sz w:val="20"/>
          <w:szCs w:val="20"/>
        </w:rPr>
        <w:t xml:space="preserve">Stojkoska, </w:t>
      </w:r>
      <w:r w:rsidR="006F7677">
        <w:rPr>
          <w:color w:val="000000" w:themeColor="text1"/>
          <w:sz w:val="20"/>
          <w:szCs w:val="20"/>
        </w:rPr>
        <w:t xml:space="preserve">K. V. </w:t>
      </w:r>
      <w:r w:rsidR="001F40E6" w:rsidRPr="006F7677">
        <w:rPr>
          <w:color w:val="000000" w:themeColor="text1"/>
          <w:sz w:val="20"/>
          <w:szCs w:val="20"/>
        </w:rPr>
        <w:t>Trivodaliev. A review of Internet of Things for smart home: Challenges and solutions</w:t>
      </w:r>
      <w:r w:rsidR="00C453C0">
        <w:rPr>
          <w:color w:val="000000" w:themeColor="text1"/>
          <w:sz w:val="20"/>
          <w:szCs w:val="20"/>
        </w:rPr>
        <w:t>,</w:t>
      </w:r>
      <w:r w:rsidR="001F40E6" w:rsidRPr="006F7677">
        <w:rPr>
          <w:color w:val="000000" w:themeColor="text1"/>
          <w:sz w:val="20"/>
          <w:szCs w:val="20"/>
        </w:rPr>
        <w:t xml:space="preserve"> </w:t>
      </w:r>
      <w:r w:rsidR="001F40E6" w:rsidRPr="00C453C0">
        <w:rPr>
          <w:i/>
          <w:iCs/>
          <w:color w:val="000000" w:themeColor="text1"/>
          <w:sz w:val="20"/>
          <w:szCs w:val="20"/>
        </w:rPr>
        <w:t>Journal of Cleaner Production</w:t>
      </w:r>
      <w:r w:rsidR="00C453C0">
        <w:rPr>
          <w:color w:val="000000" w:themeColor="text1"/>
          <w:sz w:val="20"/>
          <w:szCs w:val="20"/>
        </w:rPr>
        <w:t xml:space="preserve">, </w:t>
      </w:r>
      <w:r w:rsidR="00C453C0" w:rsidRPr="00C453C0">
        <w:rPr>
          <w:b/>
          <w:bCs/>
          <w:color w:val="000000" w:themeColor="text1"/>
          <w:sz w:val="20"/>
          <w:szCs w:val="20"/>
        </w:rPr>
        <w:t>2017</w:t>
      </w:r>
      <w:r w:rsidR="00C453C0">
        <w:rPr>
          <w:color w:val="000000" w:themeColor="text1"/>
          <w:sz w:val="20"/>
          <w:szCs w:val="20"/>
        </w:rPr>
        <w:t>,</w:t>
      </w:r>
      <w:r w:rsidR="001F40E6" w:rsidRPr="006F7677">
        <w:rPr>
          <w:color w:val="000000" w:themeColor="text1"/>
          <w:sz w:val="20"/>
          <w:szCs w:val="20"/>
        </w:rPr>
        <w:t xml:space="preserve"> </w:t>
      </w:r>
      <w:r w:rsidR="001F40E6" w:rsidRPr="00C453C0">
        <w:rPr>
          <w:i/>
          <w:iCs/>
          <w:color w:val="000000" w:themeColor="text1"/>
          <w:sz w:val="20"/>
          <w:szCs w:val="20"/>
        </w:rPr>
        <w:t>140</w:t>
      </w:r>
      <w:r w:rsidR="001F40E6" w:rsidRPr="006F7677">
        <w:rPr>
          <w:color w:val="000000" w:themeColor="text1"/>
          <w:sz w:val="20"/>
          <w:szCs w:val="20"/>
        </w:rPr>
        <w:t>, 1454-1464</w:t>
      </w:r>
      <w:r w:rsidR="00C453C0">
        <w:rPr>
          <w:color w:val="000000" w:themeColor="text1"/>
          <w:sz w:val="20"/>
          <w:szCs w:val="20"/>
        </w:rPr>
        <w:t>.</w:t>
      </w:r>
    </w:p>
    <w:p w14:paraId="04D85F42" w14:textId="7012AC5D" w:rsidR="00665B34" w:rsidRPr="00DB77EB" w:rsidRDefault="00B51A07" w:rsidP="00665B34">
      <w:pPr>
        <w:autoSpaceDE w:val="0"/>
        <w:autoSpaceDN w:val="0"/>
        <w:adjustRightInd w:val="0"/>
        <w:spacing w:before="120" w:after="120" w:line="240" w:lineRule="auto"/>
        <w:jc w:val="both"/>
        <w:rPr>
          <w:color w:val="000000" w:themeColor="text1"/>
          <w:sz w:val="20"/>
          <w:szCs w:val="20"/>
        </w:rPr>
      </w:pPr>
      <w:r w:rsidRPr="00DB77EB">
        <w:rPr>
          <w:color w:val="000000" w:themeColor="text1"/>
          <w:sz w:val="20"/>
          <w:szCs w:val="20"/>
        </w:rPr>
        <w:t>13</w:t>
      </w:r>
      <w:r w:rsidR="00665B34" w:rsidRPr="00DB77EB">
        <w:rPr>
          <w:color w:val="000000" w:themeColor="text1"/>
          <w:sz w:val="20"/>
          <w:szCs w:val="20"/>
        </w:rPr>
        <w:t xml:space="preserve">. </w:t>
      </w:r>
      <w:r w:rsidR="00DB77EB">
        <w:rPr>
          <w:color w:val="000000" w:themeColor="text1"/>
          <w:sz w:val="20"/>
          <w:szCs w:val="20"/>
        </w:rPr>
        <w:t xml:space="preserve">S. </w:t>
      </w:r>
      <w:r w:rsidR="00665B34" w:rsidRPr="00DB77EB">
        <w:rPr>
          <w:color w:val="000000" w:themeColor="text1"/>
          <w:sz w:val="20"/>
          <w:szCs w:val="20"/>
        </w:rPr>
        <w:t xml:space="preserve">Talari, </w:t>
      </w:r>
      <w:r w:rsidR="00DB77EB">
        <w:rPr>
          <w:color w:val="000000" w:themeColor="text1"/>
          <w:sz w:val="20"/>
          <w:szCs w:val="20"/>
        </w:rPr>
        <w:t xml:space="preserve">M. </w:t>
      </w:r>
      <w:r w:rsidR="00665B34" w:rsidRPr="00DB77EB">
        <w:rPr>
          <w:color w:val="000000" w:themeColor="text1"/>
          <w:sz w:val="20"/>
          <w:szCs w:val="20"/>
        </w:rPr>
        <w:t>Shafie-khah,</w:t>
      </w:r>
      <w:r w:rsidR="00DB77EB">
        <w:rPr>
          <w:color w:val="000000" w:themeColor="text1"/>
          <w:sz w:val="20"/>
          <w:szCs w:val="20"/>
        </w:rPr>
        <w:t xml:space="preserve"> P. </w:t>
      </w:r>
      <w:r w:rsidR="00665B34" w:rsidRPr="00DB77EB">
        <w:rPr>
          <w:color w:val="000000" w:themeColor="text1"/>
          <w:sz w:val="20"/>
          <w:szCs w:val="20"/>
        </w:rPr>
        <w:t xml:space="preserve">Siano, </w:t>
      </w:r>
      <w:r w:rsidR="00DB77EB">
        <w:rPr>
          <w:color w:val="000000" w:themeColor="text1"/>
          <w:sz w:val="20"/>
          <w:szCs w:val="20"/>
        </w:rPr>
        <w:t xml:space="preserve">V. </w:t>
      </w:r>
      <w:r w:rsidR="00665B34" w:rsidRPr="00DB77EB">
        <w:rPr>
          <w:color w:val="000000" w:themeColor="text1"/>
          <w:sz w:val="20"/>
          <w:szCs w:val="20"/>
        </w:rPr>
        <w:t xml:space="preserve">Loia, </w:t>
      </w:r>
      <w:r w:rsidR="00DB77EB">
        <w:rPr>
          <w:color w:val="000000" w:themeColor="text1"/>
          <w:sz w:val="20"/>
          <w:szCs w:val="20"/>
        </w:rPr>
        <w:t xml:space="preserve">A. </w:t>
      </w:r>
      <w:r w:rsidR="00665B34" w:rsidRPr="00DB77EB">
        <w:rPr>
          <w:color w:val="000000" w:themeColor="text1"/>
          <w:sz w:val="20"/>
          <w:szCs w:val="20"/>
        </w:rPr>
        <w:t xml:space="preserve">Tommaetti, </w:t>
      </w:r>
      <w:r w:rsidR="00DB77EB" w:rsidRPr="00DB77EB">
        <w:rPr>
          <w:color w:val="000000" w:themeColor="text1"/>
          <w:sz w:val="20"/>
          <w:szCs w:val="20"/>
        </w:rPr>
        <w:t>J.</w:t>
      </w:r>
      <w:r w:rsidR="00DB77EB">
        <w:rPr>
          <w:color w:val="000000" w:themeColor="text1"/>
          <w:sz w:val="20"/>
          <w:szCs w:val="20"/>
        </w:rPr>
        <w:t xml:space="preserve"> </w:t>
      </w:r>
      <w:r w:rsidR="00DB77EB" w:rsidRPr="00DB77EB">
        <w:rPr>
          <w:color w:val="000000" w:themeColor="text1"/>
          <w:sz w:val="20"/>
          <w:szCs w:val="20"/>
        </w:rPr>
        <w:t>P.</w:t>
      </w:r>
      <w:r w:rsidR="00DB77EB">
        <w:rPr>
          <w:color w:val="000000" w:themeColor="text1"/>
          <w:sz w:val="20"/>
          <w:szCs w:val="20"/>
        </w:rPr>
        <w:t xml:space="preserve"> </w:t>
      </w:r>
      <w:r w:rsidR="00DB77EB" w:rsidRPr="00DB77EB">
        <w:rPr>
          <w:color w:val="000000" w:themeColor="text1"/>
          <w:sz w:val="20"/>
          <w:szCs w:val="20"/>
        </w:rPr>
        <w:t xml:space="preserve">S. </w:t>
      </w:r>
      <w:r w:rsidR="00665B34" w:rsidRPr="00DB77EB">
        <w:rPr>
          <w:color w:val="000000" w:themeColor="text1"/>
          <w:sz w:val="20"/>
          <w:szCs w:val="20"/>
        </w:rPr>
        <w:t>Catalao. A review of smart cities based on the Internet of Things concept</w:t>
      </w:r>
      <w:r w:rsidR="00DB77EB">
        <w:rPr>
          <w:color w:val="000000" w:themeColor="text1"/>
          <w:sz w:val="20"/>
          <w:szCs w:val="20"/>
        </w:rPr>
        <w:t>,</w:t>
      </w:r>
      <w:r w:rsidR="00665B34" w:rsidRPr="00DB77EB">
        <w:rPr>
          <w:color w:val="000000" w:themeColor="text1"/>
          <w:sz w:val="20"/>
          <w:szCs w:val="20"/>
        </w:rPr>
        <w:t xml:space="preserve"> </w:t>
      </w:r>
      <w:r w:rsidR="00665B34" w:rsidRPr="00DB77EB">
        <w:rPr>
          <w:i/>
          <w:iCs/>
          <w:color w:val="000000" w:themeColor="text1"/>
          <w:sz w:val="20"/>
          <w:szCs w:val="20"/>
        </w:rPr>
        <w:t>Energies</w:t>
      </w:r>
      <w:r w:rsidR="00DB77EB">
        <w:rPr>
          <w:color w:val="000000" w:themeColor="text1"/>
          <w:sz w:val="20"/>
          <w:szCs w:val="20"/>
        </w:rPr>
        <w:t xml:space="preserve">, </w:t>
      </w:r>
      <w:r w:rsidR="00DB77EB" w:rsidRPr="00DB77EB">
        <w:rPr>
          <w:b/>
          <w:bCs/>
          <w:color w:val="000000" w:themeColor="text1"/>
          <w:sz w:val="20"/>
          <w:szCs w:val="20"/>
        </w:rPr>
        <w:t>2017</w:t>
      </w:r>
      <w:r w:rsidR="00DB77EB">
        <w:rPr>
          <w:color w:val="000000" w:themeColor="text1"/>
          <w:sz w:val="20"/>
          <w:szCs w:val="20"/>
        </w:rPr>
        <w:t>,</w:t>
      </w:r>
      <w:r w:rsidR="00665B34" w:rsidRPr="00DB77EB">
        <w:rPr>
          <w:i/>
          <w:iCs/>
          <w:color w:val="000000" w:themeColor="text1"/>
          <w:sz w:val="20"/>
          <w:szCs w:val="20"/>
        </w:rPr>
        <w:t>10</w:t>
      </w:r>
      <w:r w:rsidR="00665B34" w:rsidRPr="00DB77EB">
        <w:rPr>
          <w:color w:val="000000" w:themeColor="text1"/>
          <w:sz w:val="20"/>
          <w:szCs w:val="20"/>
        </w:rPr>
        <w:t>, 421</w:t>
      </w:r>
      <w:r w:rsidR="00DB77EB">
        <w:rPr>
          <w:color w:val="000000" w:themeColor="text1"/>
          <w:sz w:val="20"/>
          <w:szCs w:val="20"/>
        </w:rPr>
        <w:t>.</w:t>
      </w:r>
    </w:p>
    <w:p w14:paraId="654A1B7E" w14:textId="070D2669" w:rsidR="00BA1401" w:rsidRDefault="00B51A07" w:rsidP="00C8774C">
      <w:pPr>
        <w:autoSpaceDE w:val="0"/>
        <w:autoSpaceDN w:val="0"/>
        <w:adjustRightInd w:val="0"/>
        <w:spacing w:before="120" w:after="120" w:line="240" w:lineRule="auto"/>
        <w:jc w:val="both"/>
        <w:rPr>
          <w:sz w:val="20"/>
          <w:szCs w:val="20"/>
        </w:rPr>
      </w:pPr>
      <w:r>
        <w:rPr>
          <w:sz w:val="20"/>
          <w:szCs w:val="20"/>
        </w:rPr>
        <w:t>14</w:t>
      </w:r>
      <w:r w:rsidR="00C522D8" w:rsidRPr="00B1101B">
        <w:rPr>
          <w:sz w:val="20"/>
          <w:szCs w:val="20"/>
        </w:rPr>
        <w:t xml:space="preserve">. </w:t>
      </w:r>
      <w:r w:rsidR="00FD0637" w:rsidRPr="00B1101B">
        <w:rPr>
          <w:sz w:val="20"/>
          <w:szCs w:val="20"/>
        </w:rPr>
        <w:t xml:space="preserve">A. </w:t>
      </w:r>
      <w:r w:rsidR="00C522D8" w:rsidRPr="00B1101B">
        <w:rPr>
          <w:sz w:val="20"/>
          <w:szCs w:val="20"/>
        </w:rPr>
        <w:t>Boutros</w:t>
      </w:r>
      <w:r w:rsidR="00FD0637" w:rsidRPr="00B1101B">
        <w:rPr>
          <w:sz w:val="20"/>
          <w:szCs w:val="20"/>
        </w:rPr>
        <w:t>,</w:t>
      </w:r>
      <w:r w:rsidR="00C522D8" w:rsidRPr="00B1101B">
        <w:rPr>
          <w:sz w:val="20"/>
          <w:szCs w:val="20"/>
        </w:rPr>
        <w:t xml:space="preserve"> </w:t>
      </w:r>
      <w:r w:rsidR="00FD0637" w:rsidRPr="00B1101B">
        <w:rPr>
          <w:sz w:val="20"/>
          <w:szCs w:val="20"/>
        </w:rPr>
        <w:t xml:space="preserve">V. </w:t>
      </w:r>
      <w:r w:rsidR="00C522D8" w:rsidRPr="00B1101B">
        <w:rPr>
          <w:sz w:val="20"/>
          <w:szCs w:val="20"/>
        </w:rPr>
        <w:t>Betz</w:t>
      </w:r>
      <w:r w:rsidR="00FD0637" w:rsidRPr="00B1101B">
        <w:rPr>
          <w:sz w:val="20"/>
          <w:szCs w:val="20"/>
        </w:rPr>
        <w:t xml:space="preserve">. </w:t>
      </w:r>
      <w:r w:rsidR="00C522D8" w:rsidRPr="00B1101B">
        <w:rPr>
          <w:sz w:val="20"/>
          <w:szCs w:val="20"/>
        </w:rPr>
        <w:t>FPGA Architecture: Principles and Progression</w:t>
      </w:r>
      <w:r w:rsidR="00FD0637" w:rsidRPr="00B1101B">
        <w:rPr>
          <w:sz w:val="20"/>
          <w:szCs w:val="20"/>
        </w:rPr>
        <w:t>,</w:t>
      </w:r>
      <w:r w:rsidR="00C522D8" w:rsidRPr="00B1101B">
        <w:rPr>
          <w:sz w:val="20"/>
          <w:szCs w:val="20"/>
        </w:rPr>
        <w:t xml:space="preserve"> </w:t>
      </w:r>
      <w:r w:rsidR="00A676F2" w:rsidRPr="00B1101B">
        <w:rPr>
          <w:i/>
          <w:iCs/>
          <w:sz w:val="20"/>
          <w:szCs w:val="20"/>
        </w:rPr>
        <w:t>IEEE Circuits and Systems Magazine</w:t>
      </w:r>
      <w:r w:rsidR="00C522D8" w:rsidRPr="00B1101B">
        <w:rPr>
          <w:sz w:val="20"/>
          <w:szCs w:val="20"/>
        </w:rPr>
        <w:t xml:space="preserve">, </w:t>
      </w:r>
      <w:r w:rsidR="00C522D8" w:rsidRPr="00B1101B">
        <w:rPr>
          <w:b/>
          <w:bCs/>
          <w:sz w:val="20"/>
          <w:szCs w:val="20"/>
        </w:rPr>
        <w:t>2</w:t>
      </w:r>
      <w:r w:rsidR="003948FE" w:rsidRPr="00B1101B">
        <w:rPr>
          <w:b/>
          <w:bCs/>
          <w:sz w:val="20"/>
          <w:szCs w:val="20"/>
        </w:rPr>
        <w:t>021</w:t>
      </w:r>
      <w:r w:rsidR="00E71825" w:rsidRPr="00B1101B">
        <w:rPr>
          <w:sz w:val="20"/>
          <w:szCs w:val="20"/>
        </w:rPr>
        <w:t xml:space="preserve">, </w:t>
      </w:r>
      <w:r w:rsidR="00E71825" w:rsidRPr="00B1101B">
        <w:rPr>
          <w:i/>
          <w:iCs/>
          <w:sz w:val="20"/>
          <w:szCs w:val="20"/>
        </w:rPr>
        <w:t>21</w:t>
      </w:r>
      <w:r w:rsidR="00637F4C" w:rsidRPr="00B1101B">
        <w:rPr>
          <w:sz w:val="20"/>
          <w:szCs w:val="20"/>
        </w:rPr>
        <w:t>, 4-29</w:t>
      </w:r>
      <w:r w:rsidR="00C522D8" w:rsidRPr="00B1101B">
        <w:rPr>
          <w:sz w:val="20"/>
          <w:szCs w:val="20"/>
        </w:rPr>
        <w:t>.</w:t>
      </w:r>
      <w:r w:rsidR="00C522D8">
        <w:rPr>
          <w:sz w:val="20"/>
          <w:szCs w:val="20"/>
        </w:rPr>
        <w:t xml:space="preserve"> </w:t>
      </w:r>
    </w:p>
    <w:p w14:paraId="2DD269D5" w14:textId="77777777" w:rsidR="00C522D8" w:rsidRPr="005A1E3C" w:rsidRDefault="00C522D8" w:rsidP="00C8774C">
      <w:pPr>
        <w:autoSpaceDE w:val="0"/>
        <w:autoSpaceDN w:val="0"/>
        <w:adjustRightInd w:val="0"/>
        <w:spacing w:before="120" w:after="120" w:line="240" w:lineRule="auto"/>
        <w:jc w:val="both"/>
        <w:rPr>
          <w:color w:val="000000" w:themeColor="text1"/>
          <w:sz w:val="20"/>
          <w:szCs w:val="20"/>
        </w:rPr>
        <w:sectPr w:rsidR="00C522D8" w:rsidRPr="005A1E3C" w:rsidSect="00DF536C">
          <w:type w:val="continuous"/>
          <w:pgSz w:w="11906" w:h="16838" w:code="9"/>
          <w:pgMar w:top="1134" w:right="1134" w:bottom="1134" w:left="1418" w:header="720" w:footer="720" w:gutter="0"/>
          <w:cols w:num="2" w:space="566"/>
          <w:docGrid w:linePitch="381"/>
        </w:sectPr>
      </w:pPr>
    </w:p>
    <w:p w14:paraId="7C32E8B7" w14:textId="77777777" w:rsidR="00B27D06" w:rsidRDefault="00B27D06" w:rsidP="00C8774C">
      <w:pPr>
        <w:tabs>
          <w:tab w:val="left" w:pos="360"/>
          <w:tab w:val="right" w:leader="hyphen" w:pos="9072"/>
        </w:tabs>
        <w:spacing w:before="120" w:after="120" w:line="240" w:lineRule="auto"/>
        <w:jc w:val="both"/>
        <w:rPr>
          <w:i/>
          <w:color w:val="000000" w:themeColor="text1"/>
          <w:sz w:val="22"/>
          <w:lang w:val="de-DE"/>
        </w:rPr>
      </w:pPr>
    </w:p>
    <w:p w14:paraId="4816BA9A" w14:textId="0061DBC6" w:rsidR="00C8774C" w:rsidRPr="00E94FA4" w:rsidRDefault="005024BD" w:rsidP="00C8774C">
      <w:pPr>
        <w:tabs>
          <w:tab w:val="left" w:pos="360"/>
          <w:tab w:val="right" w:leader="hyphen" w:pos="9072"/>
        </w:tabs>
        <w:spacing w:before="120" w:after="120" w:line="240" w:lineRule="auto"/>
        <w:jc w:val="both"/>
        <w:rPr>
          <w:b/>
          <w:color w:val="000000" w:themeColor="text1"/>
          <w:sz w:val="22"/>
          <w:lang w:val="de-DE"/>
        </w:rPr>
      </w:pPr>
      <w:r w:rsidRPr="005024BD">
        <w:rPr>
          <w:i/>
          <w:color w:val="000000" w:themeColor="text1"/>
          <w:sz w:val="22"/>
          <w:lang w:val="de-DE"/>
        </w:rPr>
        <w:t>Contact</w:t>
      </w:r>
      <w:r w:rsidR="00C8774C" w:rsidRPr="00E94FA4">
        <w:rPr>
          <w:color w:val="000000" w:themeColor="text1"/>
          <w:sz w:val="22"/>
          <w:lang w:val="de-DE"/>
        </w:rPr>
        <w:t xml:space="preserve">: </w:t>
      </w:r>
      <w:r>
        <w:rPr>
          <w:b/>
          <w:color w:val="000000" w:themeColor="text1"/>
          <w:sz w:val="22"/>
          <w:lang w:val="de-DE"/>
        </w:rPr>
        <w:t>Ngo Van Tam</w:t>
      </w:r>
    </w:p>
    <w:p w14:paraId="3FA7C907" w14:textId="429AB6A8" w:rsidR="00E76935" w:rsidRDefault="00E76935" w:rsidP="00C8774C">
      <w:pPr>
        <w:tabs>
          <w:tab w:val="left" w:pos="360"/>
          <w:tab w:val="right" w:leader="hyphen" w:pos="9072"/>
        </w:tabs>
        <w:spacing w:before="120" w:after="120" w:line="240" w:lineRule="auto"/>
        <w:ind w:firstLine="798"/>
        <w:jc w:val="both"/>
        <w:rPr>
          <w:color w:val="000000" w:themeColor="text1"/>
          <w:sz w:val="22"/>
          <w:lang w:val="de-DE"/>
        </w:rPr>
      </w:pPr>
      <w:r w:rsidRPr="00E76935">
        <w:rPr>
          <w:color w:val="000000" w:themeColor="text1"/>
          <w:sz w:val="22"/>
          <w:lang w:val="de-DE"/>
        </w:rPr>
        <w:t>Faculty of Engineering and Technology, Quy Nhon University</w:t>
      </w:r>
      <w:r w:rsidR="00D61927">
        <w:rPr>
          <w:color w:val="000000" w:themeColor="text1"/>
          <w:sz w:val="22"/>
          <w:lang w:val="de-DE"/>
        </w:rPr>
        <w:t>, Viet Nam</w:t>
      </w:r>
    </w:p>
    <w:p w14:paraId="53B7C7D2" w14:textId="242F13BA" w:rsidR="00323785" w:rsidRDefault="00323785" w:rsidP="00C8774C">
      <w:pPr>
        <w:tabs>
          <w:tab w:val="left" w:pos="360"/>
          <w:tab w:val="right" w:leader="hyphen" w:pos="9072"/>
        </w:tabs>
        <w:spacing w:before="120" w:after="120" w:line="240" w:lineRule="auto"/>
        <w:ind w:firstLine="798"/>
        <w:jc w:val="both"/>
        <w:rPr>
          <w:color w:val="000000" w:themeColor="text1"/>
          <w:sz w:val="22"/>
          <w:lang w:val="de-DE"/>
        </w:rPr>
      </w:pPr>
      <w:r w:rsidRPr="00323785">
        <w:rPr>
          <w:color w:val="000000" w:themeColor="text1"/>
          <w:sz w:val="22"/>
          <w:lang w:val="de-DE"/>
        </w:rPr>
        <w:t xml:space="preserve">170 An Duong Vuong, </w:t>
      </w:r>
      <w:r w:rsidR="00106E29" w:rsidRPr="00106E29">
        <w:rPr>
          <w:color w:val="000000" w:themeColor="text1"/>
          <w:sz w:val="22"/>
          <w:lang w:val="de-DE"/>
        </w:rPr>
        <w:t>Quy Nh</w:t>
      </w:r>
      <w:r w:rsidR="005E18F7">
        <w:rPr>
          <w:color w:val="000000" w:themeColor="text1"/>
          <w:sz w:val="22"/>
          <w:lang w:val="de-DE"/>
        </w:rPr>
        <w:t>o</w:t>
      </w:r>
      <w:r w:rsidR="00106E29" w:rsidRPr="00106E29">
        <w:rPr>
          <w:color w:val="000000" w:themeColor="text1"/>
          <w:sz w:val="22"/>
          <w:lang w:val="de-DE"/>
        </w:rPr>
        <w:t>n Nam Ward</w:t>
      </w:r>
      <w:r w:rsidR="00106E29">
        <w:rPr>
          <w:color w:val="000000" w:themeColor="text1"/>
          <w:sz w:val="22"/>
          <w:lang w:val="de-DE"/>
        </w:rPr>
        <w:t>,</w:t>
      </w:r>
      <w:r w:rsidR="00106E29" w:rsidRPr="00106E29">
        <w:rPr>
          <w:color w:val="000000" w:themeColor="text1"/>
          <w:sz w:val="22"/>
          <w:lang w:val="de-DE"/>
        </w:rPr>
        <w:t xml:space="preserve"> </w:t>
      </w:r>
      <w:r>
        <w:rPr>
          <w:color w:val="000000" w:themeColor="text1"/>
          <w:sz w:val="22"/>
          <w:lang w:val="de-DE"/>
        </w:rPr>
        <w:t>Gia Lai</w:t>
      </w:r>
      <w:r w:rsidRPr="00323785">
        <w:rPr>
          <w:color w:val="000000" w:themeColor="text1"/>
          <w:sz w:val="22"/>
          <w:lang w:val="de-DE"/>
        </w:rPr>
        <w:t xml:space="preserve"> Province, Viet Nam</w:t>
      </w:r>
    </w:p>
    <w:p w14:paraId="7D1E0ED1" w14:textId="6D759A15" w:rsidR="0087156B" w:rsidRPr="00C8774C" w:rsidRDefault="00C8774C" w:rsidP="00C8774C">
      <w:pPr>
        <w:tabs>
          <w:tab w:val="left" w:pos="360"/>
          <w:tab w:val="right" w:leader="hyphen" w:pos="9072"/>
        </w:tabs>
        <w:spacing w:before="120" w:after="120" w:line="240" w:lineRule="auto"/>
        <w:ind w:firstLine="798"/>
        <w:jc w:val="both"/>
        <w:rPr>
          <w:color w:val="000000" w:themeColor="text1"/>
          <w:sz w:val="22"/>
        </w:rPr>
      </w:pPr>
      <w:r w:rsidRPr="00E94FA4">
        <w:rPr>
          <w:color w:val="000000" w:themeColor="text1"/>
          <w:sz w:val="22"/>
        </w:rPr>
        <w:t xml:space="preserve">Email: </w:t>
      </w:r>
      <w:hyperlink r:id="rId26" w:history="1">
        <w:r w:rsidRPr="00E94FA4">
          <w:rPr>
            <w:rStyle w:val="Hyperlink"/>
            <w:sz w:val="22"/>
          </w:rPr>
          <w:t>ngovantam@qnu.edu.vn</w:t>
        </w:r>
      </w:hyperlink>
      <w:r w:rsidRPr="00C8774C">
        <w:rPr>
          <w:rStyle w:val="Hyperlink"/>
          <w:sz w:val="22"/>
          <w:u w:val="none"/>
        </w:rPr>
        <w:t xml:space="preserve">    </w:t>
      </w:r>
      <w:r w:rsidRPr="00C8774C">
        <w:rPr>
          <w:color w:val="000000" w:themeColor="text1"/>
        </w:rPr>
        <w:t xml:space="preserve">          </w:t>
      </w:r>
      <w:r w:rsidR="00323785" w:rsidRPr="00323785">
        <w:rPr>
          <w:color w:val="000000" w:themeColor="text1"/>
          <w:sz w:val="22"/>
        </w:rPr>
        <w:t>Phone</w:t>
      </w:r>
      <w:r w:rsidRPr="00E94FA4">
        <w:rPr>
          <w:color w:val="000000" w:themeColor="text1"/>
          <w:sz w:val="22"/>
        </w:rPr>
        <w:t>: 0328238619</w:t>
      </w:r>
    </w:p>
    <w:sectPr w:rsidR="0087156B" w:rsidRPr="00C8774C" w:rsidSect="008B25B2">
      <w:type w:val="continuous"/>
      <w:pgSz w:w="11906" w:h="16838" w:code="9"/>
      <w:pgMar w:top="1134" w:right="1134" w:bottom="1134"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43"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397CCE"/>
    <w:multiLevelType w:val="multilevel"/>
    <w:tmpl w:val="AAC2717A"/>
    <w:lvl w:ilvl="0">
      <w:start w:val="2"/>
      <w:numFmt w:val="decimal"/>
      <w:lvlText w:val="%1."/>
      <w:lvlJc w:val="left"/>
      <w:pPr>
        <w:ind w:left="360" w:hanging="360"/>
      </w:pPr>
      <w:rPr>
        <w:rFonts w:hint="default"/>
        <w:b/>
        <w:color w:val="000000"/>
      </w:rPr>
    </w:lvl>
    <w:lvl w:ilvl="1">
      <w:start w:val="2"/>
      <w:numFmt w:val="decimal"/>
      <w:lvlText w:val="%1.%2."/>
      <w:lvlJc w:val="left"/>
      <w:pPr>
        <w:ind w:left="360" w:hanging="360"/>
      </w:pPr>
      <w:rPr>
        <w:rFonts w:hint="default"/>
        <w:b/>
        <w:color w:val="000000"/>
      </w:rPr>
    </w:lvl>
    <w:lvl w:ilvl="2">
      <w:start w:val="1"/>
      <w:numFmt w:val="decimal"/>
      <w:lvlText w:val="%1.%2.%3."/>
      <w:lvlJc w:val="left"/>
      <w:pPr>
        <w:ind w:left="720" w:hanging="720"/>
      </w:pPr>
      <w:rPr>
        <w:rFonts w:hint="default"/>
        <w:b w:val="0"/>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080" w:hanging="108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440" w:hanging="1440"/>
      </w:pPr>
      <w:rPr>
        <w:rFonts w:hint="default"/>
        <w:b/>
        <w:color w:val="000000"/>
      </w:rPr>
    </w:lvl>
  </w:abstractNum>
  <w:abstractNum w:abstractNumId="1" w15:restartNumberingAfterBreak="0">
    <w:nsid w:val="2A4300B3"/>
    <w:multiLevelType w:val="multilevel"/>
    <w:tmpl w:val="FA426F6A"/>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 w15:restartNumberingAfterBreak="0">
    <w:nsid w:val="39E67462"/>
    <w:multiLevelType w:val="hybridMultilevel"/>
    <w:tmpl w:val="27DC8FE4"/>
    <w:lvl w:ilvl="0" w:tplc="140C9456">
      <w:start w:val="10"/>
      <w:numFmt w:val="bullet"/>
      <w:lvlText w:val="-"/>
      <w:lvlJc w:val="left"/>
      <w:pPr>
        <w:ind w:left="644" w:hanging="360"/>
      </w:pPr>
      <w:rPr>
        <w:rFonts w:ascii="Times New Roman" w:eastAsia="Times New Roman" w:hAnsi="Times New Roman" w:cs="Times New Roman"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 w15:restartNumberingAfterBreak="0">
    <w:nsid w:val="6A452805"/>
    <w:multiLevelType w:val="hybridMultilevel"/>
    <w:tmpl w:val="805CEEF2"/>
    <w:lvl w:ilvl="0" w:tplc="3886FB94">
      <w:start w:val="1"/>
      <w:numFmt w:val="decimal"/>
      <w:lvlText w:val="%1."/>
      <w:lvlJc w:val="left"/>
      <w:pPr>
        <w:ind w:left="1080" w:hanging="360"/>
      </w:pPr>
      <w:rPr>
        <w:rFonts w:hint="default"/>
      </w:rPr>
    </w:lvl>
    <w:lvl w:ilvl="1" w:tplc="4B346AD2">
      <w:start w:val="1"/>
      <w:numFmt w:val="decimal"/>
      <w:lvlText w:val="2.%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7E7B79A4"/>
    <w:multiLevelType w:val="hybridMultilevel"/>
    <w:tmpl w:val="2A06ADA2"/>
    <w:lvl w:ilvl="0" w:tplc="0C09000F">
      <w:start w:val="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793161668">
    <w:abstractNumId w:val="3"/>
  </w:num>
  <w:num w:numId="2" w16cid:durableId="104928477">
    <w:abstractNumId w:val="2"/>
  </w:num>
  <w:num w:numId="3" w16cid:durableId="136652044">
    <w:abstractNumId w:val="0"/>
  </w:num>
  <w:num w:numId="4" w16cid:durableId="1296061201">
    <w:abstractNumId w:val="1"/>
  </w:num>
  <w:num w:numId="5" w16cid:durableId="16562529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774C"/>
    <w:rsid w:val="00010D5D"/>
    <w:rsid w:val="0001740E"/>
    <w:rsid w:val="00027FF0"/>
    <w:rsid w:val="000309AF"/>
    <w:rsid w:val="0003167F"/>
    <w:rsid w:val="00034883"/>
    <w:rsid w:val="000415D8"/>
    <w:rsid w:val="00044D27"/>
    <w:rsid w:val="000505B9"/>
    <w:rsid w:val="00067DA4"/>
    <w:rsid w:val="00070738"/>
    <w:rsid w:val="0007602E"/>
    <w:rsid w:val="00077A5B"/>
    <w:rsid w:val="00082A96"/>
    <w:rsid w:val="0008488D"/>
    <w:rsid w:val="0009607D"/>
    <w:rsid w:val="000A126B"/>
    <w:rsid w:val="000A423B"/>
    <w:rsid w:val="000B0716"/>
    <w:rsid w:val="000B16C8"/>
    <w:rsid w:val="000C4230"/>
    <w:rsid w:val="000C5358"/>
    <w:rsid w:val="000C7481"/>
    <w:rsid w:val="000D3046"/>
    <w:rsid w:val="000D7933"/>
    <w:rsid w:val="000E0AA5"/>
    <w:rsid w:val="000E1349"/>
    <w:rsid w:val="000E1F74"/>
    <w:rsid w:val="000E4779"/>
    <w:rsid w:val="000F5BC4"/>
    <w:rsid w:val="000F7693"/>
    <w:rsid w:val="00106E29"/>
    <w:rsid w:val="0010772B"/>
    <w:rsid w:val="001149DC"/>
    <w:rsid w:val="001223D9"/>
    <w:rsid w:val="00135A8B"/>
    <w:rsid w:val="00142BCB"/>
    <w:rsid w:val="00143844"/>
    <w:rsid w:val="00152EE9"/>
    <w:rsid w:val="0015449C"/>
    <w:rsid w:val="001644DB"/>
    <w:rsid w:val="001657C9"/>
    <w:rsid w:val="0017085D"/>
    <w:rsid w:val="00174128"/>
    <w:rsid w:val="00176946"/>
    <w:rsid w:val="00185CEB"/>
    <w:rsid w:val="00193273"/>
    <w:rsid w:val="00197AC3"/>
    <w:rsid w:val="001A402C"/>
    <w:rsid w:val="001A4D2F"/>
    <w:rsid w:val="001B187B"/>
    <w:rsid w:val="001B2B33"/>
    <w:rsid w:val="001B398D"/>
    <w:rsid w:val="001B3DC9"/>
    <w:rsid w:val="001C331F"/>
    <w:rsid w:val="001D1074"/>
    <w:rsid w:val="001D11E8"/>
    <w:rsid w:val="001D2027"/>
    <w:rsid w:val="001E3764"/>
    <w:rsid w:val="001E56E9"/>
    <w:rsid w:val="001F220E"/>
    <w:rsid w:val="001F40E6"/>
    <w:rsid w:val="001F71F2"/>
    <w:rsid w:val="002115A1"/>
    <w:rsid w:val="00214D85"/>
    <w:rsid w:val="00216CFB"/>
    <w:rsid w:val="00217281"/>
    <w:rsid w:val="002218B8"/>
    <w:rsid w:val="00226926"/>
    <w:rsid w:val="00226981"/>
    <w:rsid w:val="002350D4"/>
    <w:rsid w:val="0023519A"/>
    <w:rsid w:val="0024206C"/>
    <w:rsid w:val="00256967"/>
    <w:rsid w:val="0026013B"/>
    <w:rsid w:val="0028130F"/>
    <w:rsid w:val="0028708A"/>
    <w:rsid w:val="0029573F"/>
    <w:rsid w:val="002A6FC9"/>
    <w:rsid w:val="002A788D"/>
    <w:rsid w:val="002B33B0"/>
    <w:rsid w:val="002B6A6B"/>
    <w:rsid w:val="002B7298"/>
    <w:rsid w:val="002B79B7"/>
    <w:rsid w:val="002D1BEE"/>
    <w:rsid w:val="002D4417"/>
    <w:rsid w:val="002E40FE"/>
    <w:rsid w:val="002E4200"/>
    <w:rsid w:val="002E6509"/>
    <w:rsid w:val="002F1876"/>
    <w:rsid w:val="002F6B6C"/>
    <w:rsid w:val="00302A17"/>
    <w:rsid w:val="00314246"/>
    <w:rsid w:val="00323785"/>
    <w:rsid w:val="00327F69"/>
    <w:rsid w:val="00335CF6"/>
    <w:rsid w:val="00337834"/>
    <w:rsid w:val="003511AA"/>
    <w:rsid w:val="00362EE8"/>
    <w:rsid w:val="00370456"/>
    <w:rsid w:val="003714B5"/>
    <w:rsid w:val="003729DF"/>
    <w:rsid w:val="0037420F"/>
    <w:rsid w:val="00374FE3"/>
    <w:rsid w:val="0038323F"/>
    <w:rsid w:val="003948FE"/>
    <w:rsid w:val="00396F69"/>
    <w:rsid w:val="003B0E67"/>
    <w:rsid w:val="003C2CB5"/>
    <w:rsid w:val="003E3FD2"/>
    <w:rsid w:val="003F2A6F"/>
    <w:rsid w:val="003F4943"/>
    <w:rsid w:val="003F65C5"/>
    <w:rsid w:val="003F67DF"/>
    <w:rsid w:val="00403019"/>
    <w:rsid w:val="004124A7"/>
    <w:rsid w:val="00424547"/>
    <w:rsid w:val="00424D34"/>
    <w:rsid w:val="004308E6"/>
    <w:rsid w:val="0044559F"/>
    <w:rsid w:val="004475DF"/>
    <w:rsid w:val="00453B35"/>
    <w:rsid w:val="00454F7B"/>
    <w:rsid w:val="0046668E"/>
    <w:rsid w:val="00467E05"/>
    <w:rsid w:val="004714CF"/>
    <w:rsid w:val="00481A4E"/>
    <w:rsid w:val="004829C5"/>
    <w:rsid w:val="00493C07"/>
    <w:rsid w:val="004A2935"/>
    <w:rsid w:val="004B09FA"/>
    <w:rsid w:val="004B347C"/>
    <w:rsid w:val="004B6638"/>
    <w:rsid w:val="004B685C"/>
    <w:rsid w:val="004C1E6B"/>
    <w:rsid w:val="004C673A"/>
    <w:rsid w:val="004E0044"/>
    <w:rsid w:val="004E15CA"/>
    <w:rsid w:val="004E3D5B"/>
    <w:rsid w:val="005024BD"/>
    <w:rsid w:val="00520790"/>
    <w:rsid w:val="00521CBA"/>
    <w:rsid w:val="005275BF"/>
    <w:rsid w:val="005316A2"/>
    <w:rsid w:val="00533D18"/>
    <w:rsid w:val="00536067"/>
    <w:rsid w:val="00552901"/>
    <w:rsid w:val="00556F61"/>
    <w:rsid w:val="00557BE7"/>
    <w:rsid w:val="00563112"/>
    <w:rsid w:val="005670BF"/>
    <w:rsid w:val="005708C1"/>
    <w:rsid w:val="005805F9"/>
    <w:rsid w:val="00591CAA"/>
    <w:rsid w:val="00593424"/>
    <w:rsid w:val="005A1E3C"/>
    <w:rsid w:val="005A58E1"/>
    <w:rsid w:val="005B3498"/>
    <w:rsid w:val="005B3617"/>
    <w:rsid w:val="005B730E"/>
    <w:rsid w:val="005C067E"/>
    <w:rsid w:val="005C3FE8"/>
    <w:rsid w:val="005C4E80"/>
    <w:rsid w:val="005C7513"/>
    <w:rsid w:val="005D27BA"/>
    <w:rsid w:val="005E0B72"/>
    <w:rsid w:val="005E18F7"/>
    <w:rsid w:val="005E50A3"/>
    <w:rsid w:val="00601F7B"/>
    <w:rsid w:val="00611F9A"/>
    <w:rsid w:val="0061548D"/>
    <w:rsid w:val="00622184"/>
    <w:rsid w:val="0062225E"/>
    <w:rsid w:val="00622769"/>
    <w:rsid w:val="00623410"/>
    <w:rsid w:val="00625EB9"/>
    <w:rsid w:val="00626B3F"/>
    <w:rsid w:val="00627504"/>
    <w:rsid w:val="00637F4C"/>
    <w:rsid w:val="006403FB"/>
    <w:rsid w:val="00647EAB"/>
    <w:rsid w:val="0065234E"/>
    <w:rsid w:val="006532B8"/>
    <w:rsid w:val="00665B34"/>
    <w:rsid w:val="00671228"/>
    <w:rsid w:val="0067249F"/>
    <w:rsid w:val="00681659"/>
    <w:rsid w:val="00686533"/>
    <w:rsid w:val="006A624A"/>
    <w:rsid w:val="006A73A1"/>
    <w:rsid w:val="006B072B"/>
    <w:rsid w:val="006B3A78"/>
    <w:rsid w:val="006B5F97"/>
    <w:rsid w:val="006B6DAA"/>
    <w:rsid w:val="006D2FA0"/>
    <w:rsid w:val="006E2EAE"/>
    <w:rsid w:val="006E4F5F"/>
    <w:rsid w:val="006E6D17"/>
    <w:rsid w:val="006F08FB"/>
    <w:rsid w:val="006F5A86"/>
    <w:rsid w:val="006F5FA2"/>
    <w:rsid w:val="006F7677"/>
    <w:rsid w:val="00700D48"/>
    <w:rsid w:val="0071601E"/>
    <w:rsid w:val="007229EE"/>
    <w:rsid w:val="00732A60"/>
    <w:rsid w:val="007347AE"/>
    <w:rsid w:val="0073669A"/>
    <w:rsid w:val="00741966"/>
    <w:rsid w:val="007504F7"/>
    <w:rsid w:val="007551DA"/>
    <w:rsid w:val="007576A9"/>
    <w:rsid w:val="0076016D"/>
    <w:rsid w:val="0076088E"/>
    <w:rsid w:val="0077194C"/>
    <w:rsid w:val="0077274B"/>
    <w:rsid w:val="00773C2A"/>
    <w:rsid w:val="00782797"/>
    <w:rsid w:val="00792140"/>
    <w:rsid w:val="00793889"/>
    <w:rsid w:val="007A0B70"/>
    <w:rsid w:val="007A3588"/>
    <w:rsid w:val="007A77F5"/>
    <w:rsid w:val="007A7A24"/>
    <w:rsid w:val="007B0BBB"/>
    <w:rsid w:val="007B6F21"/>
    <w:rsid w:val="007B7CC9"/>
    <w:rsid w:val="007C7191"/>
    <w:rsid w:val="007D5CDE"/>
    <w:rsid w:val="007E2B4B"/>
    <w:rsid w:val="007E76BF"/>
    <w:rsid w:val="00816CF7"/>
    <w:rsid w:val="008216F5"/>
    <w:rsid w:val="008252F3"/>
    <w:rsid w:val="0083158A"/>
    <w:rsid w:val="00845971"/>
    <w:rsid w:val="008475B6"/>
    <w:rsid w:val="008508F5"/>
    <w:rsid w:val="0085098E"/>
    <w:rsid w:val="008518D5"/>
    <w:rsid w:val="00856D93"/>
    <w:rsid w:val="00863576"/>
    <w:rsid w:val="00867BE2"/>
    <w:rsid w:val="0087156B"/>
    <w:rsid w:val="00872124"/>
    <w:rsid w:val="008730E5"/>
    <w:rsid w:val="008C288C"/>
    <w:rsid w:val="008F4540"/>
    <w:rsid w:val="008F52C2"/>
    <w:rsid w:val="008F58B6"/>
    <w:rsid w:val="008F746C"/>
    <w:rsid w:val="00900FD3"/>
    <w:rsid w:val="00905ED5"/>
    <w:rsid w:val="00912353"/>
    <w:rsid w:val="00917D53"/>
    <w:rsid w:val="009220E0"/>
    <w:rsid w:val="00925808"/>
    <w:rsid w:val="00925DF8"/>
    <w:rsid w:val="009440DC"/>
    <w:rsid w:val="00947C91"/>
    <w:rsid w:val="009529E5"/>
    <w:rsid w:val="009536F9"/>
    <w:rsid w:val="0095424B"/>
    <w:rsid w:val="00960C6D"/>
    <w:rsid w:val="00961E13"/>
    <w:rsid w:val="0096666A"/>
    <w:rsid w:val="00971ECE"/>
    <w:rsid w:val="00995800"/>
    <w:rsid w:val="00995C06"/>
    <w:rsid w:val="009A3876"/>
    <w:rsid w:val="009A722F"/>
    <w:rsid w:val="009A7B6E"/>
    <w:rsid w:val="009C2D32"/>
    <w:rsid w:val="009D3FF2"/>
    <w:rsid w:val="009D4DE4"/>
    <w:rsid w:val="009D501E"/>
    <w:rsid w:val="009E68B0"/>
    <w:rsid w:val="009F2271"/>
    <w:rsid w:val="009F46CE"/>
    <w:rsid w:val="00A01DB1"/>
    <w:rsid w:val="00A02590"/>
    <w:rsid w:val="00A046B2"/>
    <w:rsid w:val="00A059E3"/>
    <w:rsid w:val="00A1476C"/>
    <w:rsid w:val="00A2073E"/>
    <w:rsid w:val="00A21F45"/>
    <w:rsid w:val="00A27783"/>
    <w:rsid w:val="00A33C53"/>
    <w:rsid w:val="00A41B19"/>
    <w:rsid w:val="00A439DB"/>
    <w:rsid w:val="00A50A70"/>
    <w:rsid w:val="00A546C5"/>
    <w:rsid w:val="00A66BB7"/>
    <w:rsid w:val="00A676F2"/>
    <w:rsid w:val="00A71C30"/>
    <w:rsid w:val="00A71D91"/>
    <w:rsid w:val="00A7363C"/>
    <w:rsid w:val="00A934C3"/>
    <w:rsid w:val="00AB534A"/>
    <w:rsid w:val="00AC3064"/>
    <w:rsid w:val="00AC7602"/>
    <w:rsid w:val="00AC7A5D"/>
    <w:rsid w:val="00AD0971"/>
    <w:rsid w:val="00AF7987"/>
    <w:rsid w:val="00B1101B"/>
    <w:rsid w:val="00B11BBB"/>
    <w:rsid w:val="00B16CC0"/>
    <w:rsid w:val="00B26261"/>
    <w:rsid w:val="00B27D06"/>
    <w:rsid w:val="00B413FE"/>
    <w:rsid w:val="00B45C33"/>
    <w:rsid w:val="00B51A07"/>
    <w:rsid w:val="00B63561"/>
    <w:rsid w:val="00B67E8D"/>
    <w:rsid w:val="00B720C2"/>
    <w:rsid w:val="00B75247"/>
    <w:rsid w:val="00B77139"/>
    <w:rsid w:val="00B804D7"/>
    <w:rsid w:val="00B87D27"/>
    <w:rsid w:val="00B92521"/>
    <w:rsid w:val="00B964D8"/>
    <w:rsid w:val="00BA1401"/>
    <w:rsid w:val="00BA6102"/>
    <w:rsid w:val="00BB4C30"/>
    <w:rsid w:val="00BC0119"/>
    <w:rsid w:val="00BC1008"/>
    <w:rsid w:val="00BC1FE2"/>
    <w:rsid w:val="00BC41CA"/>
    <w:rsid w:val="00BC4807"/>
    <w:rsid w:val="00BD6410"/>
    <w:rsid w:val="00BD7FC3"/>
    <w:rsid w:val="00BE293C"/>
    <w:rsid w:val="00BE4375"/>
    <w:rsid w:val="00BE469A"/>
    <w:rsid w:val="00BE65FB"/>
    <w:rsid w:val="00BF0CD5"/>
    <w:rsid w:val="00BF0E2F"/>
    <w:rsid w:val="00BF3E18"/>
    <w:rsid w:val="00BF44A2"/>
    <w:rsid w:val="00BF66DE"/>
    <w:rsid w:val="00C02FC1"/>
    <w:rsid w:val="00C03395"/>
    <w:rsid w:val="00C03759"/>
    <w:rsid w:val="00C057FE"/>
    <w:rsid w:val="00C06C1F"/>
    <w:rsid w:val="00C07B51"/>
    <w:rsid w:val="00C142F3"/>
    <w:rsid w:val="00C21BFA"/>
    <w:rsid w:val="00C22203"/>
    <w:rsid w:val="00C23BEF"/>
    <w:rsid w:val="00C27E42"/>
    <w:rsid w:val="00C41C11"/>
    <w:rsid w:val="00C434E5"/>
    <w:rsid w:val="00C453C0"/>
    <w:rsid w:val="00C463A7"/>
    <w:rsid w:val="00C522D8"/>
    <w:rsid w:val="00C532DE"/>
    <w:rsid w:val="00C633E7"/>
    <w:rsid w:val="00C70D46"/>
    <w:rsid w:val="00C759C7"/>
    <w:rsid w:val="00C80FE5"/>
    <w:rsid w:val="00C83AD2"/>
    <w:rsid w:val="00C8774C"/>
    <w:rsid w:val="00CA1F2F"/>
    <w:rsid w:val="00CA4BB2"/>
    <w:rsid w:val="00CB1F31"/>
    <w:rsid w:val="00CB5528"/>
    <w:rsid w:val="00CD0C10"/>
    <w:rsid w:val="00CD14F5"/>
    <w:rsid w:val="00CD54EE"/>
    <w:rsid w:val="00CE1D0F"/>
    <w:rsid w:val="00CF57CE"/>
    <w:rsid w:val="00D02A85"/>
    <w:rsid w:val="00D30A68"/>
    <w:rsid w:val="00D34C6F"/>
    <w:rsid w:val="00D44A26"/>
    <w:rsid w:val="00D47F19"/>
    <w:rsid w:val="00D51341"/>
    <w:rsid w:val="00D53D4B"/>
    <w:rsid w:val="00D5757E"/>
    <w:rsid w:val="00D61927"/>
    <w:rsid w:val="00D66F02"/>
    <w:rsid w:val="00D67531"/>
    <w:rsid w:val="00D72238"/>
    <w:rsid w:val="00D74A29"/>
    <w:rsid w:val="00D77190"/>
    <w:rsid w:val="00D7795D"/>
    <w:rsid w:val="00D77A0B"/>
    <w:rsid w:val="00D973D5"/>
    <w:rsid w:val="00DA7E59"/>
    <w:rsid w:val="00DB43C5"/>
    <w:rsid w:val="00DB77EB"/>
    <w:rsid w:val="00DC31B7"/>
    <w:rsid w:val="00DD3638"/>
    <w:rsid w:val="00DF289A"/>
    <w:rsid w:val="00DF2F20"/>
    <w:rsid w:val="00DF536C"/>
    <w:rsid w:val="00DF68BE"/>
    <w:rsid w:val="00E05D3C"/>
    <w:rsid w:val="00E12302"/>
    <w:rsid w:val="00E21329"/>
    <w:rsid w:val="00E31A89"/>
    <w:rsid w:val="00E344BB"/>
    <w:rsid w:val="00E45EA9"/>
    <w:rsid w:val="00E4680B"/>
    <w:rsid w:val="00E46C94"/>
    <w:rsid w:val="00E55221"/>
    <w:rsid w:val="00E62C6C"/>
    <w:rsid w:val="00E70F63"/>
    <w:rsid w:val="00E71825"/>
    <w:rsid w:val="00E74A64"/>
    <w:rsid w:val="00E75CE1"/>
    <w:rsid w:val="00E76935"/>
    <w:rsid w:val="00E77224"/>
    <w:rsid w:val="00E81530"/>
    <w:rsid w:val="00E829AF"/>
    <w:rsid w:val="00E9140E"/>
    <w:rsid w:val="00E91704"/>
    <w:rsid w:val="00E93879"/>
    <w:rsid w:val="00E94A97"/>
    <w:rsid w:val="00EA1D4B"/>
    <w:rsid w:val="00EA2A7E"/>
    <w:rsid w:val="00EA7C51"/>
    <w:rsid w:val="00EC571E"/>
    <w:rsid w:val="00EC63E3"/>
    <w:rsid w:val="00ED2595"/>
    <w:rsid w:val="00ED71DA"/>
    <w:rsid w:val="00EE3621"/>
    <w:rsid w:val="00EE5285"/>
    <w:rsid w:val="00EF4160"/>
    <w:rsid w:val="00EF5D11"/>
    <w:rsid w:val="00F07BAB"/>
    <w:rsid w:val="00F13A36"/>
    <w:rsid w:val="00F1517A"/>
    <w:rsid w:val="00F17E99"/>
    <w:rsid w:val="00F43647"/>
    <w:rsid w:val="00F70301"/>
    <w:rsid w:val="00F72ADA"/>
    <w:rsid w:val="00F772A3"/>
    <w:rsid w:val="00F8680F"/>
    <w:rsid w:val="00FA1EAD"/>
    <w:rsid w:val="00FA27C3"/>
    <w:rsid w:val="00FA51DD"/>
    <w:rsid w:val="00FA5386"/>
    <w:rsid w:val="00FA6A8F"/>
    <w:rsid w:val="00FB064D"/>
    <w:rsid w:val="00FC022D"/>
    <w:rsid w:val="00FC2D8F"/>
    <w:rsid w:val="00FC48A9"/>
    <w:rsid w:val="00FD0637"/>
    <w:rsid w:val="00FF022F"/>
    <w:rsid w:val="00FF4BD6"/>
    <w:rsid w:val="00FF79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D8F3CC"/>
  <w15:chartTrackingRefBased/>
  <w15:docId w15:val="{4E9F33EC-B530-4901-8928-E6293251C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sz w:val="28"/>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774C"/>
  </w:style>
  <w:style w:type="paragraph" w:styleId="Heading3">
    <w:name w:val="heading 3"/>
    <w:basedOn w:val="Normal"/>
    <w:link w:val="Heading3Char"/>
    <w:uiPriority w:val="9"/>
    <w:qFormat/>
    <w:rsid w:val="00C8774C"/>
    <w:pPr>
      <w:spacing w:before="100" w:beforeAutospacing="1" w:after="100" w:afterAutospacing="1" w:line="240" w:lineRule="auto"/>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C8774C"/>
    <w:rPr>
      <w:rFonts w:eastAsia="Times New Roman"/>
      <w:b/>
      <w:bCs/>
      <w:sz w:val="27"/>
      <w:szCs w:val="27"/>
    </w:rPr>
  </w:style>
  <w:style w:type="paragraph" w:styleId="NormalWeb">
    <w:name w:val="Normal (Web)"/>
    <w:basedOn w:val="Normal"/>
    <w:uiPriority w:val="99"/>
    <w:unhideWhenUsed/>
    <w:rsid w:val="00C8774C"/>
    <w:pPr>
      <w:spacing w:before="100" w:beforeAutospacing="1" w:after="100" w:afterAutospacing="1" w:line="240" w:lineRule="auto"/>
    </w:pPr>
    <w:rPr>
      <w:rFonts w:eastAsia="Times New Roman"/>
      <w:sz w:val="24"/>
      <w:szCs w:val="24"/>
    </w:rPr>
  </w:style>
  <w:style w:type="character" w:styleId="Hyperlink">
    <w:name w:val="Hyperlink"/>
    <w:basedOn w:val="DefaultParagraphFont"/>
    <w:unhideWhenUsed/>
    <w:rsid w:val="00C8774C"/>
    <w:rPr>
      <w:color w:val="0000FF"/>
      <w:u w:val="single"/>
    </w:rPr>
  </w:style>
  <w:style w:type="paragraph" w:styleId="ListParagraph">
    <w:name w:val="List Paragraph"/>
    <w:aliases w:val="VDN_1"/>
    <w:basedOn w:val="Normal"/>
    <w:link w:val="ListParagraphChar"/>
    <w:uiPriority w:val="34"/>
    <w:qFormat/>
    <w:rsid w:val="00C8774C"/>
    <w:pPr>
      <w:ind w:left="720"/>
      <w:contextualSpacing/>
    </w:pPr>
  </w:style>
  <w:style w:type="character" w:customStyle="1" w:styleId="s3uucc">
    <w:name w:val="s3uucc"/>
    <w:basedOn w:val="DefaultParagraphFont"/>
    <w:rsid w:val="00C8774C"/>
  </w:style>
  <w:style w:type="character" w:customStyle="1" w:styleId="ListParagraphChar">
    <w:name w:val="List Paragraph Char"/>
    <w:aliases w:val="VDN_1 Char"/>
    <w:link w:val="ListParagraph"/>
    <w:uiPriority w:val="34"/>
    <w:locked/>
    <w:rsid w:val="00C8774C"/>
  </w:style>
  <w:style w:type="table" w:styleId="TableGrid">
    <w:name w:val="Table Grid"/>
    <w:basedOn w:val="TableNormal"/>
    <w:uiPriority w:val="39"/>
    <w:rsid w:val="00C877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A1401"/>
    <w:rPr>
      <w:color w:val="954F72" w:themeColor="followedHyperlink"/>
      <w:u w:val="single"/>
    </w:rPr>
  </w:style>
  <w:style w:type="character" w:customStyle="1" w:styleId="UnresolvedMention1">
    <w:name w:val="Unresolved Mention1"/>
    <w:basedOn w:val="DefaultParagraphFont"/>
    <w:uiPriority w:val="99"/>
    <w:semiHidden/>
    <w:unhideWhenUsed/>
    <w:rsid w:val="00374F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mailto:ngovantam@qnu.edu.vn"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hyperlink" Target="mailto:ngovantam@qnu.edu.vn"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hyperlink" Target="mailto:ngovantam@qnu.edu.vn" TargetMode="Externa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0F8BE6-F25A-4361-AA96-0B54E1F18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2476</TotalTime>
  <Pages>8</Pages>
  <Words>3094</Words>
  <Characters>17636</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Tâm Ngô</dc:creator>
  <cp:keywords/>
  <dc:description/>
  <cp:lastModifiedBy>Ngo Van Tam - QNU</cp:lastModifiedBy>
  <cp:revision>431</cp:revision>
  <dcterms:created xsi:type="dcterms:W3CDTF">2020-02-20T03:25:00Z</dcterms:created>
  <dcterms:modified xsi:type="dcterms:W3CDTF">2025-09-22T04:11:00Z</dcterms:modified>
</cp:coreProperties>
</file>