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904B6" w14:textId="40513262" w:rsidR="00DB5DDB" w:rsidRPr="00B34AC3" w:rsidRDefault="00B36CC7" w:rsidP="002521E8">
      <w:pPr>
        <w:shd w:val="clear" w:color="auto" w:fill="FFFFFF"/>
        <w:adjustRightInd w:val="0"/>
        <w:spacing w:after="0" w:line="480" w:lineRule="auto"/>
        <w:jc w:val="right"/>
        <w:rPr>
          <w:rFonts w:ascii="Times New Roman" w:eastAsia="Gulim" w:hAnsi="Times New Roman" w:cs="Times New Roman"/>
          <w:color w:val="222222"/>
          <w:sz w:val="24"/>
          <w:szCs w:val="24"/>
        </w:rPr>
      </w:pPr>
      <w:r w:rsidRPr="00B34AC3">
        <w:rPr>
          <w:rFonts w:ascii="Times New Roman" w:hAnsi="Times New Roman"/>
          <w:sz w:val="24"/>
          <w:szCs w:val="24"/>
        </w:rPr>
        <w:fldChar w:fldCharType="begin"/>
      </w:r>
      <w:r w:rsidRPr="00B34AC3">
        <w:rPr>
          <w:rFonts w:ascii="Times New Roman" w:hAnsi="Times New Roman"/>
          <w:sz w:val="24"/>
          <w:szCs w:val="24"/>
        </w:rPr>
        <w:instrText xml:space="preserve"> DATE \@ "MMMM d, yyyy" </w:instrText>
      </w:r>
      <w:r w:rsidRPr="00B34AC3">
        <w:rPr>
          <w:rFonts w:ascii="Times New Roman" w:hAnsi="Times New Roman"/>
          <w:sz w:val="24"/>
          <w:szCs w:val="24"/>
        </w:rPr>
        <w:fldChar w:fldCharType="separate"/>
      </w:r>
      <w:r w:rsidR="00094226">
        <w:rPr>
          <w:rFonts w:ascii="Times New Roman" w:hAnsi="Times New Roman"/>
          <w:noProof/>
          <w:sz w:val="24"/>
          <w:szCs w:val="24"/>
        </w:rPr>
        <w:t>October 3, 2025</w:t>
      </w:r>
      <w:r w:rsidRPr="00B34AC3">
        <w:rPr>
          <w:rFonts w:ascii="Times New Roman" w:hAnsi="Times New Roman"/>
          <w:sz w:val="24"/>
          <w:szCs w:val="24"/>
        </w:rPr>
        <w:fldChar w:fldCharType="end"/>
      </w:r>
    </w:p>
    <w:p w14:paraId="48F4163B" w14:textId="52A0C6D8" w:rsidR="00B214C9" w:rsidRPr="006A5D7F" w:rsidRDefault="00B214C9" w:rsidP="002521E8">
      <w:pPr>
        <w:shd w:val="clear" w:color="auto" w:fill="FFFFFF"/>
        <w:spacing w:after="0" w:line="480" w:lineRule="auto"/>
        <w:rPr>
          <w:rFonts w:ascii="Times New Roman" w:hAnsi="Times New Roman" w:cs="Times New Roman"/>
          <w:i/>
          <w:iCs/>
          <w:sz w:val="24"/>
          <w:szCs w:val="24"/>
          <w:lang w:eastAsia="ko-KR"/>
        </w:rPr>
      </w:pPr>
      <w:r w:rsidRPr="006A5D7F">
        <w:rPr>
          <w:rFonts w:ascii="Times New Roman" w:hAnsi="Times New Roman" w:cs="Times New Roman" w:hint="eastAsia"/>
          <w:sz w:val="24"/>
          <w:szCs w:val="24"/>
          <w:lang w:eastAsia="ko-KR"/>
        </w:rPr>
        <w:t>T</w:t>
      </w:r>
      <w:r w:rsidRPr="006A5D7F">
        <w:rPr>
          <w:rFonts w:ascii="Times New Roman" w:hAnsi="Times New Roman" w:cs="Times New Roman"/>
          <w:sz w:val="24"/>
          <w:szCs w:val="24"/>
          <w:lang w:eastAsia="ko-KR"/>
        </w:rPr>
        <w:t>o</w:t>
      </w:r>
      <w:r w:rsidR="006A5D7F">
        <w:rPr>
          <w:rFonts w:ascii="Times New Roman" w:hAnsi="Times New Roman" w:cs="Times New Roman"/>
          <w:sz w:val="24"/>
          <w:szCs w:val="24"/>
          <w:lang w:eastAsia="ko-KR"/>
        </w:rPr>
        <w:t xml:space="preserve">: </w:t>
      </w:r>
      <w:r w:rsidR="006A5D7F" w:rsidRPr="006A5D7F">
        <w:rPr>
          <w:rFonts w:ascii="Times New Roman" w:hAnsi="Times New Roman" w:cs="Times New Roman"/>
          <w:sz w:val="24"/>
          <w:szCs w:val="24"/>
          <w:lang w:eastAsia="ko-KR"/>
        </w:rPr>
        <w:t>Editor of the Journal of Science – Quy Nhon University</w:t>
      </w:r>
    </w:p>
    <w:p w14:paraId="0ED3EE86" w14:textId="69BCBD84" w:rsidR="00B214C9" w:rsidRPr="006A5D7F" w:rsidRDefault="00B214C9" w:rsidP="002521E8">
      <w:pPr>
        <w:adjustRightInd w:val="0"/>
        <w:spacing w:after="0" w:line="480" w:lineRule="auto"/>
        <w:jc w:val="both"/>
        <w:rPr>
          <w:rFonts w:ascii="Times New Roman" w:hAnsi="Times New Roman" w:cs="Times New Roman"/>
          <w:sz w:val="24"/>
          <w:szCs w:val="24"/>
          <w:lang w:val="en-GB" w:eastAsia="ko-KR"/>
        </w:rPr>
      </w:pPr>
      <w:r w:rsidRPr="006A5D7F">
        <w:rPr>
          <w:rFonts w:ascii="Times New Roman" w:hAnsi="Times New Roman" w:cs="Times New Roman" w:hint="eastAsia"/>
          <w:sz w:val="24"/>
          <w:szCs w:val="24"/>
          <w:lang w:eastAsia="ko-KR"/>
        </w:rPr>
        <w:t>R</w:t>
      </w:r>
      <w:r w:rsidRPr="006A5D7F">
        <w:rPr>
          <w:rFonts w:ascii="Times New Roman" w:hAnsi="Times New Roman" w:cs="Times New Roman"/>
          <w:sz w:val="24"/>
          <w:szCs w:val="24"/>
          <w:lang w:eastAsia="ko-KR"/>
        </w:rPr>
        <w:t>e:</w:t>
      </w:r>
      <w:r w:rsidR="006A5D7F" w:rsidRPr="006A5D7F">
        <w:rPr>
          <w:rFonts w:ascii="Arial" w:hAnsi="Arial" w:cs="Arial"/>
          <w:color w:val="222222"/>
          <w:shd w:val="clear" w:color="auto" w:fill="FFFFFF"/>
        </w:rPr>
        <w:t xml:space="preserve"> </w:t>
      </w:r>
      <w:r w:rsidR="006A5D7F" w:rsidRPr="006A5D7F">
        <w:rPr>
          <w:rFonts w:ascii="Times New Roman" w:hAnsi="Times New Roman" w:cs="Times New Roman"/>
          <w:sz w:val="24"/>
          <w:szCs w:val="24"/>
          <w:lang w:eastAsia="ko-KR"/>
        </w:rPr>
        <w:t>QNUJS-B2536– Revision Request</w:t>
      </w:r>
    </w:p>
    <w:p w14:paraId="74180B01" w14:textId="7DFDABB5" w:rsidR="00DB5DDB" w:rsidRPr="00B34AC3" w:rsidRDefault="00DB5DDB" w:rsidP="002521E8">
      <w:pPr>
        <w:adjustRightInd w:val="0"/>
        <w:spacing w:after="0" w:line="480" w:lineRule="auto"/>
        <w:jc w:val="both"/>
        <w:rPr>
          <w:rFonts w:ascii="Times New Roman" w:hAnsi="Times New Roman" w:cs="Times New Roman"/>
          <w:sz w:val="24"/>
          <w:szCs w:val="24"/>
        </w:rPr>
      </w:pPr>
      <w:r w:rsidRPr="006A5D7F">
        <w:rPr>
          <w:rFonts w:ascii="Times New Roman" w:hAnsi="Times New Roman" w:cs="Times New Roman"/>
          <w:sz w:val="24"/>
          <w:szCs w:val="24"/>
        </w:rPr>
        <w:t>Dear</w:t>
      </w:r>
      <w:r w:rsidR="006A5D7F">
        <w:rPr>
          <w:rFonts w:ascii="Times New Roman" w:hAnsi="Times New Roman" w:cs="Times New Roman"/>
          <w:sz w:val="24"/>
          <w:szCs w:val="24"/>
          <w:lang w:eastAsia="ko-KR"/>
        </w:rPr>
        <w:t xml:space="preserve"> Editor</w:t>
      </w:r>
      <w:r w:rsidR="004E6727" w:rsidRPr="006A5D7F">
        <w:rPr>
          <w:rFonts w:ascii="Times New Roman" w:hAnsi="Times New Roman" w:cs="Times New Roman"/>
          <w:sz w:val="24"/>
          <w:szCs w:val="24"/>
          <w:lang w:eastAsia="ko-KR"/>
        </w:rPr>
        <w:t>,</w:t>
      </w:r>
    </w:p>
    <w:p w14:paraId="7C1A599D" w14:textId="3BC673C1" w:rsidR="00DB5DDB" w:rsidRPr="00953814" w:rsidRDefault="00B0616D" w:rsidP="00953814">
      <w:pPr>
        <w:spacing w:after="120" w:line="360" w:lineRule="auto"/>
        <w:jc w:val="both"/>
        <w:rPr>
          <w:rFonts w:ascii="Times New Roman" w:hAnsi="Times New Roman" w:cs="Times New Roman"/>
          <w:b/>
          <w:bCs/>
          <w:sz w:val="24"/>
          <w:szCs w:val="24"/>
        </w:rPr>
      </w:pPr>
      <w:r w:rsidRPr="00953814">
        <w:rPr>
          <w:rFonts w:ascii="Times New Roman" w:hAnsi="Times New Roman" w:cs="Times New Roman"/>
          <w:sz w:val="24"/>
          <w:szCs w:val="24"/>
        </w:rPr>
        <w:t>We received the reviewers’</w:t>
      </w:r>
      <w:r w:rsidR="00B36CC7" w:rsidRPr="00953814">
        <w:rPr>
          <w:rFonts w:ascii="Times New Roman" w:hAnsi="Times New Roman" w:cs="Times New Roman"/>
          <w:sz w:val="24"/>
          <w:szCs w:val="24"/>
        </w:rPr>
        <w:t xml:space="preserve"> </w:t>
      </w:r>
      <w:r w:rsidRPr="00953814">
        <w:rPr>
          <w:rFonts w:ascii="Times New Roman" w:hAnsi="Times New Roman" w:cs="Times New Roman"/>
          <w:sz w:val="24"/>
          <w:szCs w:val="24"/>
        </w:rPr>
        <w:t xml:space="preserve">comments on our </w:t>
      </w:r>
      <w:r w:rsidR="00211B63" w:rsidRPr="00953814">
        <w:rPr>
          <w:rFonts w:ascii="Times New Roman" w:hAnsi="Times New Roman" w:cs="Times New Roman"/>
          <w:sz w:val="24"/>
          <w:szCs w:val="24"/>
        </w:rPr>
        <w:t>manuscript</w:t>
      </w:r>
      <w:r w:rsidRPr="00953814">
        <w:rPr>
          <w:rFonts w:ascii="Times New Roman" w:hAnsi="Times New Roman" w:cs="Times New Roman"/>
          <w:sz w:val="24"/>
          <w:szCs w:val="24"/>
        </w:rPr>
        <w:t xml:space="preserve"> </w:t>
      </w:r>
      <w:r w:rsidR="00B36CC7" w:rsidRPr="00953814">
        <w:rPr>
          <w:rFonts w:ascii="Times New Roman" w:hAnsi="Times New Roman" w:cs="Times New Roman"/>
          <w:sz w:val="24"/>
          <w:szCs w:val="24"/>
        </w:rPr>
        <w:t>entitled “</w:t>
      </w:r>
      <w:r w:rsidR="00494811" w:rsidRPr="00953814">
        <w:rPr>
          <w:rFonts w:ascii="Times New Roman" w:hAnsi="Times New Roman" w:cs="Times New Roman"/>
          <w:b/>
          <w:bCs/>
          <w:sz w:val="24"/>
          <w:szCs w:val="24"/>
        </w:rPr>
        <w:t>Recycling of spent primary batteries: the role of graphene in ZnO-based photocatalysts</w:t>
      </w:r>
      <w:r w:rsidR="00B36CC7" w:rsidRPr="00953814">
        <w:rPr>
          <w:rFonts w:ascii="Times New Roman" w:hAnsi="Times New Roman" w:cs="Times New Roman"/>
          <w:sz w:val="24"/>
          <w:szCs w:val="24"/>
        </w:rPr>
        <w:t xml:space="preserve">” authored by </w:t>
      </w:r>
      <w:r w:rsidR="00953814" w:rsidRPr="00953814">
        <w:rPr>
          <w:rFonts w:ascii="Times New Roman" w:hAnsi="Times New Roman" w:cs="Times New Roman"/>
          <w:i/>
          <w:iCs/>
          <w:sz w:val="24"/>
          <w:szCs w:val="24"/>
        </w:rPr>
        <w:t xml:space="preserve">Le Thi Thanh Lieu, </w:t>
      </w:r>
      <w:r w:rsidR="00953814" w:rsidRPr="00953814">
        <w:rPr>
          <w:rFonts w:ascii="Times New Roman" w:eastAsia="Roboto" w:hAnsi="Times New Roman" w:cs="Times New Roman"/>
          <w:i/>
          <w:iCs/>
          <w:sz w:val="24"/>
          <w:szCs w:val="24"/>
          <w:lang w:val="vi-VN"/>
        </w:rPr>
        <w:t>H</w:t>
      </w:r>
      <w:r w:rsidR="00953814" w:rsidRPr="00953814">
        <w:rPr>
          <w:rFonts w:ascii="Times New Roman" w:eastAsia="Roboto" w:hAnsi="Times New Roman" w:cs="Times New Roman"/>
          <w:i/>
          <w:iCs/>
          <w:sz w:val="24"/>
          <w:szCs w:val="24"/>
        </w:rPr>
        <w:t>o</w:t>
      </w:r>
      <w:r w:rsidR="00953814" w:rsidRPr="00953814">
        <w:rPr>
          <w:rFonts w:ascii="Times New Roman" w:eastAsia="Roboto" w:hAnsi="Times New Roman" w:cs="Times New Roman"/>
          <w:i/>
          <w:iCs/>
          <w:sz w:val="24"/>
          <w:szCs w:val="24"/>
          <w:lang w:val="vi-VN"/>
        </w:rPr>
        <w:t xml:space="preserve"> </w:t>
      </w:r>
      <w:r w:rsidR="00953814" w:rsidRPr="00953814">
        <w:rPr>
          <w:rFonts w:ascii="Times New Roman" w:eastAsia="Roboto" w:hAnsi="Times New Roman" w:cs="Times New Roman"/>
          <w:i/>
          <w:iCs/>
          <w:sz w:val="24"/>
          <w:szCs w:val="24"/>
        </w:rPr>
        <w:t xml:space="preserve">Doan Phuong Thao, </w:t>
      </w:r>
      <w:r w:rsidR="00953814" w:rsidRPr="00953814">
        <w:rPr>
          <w:rFonts w:ascii="Times New Roman" w:hAnsi="Times New Roman" w:cs="Times New Roman"/>
          <w:i/>
          <w:iCs/>
          <w:sz w:val="24"/>
          <w:szCs w:val="24"/>
        </w:rPr>
        <w:t>Lam Thi Thuy Kieu, Nguyen Tu Quyen, Nguyen Ngoc Dieu, Nguyen Thi Dau, Dinh Quoc Viet</w:t>
      </w:r>
      <w:r w:rsidR="00094226">
        <w:rPr>
          <w:rFonts w:ascii="Times New Roman" w:hAnsi="Times New Roman" w:cs="Times New Roman"/>
          <w:sz w:val="24"/>
          <w:szCs w:val="24"/>
          <w:vertAlign w:val="superscript"/>
        </w:rPr>
        <w:t xml:space="preserve"> </w:t>
      </w:r>
      <w:r w:rsidRPr="00953814">
        <w:rPr>
          <w:rFonts w:ascii="Times New Roman" w:hAnsi="Times New Roman" w:cs="Times New Roman"/>
          <w:sz w:val="24"/>
          <w:szCs w:val="24"/>
        </w:rPr>
        <w:t>submitted to</w:t>
      </w:r>
      <w:r w:rsidR="00A65440" w:rsidRPr="00953814">
        <w:rPr>
          <w:rFonts w:ascii="Times New Roman" w:hAnsi="Times New Roman" w:cs="Times New Roman"/>
          <w:sz w:val="24"/>
          <w:szCs w:val="24"/>
        </w:rPr>
        <w:t xml:space="preserve"> </w:t>
      </w:r>
      <w:r w:rsidR="00953814">
        <w:rPr>
          <w:rFonts w:ascii="Times New Roman" w:hAnsi="Times New Roman" w:cs="Times New Roman"/>
          <w:sz w:val="24"/>
          <w:szCs w:val="24"/>
        </w:rPr>
        <w:t>Q</w:t>
      </w:r>
      <w:r w:rsidR="00953814" w:rsidRPr="00953814">
        <w:rPr>
          <w:rFonts w:ascii="Times New Roman" w:hAnsi="Times New Roman" w:cs="Times New Roman"/>
          <w:sz w:val="24"/>
          <w:szCs w:val="24"/>
        </w:rPr>
        <w:t xml:space="preserve">uy </w:t>
      </w:r>
      <w:r w:rsidR="00953814">
        <w:rPr>
          <w:rFonts w:ascii="Times New Roman" w:hAnsi="Times New Roman" w:cs="Times New Roman"/>
          <w:sz w:val="24"/>
          <w:szCs w:val="24"/>
        </w:rPr>
        <w:t>N</w:t>
      </w:r>
      <w:r w:rsidR="00953814" w:rsidRPr="00953814">
        <w:rPr>
          <w:rFonts w:ascii="Times New Roman" w:hAnsi="Times New Roman" w:cs="Times New Roman"/>
          <w:sz w:val="24"/>
          <w:szCs w:val="24"/>
        </w:rPr>
        <w:t xml:space="preserve">hon </w:t>
      </w:r>
      <w:r w:rsidR="00953814">
        <w:rPr>
          <w:rFonts w:ascii="Times New Roman" w:hAnsi="Times New Roman" w:cs="Times New Roman"/>
          <w:sz w:val="24"/>
          <w:szCs w:val="24"/>
        </w:rPr>
        <w:t>U</w:t>
      </w:r>
      <w:r w:rsidR="00953814" w:rsidRPr="00953814">
        <w:rPr>
          <w:rFonts w:ascii="Times New Roman" w:hAnsi="Times New Roman" w:cs="Times New Roman"/>
          <w:sz w:val="24"/>
          <w:szCs w:val="24"/>
        </w:rPr>
        <w:t xml:space="preserve">niversity </w:t>
      </w:r>
      <w:r w:rsidR="00953814">
        <w:rPr>
          <w:rFonts w:ascii="Times New Roman" w:hAnsi="Times New Roman" w:cs="Times New Roman"/>
          <w:sz w:val="24"/>
          <w:szCs w:val="24"/>
        </w:rPr>
        <w:t>J</w:t>
      </w:r>
      <w:r w:rsidR="00953814" w:rsidRPr="00953814">
        <w:rPr>
          <w:rFonts w:ascii="Times New Roman" w:hAnsi="Times New Roman" w:cs="Times New Roman"/>
          <w:sz w:val="24"/>
          <w:szCs w:val="24"/>
        </w:rPr>
        <w:t>ournal of science</w:t>
      </w:r>
      <w:r w:rsidR="00953814" w:rsidRPr="00953814">
        <w:rPr>
          <w:rFonts w:ascii="Times New Roman" w:hAnsi="Times New Roman" w:cs="Times New Roman"/>
          <w:sz w:val="24"/>
          <w:szCs w:val="24"/>
          <w:lang w:val="vi-VN"/>
        </w:rPr>
        <w:t>.</w:t>
      </w:r>
    </w:p>
    <w:p w14:paraId="5400FC9A" w14:textId="13A1A044" w:rsidR="00FD10FD" w:rsidRPr="00B34AC3" w:rsidRDefault="00B0616D" w:rsidP="002521E8">
      <w:pPr>
        <w:adjustRightInd w:val="0"/>
        <w:spacing w:after="0" w:line="480" w:lineRule="auto"/>
        <w:ind w:firstLineChars="100" w:firstLine="240"/>
        <w:jc w:val="both"/>
        <w:rPr>
          <w:rFonts w:ascii="Times New Roman" w:hAnsi="Times New Roman" w:cs="Times New Roman"/>
          <w:sz w:val="24"/>
          <w:szCs w:val="24"/>
          <w:lang w:eastAsia="ko-KR"/>
        </w:rPr>
      </w:pPr>
      <w:r w:rsidRPr="00B34AC3">
        <w:rPr>
          <w:rFonts w:ascii="Times New Roman" w:hAnsi="Times New Roman" w:cs="Times New Roman"/>
          <w:sz w:val="24"/>
          <w:szCs w:val="24"/>
          <w:lang w:eastAsia="ko-KR"/>
        </w:rPr>
        <w:t>We thank the reviewers for their prompt yet careful and thorough report. We greatly appreciate their constructive comments and recommendations</w:t>
      </w:r>
      <w:r w:rsidR="00720047">
        <w:rPr>
          <w:rFonts w:ascii="Times New Roman" w:hAnsi="Times New Roman" w:cs="Times New Roman"/>
          <w:sz w:val="24"/>
          <w:szCs w:val="24"/>
          <w:lang w:eastAsia="ko-KR"/>
        </w:rPr>
        <w:t>, which we have made every effort to address adequately in a revised manuscript. Changes in the revised manuscript in response to the reviewers’ comments are highlighted in yellow. We believe that we have made the required revisions recommended by the</w:t>
      </w:r>
      <w:r w:rsidRPr="00B34AC3">
        <w:rPr>
          <w:rFonts w:ascii="Times New Roman" w:hAnsi="Times New Roman" w:cs="Times New Roman"/>
          <w:sz w:val="24"/>
          <w:szCs w:val="24"/>
          <w:lang w:eastAsia="ko-KR"/>
        </w:rPr>
        <w:t xml:space="preserve"> reviewers and look forward to </w:t>
      </w:r>
      <w:r w:rsidR="004A57BC">
        <w:rPr>
          <w:rFonts w:ascii="Times New Roman" w:hAnsi="Times New Roman" w:cs="Times New Roman"/>
          <w:sz w:val="24"/>
          <w:szCs w:val="24"/>
          <w:lang w:eastAsia="ko-KR"/>
        </w:rPr>
        <w:t>receiving</w:t>
      </w:r>
      <w:r w:rsidRPr="00B34AC3">
        <w:rPr>
          <w:rFonts w:ascii="Times New Roman" w:hAnsi="Times New Roman" w:cs="Times New Roman"/>
          <w:sz w:val="24"/>
          <w:szCs w:val="24"/>
          <w:lang w:eastAsia="ko-KR"/>
        </w:rPr>
        <w:t xml:space="preserve"> acceptance of the revised manuscript.</w:t>
      </w:r>
    </w:p>
    <w:p w14:paraId="518D8038" w14:textId="77777777" w:rsidR="00DB5DDB" w:rsidRPr="00B34AC3" w:rsidRDefault="00DB5DDB" w:rsidP="002521E8">
      <w:pPr>
        <w:adjustRightInd w:val="0"/>
        <w:spacing w:after="0" w:line="480" w:lineRule="auto"/>
        <w:jc w:val="both"/>
        <w:rPr>
          <w:rFonts w:ascii="Times New Roman" w:hAnsi="Times New Roman"/>
          <w:sz w:val="24"/>
          <w:szCs w:val="24"/>
        </w:rPr>
      </w:pPr>
      <w:r w:rsidRPr="00B34AC3">
        <w:rPr>
          <w:rFonts w:ascii="Times New Roman" w:hAnsi="Times New Roman"/>
          <w:sz w:val="24"/>
          <w:szCs w:val="24"/>
        </w:rPr>
        <w:t xml:space="preserve">With best regards, </w:t>
      </w:r>
    </w:p>
    <w:p w14:paraId="3C7CB9B0" w14:textId="1E896524" w:rsidR="00DB5DDB" w:rsidRPr="00F3556D" w:rsidRDefault="00F3556D" w:rsidP="002521E8">
      <w:pPr>
        <w:adjustRightInd w:val="0"/>
        <w:spacing w:after="0" w:line="480" w:lineRule="auto"/>
        <w:jc w:val="both"/>
        <w:rPr>
          <w:rFonts w:ascii="Times New Roman" w:hAnsi="Times New Roman"/>
          <w:sz w:val="24"/>
          <w:szCs w:val="24"/>
          <w:lang w:val="vi-VN"/>
        </w:rPr>
      </w:pPr>
      <w:r>
        <w:rPr>
          <w:rFonts w:ascii="Times New Roman" w:hAnsi="Times New Roman"/>
          <w:sz w:val="24"/>
          <w:szCs w:val="24"/>
        </w:rPr>
        <w:t>Dr</w:t>
      </w:r>
      <w:r w:rsidR="005D5A93" w:rsidRPr="00B34AC3">
        <w:rPr>
          <w:rFonts w:ascii="Times New Roman" w:hAnsi="Times New Roman"/>
          <w:sz w:val="24"/>
          <w:szCs w:val="24"/>
        </w:rPr>
        <w:t xml:space="preserve">. </w:t>
      </w:r>
      <w:r w:rsidR="00953814">
        <w:rPr>
          <w:rFonts w:ascii="Times New Roman" w:hAnsi="Times New Roman"/>
          <w:sz w:val="24"/>
          <w:szCs w:val="24"/>
        </w:rPr>
        <w:t>Le Thi Thanh Lieu</w:t>
      </w:r>
    </w:p>
    <w:p w14:paraId="7965AEA2" w14:textId="1EF10FE3" w:rsidR="00B36CC7" w:rsidRPr="00F3556D" w:rsidRDefault="00F3556D" w:rsidP="002521E8">
      <w:pPr>
        <w:adjustRightInd w:val="0"/>
        <w:spacing w:after="0" w:line="480" w:lineRule="auto"/>
        <w:jc w:val="both"/>
        <w:rPr>
          <w:rFonts w:ascii="Times New Roman" w:hAnsi="Times New Roman"/>
          <w:sz w:val="24"/>
          <w:szCs w:val="24"/>
          <w:lang w:val="vi-VN"/>
        </w:rPr>
      </w:pPr>
      <w:r>
        <w:rPr>
          <w:rFonts w:ascii="Times New Roman" w:hAnsi="Times New Roman"/>
          <w:sz w:val="24"/>
          <w:szCs w:val="24"/>
          <w:lang w:val="vi-VN"/>
        </w:rPr>
        <w:t>Faculty</w:t>
      </w:r>
      <w:r w:rsidR="001F4721">
        <w:rPr>
          <w:rFonts w:ascii="Times New Roman" w:hAnsi="Times New Roman"/>
          <w:sz w:val="24"/>
          <w:szCs w:val="24"/>
          <w:lang w:val="vi-VN"/>
        </w:rPr>
        <w:t xml:space="preserve"> of Natural Sciences</w:t>
      </w:r>
    </w:p>
    <w:p w14:paraId="2A90785F" w14:textId="69D90430" w:rsidR="001F4721" w:rsidRDefault="001F4721" w:rsidP="002521E8">
      <w:pPr>
        <w:adjustRightInd w:val="0"/>
        <w:spacing w:after="0" w:line="480" w:lineRule="auto"/>
        <w:jc w:val="both"/>
        <w:rPr>
          <w:rFonts w:ascii="Times New Roman" w:hAnsi="Times New Roman"/>
          <w:sz w:val="24"/>
          <w:szCs w:val="24"/>
        </w:rPr>
      </w:pPr>
      <w:r>
        <w:rPr>
          <w:rFonts w:ascii="Times New Roman" w:hAnsi="Times New Roman"/>
          <w:sz w:val="24"/>
          <w:szCs w:val="24"/>
        </w:rPr>
        <w:t>Quy</w:t>
      </w:r>
      <w:r>
        <w:rPr>
          <w:rFonts w:ascii="Times New Roman" w:hAnsi="Times New Roman"/>
          <w:sz w:val="24"/>
          <w:szCs w:val="24"/>
          <w:lang w:val="vi-VN"/>
        </w:rPr>
        <w:t xml:space="preserve"> Nhon</w:t>
      </w:r>
      <w:r w:rsidR="00DB5DDB" w:rsidRPr="00B34AC3">
        <w:rPr>
          <w:rFonts w:ascii="Times New Roman" w:hAnsi="Times New Roman"/>
          <w:sz w:val="24"/>
          <w:szCs w:val="24"/>
        </w:rPr>
        <w:t xml:space="preserve"> University</w:t>
      </w:r>
      <w:r w:rsidR="002C66EF">
        <w:rPr>
          <w:rFonts w:ascii="Times New Roman" w:hAnsi="Times New Roman"/>
          <w:sz w:val="24"/>
          <w:szCs w:val="24"/>
          <w:lang w:val="vi-VN"/>
        </w:rPr>
        <w:t xml:space="preserve">, </w:t>
      </w:r>
      <w:r w:rsidRPr="001F4721">
        <w:rPr>
          <w:rFonts w:ascii="Times New Roman" w:hAnsi="Times New Roman"/>
          <w:sz w:val="24"/>
          <w:szCs w:val="24"/>
        </w:rPr>
        <w:t>170 An Duong Vuong, Quy Nhon</w:t>
      </w:r>
      <w:r w:rsidR="004565DA">
        <w:rPr>
          <w:rFonts w:ascii="Times New Roman" w:hAnsi="Times New Roman"/>
          <w:sz w:val="24"/>
          <w:szCs w:val="24"/>
        </w:rPr>
        <w:t xml:space="preserve"> Nam</w:t>
      </w:r>
      <w:r w:rsidRPr="001F4721">
        <w:rPr>
          <w:rFonts w:ascii="Times New Roman" w:hAnsi="Times New Roman"/>
          <w:sz w:val="24"/>
          <w:szCs w:val="24"/>
        </w:rPr>
        <w:t xml:space="preserve">, </w:t>
      </w:r>
      <w:r w:rsidR="004565DA">
        <w:rPr>
          <w:rFonts w:ascii="Times New Roman" w:hAnsi="Times New Roman"/>
          <w:sz w:val="24"/>
          <w:szCs w:val="24"/>
        </w:rPr>
        <w:t>Gia Lai</w:t>
      </w:r>
      <w:r w:rsidRPr="001F4721">
        <w:rPr>
          <w:rFonts w:ascii="Times New Roman" w:hAnsi="Times New Roman"/>
          <w:sz w:val="24"/>
          <w:szCs w:val="24"/>
        </w:rPr>
        <w:t>, 55000, Vietnam</w:t>
      </w:r>
    </w:p>
    <w:p w14:paraId="6A5E01ED" w14:textId="4DAD9135" w:rsidR="00DB5DDB" w:rsidRPr="00953814" w:rsidRDefault="00703858" w:rsidP="002521E8">
      <w:pPr>
        <w:adjustRightInd w:val="0"/>
        <w:spacing w:after="0" w:line="480" w:lineRule="auto"/>
        <w:jc w:val="both"/>
        <w:rPr>
          <w:rFonts w:ascii="Times New Roman" w:hAnsi="Times New Roman"/>
          <w:sz w:val="24"/>
          <w:szCs w:val="24"/>
        </w:rPr>
      </w:pPr>
      <w:r>
        <w:rPr>
          <w:rFonts w:ascii="Times New Roman" w:hAnsi="Times New Roman"/>
          <w:sz w:val="24"/>
          <w:szCs w:val="24"/>
        </w:rPr>
        <w:t>E</w:t>
      </w:r>
      <w:r w:rsidR="00B36CC7" w:rsidRPr="00B34AC3">
        <w:rPr>
          <w:rFonts w:ascii="Times New Roman" w:hAnsi="Times New Roman"/>
          <w:sz w:val="24"/>
          <w:szCs w:val="24"/>
        </w:rPr>
        <w:t>-mail</w:t>
      </w:r>
      <w:r w:rsidR="001F4721">
        <w:rPr>
          <w:rFonts w:ascii="Times New Roman" w:hAnsi="Times New Roman"/>
          <w:sz w:val="24"/>
          <w:szCs w:val="24"/>
          <w:lang w:val="vi-VN"/>
        </w:rPr>
        <w:t xml:space="preserve">: </w:t>
      </w:r>
      <w:hyperlink r:id="rId8" w:history="1">
        <w:r w:rsidR="00953814" w:rsidRPr="00B2424D">
          <w:rPr>
            <w:rStyle w:val="Hyperlink"/>
            <w:rFonts w:ascii="Times New Roman" w:hAnsi="Times New Roman"/>
            <w:sz w:val="24"/>
            <w:szCs w:val="24"/>
          </w:rPr>
          <w:t>lethithanhlieu</w:t>
        </w:r>
        <w:r w:rsidR="00953814" w:rsidRPr="00B2424D">
          <w:rPr>
            <w:rStyle w:val="Hyperlink"/>
            <w:rFonts w:ascii="Times New Roman" w:hAnsi="Times New Roman"/>
            <w:sz w:val="24"/>
            <w:szCs w:val="24"/>
            <w:lang w:val="vi-VN"/>
          </w:rPr>
          <w:t>@qnu.edu.vn</w:t>
        </w:r>
      </w:hyperlink>
      <w:r w:rsidR="002C66EF">
        <w:rPr>
          <w:rFonts w:ascii="Times New Roman" w:hAnsi="Times New Roman"/>
          <w:sz w:val="24"/>
          <w:szCs w:val="24"/>
          <w:lang w:val="vi-VN"/>
        </w:rPr>
        <w:t xml:space="preserve"> </w:t>
      </w:r>
      <w:r w:rsidR="00DB5DDB" w:rsidRPr="00B34AC3">
        <w:rPr>
          <w:rFonts w:ascii="Times New Roman" w:hAnsi="Times New Roman"/>
          <w:sz w:val="24"/>
          <w:szCs w:val="24"/>
        </w:rPr>
        <w:t>Tel:</w:t>
      </w:r>
      <w:r w:rsidR="00953814">
        <w:rPr>
          <w:rFonts w:ascii="Times New Roman" w:hAnsi="Times New Roman"/>
          <w:sz w:val="24"/>
          <w:szCs w:val="24"/>
        </w:rPr>
        <w:t xml:space="preserve"> 0978844549</w:t>
      </w:r>
    </w:p>
    <w:p w14:paraId="7493D245" w14:textId="77777777" w:rsidR="00720047" w:rsidRDefault="00720047">
      <w:pPr>
        <w:rPr>
          <w:rFonts w:ascii="Times New Roman" w:hAnsi="Times New Roman"/>
          <w:b/>
          <w:sz w:val="32"/>
          <w:szCs w:val="24"/>
          <w:lang w:eastAsia="ko-KR"/>
        </w:rPr>
      </w:pPr>
      <w:r>
        <w:rPr>
          <w:rFonts w:ascii="Times New Roman" w:hAnsi="Times New Roman"/>
          <w:b/>
          <w:sz w:val="32"/>
          <w:szCs w:val="24"/>
          <w:lang w:eastAsia="ko-KR"/>
        </w:rPr>
        <w:br w:type="page"/>
      </w:r>
    </w:p>
    <w:p w14:paraId="1B2F205B" w14:textId="57592ACC" w:rsidR="004E6727" w:rsidRPr="00953814" w:rsidRDefault="004E6727" w:rsidP="00953814">
      <w:pPr>
        <w:adjustRightInd w:val="0"/>
        <w:spacing w:after="0" w:line="360" w:lineRule="auto"/>
        <w:jc w:val="both"/>
        <w:rPr>
          <w:rFonts w:ascii="Times New Roman" w:hAnsi="Times New Roman" w:cs="Times New Roman"/>
          <w:b/>
          <w:sz w:val="24"/>
          <w:szCs w:val="24"/>
          <w:lang w:eastAsia="ko-KR"/>
        </w:rPr>
      </w:pPr>
      <w:r w:rsidRPr="00B34AC3">
        <w:rPr>
          <w:rFonts w:ascii="Times New Roman" w:hAnsi="Times New Roman" w:hint="eastAsia"/>
          <w:b/>
          <w:sz w:val="32"/>
          <w:szCs w:val="24"/>
          <w:lang w:eastAsia="ko-KR"/>
        </w:rPr>
        <w:lastRenderedPageBreak/>
        <w:t>R</w:t>
      </w:r>
      <w:r w:rsidRPr="00B34AC3">
        <w:rPr>
          <w:rFonts w:ascii="Times New Roman" w:hAnsi="Times New Roman"/>
          <w:b/>
          <w:sz w:val="32"/>
          <w:szCs w:val="24"/>
          <w:lang w:eastAsia="ko-KR"/>
        </w:rPr>
        <w:t xml:space="preserve">eviewer </w:t>
      </w:r>
      <w:r w:rsidR="00953814">
        <w:rPr>
          <w:rFonts w:ascii="Times New Roman" w:hAnsi="Times New Roman"/>
          <w:b/>
          <w:sz w:val="32"/>
          <w:szCs w:val="24"/>
          <w:lang w:eastAsia="ko-KR"/>
        </w:rPr>
        <w:t>1</w:t>
      </w:r>
    </w:p>
    <w:p w14:paraId="27E47225" w14:textId="77777777" w:rsidR="00953814" w:rsidRDefault="004E6727" w:rsidP="00953814">
      <w:pPr>
        <w:spacing w:after="0" w:line="360" w:lineRule="auto"/>
        <w:jc w:val="both"/>
        <w:rPr>
          <w:rFonts w:ascii="Times New Roman" w:hAnsi="Times New Roman" w:cs="Times New Roman"/>
          <w:sz w:val="24"/>
          <w:szCs w:val="24"/>
        </w:rPr>
      </w:pPr>
      <w:r w:rsidRPr="00953814">
        <w:rPr>
          <w:rFonts w:ascii="Times New Roman" w:hAnsi="Times New Roman" w:cs="Times New Roman"/>
          <w:b/>
          <w:sz w:val="24"/>
          <w:szCs w:val="24"/>
          <w:lang w:eastAsia="ko-KR"/>
        </w:rPr>
        <w:t>Overall comment:</w:t>
      </w:r>
      <w:r w:rsidR="00953814" w:rsidRPr="00953814">
        <w:rPr>
          <w:rFonts w:ascii="Times New Roman" w:hAnsi="Times New Roman" w:cs="Times New Roman"/>
          <w:b/>
          <w:sz w:val="24"/>
          <w:szCs w:val="24"/>
          <w:lang w:eastAsia="ko-KR"/>
        </w:rPr>
        <w:t xml:space="preserve"> </w:t>
      </w:r>
      <w:r w:rsidR="00953814" w:rsidRPr="00953814">
        <w:rPr>
          <w:rFonts w:ascii="Times New Roman" w:hAnsi="Times New Roman" w:cs="Times New Roman"/>
          <w:sz w:val="24"/>
          <w:szCs w:val="24"/>
          <w:lang w:val="vi-VN"/>
        </w:rPr>
        <w:t xml:space="preserve">The current title </w:t>
      </w:r>
      <w:r w:rsidR="00953814" w:rsidRPr="00953814">
        <w:rPr>
          <w:rFonts w:ascii="Times New Roman" w:hAnsi="Times New Roman" w:cs="Times New Roman"/>
          <w:b/>
          <w:bCs/>
          <w:sz w:val="24"/>
          <w:szCs w:val="24"/>
          <w:lang w:val="vi-VN"/>
        </w:rPr>
        <w:t>“Recycling of spent primary batteries: the role of graphene in ZnO-based photocatalysts”</w:t>
      </w:r>
      <w:r w:rsidR="00953814" w:rsidRPr="00953814">
        <w:rPr>
          <w:rFonts w:ascii="Times New Roman" w:hAnsi="Times New Roman" w:cs="Times New Roman"/>
          <w:sz w:val="24"/>
          <w:szCs w:val="24"/>
          <w:lang w:val="vi-VN"/>
        </w:rPr>
        <w:t xml:space="preserve"> requires revision to improve clarity and precision. I strongly recommend rephrasing it to explicitly emphasize both the recycling process and the functional role of graphene. A clearer alternative would be: </w:t>
      </w:r>
      <w:r w:rsidR="00953814" w:rsidRPr="006A5D7F">
        <w:rPr>
          <w:rFonts w:ascii="Times New Roman" w:hAnsi="Times New Roman" w:cs="Times New Roman"/>
          <w:b/>
          <w:bCs/>
          <w:sz w:val="24"/>
          <w:szCs w:val="24"/>
          <w:lang w:val="vi-VN"/>
        </w:rPr>
        <w:t>“Recycling of spent primary batteries for the synthesis of ZnO-based photocatalysts: the role of graphene</w:t>
      </w:r>
      <w:r w:rsidR="00953814" w:rsidRPr="00953814">
        <w:rPr>
          <w:rFonts w:ascii="Times New Roman" w:hAnsi="Times New Roman" w:cs="Times New Roman"/>
          <w:sz w:val="24"/>
          <w:szCs w:val="24"/>
          <w:lang w:val="vi-VN"/>
        </w:rPr>
        <w:t>”. This wording better reflects the study’s scope and will enhance its accessibility to readers.</w:t>
      </w:r>
    </w:p>
    <w:p w14:paraId="7604348B" w14:textId="1A93ECE3" w:rsidR="00C97900" w:rsidRDefault="00C97900" w:rsidP="00953814">
      <w:pPr>
        <w:spacing w:after="0" w:line="360" w:lineRule="auto"/>
        <w:jc w:val="both"/>
        <w:rPr>
          <w:rFonts w:ascii="Times New Roman" w:hAnsi="Times New Roman" w:cs="Times New Roman"/>
          <w:sz w:val="24"/>
          <w:szCs w:val="24"/>
        </w:rPr>
      </w:pPr>
      <w:r w:rsidRPr="00B34AC3">
        <w:rPr>
          <w:rFonts w:ascii="Times New Roman" w:hAnsi="Times New Roman" w:hint="eastAsia"/>
          <w:b/>
          <w:sz w:val="24"/>
          <w:szCs w:val="24"/>
          <w:lang w:eastAsia="ko-KR"/>
        </w:rPr>
        <w:t>R</w:t>
      </w:r>
      <w:r w:rsidRPr="00B34AC3">
        <w:rPr>
          <w:rFonts w:ascii="Times New Roman" w:hAnsi="Times New Roman"/>
          <w:b/>
          <w:sz w:val="24"/>
          <w:szCs w:val="24"/>
          <w:lang w:eastAsia="ko-KR"/>
        </w:rPr>
        <w:t>esponse:</w:t>
      </w:r>
      <w:r>
        <w:rPr>
          <w:rFonts w:ascii="Times New Roman" w:hAnsi="Times New Roman"/>
          <w:b/>
          <w:sz w:val="24"/>
          <w:szCs w:val="24"/>
          <w:lang w:eastAsia="ko-KR"/>
        </w:rPr>
        <w:t xml:space="preserve"> </w:t>
      </w:r>
      <w:r w:rsidRPr="00433869">
        <w:rPr>
          <w:rFonts w:ascii="Times New Roman" w:hAnsi="Times New Roman"/>
          <w:color w:val="2E74B5" w:themeColor="accent1" w:themeShade="BF"/>
          <w:sz w:val="24"/>
          <w:szCs w:val="24"/>
          <w:lang w:eastAsia="ko-KR"/>
        </w:rPr>
        <w:t>We appreciate the Reviewer’s valuable comments on our title manuscript.</w:t>
      </w:r>
      <w:r w:rsidRPr="00433869">
        <w:rPr>
          <w:rFonts w:ascii="Times New Roman" w:hAnsi="Times New Roman"/>
          <w:color w:val="2E74B5" w:themeColor="accent1" w:themeShade="BF"/>
          <w:sz w:val="24"/>
          <w:szCs w:val="24"/>
          <w:lang w:val="vi-VN" w:eastAsia="ko-KR"/>
        </w:rPr>
        <w:t xml:space="preserve"> Based on the reviewer's recommendations, we have revised </w:t>
      </w:r>
      <w:r w:rsidRPr="00433869">
        <w:rPr>
          <w:rFonts w:ascii="Times New Roman" w:hAnsi="Times New Roman"/>
          <w:color w:val="2E74B5" w:themeColor="accent1" w:themeShade="BF"/>
          <w:sz w:val="24"/>
          <w:szCs w:val="24"/>
          <w:lang w:eastAsia="ko-KR"/>
        </w:rPr>
        <w:t>it</w:t>
      </w:r>
      <w:r w:rsidRPr="00433869">
        <w:rPr>
          <w:rFonts w:ascii="Times New Roman" w:hAnsi="Times New Roman"/>
          <w:color w:val="2E74B5" w:themeColor="accent1" w:themeShade="BF"/>
          <w:sz w:val="24"/>
          <w:szCs w:val="24"/>
          <w:lang w:val="vi-VN" w:eastAsia="ko-KR"/>
        </w:rPr>
        <w:t>, as addressed below</w:t>
      </w:r>
      <w:r w:rsidRPr="00433869">
        <w:rPr>
          <w:rFonts w:ascii="Times New Roman" w:hAnsi="Times New Roman"/>
          <w:color w:val="2E74B5" w:themeColor="accent1" w:themeShade="BF"/>
          <w:sz w:val="24"/>
          <w:szCs w:val="24"/>
          <w:lang w:eastAsia="ko-KR"/>
        </w:rPr>
        <w:t xml:space="preserve">: </w:t>
      </w:r>
      <w:r w:rsidRPr="00C97900">
        <w:rPr>
          <w:rFonts w:ascii="Times New Roman" w:hAnsi="Times New Roman"/>
          <w:sz w:val="24"/>
          <w:szCs w:val="24"/>
          <w:highlight w:val="yellow"/>
          <w:lang w:eastAsia="ko-KR"/>
        </w:rPr>
        <w:t>“</w:t>
      </w:r>
      <w:bookmarkStart w:id="0" w:name="_Hlk209770670"/>
      <w:r w:rsidRPr="007375E8">
        <w:rPr>
          <w:rFonts w:ascii="Times New Roman" w:hAnsi="Times New Roman" w:cs="Times New Roman"/>
          <w:b/>
          <w:bCs/>
          <w:sz w:val="24"/>
          <w:szCs w:val="24"/>
          <w:highlight w:val="yellow"/>
          <w:lang w:val="vi-VN"/>
        </w:rPr>
        <w:t>Recycling of spent primary batteries for the synthesis of ZnO-based photocatalysts: the role of graphene</w:t>
      </w:r>
      <w:bookmarkEnd w:id="0"/>
      <w:r w:rsidRPr="00C97900">
        <w:rPr>
          <w:rFonts w:ascii="Times New Roman" w:hAnsi="Times New Roman" w:cs="Times New Roman"/>
          <w:sz w:val="24"/>
          <w:szCs w:val="24"/>
          <w:highlight w:val="yellow"/>
        </w:rPr>
        <w:t>”</w:t>
      </w:r>
    </w:p>
    <w:p w14:paraId="24A298EC" w14:textId="005312F1" w:rsidR="00BC0791" w:rsidRPr="00C97900" w:rsidRDefault="00C97900" w:rsidP="00C97900">
      <w:pPr>
        <w:adjustRightInd w:val="0"/>
        <w:spacing w:after="0" w:line="480" w:lineRule="auto"/>
        <w:ind w:left="1701"/>
        <w:jc w:val="right"/>
        <w:rPr>
          <w:rFonts w:ascii="Times New Roman" w:hAnsi="Times New Roman" w:cs="Times New Roman"/>
          <w:i/>
          <w:iCs/>
          <w:color w:val="0070C0"/>
          <w:sz w:val="24"/>
          <w:szCs w:val="24"/>
          <w:lang w:eastAsia="ko-KR"/>
        </w:rPr>
      </w:pPr>
      <w:r>
        <w:rPr>
          <w:rFonts w:ascii="Times New Roman" w:hAnsi="Times New Roman" w:cs="Times New Roman"/>
          <w:i/>
          <w:iCs/>
          <w:lang w:val="vi-VN"/>
        </w:rPr>
        <w:t xml:space="preserve">(Revised manuscript, page </w:t>
      </w:r>
      <w:r w:rsidR="006A5D7F">
        <w:rPr>
          <w:rFonts w:ascii="Times New Roman" w:hAnsi="Times New Roman" w:cs="Times New Roman"/>
          <w:i/>
          <w:iCs/>
        </w:rPr>
        <w:t>2</w:t>
      </w:r>
      <w:r>
        <w:rPr>
          <w:rFonts w:ascii="Times New Roman" w:hAnsi="Times New Roman" w:cs="Times New Roman"/>
          <w:i/>
          <w:iCs/>
          <w:lang w:val="vi-VN"/>
        </w:rPr>
        <w:t>)</w:t>
      </w:r>
    </w:p>
    <w:p w14:paraId="50C808DA" w14:textId="3D435B35" w:rsidR="006A5D7F" w:rsidRPr="00650776" w:rsidRDefault="004E6727" w:rsidP="006A5D7F">
      <w:pPr>
        <w:spacing w:after="0" w:line="360" w:lineRule="auto"/>
        <w:jc w:val="both"/>
        <w:rPr>
          <w:rFonts w:ascii="Times New Roman" w:hAnsi="Times New Roman"/>
          <w:b/>
          <w:sz w:val="24"/>
          <w:szCs w:val="24"/>
          <w:lang w:eastAsia="ko-KR"/>
        </w:rPr>
      </w:pPr>
      <w:r w:rsidRPr="006A5D7F">
        <w:rPr>
          <w:rFonts w:ascii="Times New Roman" w:hAnsi="Times New Roman" w:hint="eastAsia"/>
          <w:b/>
          <w:sz w:val="24"/>
          <w:szCs w:val="24"/>
          <w:lang w:eastAsia="ko-KR"/>
        </w:rPr>
        <w:t>C</w:t>
      </w:r>
      <w:r w:rsidRPr="006A5D7F">
        <w:rPr>
          <w:rFonts w:ascii="Times New Roman" w:hAnsi="Times New Roman"/>
          <w:b/>
          <w:sz w:val="24"/>
          <w:szCs w:val="24"/>
          <w:lang w:eastAsia="ko-KR"/>
        </w:rPr>
        <w:t>omment 1:</w:t>
      </w:r>
      <w:r w:rsidR="00650776" w:rsidRPr="00650776">
        <w:rPr>
          <w:rFonts w:ascii="Times New Roman" w:hAnsi="Times New Roman" w:cs="Times New Roman"/>
          <w:sz w:val="24"/>
          <w:szCs w:val="24"/>
          <w:lang w:val="vi-VN"/>
        </w:rPr>
        <w:t xml:space="preserve"> </w:t>
      </w:r>
      <w:r w:rsidR="00650776" w:rsidRPr="006A5D7F">
        <w:rPr>
          <w:rFonts w:ascii="Times New Roman" w:hAnsi="Times New Roman" w:cs="Times New Roman"/>
          <w:sz w:val="24"/>
          <w:szCs w:val="24"/>
          <w:lang w:val="vi-VN"/>
        </w:rPr>
        <w:t>Abstract</w:t>
      </w:r>
    </w:p>
    <w:p w14:paraId="40764A4F" w14:textId="01E7A8BE" w:rsidR="00A65440" w:rsidRPr="006A5D7F" w:rsidRDefault="006A5D7F" w:rsidP="006A5D7F">
      <w:pPr>
        <w:spacing w:after="0" w:line="360" w:lineRule="auto"/>
        <w:jc w:val="both"/>
        <w:rPr>
          <w:rFonts w:ascii="Times New Roman" w:hAnsi="Times New Roman" w:cs="Times New Roman"/>
          <w:sz w:val="24"/>
          <w:szCs w:val="24"/>
        </w:rPr>
      </w:pPr>
      <w:r w:rsidRPr="006A5D7F">
        <w:rPr>
          <w:rFonts w:ascii="Times New Roman" w:hAnsi="Times New Roman" w:cs="Times New Roman"/>
          <w:sz w:val="24"/>
          <w:szCs w:val="24"/>
          <w:lang w:val="vi-VN"/>
        </w:rPr>
        <w:t xml:space="preserve">The abstract is dense and could be made more reader-friendly by splitting into problem statement, methodology, results, and implications. The role of graphene in improving photocatalytic activity is only implied; specific outcomes (e.g., band gap reduction, higher degradation efficiency, or reaction rates) are missing. </w:t>
      </w:r>
    </w:p>
    <w:p w14:paraId="61E928DF" w14:textId="1CCAF82B" w:rsidR="00770E97" w:rsidRPr="006A5D7F" w:rsidRDefault="004E6727" w:rsidP="00BF6ED3">
      <w:pPr>
        <w:adjustRightInd w:val="0"/>
        <w:spacing w:after="0" w:line="480" w:lineRule="auto"/>
        <w:jc w:val="both"/>
        <w:rPr>
          <w:rFonts w:ascii="Times New Roman" w:hAnsi="Times New Roman"/>
          <w:color w:val="0070C0"/>
          <w:sz w:val="24"/>
          <w:szCs w:val="24"/>
          <w:lang w:eastAsia="ko-KR"/>
        </w:rPr>
      </w:pPr>
      <w:r w:rsidRPr="00B34AC3">
        <w:rPr>
          <w:rFonts w:ascii="Times New Roman" w:hAnsi="Times New Roman" w:hint="eastAsia"/>
          <w:b/>
          <w:sz w:val="24"/>
          <w:szCs w:val="24"/>
          <w:lang w:eastAsia="ko-KR"/>
        </w:rPr>
        <w:t>R</w:t>
      </w:r>
      <w:r w:rsidRPr="00B34AC3">
        <w:rPr>
          <w:rFonts w:ascii="Times New Roman" w:hAnsi="Times New Roman"/>
          <w:b/>
          <w:sz w:val="24"/>
          <w:szCs w:val="24"/>
          <w:lang w:eastAsia="ko-KR"/>
        </w:rPr>
        <w:t>esponse:</w:t>
      </w:r>
      <w:r w:rsidR="00EC27D0" w:rsidRPr="00B34AC3">
        <w:rPr>
          <w:rFonts w:ascii="Times New Roman" w:hAnsi="Times New Roman"/>
          <w:sz w:val="24"/>
          <w:szCs w:val="24"/>
          <w:lang w:eastAsia="ko-KR"/>
        </w:rPr>
        <w:t xml:space="preserve"> </w:t>
      </w:r>
      <w:bookmarkStart w:id="1" w:name="_Hlk35441574"/>
      <w:r w:rsidR="002F0716" w:rsidRPr="00433869">
        <w:rPr>
          <w:rFonts w:ascii="Times New Roman" w:hAnsi="Times New Roman"/>
          <w:color w:val="2E74B5" w:themeColor="accent1" w:themeShade="BF"/>
          <w:sz w:val="24"/>
          <w:szCs w:val="24"/>
          <w:lang w:eastAsia="ko-KR"/>
        </w:rPr>
        <w:t>The authors thank the R</w:t>
      </w:r>
      <w:r w:rsidR="00916372" w:rsidRPr="00433869">
        <w:rPr>
          <w:rFonts w:ascii="Times New Roman" w:hAnsi="Times New Roman"/>
          <w:color w:val="2E74B5" w:themeColor="accent1" w:themeShade="BF"/>
          <w:sz w:val="24"/>
          <w:szCs w:val="24"/>
          <w:lang w:eastAsia="ko-KR"/>
        </w:rPr>
        <w:t>eviewer</w:t>
      </w:r>
      <w:r w:rsidR="004B6A24" w:rsidRPr="00433869">
        <w:rPr>
          <w:rFonts w:ascii="Times New Roman" w:hAnsi="Times New Roman"/>
          <w:color w:val="2E74B5" w:themeColor="accent1" w:themeShade="BF"/>
          <w:sz w:val="24"/>
          <w:szCs w:val="24"/>
          <w:lang w:val="vi-VN" w:eastAsia="ko-KR"/>
        </w:rPr>
        <w:t xml:space="preserve"> for </w:t>
      </w:r>
      <w:r w:rsidR="00822AFF" w:rsidRPr="00433869">
        <w:rPr>
          <w:rFonts w:ascii="Times New Roman" w:hAnsi="Times New Roman"/>
          <w:color w:val="2E74B5" w:themeColor="accent1" w:themeShade="BF"/>
          <w:sz w:val="24"/>
          <w:szCs w:val="24"/>
          <w:lang w:val="vi-VN" w:eastAsia="ko-KR"/>
        </w:rPr>
        <w:t>the comment</w:t>
      </w:r>
      <w:r w:rsidR="006741BB" w:rsidRPr="00433869">
        <w:rPr>
          <w:rFonts w:ascii="Times New Roman" w:hAnsi="Times New Roman"/>
          <w:color w:val="2E74B5" w:themeColor="accent1" w:themeShade="BF"/>
          <w:sz w:val="24"/>
          <w:szCs w:val="24"/>
          <w:lang w:val="vi-VN" w:eastAsia="ko-KR"/>
        </w:rPr>
        <w:t>.</w:t>
      </w:r>
      <w:r w:rsidR="00822AFF" w:rsidRPr="00433869">
        <w:rPr>
          <w:rFonts w:ascii="Times New Roman" w:hAnsi="Times New Roman"/>
          <w:color w:val="2E74B5" w:themeColor="accent1" w:themeShade="BF"/>
          <w:sz w:val="24"/>
          <w:szCs w:val="24"/>
          <w:lang w:val="vi-VN" w:eastAsia="ko-KR"/>
        </w:rPr>
        <w:t xml:space="preserve"> </w:t>
      </w:r>
      <w:r w:rsidR="004839ED" w:rsidRPr="00433869">
        <w:rPr>
          <w:rFonts w:ascii="Times New Roman" w:hAnsi="Times New Roman"/>
          <w:color w:val="2E74B5" w:themeColor="accent1" w:themeShade="BF"/>
          <w:sz w:val="24"/>
          <w:szCs w:val="24"/>
          <w:lang w:val="vi-VN" w:eastAsia="ko-KR"/>
        </w:rPr>
        <w:t>The abstract was rewritten</w:t>
      </w:r>
      <w:r w:rsidR="006A5D7F" w:rsidRPr="00433869">
        <w:rPr>
          <w:rFonts w:ascii="Times New Roman" w:hAnsi="Times New Roman"/>
          <w:color w:val="2E74B5" w:themeColor="accent1" w:themeShade="BF"/>
          <w:sz w:val="24"/>
          <w:szCs w:val="24"/>
          <w:lang w:eastAsia="ko-KR"/>
        </w:rPr>
        <w:t>:</w:t>
      </w:r>
    </w:p>
    <w:p w14:paraId="4D4DB934" w14:textId="4D0BA3C0" w:rsidR="0075207D" w:rsidRPr="006A5D7F" w:rsidRDefault="0075207D" w:rsidP="006A5D7F">
      <w:pPr>
        <w:tabs>
          <w:tab w:val="right" w:leader="hyphen" w:pos="9072"/>
        </w:tabs>
        <w:spacing w:after="0" w:line="360" w:lineRule="auto"/>
        <w:ind w:firstLine="567"/>
        <w:jc w:val="both"/>
        <w:rPr>
          <w:rFonts w:ascii="Times New Roman" w:eastAsia="Calibri" w:hAnsi="Times New Roman" w:cs="Times New Roman"/>
          <w:color w:val="000000" w:themeColor="text1"/>
          <w:sz w:val="24"/>
          <w:szCs w:val="24"/>
        </w:rPr>
      </w:pPr>
      <w:r w:rsidRPr="006A5D7F">
        <w:rPr>
          <w:rFonts w:ascii="Times New Roman" w:hAnsi="Times New Roman" w:cs="Times New Roman"/>
          <w:i/>
          <w:iCs/>
          <w:sz w:val="24"/>
          <w:szCs w:val="24"/>
          <w:lang w:val="vi-VN"/>
        </w:rPr>
        <w:t>“</w:t>
      </w:r>
      <w:r w:rsidR="006A5D7F" w:rsidRPr="006A5D7F">
        <w:rPr>
          <w:rFonts w:ascii="Times New Roman" w:hAnsi="Times New Roman" w:cs="Times New Roman"/>
          <w:color w:val="000000" w:themeColor="text1"/>
          <w:sz w:val="24"/>
          <w:szCs w:val="24"/>
        </w:rPr>
        <w:t xml:space="preserve">Primary batteries, particularly alkaline and zinc–carbon (Zn-C) types, have a relatively short service life and are frequently discarded in landfills, leading to potential environmental risks and health concerns. </w:t>
      </w:r>
      <w:r w:rsidR="006A5D7F" w:rsidRPr="006A5D7F">
        <w:rPr>
          <w:rFonts w:ascii="Times New Roman" w:hAnsi="Times New Roman" w:cs="Times New Roman"/>
          <w:color w:val="000000" w:themeColor="text1"/>
          <w:sz w:val="24"/>
          <w:szCs w:val="24"/>
          <w:highlight w:val="yellow"/>
        </w:rPr>
        <w:t>To address this, we synthesized ZnO-based photocatalysts coupled with graphene, graphitic carbon (g-C₃N₄), and a graphene/g-C₃N₄ hybrid via a hydrothermal method, using ZnO, and graphene recovered from spent primary batteries</w:t>
      </w:r>
      <w:r w:rsidR="006A5D7F" w:rsidRPr="006A5D7F">
        <w:rPr>
          <w:rFonts w:ascii="Times New Roman" w:hAnsi="Times New Roman" w:cs="Times New Roman"/>
          <w:color w:val="000000" w:themeColor="text1"/>
          <w:sz w:val="24"/>
          <w:szCs w:val="24"/>
        </w:rPr>
        <w:t xml:space="preserve">. </w:t>
      </w:r>
      <w:r w:rsidR="006A5D7F" w:rsidRPr="006A5D7F">
        <w:rPr>
          <w:rFonts w:ascii="Times New Roman" w:eastAsia="Calibri" w:hAnsi="Times New Roman" w:cs="Times New Roman"/>
          <w:color w:val="000000" w:themeColor="text1"/>
          <w:sz w:val="24"/>
          <w:szCs w:val="24"/>
        </w:rPr>
        <w:t>T</w:t>
      </w:r>
      <w:r w:rsidR="006A5D7F" w:rsidRPr="006A5D7F">
        <w:rPr>
          <w:rFonts w:ascii="Times New Roman" w:hAnsi="Times New Roman" w:cs="Times New Roman"/>
          <w:color w:val="000000" w:themeColor="text1"/>
          <w:sz w:val="24"/>
          <w:szCs w:val="24"/>
        </w:rPr>
        <w:t xml:space="preserve">echniques such as scanning electron microscopy (SEM), X-ray diffraction (XRD), and Fourier Transform infrared (FT-IR), X-ray photoelectron spectroscopy (XPS), and diffuse reflectance ultraviolet-visible spectroscopy (UV-vis DRS) have been employed to elucidate the strong influence of graphene on the crystal structure, surface morphology, optical characteristics, and photocatalytic performance of the </w:t>
      </w:r>
      <w:r w:rsidR="006A5D7F" w:rsidRPr="006A5D7F">
        <w:rPr>
          <w:rFonts w:ascii="Times New Roman" w:eastAsia="Calibri" w:hAnsi="Times New Roman" w:cs="Times New Roman"/>
          <w:color w:val="000000" w:themeColor="text1"/>
          <w:sz w:val="24"/>
          <w:szCs w:val="24"/>
        </w:rPr>
        <w:t xml:space="preserve">synthesized composites. </w:t>
      </w:r>
      <w:r w:rsidR="006A5D7F" w:rsidRPr="006A5D7F">
        <w:rPr>
          <w:rFonts w:ascii="Times New Roman" w:eastAsia="Calibri" w:hAnsi="Times New Roman" w:cs="Times New Roman"/>
          <w:color w:val="000000" w:themeColor="text1"/>
          <w:sz w:val="24"/>
          <w:szCs w:val="24"/>
          <w:highlight w:val="yellow"/>
        </w:rPr>
        <w:t>The results demonstrate that the ZnO/graphene catalyst exhibits 1.5- and 1.7-fold higher rifampicin degradation efficiency than ZnO/graphene/g-C₃N₄ and ZnO/g-C₃N₄ under the same conditions.</w:t>
      </w:r>
      <w:r w:rsidR="006A5D7F" w:rsidRPr="006A5D7F">
        <w:rPr>
          <w:rFonts w:ascii="Times New Roman" w:eastAsia="Calibri" w:hAnsi="Times New Roman" w:cs="Times New Roman"/>
          <w:color w:val="000000" w:themeColor="text1"/>
          <w:sz w:val="24"/>
          <w:szCs w:val="24"/>
        </w:rPr>
        <w:t xml:space="preserve"> </w:t>
      </w:r>
      <w:r w:rsidRPr="006A5D7F">
        <w:rPr>
          <w:rFonts w:ascii="Times New Roman" w:hAnsi="Times New Roman" w:cs="Times New Roman"/>
          <w:i/>
          <w:iCs/>
          <w:sz w:val="24"/>
          <w:szCs w:val="24"/>
          <w:lang w:val="vi-VN"/>
        </w:rPr>
        <w:t>”</w:t>
      </w:r>
    </w:p>
    <w:p w14:paraId="4C94647E" w14:textId="370E24D4" w:rsidR="003635A2" w:rsidRPr="0075207D" w:rsidRDefault="003635A2" w:rsidP="003635A2">
      <w:pPr>
        <w:adjustRightInd w:val="0"/>
        <w:spacing w:after="0" w:line="480" w:lineRule="auto"/>
        <w:ind w:left="1701"/>
        <w:jc w:val="right"/>
        <w:rPr>
          <w:rFonts w:ascii="Times New Roman" w:hAnsi="Times New Roman" w:cs="Times New Roman"/>
          <w:i/>
          <w:iCs/>
          <w:color w:val="0070C0"/>
          <w:sz w:val="24"/>
          <w:szCs w:val="24"/>
          <w:lang w:val="vi-VN" w:eastAsia="ko-KR"/>
        </w:rPr>
      </w:pPr>
      <w:r>
        <w:rPr>
          <w:rFonts w:ascii="Times New Roman" w:hAnsi="Times New Roman" w:cs="Times New Roman"/>
          <w:i/>
          <w:iCs/>
          <w:lang w:val="vi-VN"/>
        </w:rPr>
        <w:lastRenderedPageBreak/>
        <w:t xml:space="preserve">(Revised manuscript, page </w:t>
      </w:r>
      <w:r w:rsidR="006A5D7F">
        <w:rPr>
          <w:rFonts w:ascii="Times New Roman" w:hAnsi="Times New Roman" w:cs="Times New Roman"/>
          <w:i/>
          <w:iCs/>
        </w:rPr>
        <w:t>2</w:t>
      </w:r>
      <w:r>
        <w:rPr>
          <w:rFonts w:ascii="Times New Roman" w:hAnsi="Times New Roman" w:cs="Times New Roman"/>
          <w:i/>
          <w:iCs/>
          <w:lang w:val="vi-VN"/>
        </w:rPr>
        <w:t>)</w:t>
      </w:r>
    </w:p>
    <w:bookmarkEnd w:id="1"/>
    <w:p w14:paraId="6993CA37" w14:textId="3F5BED34" w:rsidR="000776E4" w:rsidRPr="00650776" w:rsidRDefault="004E6727" w:rsidP="006A5D7F">
      <w:pPr>
        <w:jc w:val="both"/>
      </w:pPr>
      <w:r w:rsidRPr="00B34AC3">
        <w:rPr>
          <w:rFonts w:ascii="Times New Roman" w:hAnsi="Times New Roman" w:hint="eastAsia"/>
          <w:b/>
          <w:sz w:val="24"/>
          <w:szCs w:val="24"/>
          <w:lang w:eastAsia="ko-KR"/>
        </w:rPr>
        <w:t>C</w:t>
      </w:r>
      <w:r w:rsidRPr="00B34AC3">
        <w:rPr>
          <w:rFonts w:ascii="Times New Roman" w:hAnsi="Times New Roman"/>
          <w:b/>
          <w:sz w:val="24"/>
          <w:szCs w:val="24"/>
          <w:lang w:eastAsia="ko-KR"/>
        </w:rPr>
        <w:t>omment 2:</w:t>
      </w:r>
      <w:r w:rsidRPr="00B34AC3">
        <w:rPr>
          <w:rFonts w:ascii="Times New Roman" w:hAnsi="Times New Roman"/>
          <w:sz w:val="24"/>
          <w:szCs w:val="24"/>
          <w:lang w:eastAsia="ko-KR"/>
        </w:rPr>
        <w:t xml:space="preserve"> </w:t>
      </w:r>
      <w:r w:rsidR="006A5D7F" w:rsidRPr="006A5D7F">
        <w:rPr>
          <w:rFonts w:ascii="Times New Roman" w:hAnsi="Times New Roman" w:cs="Times New Roman"/>
          <w:sz w:val="24"/>
          <w:szCs w:val="24"/>
          <w:lang w:val="vi-VN"/>
        </w:rPr>
        <w:t>Introduction</w:t>
      </w:r>
    </w:p>
    <w:p w14:paraId="56679CC1" w14:textId="77777777" w:rsidR="00031799" w:rsidRPr="006A5D7F" w:rsidRDefault="00031799" w:rsidP="006A5D7F">
      <w:pPr>
        <w:spacing w:after="0" w:line="360" w:lineRule="auto"/>
        <w:jc w:val="both"/>
        <w:rPr>
          <w:rFonts w:ascii="Times New Roman" w:hAnsi="Times New Roman" w:cs="Times New Roman"/>
          <w:sz w:val="24"/>
          <w:szCs w:val="24"/>
          <w:lang w:val="vi-VN"/>
        </w:rPr>
      </w:pPr>
      <w:r w:rsidRPr="006A5D7F">
        <w:rPr>
          <w:rFonts w:ascii="Times New Roman" w:hAnsi="Times New Roman" w:cs="Times New Roman"/>
          <w:sz w:val="24"/>
          <w:szCs w:val="24"/>
          <w:lang w:val="vi-VN"/>
        </w:rPr>
        <w:t>The statement “ZnO absorbs only a limited amount of sunlight and undergoes photoexcited electron–hole recombination due to its large band gap” is slightly misleading.</w:t>
      </w:r>
    </w:p>
    <w:p w14:paraId="215BB626" w14:textId="40BC64D8" w:rsidR="00031799" w:rsidRPr="006A5D7F" w:rsidRDefault="00031799" w:rsidP="006A5D7F">
      <w:pPr>
        <w:spacing w:after="0" w:line="360" w:lineRule="auto"/>
        <w:jc w:val="both"/>
        <w:rPr>
          <w:rFonts w:ascii="Times New Roman" w:hAnsi="Times New Roman" w:cs="Times New Roman"/>
          <w:sz w:val="24"/>
          <w:szCs w:val="24"/>
        </w:rPr>
      </w:pPr>
      <w:r w:rsidRPr="006A5D7F">
        <w:rPr>
          <w:rFonts w:ascii="Times New Roman" w:hAnsi="Times New Roman" w:cs="Times New Roman"/>
          <w:sz w:val="24"/>
          <w:szCs w:val="24"/>
          <w:lang w:val="vi-VN"/>
        </w:rPr>
        <w:t>The large band gap explains the UV-only absorption while the fast recombination is an intrinsic limitation, not directly caused by the band gap. Suggest revising for precision.</w:t>
      </w:r>
    </w:p>
    <w:p w14:paraId="75861218" w14:textId="71E183B5" w:rsidR="00031799" w:rsidRPr="00650776" w:rsidRDefault="00535BED" w:rsidP="00031799">
      <w:pPr>
        <w:adjustRightInd w:val="0"/>
        <w:spacing w:after="0" w:line="480" w:lineRule="auto"/>
        <w:jc w:val="both"/>
        <w:rPr>
          <w:rFonts w:ascii="Times New Roman" w:hAnsi="Times New Roman"/>
          <w:color w:val="0070C0"/>
          <w:sz w:val="24"/>
          <w:szCs w:val="24"/>
          <w:lang w:eastAsia="ko-KR"/>
        </w:rPr>
      </w:pPr>
      <w:r w:rsidRPr="00B34AC3">
        <w:rPr>
          <w:rFonts w:ascii="Times New Roman" w:hAnsi="Times New Roman" w:hint="eastAsia"/>
          <w:b/>
          <w:sz w:val="24"/>
          <w:szCs w:val="24"/>
          <w:lang w:eastAsia="ko-KR"/>
        </w:rPr>
        <w:t>R</w:t>
      </w:r>
      <w:r w:rsidRPr="00B34AC3">
        <w:rPr>
          <w:rFonts w:ascii="Times New Roman" w:hAnsi="Times New Roman"/>
          <w:b/>
          <w:sz w:val="24"/>
          <w:szCs w:val="24"/>
          <w:lang w:eastAsia="ko-KR"/>
        </w:rPr>
        <w:t>esponse:</w:t>
      </w:r>
      <w:r w:rsidRPr="00B34AC3">
        <w:rPr>
          <w:rFonts w:ascii="Times New Roman" w:hAnsi="Times New Roman"/>
          <w:sz w:val="24"/>
          <w:szCs w:val="24"/>
          <w:lang w:eastAsia="ko-KR"/>
        </w:rPr>
        <w:t xml:space="preserve"> </w:t>
      </w:r>
      <w:r w:rsidR="002F0716" w:rsidRPr="00433869">
        <w:rPr>
          <w:rFonts w:ascii="Times New Roman" w:hAnsi="Times New Roman"/>
          <w:color w:val="2E74B5" w:themeColor="accent1" w:themeShade="BF"/>
          <w:sz w:val="24"/>
          <w:szCs w:val="24"/>
          <w:lang w:eastAsia="ko-KR"/>
        </w:rPr>
        <w:t>We t</w:t>
      </w:r>
      <w:r w:rsidRPr="00433869">
        <w:rPr>
          <w:rFonts w:ascii="Times New Roman" w:hAnsi="Times New Roman"/>
          <w:color w:val="2E74B5" w:themeColor="accent1" w:themeShade="BF"/>
          <w:sz w:val="24"/>
          <w:szCs w:val="24"/>
          <w:lang w:eastAsia="ko-KR"/>
        </w:rPr>
        <w:t xml:space="preserve">hank </w:t>
      </w:r>
      <w:r w:rsidR="00625AE9" w:rsidRPr="00433869">
        <w:rPr>
          <w:rFonts w:ascii="Times New Roman" w:hAnsi="Times New Roman"/>
          <w:color w:val="2E74B5" w:themeColor="accent1" w:themeShade="BF"/>
          <w:sz w:val="24"/>
          <w:szCs w:val="24"/>
          <w:lang w:val="vi-VN" w:eastAsia="ko-KR"/>
        </w:rPr>
        <w:t xml:space="preserve">the </w:t>
      </w:r>
      <w:r w:rsidR="002F0716" w:rsidRPr="00433869">
        <w:rPr>
          <w:rFonts w:ascii="Times New Roman" w:hAnsi="Times New Roman"/>
          <w:color w:val="2E74B5" w:themeColor="accent1" w:themeShade="BF"/>
          <w:sz w:val="24"/>
          <w:szCs w:val="24"/>
          <w:lang w:eastAsia="ko-KR"/>
        </w:rPr>
        <w:t>Reviewer</w:t>
      </w:r>
      <w:r w:rsidRPr="00433869">
        <w:rPr>
          <w:rFonts w:ascii="Times New Roman" w:hAnsi="Times New Roman"/>
          <w:color w:val="2E74B5" w:themeColor="accent1" w:themeShade="BF"/>
          <w:sz w:val="24"/>
          <w:szCs w:val="24"/>
          <w:lang w:eastAsia="ko-KR"/>
        </w:rPr>
        <w:t xml:space="preserve"> for </w:t>
      </w:r>
      <w:r w:rsidR="002F0716" w:rsidRPr="00433869">
        <w:rPr>
          <w:rFonts w:ascii="Times New Roman" w:hAnsi="Times New Roman"/>
          <w:color w:val="2E74B5" w:themeColor="accent1" w:themeShade="BF"/>
          <w:sz w:val="24"/>
          <w:szCs w:val="24"/>
          <w:lang w:eastAsia="ko-KR"/>
        </w:rPr>
        <w:t>the</w:t>
      </w:r>
      <w:r w:rsidRPr="00433869">
        <w:rPr>
          <w:rFonts w:ascii="Times New Roman" w:hAnsi="Times New Roman"/>
          <w:color w:val="2E74B5" w:themeColor="accent1" w:themeShade="BF"/>
          <w:sz w:val="24"/>
          <w:szCs w:val="24"/>
          <w:lang w:eastAsia="ko-KR"/>
        </w:rPr>
        <w:t xml:space="preserve"> comment. </w:t>
      </w:r>
      <w:r w:rsidR="00031799" w:rsidRPr="00433869">
        <w:rPr>
          <w:rFonts w:ascii="Times New Roman" w:hAnsi="Times New Roman"/>
          <w:color w:val="2E74B5" w:themeColor="accent1" w:themeShade="BF"/>
          <w:sz w:val="24"/>
          <w:szCs w:val="24"/>
          <w:lang w:val="vi-VN" w:eastAsia="ko-KR"/>
        </w:rPr>
        <w:t xml:space="preserve">The </w:t>
      </w:r>
      <w:r w:rsidR="00031799" w:rsidRPr="00433869">
        <w:rPr>
          <w:rFonts w:ascii="Times New Roman" w:hAnsi="Times New Roman"/>
          <w:color w:val="2E74B5" w:themeColor="accent1" w:themeShade="BF"/>
          <w:sz w:val="24"/>
          <w:szCs w:val="24"/>
          <w:lang w:eastAsia="ko-KR"/>
        </w:rPr>
        <w:t xml:space="preserve">sentence </w:t>
      </w:r>
      <w:r w:rsidR="00031799" w:rsidRPr="00433869">
        <w:rPr>
          <w:rFonts w:ascii="Times New Roman" w:hAnsi="Times New Roman"/>
          <w:color w:val="2E74B5" w:themeColor="accent1" w:themeShade="BF"/>
          <w:sz w:val="24"/>
          <w:szCs w:val="24"/>
          <w:lang w:val="vi-VN" w:eastAsia="ko-KR"/>
        </w:rPr>
        <w:t>was rewritten</w:t>
      </w:r>
      <w:r w:rsidR="00031799" w:rsidRPr="00433869">
        <w:rPr>
          <w:rFonts w:ascii="Times New Roman" w:hAnsi="Times New Roman"/>
          <w:color w:val="2E74B5" w:themeColor="accent1" w:themeShade="BF"/>
          <w:sz w:val="24"/>
          <w:szCs w:val="24"/>
          <w:lang w:eastAsia="ko-KR"/>
        </w:rPr>
        <w:t xml:space="preserve"> </w:t>
      </w:r>
      <w:r w:rsidR="00031799" w:rsidRPr="00433869">
        <w:rPr>
          <w:rFonts w:ascii="Times New Roman" w:hAnsi="Times New Roman"/>
          <w:color w:val="2E74B5" w:themeColor="accent1" w:themeShade="BF"/>
          <w:sz w:val="24"/>
          <w:szCs w:val="24"/>
          <w:lang w:val="vi-VN" w:eastAsia="ko-KR"/>
        </w:rPr>
        <w:t>as shown below</w:t>
      </w:r>
      <w:r w:rsidR="00650776" w:rsidRPr="00433869">
        <w:rPr>
          <w:rFonts w:ascii="Times New Roman" w:hAnsi="Times New Roman"/>
          <w:color w:val="2E74B5" w:themeColor="accent1" w:themeShade="BF"/>
          <w:sz w:val="24"/>
          <w:szCs w:val="24"/>
          <w:lang w:eastAsia="ko-KR"/>
        </w:rPr>
        <w:t>:</w:t>
      </w:r>
    </w:p>
    <w:p w14:paraId="4F8A3B07" w14:textId="26BD4D62" w:rsidR="006B7DD5" w:rsidRPr="00650776" w:rsidRDefault="00650776" w:rsidP="00650776">
      <w:pPr>
        <w:adjustRightInd w:val="0"/>
        <w:spacing w:after="0" w:line="360" w:lineRule="auto"/>
        <w:jc w:val="both"/>
        <w:rPr>
          <w:rFonts w:ascii="Times New Roman" w:hAnsi="Times New Roman" w:cs="Times New Roman"/>
          <w:iCs/>
          <w:sz w:val="24"/>
          <w:szCs w:val="24"/>
          <w:lang w:eastAsia="ko-KR"/>
        </w:rPr>
      </w:pPr>
      <w:r w:rsidRPr="00650776">
        <w:rPr>
          <w:rFonts w:ascii="Times New Roman" w:hAnsi="Times New Roman" w:cs="Times New Roman"/>
          <w:iCs/>
          <w:sz w:val="24"/>
          <w:szCs w:val="24"/>
          <w:highlight w:val="yellow"/>
          <w:lang w:eastAsia="ko-KR"/>
        </w:rPr>
        <w:t>+</w:t>
      </w:r>
      <w:r w:rsidR="00031799" w:rsidRPr="00650776">
        <w:rPr>
          <w:rFonts w:ascii="Times New Roman" w:hAnsi="Times New Roman" w:cs="Times New Roman"/>
          <w:iCs/>
          <w:sz w:val="24"/>
          <w:szCs w:val="24"/>
          <w:highlight w:val="yellow"/>
          <w:lang w:val="vi-VN" w:eastAsia="ko-KR"/>
        </w:rPr>
        <w:t>ZnO absorbs only ultraviolet light due to its large band gap, while its photoexcited electrons and holes undergo rapid recombination, an intrinsic limitation that reduces photocatalytic efficiency.</w:t>
      </w:r>
    </w:p>
    <w:p w14:paraId="74FC423C" w14:textId="0ABBA76C" w:rsidR="006A5D7F" w:rsidRPr="00650776" w:rsidRDefault="006A5D7F" w:rsidP="00650776">
      <w:pPr>
        <w:adjustRightInd w:val="0"/>
        <w:spacing w:after="0" w:line="360" w:lineRule="auto"/>
        <w:ind w:left="1701"/>
        <w:jc w:val="right"/>
        <w:rPr>
          <w:rFonts w:ascii="Times New Roman" w:hAnsi="Times New Roman" w:cs="Times New Roman"/>
          <w:i/>
          <w:iCs/>
          <w:color w:val="0070C0"/>
          <w:sz w:val="24"/>
          <w:szCs w:val="24"/>
          <w:lang w:eastAsia="ko-KR"/>
        </w:rPr>
      </w:pPr>
      <w:r w:rsidRPr="00650776">
        <w:rPr>
          <w:rFonts w:ascii="Times New Roman" w:hAnsi="Times New Roman" w:cs="Times New Roman"/>
          <w:i/>
          <w:iCs/>
          <w:sz w:val="24"/>
          <w:szCs w:val="24"/>
          <w:lang w:val="vi-VN"/>
        </w:rPr>
        <w:t xml:space="preserve">(Revised manuscript, page </w:t>
      </w:r>
      <w:r w:rsidRPr="00650776">
        <w:rPr>
          <w:rFonts w:ascii="Times New Roman" w:hAnsi="Times New Roman" w:cs="Times New Roman"/>
          <w:i/>
          <w:iCs/>
          <w:sz w:val="24"/>
          <w:szCs w:val="24"/>
        </w:rPr>
        <w:t>2</w:t>
      </w:r>
      <w:r w:rsidRPr="00650776">
        <w:rPr>
          <w:rFonts w:ascii="Times New Roman" w:hAnsi="Times New Roman" w:cs="Times New Roman"/>
          <w:i/>
          <w:iCs/>
          <w:sz w:val="24"/>
          <w:szCs w:val="24"/>
          <w:lang w:val="vi-VN"/>
        </w:rPr>
        <w:t>)</w:t>
      </w:r>
    </w:p>
    <w:p w14:paraId="162D01AD" w14:textId="6B2FE050" w:rsidR="00757329" w:rsidRPr="00650776" w:rsidRDefault="00CD1282" w:rsidP="00650776">
      <w:pPr>
        <w:spacing w:after="0" w:line="360" w:lineRule="auto"/>
        <w:jc w:val="both"/>
        <w:rPr>
          <w:rFonts w:ascii="Times New Roman" w:hAnsi="Times New Roman" w:cs="Times New Roman"/>
          <w:sz w:val="24"/>
          <w:szCs w:val="24"/>
        </w:rPr>
      </w:pPr>
      <w:r w:rsidRPr="00650776">
        <w:rPr>
          <w:rFonts w:ascii="Times New Roman" w:hAnsi="Times New Roman" w:cs="Times New Roman"/>
          <w:sz w:val="24"/>
          <w:szCs w:val="24"/>
          <w:lang w:val="vi-VN"/>
        </w:rPr>
        <w:t>+ The abstract emphasized novelty in recycling from spent Panasonic AA batteries, but the introduction only briefly mentions alkaline battery waste. If recycling waste batteries is a key novelty, the introduction could strengthen this link earlier.</w:t>
      </w:r>
    </w:p>
    <w:p w14:paraId="10AB391B" w14:textId="144F0317" w:rsidR="00BE26A0" w:rsidRDefault="00535BED" w:rsidP="00650776">
      <w:pPr>
        <w:spacing w:after="0" w:line="360" w:lineRule="auto"/>
        <w:jc w:val="both"/>
        <w:rPr>
          <w:rFonts w:ascii="Times New Roman" w:hAnsi="Times New Roman" w:cs="Times New Roman"/>
          <w:sz w:val="24"/>
          <w:szCs w:val="24"/>
        </w:rPr>
      </w:pPr>
      <w:r w:rsidRPr="00650776">
        <w:rPr>
          <w:rFonts w:ascii="Times New Roman" w:hAnsi="Times New Roman" w:cs="Times New Roman"/>
          <w:b/>
          <w:sz w:val="24"/>
          <w:szCs w:val="24"/>
          <w:lang w:eastAsia="ko-KR"/>
        </w:rPr>
        <w:t>Response:</w:t>
      </w:r>
      <w:r w:rsidRPr="00650776">
        <w:rPr>
          <w:rFonts w:ascii="Times New Roman" w:hAnsi="Times New Roman" w:cs="Times New Roman"/>
          <w:sz w:val="24"/>
          <w:szCs w:val="24"/>
          <w:lang w:eastAsia="ko-KR"/>
        </w:rPr>
        <w:t xml:space="preserve"> </w:t>
      </w:r>
      <w:r w:rsidR="009B495A" w:rsidRPr="00433869">
        <w:rPr>
          <w:rFonts w:ascii="Times New Roman" w:hAnsi="Times New Roman" w:cs="Times New Roman"/>
          <w:color w:val="2E74B5" w:themeColor="accent1" w:themeShade="BF"/>
          <w:sz w:val="24"/>
          <w:szCs w:val="24"/>
          <w:lang w:eastAsia="ko-KR"/>
        </w:rPr>
        <w:t>We</w:t>
      </w:r>
      <w:r w:rsidR="00D438FF" w:rsidRPr="00433869">
        <w:rPr>
          <w:rFonts w:ascii="Times New Roman" w:hAnsi="Times New Roman" w:cs="Times New Roman"/>
          <w:color w:val="2E74B5" w:themeColor="accent1" w:themeShade="BF"/>
          <w:sz w:val="24"/>
          <w:szCs w:val="24"/>
          <w:lang w:eastAsia="ko-KR"/>
        </w:rPr>
        <w:t xml:space="preserve"> appreciate </w:t>
      </w:r>
      <w:r w:rsidR="00E13E41" w:rsidRPr="00433869">
        <w:rPr>
          <w:rFonts w:ascii="Times New Roman" w:hAnsi="Times New Roman" w:cs="Times New Roman"/>
          <w:color w:val="2E74B5" w:themeColor="accent1" w:themeShade="BF"/>
          <w:sz w:val="24"/>
          <w:szCs w:val="24"/>
          <w:lang w:eastAsia="ko-KR"/>
        </w:rPr>
        <w:t>the Reviewer's suggestion.</w:t>
      </w:r>
      <w:r w:rsidR="00CD1282" w:rsidRPr="00433869">
        <w:rPr>
          <w:rFonts w:ascii="Times New Roman" w:hAnsi="Times New Roman" w:cs="Times New Roman"/>
          <w:color w:val="2E74B5" w:themeColor="accent1" w:themeShade="BF"/>
          <w:sz w:val="24"/>
          <w:szCs w:val="24"/>
          <w:lang w:eastAsia="ko-KR"/>
        </w:rPr>
        <w:t xml:space="preserve"> W</w:t>
      </w:r>
      <w:r w:rsidR="00BC5A1E" w:rsidRPr="00433869">
        <w:rPr>
          <w:rFonts w:ascii="Times New Roman" w:hAnsi="Times New Roman" w:cs="Times New Roman"/>
          <w:color w:val="2E74B5" w:themeColor="accent1" w:themeShade="BF"/>
          <w:sz w:val="24"/>
          <w:szCs w:val="24"/>
          <w:lang w:val="vi-VN" w:eastAsia="ko-KR"/>
        </w:rPr>
        <w:t>e have considered that the</w:t>
      </w:r>
      <w:r w:rsidR="00666C57" w:rsidRPr="00433869">
        <w:rPr>
          <w:rFonts w:ascii="Times New Roman" w:hAnsi="Times New Roman" w:cs="Times New Roman"/>
          <w:color w:val="2E74B5" w:themeColor="accent1" w:themeShade="BF"/>
          <w:sz w:val="24"/>
          <w:szCs w:val="24"/>
          <w:lang w:eastAsia="ko-KR"/>
        </w:rPr>
        <w:t xml:space="preserve"> </w:t>
      </w:r>
      <w:r w:rsidR="00666C57" w:rsidRPr="00433869">
        <w:rPr>
          <w:rFonts w:ascii="Times New Roman" w:hAnsi="Times New Roman" w:cs="Times New Roman"/>
          <w:color w:val="2E74B5" w:themeColor="accent1" w:themeShade="BF"/>
          <w:sz w:val="24"/>
          <w:szCs w:val="24"/>
          <w:lang w:val="vi-VN"/>
        </w:rPr>
        <w:t>spent Panasonic AA batterie</w:t>
      </w:r>
      <w:r w:rsidR="00666C57" w:rsidRPr="00433869">
        <w:rPr>
          <w:rFonts w:ascii="Times New Roman" w:hAnsi="Times New Roman" w:cs="Times New Roman"/>
          <w:color w:val="2E74B5" w:themeColor="accent1" w:themeShade="BF"/>
          <w:sz w:val="24"/>
          <w:szCs w:val="24"/>
        </w:rPr>
        <w:t xml:space="preserve"> is one of popular spent primary batteries in local </w:t>
      </w:r>
      <w:r w:rsidR="00BC5A1E" w:rsidRPr="00433869">
        <w:rPr>
          <w:rFonts w:ascii="Times New Roman" w:hAnsi="Times New Roman" w:cs="Times New Roman"/>
          <w:color w:val="2E74B5" w:themeColor="accent1" w:themeShade="BF"/>
          <w:sz w:val="24"/>
          <w:szCs w:val="24"/>
          <w:lang w:val="vi-VN" w:eastAsia="ko-KR"/>
        </w:rPr>
        <w:t>. Therefore,</w:t>
      </w:r>
      <w:r w:rsidR="00666C57" w:rsidRPr="00433869">
        <w:rPr>
          <w:rFonts w:ascii="Times New Roman" w:hAnsi="Times New Roman" w:cs="Times New Roman"/>
          <w:color w:val="2E74B5" w:themeColor="accent1" w:themeShade="BF"/>
          <w:sz w:val="24"/>
          <w:szCs w:val="24"/>
          <w:lang w:eastAsia="ko-KR"/>
        </w:rPr>
        <w:t xml:space="preserve"> </w:t>
      </w:r>
      <w:r w:rsidR="00666C57" w:rsidRPr="00433869">
        <w:rPr>
          <w:rFonts w:ascii="Times New Roman" w:hAnsi="Times New Roman" w:cs="Times New Roman"/>
          <w:color w:val="2E74B5" w:themeColor="accent1" w:themeShade="BF"/>
          <w:sz w:val="24"/>
          <w:szCs w:val="24"/>
          <w:lang w:val="vi-VN"/>
        </w:rPr>
        <w:t>recycling waste batteries is a key novelty, the introduction could strengthen this link earlier</w:t>
      </w:r>
      <w:r w:rsidR="002B5AF5" w:rsidRPr="00433869">
        <w:rPr>
          <w:rFonts w:ascii="Times New Roman" w:hAnsi="Times New Roman" w:cs="Times New Roman"/>
          <w:color w:val="2E74B5" w:themeColor="accent1" w:themeShade="BF"/>
          <w:sz w:val="24"/>
          <w:szCs w:val="24"/>
        </w:rPr>
        <w:t xml:space="preserve">. Accordingly, we have revised the abstract to replace "spent Panasonic AA batteries" with </w:t>
      </w:r>
      <w:r w:rsidR="002B5AF5" w:rsidRPr="00650776">
        <w:rPr>
          <w:rFonts w:ascii="Times New Roman" w:hAnsi="Times New Roman" w:cs="Times New Roman"/>
          <w:sz w:val="24"/>
          <w:szCs w:val="24"/>
          <w:highlight w:val="yellow"/>
        </w:rPr>
        <w:t>"spent primary batteries</w:t>
      </w:r>
      <w:r w:rsidR="002B5AF5" w:rsidRPr="00650776">
        <w:rPr>
          <w:rFonts w:ascii="Times New Roman" w:hAnsi="Times New Roman" w:cs="Times New Roman"/>
          <w:sz w:val="24"/>
          <w:szCs w:val="24"/>
        </w:rPr>
        <w:t>."</w:t>
      </w:r>
      <w:r w:rsidR="00666C57" w:rsidRPr="00650776">
        <w:rPr>
          <w:rFonts w:ascii="Times New Roman" w:hAnsi="Times New Roman" w:cs="Times New Roman"/>
          <w:sz w:val="24"/>
          <w:szCs w:val="24"/>
        </w:rPr>
        <w:t xml:space="preserve"> </w:t>
      </w:r>
    </w:p>
    <w:p w14:paraId="31BB913E" w14:textId="3B0B9EDD" w:rsidR="00650776" w:rsidRPr="00650776" w:rsidRDefault="00650776" w:rsidP="00650776">
      <w:pPr>
        <w:adjustRightInd w:val="0"/>
        <w:spacing w:after="0" w:line="360" w:lineRule="auto"/>
        <w:ind w:left="1701"/>
        <w:jc w:val="right"/>
        <w:rPr>
          <w:rFonts w:ascii="Times New Roman" w:hAnsi="Times New Roman" w:cs="Times New Roman"/>
          <w:i/>
          <w:iCs/>
          <w:color w:val="0070C0"/>
          <w:sz w:val="24"/>
          <w:szCs w:val="24"/>
          <w:lang w:eastAsia="ko-KR"/>
        </w:rPr>
      </w:pPr>
      <w:r w:rsidRPr="00650776">
        <w:rPr>
          <w:rFonts w:ascii="Times New Roman" w:hAnsi="Times New Roman" w:cs="Times New Roman"/>
          <w:i/>
          <w:iCs/>
          <w:sz w:val="24"/>
          <w:szCs w:val="24"/>
          <w:lang w:val="vi-VN"/>
        </w:rPr>
        <w:t xml:space="preserve">(Revised manuscript, page </w:t>
      </w:r>
      <w:r w:rsidRPr="00650776">
        <w:rPr>
          <w:rFonts w:ascii="Times New Roman" w:hAnsi="Times New Roman" w:cs="Times New Roman"/>
          <w:i/>
          <w:iCs/>
          <w:sz w:val="24"/>
          <w:szCs w:val="24"/>
        </w:rPr>
        <w:t>2</w:t>
      </w:r>
      <w:r w:rsidRPr="00650776">
        <w:rPr>
          <w:rFonts w:ascii="Times New Roman" w:hAnsi="Times New Roman" w:cs="Times New Roman"/>
          <w:i/>
          <w:iCs/>
          <w:sz w:val="24"/>
          <w:szCs w:val="24"/>
          <w:lang w:val="vi-VN"/>
        </w:rPr>
        <w:t>)</w:t>
      </w:r>
    </w:p>
    <w:p w14:paraId="1068F055" w14:textId="47DA63D2" w:rsidR="00E24C3F" w:rsidRPr="00650776" w:rsidRDefault="00D5010D" w:rsidP="00650776">
      <w:pPr>
        <w:spacing w:after="0" w:line="360" w:lineRule="auto"/>
        <w:jc w:val="both"/>
        <w:rPr>
          <w:rFonts w:ascii="Times New Roman" w:hAnsi="Times New Roman" w:cs="Times New Roman"/>
          <w:sz w:val="24"/>
          <w:szCs w:val="24"/>
        </w:rPr>
      </w:pPr>
      <w:r w:rsidRPr="00650776">
        <w:rPr>
          <w:rFonts w:ascii="Times New Roman" w:hAnsi="Times New Roman" w:cs="Times New Roman"/>
          <w:sz w:val="24"/>
          <w:szCs w:val="24"/>
          <w:lang w:val="vi-VN"/>
        </w:rPr>
        <w:t>+ Normally, introductions set up context and gaps but don’t include specific numbers from the results. Hence, those numbers should appear in the Results and Discussion section.</w:t>
      </w:r>
    </w:p>
    <w:p w14:paraId="6011A8F2" w14:textId="0E8D83B1" w:rsidR="00BE5E71" w:rsidRPr="00D67133" w:rsidRDefault="00535BED" w:rsidP="00650776">
      <w:pPr>
        <w:adjustRightInd w:val="0"/>
        <w:spacing w:after="0" w:line="360" w:lineRule="auto"/>
        <w:jc w:val="both"/>
        <w:rPr>
          <w:rFonts w:ascii="Times New Roman" w:hAnsi="Times New Roman" w:cs="Times New Roman"/>
          <w:color w:val="5B9BD5" w:themeColor="accent1"/>
          <w:sz w:val="24"/>
          <w:szCs w:val="24"/>
          <w:lang w:eastAsia="ko-KR"/>
        </w:rPr>
      </w:pPr>
      <w:r w:rsidRPr="00650776">
        <w:rPr>
          <w:rFonts w:ascii="Times New Roman" w:hAnsi="Times New Roman" w:cs="Times New Roman"/>
          <w:b/>
          <w:sz w:val="24"/>
          <w:szCs w:val="24"/>
          <w:lang w:eastAsia="ko-KR"/>
        </w:rPr>
        <w:t>Response:</w:t>
      </w:r>
      <w:r w:rsidR="00CC3182" w:rsidRPr="00650776">
        <w:rPr>
          <w:rFonts w:ascii="Times New Roman" w:hAnsi="Times New Roman" w:cs="Times New Roman"/>
          <w:sz w:val="24"/>
          <w:szCs w:val="24"/>
          <w:lang w:eastAsia="ko-KR"/>
        </w:rPr>
        <w:t xml:space="preserve"> </w:t>
      </w:r>
      <w:r w:rsidR="00CC3182" w:rsidRPr="00433869">
        <w:rPr>
          <w:rFonts w:ascii="Times New Roman" w:hAnsi="Times New Roman" w:cs="Times New Roman"/>
          <w:color w:val="2E74B5" w:themeColor="accent1" w:themeShade="BF"/>
          <w:sz w:val="24"/>
          <w:szCs w:val="24"/>
          <w:lang w:eastAsia="ko-KR"/>
        </w:rPr>
        <w:t>T</w:t>
      </w:r>
      <w:r w:rsidRPr="00433869">
        <w:rPr>
          <w:rFonts w:ascii="Times New Roman" w:hAnsi="Times New Roman" w:cs="Times New Roman"/>
          <w:color w:val="2E74B5" w:themeColor="accent1" w:themeShade="BF"/>
          <w:sz w:val="24"/>
          <w:szCs w:val="24"/>
          <w:lang w:eastAsia="ko-KR"/>
        </w:rPr>
        <w:t xml:space="preserve">hank </w:t>
      </w:r>
      <w:r w:rsidR="00625AE9" w:rsidRPr="00433869">
        <w:rPr>
          <w:rFonts w:ascii="Times New Roman" w:hAnsi="Times New Roman" w:cs="Times New Roman"/>
          <w:color w:val="2E74B5" w:themeColor="accent1" w:themeShade="BF"/>
          <w:sz w:val="24"/>
          <w:szCs w:val="24"/>
          <w:lang w:val="vi-VN" w:eastAsia="ko-KR"/>
        </w:rPr>
        <w:t xml:space="preserve">the </w:t>
      </w:r>
      <w:r w:rsidR="002F0716" w:rsidRPr="00433869">
        <w:rPr>
          <w:rFonts w:ascii="Times New Roman" w:hAnsi="Times New Roman" w:cs="Times New Roman"/>
          <w:color w:val="2E74B5" w:themeColor="accent1" w:themeShade="BF"/>
          <w:sz w:val="24"/>
          <w:szCs w:val="24"/>
          <w:lang w:eastAsia="ko-KR"/>
        </w:rPr>
        <w:t>Reviewer</w:t>
      </w:r>
      <w:r w:rsidR="009F14BA" w:rsidRPr="00433869">
        <w:rPr>
          <w:rFonts w:ascii="Times New Roman" w:hAnsi="Times New Roman" w:cs="Times New Roman"/>
          <w:color w:val="2E74B5" w:themeColor="accent1" w:themeShade="BF"/>
          <w:sz w:val="24"/>
          <w:szCs w:val="24"/>
          <w:lang w:val="vi-VN" w:eastAsia="ko-KR"/>
        </w:rPr>
        <w:t xml:space="preserve"> for the</w:t>
      </w:r>
      <w:r w:rsidRPr="00433869">
        <w:rPr>
          <w:rFonts w:ascii="Times New Roman" w:hAnsi="Times New Roman" w:cs="Times New Roman"/>
          <w:color w:val="2E74B5" w:themeColor="accent1" w:themeShade="BF"/>
          <w:sz w:val="24"/>
          <w:szCs w:val="24"/>
          <w:lang w:eastAsia="ko-KR"/>
        </w:rPr>
        <w:t xml:space="preserve"> comment. </w:t>
      </w:r>
      <w:r w:rsidR="00D5010D" w:rsidRPr="00433869">
        <w:rPr>
          <w:rFonts w:ascii="Times New Roman" w:hAnsi="Times New Roman" w:cs="Times New Roman"/>
          <w:color w:val="2E74B5" w:themeColor="accent1" w:themeShade="BF"/>
          <w:sz w:val="24"/>
          <w:szCs w:val="24"/>
          <w:lang w:eastAsia="ko-KR"/>
        </w:rPr>
        <w:t>Accordingly, these numbers have been deleted in introduction the section.</w:t>
      </w:r>
    </w:p>
    <w:p w14:paraId="0D694543" w14:textId="77777777" w:rsidR="00650776" w:rsidRPr="00650776" w:rsidRDefault="00650776" w:rsidP="00650776">
      <w:pPr>
        <w:adjustRightInd w:val="0"/>
        <w:spacing w:after="0" w:line="360" w:lineRule="auto"/>
        <w:ind w:left="1701"/>
        <w:jc w:val="right"/>
        <w:rPr>
          <w:rFonts w:ascii="Times New Roman" w:hAnsi="Times New Roman" w:cs="Times New Roman"/>
          <w:i/>
          <w:iCs/>
          <w:color w:val="0070C0"/>
          <w:sz w:val="24"/>
          <w:szCs w:val="24"/>
          <w:lang w:eastAsia="ko-KR"/>
        </w:rPr>
      </w:pPr>
      <w:r w:rsidRPr="00650776">
        <w:rPr>
          <w:rFonts w:ascii="Times New Roman" w:hAnsi="Times New Roman" w:cs="Times New Roman"/>
          <w:i/>
          <w:iCs/>
          <w:sz w:val="24"/>
          <w:szCs w:val="24"/>
          <w:lang w:val="vi-VN"/>
        </w:rPr>
        <w:t xml:space="preserve">(Revised manuscript, page </w:t>
      </w:r>
      <w:r w:rsidRPr="00650776">
        <w:rPr>
          <w:rFonts w:ascii="Times New Roman" w:hAnsi="Times New Roman" w:cs="Times New Roman"/>
          <w:i/>
          <w:iCs/>
          <w:sz w:val="24"/>
          <w:szCs w:val="24"/>
        </w:rPr>
        <w:t>2</w:t>
      </w:r>
      <w:r w:rsidRPr="00650776">
        <w:rPr>
          <w:rFonts w:ascii="Times New Roman" w:hAnsi="Times New Roman" w:cs="Times New Roman"/>
          <w:i/>
          <w:iCs/>
          <w:sz w:val="24"/>
          <w:szCs w:val="24"/>
          <w:lang w:val="vi-VN"/>
        </w:rPr>
        <w:t>)</w:t>
      </w:r>
    </w:p>
    <w:p w14:paraId="291A5ECB" w14:textId="28E1C826" w:rsidR="00BF0904" w:rsidRPr="00650776" w:rsidRDefault="0080519B" w:rsidP="00650776">
      <w:pPr>
        <w:spacing w:after="0" w:line="360" w:lineRule="auto"/>
        <w:jc w:val="both"/>
        <w:rPr>
          <w:rFonts w:ascii="Times New Roman" w:hAnsi="Times New Roman" w:cs="Times New Roman"/>
          <w:sz w:val="24"/>
          <w:szCs w:val="24"/>
        </w:rPr>
      </w:pPr>
      <w:r w:rsidRPr="00650776">
        <w:rPr>
          <w:rFonts w:ascii="Times New Roman" w:hAnsi="Times New Roman" w:cs="Times New Roman"/>
          <w:b/>
          <w:sz w:val="24"/>
          <w:szCs w:val="24"/>
          <w:lang w:eastAsia="ko-KR"/>
        </w:rPr>
        <w:t xml:space="preserve">Comment </w:t>
      </w:r>
      <w:r w:rsidR="00650776">
        <w:rPr>
          <w:rFonts w:ascii="Times New Roman" w:hAnsi="Times New Roman" w:cs="Times New Roman"/>
          <w:b/>
          <w:sz w:val="24"/>
          <w:szCs w:val="24"/>
          <w:lang w:eastAsia="ko-KR"/>
        </w:rPr>
        <w:t>3:</w:t>
      </w:r>
      <w:r w:rsidR="0039310A" w:rsidRPr="00650776">
        <w:rPr>
          <w:rFonts w:ascii="Times New Roman" w:hAnsi="Times New Roman" w:cs="Times New Roman"/>
          <w:b/>
          <w:sz w:val="24"/>
          <w:szCs w:val="24"/>
          <w:lang w:eastAsia="ko-KR"/>
        </w:rPr>
        <w:t xml:space="preserve"> </w:t>
      </w:r>
      <w:r w:rsidR="00BF0904" w:rsidRPr="00650776">
        <w:rPr>
          <w:rFonts w:ascii="Times New Roman" w:hAnsi="Times New Roman" w:cs="Times New Roman"/>
          <w:sz w:val="24"/>
          <w:szCs w:val="24"/>
          <w:lang w:val="vi-VN"/>
        </w:rPr>
        <w:t>Results and discussions</w:t>
      </w:r>
    </w:p>
    <w:p w14:paraId="272C4354" w14:textId="3E5AB2DF" w:rsidR="006B1F8C" w:rsidRDefault="00BF0904" w:rsidP="00650776">
      <w:pPr>
        <w:spacing w:after="0" w:line="360" w:lineRule="auto"/>
        <w:jc w:val="both"/>
        <w:rPr>
          <w:rFonts w:ascii="Times New Roman" w:hAnsi="Times New Roman" w:cs="Times New Roman"/>
          <w:sz w:val="24"/>
          <w:szCs w:val="24"/>
        </w:rPr>
      </w:pPr>
      <w:r w:rsidRPr="00650776">
        <w:rPr>
          <w:rFonts w:ascii="Times New Roman" w:hAnsi="Times New Roman" w:cs="Times New Roman"/>
          <w:sz w:val="24"/>
          <w:szCs w:val="24"/>
          <w:lang w:val="vi-VN"/>
        </w:rPr>
        <w:t>+ The sentence “the graphene substrate can produce more formation of well-crystallized ZnO” is vague. Graphene is not “producing” ZnO but rather providing a substrate that promotes crystallite growth.</w:t>
      </w:r>
    </w:p>
    <w:p w14:paraId="4DC6F65E" w14:textId="68B2C9FF" w:rsidR="00BF0904" w:rsidRDefault="001D7A53" w:rsidP="006507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0904" w:rsidRPr="00650776">
        <w:rPr>
          <w:rFonts w:ascii="Times New Roman" w:hAnsi="Times New Roman" w:cs="Times New Roman"/>
          <w:sz w:val="24"/>
          <w:szCs w:val="24"/>
          <w:lang w:val="vi-VN"/>
        </w:rPr>
        <w:t>“Inconsiderable ZnO-related peaks” is awkward phrasing; it should be “weak” or “low-intensity peaks.”</w:t>
      </w:r>
    </w:p>
    <w:p w14:paraId="090300B1" w14:textId="170B34F8" w:rsidR="001D7A53" w:rsidRDefault="001D7A53" w:rsidP="00650776">
      <w:pPr>
        <w:spacing w:after="0" w:line="360" w:lineRule="auto"/>
        <w:jc w:val="both"/>
        <w:rPr>
          <w:rFonts w:ascii="Times New Roman" w:hAnsi="Times New Roman" w:cs="Times New Roman"/>
          <w:sz w:val="24"/>
          <w:szCs w:val="24"/>
        </w:rPr>
      </w:pPr>
      <w:r w:rsidRPr="00650776">
        <w:rPr>
          <w:rFonts w:ascii="Times New Roman" w:hAnsi="Times New Roman" w:cs="Times New Roman"/>
          <w:b/>
          <w:sz w:val="24"/>
          <w:szCs w:val="24"/>
          <w:lang w:eastAsia="ko-KR"/>
        </w:rPr>
        <w:lastRenderedPageBreak/>
        <w:t>Response:</w:t>
      </w:r>
      <w:r>
        <w:rPr>
          <w:rFonts w:ascii="Times New Roman" w:hAnsi="Times New Roman" w:cs="Times New Roman"/>
          <w:b/>
          <w:sz w:val="24"/>
          <w:szCs w:val="24"/>
          <w:lang w:eastAsia="ko-KR"/>
        </w:rPr>
        <w:t xml:space="preserve"> </w:t>
      </w:r>
      <w:r w:rsidRPr="00433869">
        <w:rPr>
          <w:rFonts w:ascii="Times New Roman" w:hAnsi="Times New Roman" w:cs="Times New Roman"/>
          <w:color w:val="2E74B5" w:themeColor="accent1" w:themeShade="BF"/>
          <w:sz w:val="24"/>
          <w:szCs w:val="24"/>
          <w:lang w:eastAsia="ko-KR"/>
        </w:rPr>
        <w:t xml:space="preserve">Thank </w:t>
      </w:r>
      <w:r w:rsidRPr="00433869">
        <w:rPr>
          <w:rFonts w:ascii="Times New Roman" w:hAnsi="Times New Roman" w:cs="Times New Roman"/>
          <w:color w:val="2E74B5" w:themeColor="accent1" w:themeShade="BF"/>
          <w:sz w:val="24"/>
          <w:szCs w:val="24"/>
          <w:lang w:val="vi-VN" w:eastAsia="ko-KR"/>
        </w:rPr>
        <w:t xml:space="preserve">the </w:t>
      </w:r>
      <w:r w:rsidRPr="00433869">
        <w:rPr>
          <w:rFonts w:ascii="Times New Roman" w:hAnsi="Times New Roman" w:cs="Times New Roman"/>
          <w:color w:val="2E74B5" w:themeColor="accent1" w:themeShade="BF"/>
          <w:sz w:val="24"/>
          <w:szCs w:val="24"/>
          <w:lang w:eastAsia="ko-KR"/>
        </w:rPr>
        <w:t>Reviewer</w:t>
      </w:r>
      <w:r w:rsidRPr="00433869">
        <w:rPr>
          <w:rFonts w:ascii="Times New Roman" w:hAnsi="Times New Roman" w:cs="Times New Roman"/>
          <w:color w:val="2E74B5" w:themeColor="accent1" w:themeShade="BF"/>
          <w:sz w:val="24"/>
          <w:szCs w:val="24"/>
          <w:lang w:val="vi-VN" w:eastAsia="ko-KR"/>
        </w:rPr>
        <w:t xml:space="preserve"> for the</w:t>
      </w:r>
      <w:r w:rsidRPr="00433869">
        <w:rPr>
          <w:rFonts w:ascii="Times New Roman" w:hAnsi="Times New Roman" w:cs="Times New Roman"/>
          <w:color w:val="2E74B5" w:themeColor="accent1" w:themeShade="BF"/>
          <w:sz w:val="24"/>
          <w:szCs w:val="24"/>
          <w:lang w:eastAsia="ko-KR"/>
        </w:rPr>
        <w:t xml:space="preserve"> two above comments. We revised to: </w:t>
      </w:r>
      <w:r w:rsidRPr="001D7A53">
        <w:rPr>
          <w:rFonts w:ascii="Times New Roman" w:hAnsi="Times New Roman" w:cs="Times New Roman"/>
          <w:color w:val="000000" w:themeColor="text1"/>
          <w:sz w:val="24"/>
          <w:szCs w:val="24"/>
          <w:highlight w:val="yellow"/>
        </w:rPr>
        <w:t xml:space="preserve">And the weak ZnO-related peaks could be clarified due to the low content of this component. The XRD pattern analysis indicates that the graphene substrate can </w:t>
      </w:r>
      <w:r w:rsidRPr="001D7A53">
        <w:rPr>
          <w:rFonts w:ascii="Times New Roman" w:hAnsi="Times New Roman" w:cs="Times New Roman"/>
          <w:color w:val="000000" w:themeColor="text1"/>
          <w:sz w:val="24"/>
          <w:szCs w:val="24"/>
          <w:highlight w:val="yellow"/>
          <w:lang w:eastAsia="ko-KR"/>
        </w:rPr>
        <w:t xml:space="preserve">provides a substrate that facilitates or promotes the growth of </w:t>
      </w:r>
      <w:r w:rsidRPr="001D7A53">
        <w:rPr>
          <w:rFonts w:ascii="Times New Roman" w:hAnsi="Times New Roman" w:cs="Times New Roman"/>
          <w:color w:val="000000" w:themeColor="text1"/>
          <w:sz w:val="24"/>
          <w:szCs w:val="24"/>
          <w:highlight w:val="yellow"/>
        </w:rPr>
        <w:t xml:space="preserve">well-crystallized ZnO, </w:t>
      </w:r>
      <w:bookmarkStart w:id="2" w:name="_Hlk210342342"/>
      <w:r w:rsidRPr="001D7A53">
        <w:rPr>
          <w:rFonts w:ascii="Times New Roman" w:hAnsi="Times New Roman" w:cs="Times New Roman"/>
          <w:color w:val="000000" w:themeColor="text1"/>
          <w:sz w:val="24"/>
          <w:szCs w:val="24"/>
          <w:highlight w:val="yellow"/>
        </w:rPr>
        <w:t>while g-C</w:t>
      </w:r>
      <w:r w:rsidRPr="001D7A53">
        <w:rPr>
          <w:rFonts w:ascii="Times New Roman" w:hAnsi="Times New Roman" w:cs="Times New Roman"/>
          <w:color w:val="000000" w:themeColor="text1"/>
          <w:sz w:val="24"/>
          <w:szCs w:val="24"/>
          <w:highlight w:val="yellow"/>
          <w:vertAlign w:val="subscript"/>
        </w:rPr>
        <w:t>3</w:t>
      </w:r>
      <w:r w:rsidRPr="001D7A53">
        <w:rPr>
          <w:rFonts w:ascii="Times New Roman" w:hAnsi="Times New Roman" w:cs="Times New Roman"/>
          <w:color w:val="000000" w:themeColor="text1"/>
          <w:sz w:val="24"/>
          <w:szCs w:val="24"/>
          <w:highlight w:val="yellow"/>
        </w:rPr>
        <w:t>N</w:t>
      </w:r>
      <w:r w:rsidRPr="001D7A53">
        <w:rPr>
          <w:rFonts w:ascii="Times New Roman" w:hAnsi="Times New Roman" w:cs="Times New Roman"/>
          <w:color w:val="000000" w:themeColor="text1"/>
          <w:sz w:val="24"/>
          <w:szCs w:val="24"/>
          <w:highlight w:val="yellow"/>
          <w:vertAlign w:val="subscript"/>
        </w:rPr>
        <w:t>4</w:t>
      </w:r>
      <w:r w:rsidRPr="001D7A53">
        <w:rPr>
          <w:rFonts w:ascii="Times New Roman" w:hAnsi="Times New Roman" w:cs="Times New Roman"/>
          <w:color w:val="000000" w:themeColor="text1"/>
          <w:sz w:val="24"/>
          <w:szCs w:val="24"/>
          <w:highlight w:val="yellow"/>
        </w:rPr>
        <w:t xml:space="preserve"> likely interacts more strongly with Zn</w:t>
      </w:r>
      <w:r w:rsidRPr="001D7A53">
        <w:rPr>
          <w:rFonts w:ascii="Times New Roman" w:hAnsi="Times New Roman" w:cs="Times New Roman"/>
          <w:color w:val="000000" w:themeColor="text1"/>
          <w:sz w:val="24"/>
          <w:szCs w:val="24"/>
          <w:highlight w:val="yellow"/>
          <w:vertAlign w:val="superscript"/>
        </w:rPr>
        <w:t>2+</w:t>
      </w:r>
      <w:r w:rsidRPr="001D7A53">
        <w:rPr>
          <w:rFonts w:ascii="Times New Roman" w:hAnsi="Times New Roman" w:cs="Times New Roman"/>
          <w:color w:val="000000" w:themeColor="text1"/>
          <w:sz w:val="24"/>
          <w:szCs w:val="24"/>
          <w:highlight w:val="yellow"/>
        </w:rPr>
        <w:t>,</w:t>
      </w:r>
      <w:bookmarkEnd w:id="2"/>
    </w:p>
    <w:p w14:paraId="1A1B04FF" w14:textId="6FEFEEDA" w:rsidR="001D7A53" w:rsidRPr="001D7A53" w:rsidRDefault="001D7A53" w:rsidP="001D7A53">
      <w:pPr>
        <w:adjustRightInd w:val="0"/>
        <w:spacing w:after="0" w:line="360" w:lineRule="auto"/>
        <w:ind w:left="1701"/>
        <w:jc w:val="right"/>
        <w:rPr>
          <w:rFonts w:ascii="Times New Roman" w:hAnsi="Times New Roman" w:cs="Times New Roman"/>
          <w:i/>
          <w:iCs/>
          <w:color w:val="0070C0"/>
          <w:sz w:val="24"/>
          <w:szCs w:val="24"/>
          <w:lang w:eastAsia="ko-KR"/>
        </w:rPr>
      </w:pPr>
      <w:r w:rsidRPr="00650776">
        <w:rPr>
          <w:rFonts w:ascii="Times New Roman" w:hAnsi="Times New Roman" w:cs="Times New Roman"/>
          <w:i/>
          <w:iCs/>
          <w:sz w:val="24"/>
          <w:szCs w:val="24"/>
          <w:lang w:val="vi-VN"/>
        </w:rPr>
        <w:t xml:space="preserve">(Revised manuscript, page </w:t>
      </w:r>
      <w:r>
        <w:rPr>
          <w:rFonts w:ascii="Times New Roman" w:hAnsi="Times New Roman" w:cs="Times New Roman"/>
          <w:i/>
          <w:iCs/>
          <w:sz w:val="24"/>
          <w:szCs w:val="24"/>
        </w:rPr>
        <w:t>4</w:t>
      </w:r>
      <w:r w:rsidRPr="00650776">
        <w:rPr>
          <w:rFonts w:ascii="Times New Roman" w:hAnsi="Times New Roman" w:cs="Times New Roman"/>
          <w:i/>
          <w:iCs/>
          <w:sz w:val="24"/>
          <w:szCs w:val="24"/>
          <w:lang w:val="vi-VN"/>
        </w:rPr>
        <w:t>)</w:t>
      </w:r>
    </w:p>
    <w:p w14:paraId="64E64DE9" w14:textId="62AB0D8A" w:rsidR="00BF0904" w:rsidRDefault="00BF0904" w:rsidP="00650776">
      <w:pPr>
        <w:spacing w:after="0" w:line="360" w:lineRule="auto"/>
        <w:jc w:val="both"/>
        <w:rPr>
          <w:rFonts w:ascii="Times New Roman" w:hAnsi="Times New Roman" w:cs="Times New Roman"/>
          <w:sz w:val="24"/>
          <w:szCs w:val="24"/>
        </w:rPr>
      </w:pPr>
      <w:r w:rsidRPr="00650776">
        <w:rPr>
          <w:rFonts w:ascii="Times New Roman" w:hAnsi="Times New Roman" w:cs="Times New Roman"/>
          <w:sz w:val="24"/>
          <w:szCs w:val="24"/>
          <w:lang w:val="vi-VN"/>
        </w:rPr>
        <w:t>+ For better readability, the authors may consider using consistent line colors for the ZG, ZN, and ZGN samples across both the XRD patterns (Figure a) and the FTIR spectra (Figure b) to facilitate easier comparison.</w:t>
      </w:r>
      <w:r w:rsidR="001D7A53">
        <w:rPr>
          <w:rFonts w:ascii="Times New Roman" w:hAnsi="Times New Roman" w:cs="Times New Roman"/>
          <w:sz w:val="24"/>
          <w:szCs w:val="24"/>
        </w:rPr>
        <w:t xml:space="preserve"> </w:t>
      </w:r>
    </w:p>
    <w:p w14:paraId="681636AC" w14:textId="05554EF8" w:rsidR="001D7A53" w:rsidRPr="00433869" w:rsidRDefault="001D7A53" w:rsidP="00650776">
      <w:pPr>
        <w:spacing w:after="0" w:line="360" w:lineRule="auto"/>
        <w:jc w:val="both"/>
        <w:rPr>
          <w:rFonts w:ascii="Times New Roman" w:hAnsi="Times New Roman" w:cs="Times New Roman"/>
          <w:color w:val="2E74B5" w:themeColor="accent1" w:themeShade="BF"/>
          <w:sz w:val="24"/>
          <w:szCs w:val="24"/>
        </w:rPr>
      </w:pPr>
      <w:r w:rsidRPr="00650776">
        <w:rPr>
          <w:rFonts w:ascii="Times New Roman" w:hAnsi="Times New Roman" w:cs="Times New Roman"/>
          <w:b/>
          <w:sz w:val="24"/>
          <w:szCs w:val="24"/>
          <w:lang w:eastAsia="ko-KR"/>
        </w:rPr>
        <w:t>Response:</w:t>
      </w:r>
      <w:r>
        <w:rPr>
          <w:rFonts w:ascii="Times New Roman" w:hAnsi="Times New Roman" w:cs="Times New Roman"/>
          <w:b/>
          <w:sz w:val="24"/>
          <w:szCs w:val="24"/>
          <w:lang w:eastAsia="ko-KR"/>
        </w:rPr>
        <w:t xml:space="preserve"> </w:t>
      </w:r>
      <w:r w:rsidRPr="00433869">
        <w:rPr>
          <w:rFonts w:ascii="Times New Roman" w:hAnsi="Times New Roman" w:cs="Times New Roman"/>
          <w:bCs/>
          <w:color w:val="2E74B5" w:themeColor="accent1" w:themeShade="BF"/>
          <w:sz w:val="24"/>
          <w:szCs w:val="24"/>
          <w:lang w:eastAsia="ko-KR"/>
        </w:rPr>
        <w:t xml:space="preserve">The authors genuinely thank the Reviewer for the comment. In this revision, the </w:t>
      </w:r>
      <w:r w:rsidR="00DD08D5" w:rsidRPr="00433869">
        <w:rPr>
          <w:rFonts w:ascii="Times New Roman" w:hAnsi="Times New Roman" w:cs="Times New Roman"/>
          <w:color w:val="2E74B5" w:themeColor="accent1" w:themeShade="BF"/>
          <w:sz w:val="24"/>
          <w:szCs w:val="24"/>
          <w:lang w:val="vi-VN"/>
        </w:rPr>
        <w:t xml:space="preserve">consistent line colors </w:t>
      </w:r>
      <w:r w:rsidRPr="00433869">
        <w:rPr>
          <w:rFonts w:ascii="Times New Roman" w:hAnsi="Times New Roman" w:cs="Times New Roman"/>
          <w:bCs/>
          <w:color w:val="2E74B5" w:themeColor="accent1" w:themeShade="BF"/>
          <w:sz w:val="24"/>
          <w:szCs w:val="24"/>
          <w:lang w:eastAsia="ko-KR"/>
        </w:rPr>
        <w:t xml:space="preserve">of these Figures </w:t>
      </w:r>
      <w:r w:rsidR="00DD08D5" w:rsidRPr="00433869">
        <w:rPr>
          <w:rFonts w:ascii="Times New Roman" w:hAnsi="Times New Roman" w:cs="Times New Roman"/>
          <w:bCs/>
          <w:color w:val="2E74B5" w:themeColor="accent1" w:themeShade="BF"/>
          <w:sz w:val="24"/>
          <w:szCs w:val="24"/>
          <w:lang w:eastAsia="ko-KR"/>
        </w:rPr>
        <w:t>was</w:t>
      </w:r>
      <w:r w:rsidRPr="00433869">
        <w:rPr>
          <w:rFonts w:ascii="Times New Roman" w:hAnsi="Times New Roman" w:cs="Times New Roman"/>
          <w:bCs/>
          <w:color w:val="2E74B5" w:themeColor="accent1" w:themeShade="BF"/>
          <w:sz w:val="24"/>
          <w:szCs w:val="24"/>
          <w:lang w:eastAsia="ko-KR"/>
        </w:rPr>
        <w:t xml:space="preserve"> </w:t>
      </w:r>
      <w:r w:rsidR="00DD08D5" w:rsidRPr="00433869">
        <w:rPr>
          <w:rFonts w:ascii="Times New Roman" w:hAnsi="Times New Roman" w:cs="Times New Roman"/>
          <w:bCs/>
          <w:color w:val="2E74B5" w:themeColor="accent1" w:themeShade="BF"/>
          <w:sz w:val="24"/>
          <w:szCs w:val="24"/>
          <w:lang w:eastAsia="ko-KR"/>
        </w:rPr>
        <w:t>used</w:t>
      </w:r>
      <w:r w:rsidRPr="00433869">
        <w:rPr>
          <w:rFonts w:ascii="Times New Roman" w:hAnsi="Times New Roman" w:cs="Times New Roman"/>
          <w:bCs/>
          <w:color w:val="2E74B5" w:themeColor="accent1" w:themeShade="BF"/>
          <w:sz w:val="24"/>
          <w:szCs w:val="24"/>
          <w:lang w:eastAsia="ko-KR"/>
        </w:rPr>
        <w:t>.</w:t>
      </w:r>
    </w:p>
    <w:p w14:paraId="7247D4B5" w14:textId="77777777" w:rsidR="00BF0904" w:rsidRPr="00650776" w:rsidRDefault="00BF0904" w:rsidP="00650776">
      <w:pPr>
        <w:spacing w:after="0" w:line="360" w:lineRule="auto"/>
        <w:jc w:val="both"/>
        <w:rPr>
          <w:rFonts w:ascii="Times New Roman" w:hAnsi="Times New Roman" w:cs="Times New Roman"/>
          <w:sz w:val="24"/>
          <w:szCs w:val="24"/>
          <w:lang w:val="vi-VN"/>
        </w:rPr>
      </w:pPr>
      <w:r w:rsidRPr="00650776">
        <w:rPr>
          <w:rFonts w:ascii="Times New Roman" w:hAnsi="Times New Roman" w:cs="Times New Roman"/>
          <w:sz w:val="24"/>
          <w:szCs w:val="24"/>
          <w:lang w:val="vi-VN"/>
        </w:rPr>
        <w:t>+ The terminology ‘bond groups’ is not precise. The authors are advised to use more accurate terms such as ‘functional groups’ or ‘vibrational bands’ when describing FTIR spectra.</w:t>
      </w:r>
    </w:p>
    <w:p w14:paraId="48B827A1" w14:textId="77777777" w:rsidR="00BF0904" w:rsidRDefault="00BF0904" w:rsidP="00650776">
      <w:pPr>
        <w:spacing w:after="0" w:line="360" w:lineRule="auto"/>
        <w:jc w:val="both"/>
        <w:rPr>
          <w:rFonts w:ascii="Times New Roman" w:hAnsi="Times New Roman" w:cs="Times New Roman"/>
          <w:sz w:val="24"/>
          <w:szCs w:val="24"/>
        </w:rPr>
      </w:pPr>
      <w:r w:rsidRPr="00650776">
        <w:rPr>
          <w:rFonts w:ascii="Times New Roman" w:hAnsi="Times New Roman" w:cs="Times New Roman"/>
          <w:sz w:val="24"/>
          <w:szCs w:val="24"/>
          <w:lang w:val="vi-VN"/>
        </w:rPr>
        <w:t>+ “C–H stretching at 1537 cm⁻¹” is questionable. C–H stretching normally appears near 2800–3000 cm⁻¹. The 1530 cm⁻¹ region is more likely C=C stretching (aromatic) or N–H bending in amine groups.</w:t>
      </w:r>
    </w:p>
    <w:p w14:paraId="40EE8A94" w14:textId="6B476BFC" w:rsidR="00DD08D5" w:rsidRPr="00DD08D5" w:rsidRDefault="00DD08D5" w:rsidP="00DD08D5">
      <w:pPr>
        <w:keepNext/>
        <w:spacing w:after="120" w:line="360" w:lineRule="auto"/>
        <w:jc w:val="both"/>
        <w:rPr>
          <w:rFonts w:ascii="Times New Roman" w:eastAsia="Times New Roman" w:hAnsi="Times New Roman" w:cs="Times New Roman"/>
          <w:color w:val="2E74B5" w:themeColor="accent1" w:themeShade="BF"/>
          <w:sz w:val="26"/>
          <w:szCs w:val="26"/>
        </w:rPr>
      </w:pPr>
      <w:r w:rsidRPr="00DD08D5">
        <w:rPr>
          <w:rFonts w:ascii="Times New Roman" w:hAnsi="Times New Roman" w:cs="Times New Roman"/>
          <w:b/>
          <w:sz w:val="24"/>
          <w:szCs w:val="24"/>
          <w:lang w:eastAsia="ko-KR"/>
        </w:rPr>
        <w:t xml:space="preserve">Response: </w:t>
      </w:r>
      <w:r w:rsidRPr="00433869">
        <w:rPr>
          <w:rFonts w:ascii="Times New Roman" w:hAnsi="Times New Roman" w:cs="Times New Roman"/>
          <w:bCs/>
          <w:color w:val="2E74B5" w:themeColor="accent1" w:themeShade="BF"/>
          <w:sz w:val="24"/>
          <w:szCs w:val="24"/>
          <w:lang w:eastAsia="ko-KR"/>
        </w:rPr>
        <w:t xml:space="preserve">We thank the Reviewer for the comment in IR spectra. </w:t>
      </w:r>
      <w:r w:rsidRPr="00433869">
        <w:rPr>
          <w:rFonts w:ascii="Times New Roman" w:eastAsia="Times New Roman" w:hAnsi="Times New Roman" w:cs="Times New Roman"/>
          <w:color w:val="2E74B5" w:themeColor="accent1" w:themeShade="BF"/>
          <w:sz w:val="26"/>
          <w:szCs w:val="26"/>
        </w:rPr>
        <w:t xml:space="preserve">The following content has been added to the revised manuscript on page 4. </w:t>
      </w:r>
    </w:p>
    <w:p w14:paraId="5259B585" w14:textId="77777777" w:rsidR="00DD08D5" w:rsidRPr="00DD08D5" w:rsidRDefault="00BF0904" w:rsidP="00DD08D5">
      <w:pPr>
        <w:spacing w:after="0" w:line="360" w:lineRule="auto"/>
        <w:jc w:val="both"/>
        <w:rPr>
          <w:rFonts w:ascii="Times New Roman" w:hAnsi="Times New Roman" w:cs="Times New Roman"/>
          <w:sz w:val="24"/>
          <w:szCs w:val="24"/>
          <w:lang w:val="vi-VN"/>
        </w:rPr>
      </w:pPr>
      <w:r w:rsidRPr="00DD08D5">
        <w:rPr>
          <w:rFonts w:ascii="Times New Roman" w:hAnsi="Times New Roman" w:cs="Times New Roman"/>
          <w:sz w:val="24"/>
          <w:szCs w:val="24"/>
          <w:lang w:val="vi-VN"/>
        </w:rPr>
        <w:t xml:space="preserve">+ </w:t>
      </w:r>
      <w:r w:rsidR="00DD08D5" w:rsidRPr="00DD08D5">
        <w:rPr>
          <w:rFonts w:ascii="Times New Roman" w:hAnsi="Times New Roman" w:cs="Times New Roman"/>
          <w:sz w:val="24"/>
          <w:szCs w:val="24"/>
          <w:lang w:val="vi-VN"/>
        </w:rPr>
        <w:t>The description of the UV–vis DRS and Tauc plot analysis is generally clear. However, the interpretation that graphene ‘narrows the band gap’ of ZnO should be made more precise. Since graphene is not a semiconductor with a direct band gap, the observed reduction in the estimated band gap (2.77 eV for ZN and 2.62 eV for ZGN) is more likely due to interfacial charge transfer and the introduction of defect or mid-gap states, rather than a true intrinsic band-gap narrowing. Additionally, the statement that graphene incorporation ‘alters the fundamental mechanism of electron–hole pair generation’ seems overstated; a more accurate interpretation would be that graphene enhances visible-light absorption and facilitates electron–hole separation. The authors may consider revising this section accordingly to ensure scientific accuracy.</w:t>
      </w:r>
    </w:p>
    <w:p w14:paraId="4D13222A" w14:textId="0E036503" w:rsidR="00913208" w:rsidRDefault="00DD08D5" w:rsidP="00DD08D5">
      <w:pPr>
        <w:widowControl w:val="0"/>
        <w:tabs>
          <w:tab w:val="left" w:pos="360"/>
          <w:tab w:val="right" w:leader="hyphen" w:pos="9072"/>
        </w:tabs>
        <w:spacing w:after="0" w:line="360" w:lineRule="auto"/>
        <w:jc w:val="both"/>
        <w:rPr>
          <w:rFonts w:ascii="Times New Roman" w:hAnsi="Times New Roman" w:cs="Times New Roman"/>
          <w:sz w:val="24"/>
          <w:szCs w:val="24"/>
        </w:rPr>
      </w:pPr>
      <w:r w:rsidRPr="00DD08D5">
        <w:rPr>
          <w:rFonts w:ascii="Times New Roman" w:hAnsi="Times New Roman" w:cs="Times New Roman"/>
          <w:b/>
          <w:sz w:val="24"/>
          <w:szCs w:val="24"/>
          <w:lang w:eastAsia="ko-KR"/>
        </w:rPr>
        <w:t xml:space="preserve">Response: </w:t>
      </w:r>
      <w:r w:rsidRPr="00433869">
        <w:rPr>
          <w:rFonts w:ascii="Times New Roman" w:hAnsi="Times New Roman" w:cs="Times New Roman"/>
          <w:bCs/>
          <w:color w:val="2E74B5" w:themeColor="accent1" w:themeShade="BF"/>
          <w:sz w:val="24"/>
          <w:szCs w:val="24"/>
          <w:lang w:eastAsia="ko-KR"/>
        </w:rPr>
        <w:t>We thank the Reviewer for the comment in</w:t>
      </w:r>
      <w:r w:rsidRPr="00433869">
        <w:rPr>
          <w:rFonts w:ascii="Times New Roman" w:hAnsi="Times New Roman" w:cs="Times New Roman"/>
          <w:color w:val="2E74B5" w:themeColor="accent1" w:themeShade="BF"/>
          <w:sz w:val="24"/>
          <w:szCs w:val="24"/>
          <w:lang w:val="vi-VN"/>
        </w:rPr>
        <w:t xml:space="preserve"> UV–vis DRS and Tauc plot analysis</w:t>
      </w:r>
      <w:r w:rsidRPr="00433869">
        <w:rPr>
          <w:rFonts w:ascii="Times New Roman" w:hAnsi="Times New Roman" w:cs="Times New Roman"/>
          <w:bCs/>
          <w:color w:val="2E74B5" w:themeColor="accent1" w:themeShade="BF"/>
          <w:sz w:val="24"/>
          <w:szCs w:val="24"/>
          <w:lang w:eastAsia="ko-KR"/>
        </w:rPr>
        <w:t xml:space="preserve">. </w:t>
      </w:r>
      <w:bookmarkStart w:id="3" w:name="_Hlk210052272"/>
      <w:r w:rsidR="003222AB" w:rsidRPr="00433869">
        <w:rPr>
          <w:rFonts w:ascii="Times New Roman" w:hAnsi="Times New Roman" w:cs="Times New Roman"/>
          <w:color w:val="2E74B5" w:themeColor="accent1" w:themeShade="BF"/>
          <w:sz w:val="24"/>
          <w:szCs w:val="24"/>
        </w:rPr>
        <w:t>we deleted</w:t>
      </w:r>
      <w:r w:rsidR="003222AB" w:rsidRPr="00D67133">
        <w:rPr>
          <w:rFonts w:ascii="Times New Roman" w:hAnsi="Times New Roman" w:cs="Times New Roman"/>
          <w:color w:val="5B9BD5" w:themeColor="accent1"/>
          <w:sz w:val="24"/>
          <w:szCs w:val="24"/>
        </w:rPr>
        <w:t xml:space="preserve"> </w:t>
      </w:r>
      <w:r w:rsidR="003222AB" w:rsidRPr="00DD08D5">
        <w:rPr>
          <w:rFonts w:ascii="Times New Roman" w:hAnsi="Times New Roman" w:cs="Times New Roman"/>
          <w:sz w:val="24"/>
          <w:szCs w:val="24"/>
        </w:rPr>
        <w:t>“</w:t>
      </w:r>
      <w:bookmarkStart w:id="4" w:name="_Hlk210052404"/>
      <w:r w:rsidRPr="00DD08D5">
        <w:rPr>
          <w:rFonts w:ascii="Times New Roman" w:hAnsi="Times New Roman" w:cs="Times New Roman"/>
          <w:sz w:val="24"/>
          <w:szCs w:val="24"/>
          <w:highlight w:val="yellow"/>
        </w:rPr>
        <w:t xml:space="preserve">Therefore, it is noticeable that a narrower bandgap is obtained for ZGN due to the contribution of graphene in the composite. </w:t>
      </w:r>
      <w:bookmarkEnd w:id="4"/>
      <w:r w:rsidRPr="00DD08D5">
        <w:rPr>
          <w:rFonts w:ascii="Times New Roman" w:hAnsi="Times New Roman" w:cs="Times New Roman"/>
          <w:sz w:val="24"/>
          <w:szCs w:val="24"/>
          <w:highlight w:val="yellow"/>
        </w:rPr>
        <w:t xml:space="preserve">These results indicate that the incorporation of graphene </w:t>
      </w:r>
      <w:r w:rsidRPr="00DD08D5">
        <w:rPr>
          <w:rFonts w:ascii="Times New Roman" w:hAnsi="Times New Roman" w:cs="Times New Roman"/>
          <w:sz w:val="24"/>
          <w:szCs w:val="24"/>
          <w:highlight w:val="yellow"/>
        </w:rPr>
        <w:lastRenderedPageBreak/>
        <w:t>enhances visible light absorption in the composite, potentially altering the fundamental mechanism of electron–hole pair generation under irradiation</w:t>
      </w:r>
      <w:r w:rsidR="003222AB" w:rsidRPr="00DD08D5">
        <w:rPr>
          <w:rFonts w:ascii="Times New Roman" w:hAnsi="Times New Roman" w:cs="Times New Roman"/>
          <w:sz w:val="24"/>
          <w:szCs w:val="24"/>
          <w:highlight w:val="yellow"/>
        </w:rPr>
        <w:t>”</w:t>
      </w:r>
      <w:r w:rsidRPr="00DD08D5">
        <w:rPr>
          <w:rFonts w:ascii="Times New Roman" w:hAnsi="Times New Roman" w:cs="Times New Roman"/>
          <w:sz w:val="24"/>
          <w:szCs w:val="24"/>
          <w:highlight w:val="yellow"/>
        </w:rPr>
        <w:t>,</w:t>
      </w:r>
      <w:r w:rsidR="003222AB" w:rsidRPr="00DD08D5">
        <w:rPr>
          <w:rFonts w:ascii="Times New Roman" w:hAnsi="Times New Roman" w:cs="Times New Roman"/>
          <w:sz w:val="24"/>
          <w:szCs w:val="24"/>
          <w:highlight w:val="yellow"/>
        </w:rPr>
        <w:t xml:space="preserve"> </w:t>
      </w:r>
      <w:r w:rsidR="003222AB" w:rsidRPr="00433869">
        <w:rPr>
          <w:rFonts w:ascii="Times New Roman" w:hAnsi="Times New Roman" w:cs="Times New Roman"/>
          <w:color w:val="2E74B5" w:themeColor="accent1" w:themeShade="BF"/>
          <w:sz w:val="24"/>
          <w:szCs w:val="24"/>
        </w:rPr>
        <w:t>and revised</w:t>
      </w:r>
      <w:r w:rsidRPr="00433869">
        <w:rPr>
          <w:rFonts w:ascii="Times New Roman" w:hAnsi="Times New Roman" w:cs="Times New Roman"/>
          <w:color w:val="2E74B5" w:themeColor="accent1" w:themeShade="BF"/>
          <w:sz w:val="24"/>
          <w:szCs w:val="24"/>
        </w:rPr>
        <w:t xml:space="preserve"> </w:t>
      </w:r>
      <w:r w:rsidR="00C17ECA">
        <w:rPr>
          <w:rFonts w:ascii="Times New Roman" w:hAnsi="Times New Roman" w:cs="Times New Roman"/>
          <w:color w:val="2E74B5" w:themeColor="accent1" w:themeShade="BF"/>
          <w:sz w:val="24"/>
          <w:szCs w:val="24"/>
        </w:rPr>
        <w:t>on</w:t>
      </w:r>
      <w:r w:rsidRPr="00433869">
        <w:rPr>
          <w:rFonts w:ascii="Times New Roman" w:hAnsi="Times New Roman" w:cs="Times New Roman"/>
          <w:color w:val="2E74B5" w:themeColor="accent1" w:themeShade="BF"/>
          <w:sz w:val="24"/>
          <w:szCs w:val="24"/>
        </w:rPr>
        <w:t xml:space="preserve"> page 4: </w:t>
      </w:r>
      <w:r w:rsidR="003222AB" w:rsidRPr="00DD08D5">
        <w:rPr>
          <w:rFonts w:ascii="Times New Roman" w:hAnsi="Times New Roman" w:cs="Times New Roman"/>
          <w:sz w:val="24"/>
          <w:szCs w:val="24"/>
          <w:highlight w:val="yellow"/>
        </w:rPr>
        <w:t>“</w:t>
      </w:r>
      <w:bookmarkStart w:id="5" w:name="_Hlk210401941"/>
      <w:r w:rsidR="003222AB" w:rsidRPr="00DD08D5">
        <w:rPr>
          <w:rFonts w:ascii="Times New Roman" w:hAnsi="Times New Roman" w:cs="Times New Roman"/>
          <w:sz w:val="24"/>
          <w:szCs w:val="24"/>
          <w:highlight w:val="yellow"/>
        </w:rPr>
        <w:t xml:space="preserve">These results indicate that </w:t>
      </w:r>
      <w:r w:rsidRPr="00DD08D5">
        <w:rPr>
          <w:rFonts w:ascii="Times New Roman" w:hAnsi="Times New Roman" w:cs="Times New Roman"/>
          <w:sz w:val="24"/>
          <w:szCs w:val="24"/>
          <w:highlight w:val="yellow"/>
        </w:rPr>
        <w:t>g</w:t>
      </w:r>
      <w:r w:rsidR="003222AB" w:rsidRPr="00DD08D5">
        <w:rPr>
          <w:rFonts w:ascii="Times New Roman" w:hAnsi="Times New Roman" w:cs="Times New Roman"/>
          <w:sz w:val="24"/>
          <w:szCs w:val="24"/>
          <w:highlight w:val="yellow"/>
        </w:rPr>
        <w:t>raphene enhances visible-light absorption and promotes electron–hole separation, thereby improving photocatalytic activity</w:t>
      </w:r>
      <w:bookmarkEnd w:id="5"/>
      <w:r w:rsidR="003222AB" w:rsidRPr="00DD08D5">
        <w:rPr>
          <w:rFonts w:ascii="Times New Roman" w:hAnsi="Times New Roman" w:cs="Times New Roman"/>
          <w:sz w:val="24"/>
          <w:szCs w:val="24"/>
          <w:highlight w:val="yellow"/>
        </w:rPr>
        <w:t>.</w:t>
      </w:r>
      <w:r w:rsidR="003222AB" w:rsidRPr="00DD08D5">
        <w:rPr>
          <w:rFonts w:ascii="Times New Roman" w:hAnsi="Times New Roman" w:cs="Times New Roman"/>
          <w:sz w:val="24"/>
          <w:szCs w:val="24"/>
        </w:rPr>
        <w:t xml:space="preserve">” </w:t>
      </w:r>
    </w:p>
    <w:p w14:paraId="019B6E0D" w14:textId="60353EB9" w:rsidR="00D67133" w:rsidRPr="00D67133" w:rsidRDefault="00D67133" w:rsidP="00D67133">
      <w:pPr>
        <w:spacing w:after="0" w:line="360" w:lineRule="auto"/>
        <w:jc w:val="both"/>
        <w:rPr>
          <w:rFonts w:ascii="Times New Roman" w:hAnsi="Times New Roman" w:cs="Times New Roman"/>
          <w:sz w:val="24"/>
          <w:szCs w:val="24"/>
        </w:rPr>
      </w:pPr>
      <w:r w:rsidRPr="00D67133">
        <w:rPr>
          <w:rFonts w:ascii="Times New Roman" w:hAnsi="Times New Roman" w:cs="Times New Roman"/>
          <w:sz w:val="24"/>
          <w:szCs w:val="24"/>
          <w:lang w:val="vi-VN"/>
        </w:rPr>
        <w:t>+ The statement that ‘This indicates that the graphene content in ZGN is insufficient to completely suppress particle aggregation’ appears speculative, as no quantitative graphene content data are provided. It would be more accurate to state that the observed morphology suggests less effective suppression of aggregation compared to the ZG sample.</w:t>
      </w:r>
    </w:p>
    <w:p w14:paraId="5E67B152" w14:textId="5A91E430" w:rsidR="00BF0904" w:rsidRPr="00D67133" w:rsidRDefault="00D67133" w:rsidP="00D67133">
      <w:pPr>
        <w:widowControl w:val="0"/>
        <w:tabs>
          <w:tab w:val="left" w:pos="360"/>
          <w:tab w:val="right" w:leader="hyphen" w:pos="9072"/>
        </w:tabs>
        <w:spacing w:after="0" w:line="360" w:lineRule="auto"/>
        <w:jc w:val="both"/>
        <w:rPr>
          <w:rFonts w:ascii="Times New Roman" w:hAnsi="Times New Roman" w:cs="Times New Roman"/>
          <w:sz w:val="24"/>
          <w:szCs w:val="24"/>
        </w:rPr>
      </w:pPr>
      <w:r w:rsidRPr="00DD08D5">
        <w:rPr>
          <w:rFonts w:ascii="Times New Roman" w:hAnsi="Times New Roman" w:cs="Times New Roman"/>
          <w:b/>
          <w:sz w:val="24"/>
          <w:szCs w:val="24"/>
          <w:lang w:eastAsia="ko-KR"/>
        </w:rPr>
        <w:t xml:space="preserve">Response: </w:t>
      </w:r>
      <w:r w:rsidRPr="00433869">
        <w:rPr>
          <w:rFonts w:ascii="Times New Roman" w:hAnsi="Times New Roman" w:cs="Times New Roman"/>
          <w:bCs/>
          <w:color w:val="2E74B5" w:themeColor="accent1" w:themeShade="BF"/>
          <w:sz w:val="24"/>
          <w:szCs w:val="24"/>
          <w:lang w:eastAsia="ko-KR"/>
        </w:rPr>
        <w:t>We thank the Reviewer for the comment</w:t>
      </w:r>
      <w:bookmarkEnd w:id="3"/>
      <w:r w:rsidRPr="00433869">
        <w:rPr>
          <w:rFonts w:ascii="Times New Roman" w:hAnsi="Times New Roman" w:cs="Times New Roman"/>
          <w:bCs/>
          <w:color w:val="2E74B5" w:themeColor="accent1" w:themeShade="BF"/>
          <w:sz w:val="24"/>
          <w:szCs w:val="24"/>
          <w:lang w:eastAsia="ko-KR"/>
        </w:rPr>
        <w:t xml:space="preserve"> and </w:t>
      </w:r>
      <w:r w:rsidR="003222AB" w:rsidRPr="00433869">
        <w:rPr>
          <w:rFonts w:ascii="Times New Roman" w:hAnsi="Times New Roman" w:cs="Times New Roman"/>
          <w:color w:val="2E74B5" w:themeColor="accent1" w:themeShade="BF"/>
          <w:sz w:val="24"/>
          <w:szCs w:val="24"/>
        </w:rPr>
        <w:t xml:space="preserve">revise </w:t>
      </w:r>
      <w:r w:rsidR="00BF0904" w:rsidRPr="00433869">
        <w:rPr>
          <w:rFonts w:ascii="Times New Roman" w:hAnsi="Times New Roman" w:cs="Times New Roman"/>
          <w:color w:val="2E74B5" w:themeColor="accent1" w:themeShade="BF"/>
          <w:sz w:val="24"/>
          <w:szCs w:val="24"/>
          <w:lang w:val="vi-VN"/>
        </w:rPr>
        <w:t xml:space="preserve">that </w:t>
      </w:r>
      <w:bookmarkStart w:id="6" w:name="_Hlk210052578"/>
      <w:r>
        <w:rPr>
          <w:rFonts w:ascii="Times New Roman" w:hAnsi="Times New Roman" w:cs="Times New Roman"/>
          <w:sz w:val="24"/>
          <w:szCs w:val="24"/>
        </w:rPr>
        <w:t>“</w:t>
      </w:r>
      <w:r w:rsidR="00BF0904" w:rsidRPr="00650776">
        <w:rPr>
          <w:rFonts w:ascii="Times New Roman" w:hAnsi="Times New Roman" w:cs="Times New Roman"/>
          <w:sz w:val="24"/>
          <w:szCs w:val="24"/>
          <w:highlight w:val="yellow"/>
          <w:lang w:val="vi-VN"/>
        </w:rPr>
        <w:t>the observed morphology suggests less effective suppression of aggregation compared to the ZG sample.</w:t>
      </w:r>
      <w:r>
        <w:rPr>
          <w:rFonts w:ascii="Times New Roman" w:hAnsi="Times New Roman" w:cs="Times New Roman"/>
          <w:sz w:val="24"/>
          <w:szCs w:val="24"/>
        </w:rPr>
        <w:t>”</w:t>
      </w:r>
    </w:p>
    <w:bookmarkEnd w:id="6"/>
    <w:p w14:paraId="4B0A75CC" w14:textId="1858EDC9" w:rsidR="00BF0904" w:rsidRDefault="00BF0904" w:rsidP="00650776">
      <w:pPr>
        <w:spacing w:after="0" w:line="360" w:lineRule="auto"/>
        <w:jc w:val="both"/>
        <w:rPr>
          <w:rFonts w:ascii="Times New Roman" w:hAnsi="Times New Roman" w:cs="Times New Roman"/>
          <w:sz w:val="24"/>
          <w:szCs w:val="24"/>
        </w:rPr>
      </w:pPr>
      <w:r w:rsidRPr="00650776">
        <w:rPr>
          <w:rFonts w:ascii="Times New Roman" w:hAnsi="Times New Roman" w:cs="Times New Roman"/>
          <w:sz w:val="24"/>
          <w:szCs w:val="24"/>
          <w:lang w:val="vi-VN"/>
        </w:rPr>
        <w:t xml:space="preserve">+ </w:t>
      </w:r>
      <w:r w:rsidR="003222AB" w:rsidRPr="00650776">
        <w:rPr>
          <w:rFonts w:ascii="Times New Roman" w:hAnsi="Times New Roman" w:cs="Times New Roman"/>
          <w:sz w:val="24"/>
          <w:szCs w:val="24"/>
        </w:rPr>
        <w:t>“</w:t>
      </w:r>
      <w:r w:rsidRPr="00650776">
        <w:rPr>
          <w:rFonts w:ascii="Times New Roman" w:hAnsi="Times New Roman" w:cs="Times New Roman"/>
          <w:sz w:val="24"/>
          <w:szCs w:val="24"/>
          <w:lang w:val="vi-VN"/>
        </w:rPr>
        <w:t>In the O 1s spectrum in Fig. 4c, three peaks are observed at 529.9. 531.2, and 532.0 eV can correspond to oxygen in the ZnO lattice (OX), the oxygen vacancy in the ZnO lattice (OV), and the OH groups attached to Zn2+ ions (OOH), respectively</w:t>
      </w:r>
      <w:r w:rsidR="003222AB" w:rsidRPr="00650776">
        <w:rPr>
          <w:rFonts w:ascii="Times New Roman" w:hAnsi="Times New Roman" w:cs="Times New Roman"/>
          <w:sz w:val="24"/>
          <w:szCs w:val="24"/>
        </w:rPr>
        <w:t>” was revised by</w:t>
      </w:r>
      <w:r w:rsidRPr="00650776">
        <w:rPr>
          <w:rFonts w:ascii="Times New Roman" w:hAnsi="Times New Roman" w:cs="Times New Roman"/>
          <w:sz w:val="24"/>
          <w:szCs w:val="24"/>
          <w:lang w:val="vi-VN"/>
        </w:rPr>
        <w:t xml:space="preserve"> </w:t>
      </w:r>
      <w:bookmarkStart w:id="7" w:name="_Hlk210052838"/>
      <w:r w:rsidR="003222AB" w:rsidRPr="00650776">
        <w:rPr>
          <w:rFonts w:ascii="Times New Roman" w:hAnsi="Times New Roman" w:cs="Times New Roman"/>
          <w:sz w:val="24"/>
          <w:szCs w:val="24"/>
        </w:rPr>
        <w:t>“</w:t>
      </w:r>
      <w:r w:rsidRPr="00D67133">
        <w:rPr>
          <w:rFonts w:ascii="Times New Roman" w:hAnsi="Times New Roman" w:cs="Times New Roman"/>
          <w:sz w:val="24"/>
          <w:szCs w:val="24"/>
          <w:highlight w:val="yellow"/>
          <w:lang w:val="vi-VN"/>
        </w:rPr>
        <w:t>In the O 1s spectrum (Fig. 4c), three peaks are observed at 529.9, 531.2, and 532.0 eV, which can be assigned to oxygen in ZnO  lattice (Oₓ), oxygen vacancies in the ZnO lattice (Oᵥ), and surface hydroxyl groups attached to Zn²⁺ ions (O–OH), respectively</w:t>
      </w:r>
      <w:r w:rsidR="003222AB" w:rsidRPr="00650776">
        <w:rPr>
          <w:rFonts w:ascii="Times New Roman" w:hAnsi="Times New Roman" w:cs="Times New Roman"/>
          <w:sz w:val="24"/>
          <w:szCs w:val="24"/>
        </w:rPr>
        <w:t>”</w:t>
      </w:r>
      <w:r w:rsidRPr="00650776">
        <w:rPr>
          <w:rFonts w:ascii="Times New Roman" w:hAnsi="Times New Roman" w:cs="Times New Roman"/>
          <w:sz w:val="24"/>
          <w:szCs w:val="24"/>
          <w:lang w:val="vi-VN"/>
        </w:rPr>
        <w:t>.</w:t>
      </w:r>
    </w:p>
    <w:bookmarkEnd w:id="7"/>
    <w:p w14:paraId="64167D04" w14:textId="7326255C" w:rsidR="00BF0904" w:rsidRDefault="00BF0904" w:rsidP="00650776">
      <w:pPr>
        <w:spacing w:after="0" w:line="360" w:lineRule="auto"/>
        <w:jc w:val="both"/>
        <w:rPr>
          <w:rFonts w:ascii="Times New Roman" w:hAnsi="Times New Roman" w:cs="Times New Roman"/>
          <w:sz w:val="24"/>
          <w:szCs w:val="24"/>
        </w:rPr>
      </w:pPr>
      <w:r w:rsidRPr="00650776">
        <w:rPr>
          <w:rFonts w:ascii="Times New Roman" w:hAnsi="Times New Roman" w:cs="Times New Roman"/>
          <w:sz w:val="24"/>
          <w:szCs w:val="24"/>
          <w:lang w:val="vi-VN"/>
        </w:rPr>
        <w:t xml:space="preserve">+ The sentence “Additionally, the rate degradation of Rif by the highest photocatalytic activity is linked to its diminished kinetic characteristics for ZG, which exhibits 1.5 - 1.7 times higher activity than ZGN and ZN individually.”  is </w:t>
      </w:r>
      <w:r w:rsidR="00F360EC" w:rsidRPr="00650776">
        <w:rPr>
          <w:rFonts w:ascii="Times New Roman" w:hAnsi="Times New Roman" w:cs="Times New Roman"/>
          <w:sz w:val="24"/>
          <w:szCs w:val="24"/>
        </w:rPr>
        <w:t xml:space="preserve">revised by </w:t>
      </w:r>
      <w:r w:rsidR="00F360EC" w:rsidRPr="00D67133">
        <w:rPr>
          <w:rFonts w:ascii="Times New Roman" w:hAnsi="Times New Roman" w:cs="Times New Roman"/>
          <w:sz w:val="24"/>
          <w:szCs w:val="24"/>
          <w:highlight w:val="yellow"/>
        </w:rPr>
        <w:t xml:space="preserve">““Additionally, the degradation rate of Rif is consistent with the </w:t>
      </w:r>
      <w:bookmarkStart w:id="8" w:name="_Hlk210053631"/>
      <w:r w:rsidR="00F360EC" w:rsidRPr="00D67133">
        <w:rPr>
          <w:rFonts w:ascii="Times New Roman" w:hAnsi="Times New Roman" w:cs="Times New Roman"/>
          <w:sz w:val="24"/>
          <w:szCs w:val="24"/>
          <w:highlight w:val="yellow"/>
        </w:rPr>
        <w:t xml:space="preserve">enhanced </w:t>
      </w:r>
      <w:bookmarkEnd w:id="8"/>
      <w:r w:rsidR="00F360EC" w:rsidRPr="00D67133">
        <w:rPr>
          <w:rFonts w:ascii="Times New Roman" w:hAnsi="Times New Roman" w:cs="Times New Roman"/>
          <w:sz w:val="24"/>
          <w:szCs w:val="24"/>
          <w:highlight w:val="yellow"/>
        </w:rPr>
        <w:t>kinetic characteristics of ZG, which exhibits 1.5–1.7 times higher activity than ZGN and ZN individually.”</w:t>
      </w:r>
    </w:p>
    <w:p w14:paraId="427480B9" w14:textId="0ED895D5" w:rsidR="00D67133" w:rsidRPr="00433869" w:rsidRDefault="00D67133" w:rsidP="00650776">
      <w:pPr>
        <w:spacing w:after="0" w:line="360" w:lineRule="auto"/>
        <w:jc w:val="both"/>
        <w:rPr>
          <w:rFonts w:ascii="Times New Roman" w:hAnsi="Times New Roman" w:cs="Times New Roman"/>
          <w:color w:val="2E74B5" w:themeColor="accent1" w:themeShade="BF"/>
          <w:sz w:val="24"/>
          <w:szCs w:val="24"/>
        </w:rPr>
      </w:pPr>
      <w:r w:rsidRPr="00DD08D5">
        <w:rPr>
          <w:rFonts w:ascii="Times New Roman" w:hAnsi="Times New Roman" w:cs="Times New Roman"/>
          <w:b/>
          <w:sz w:val="24"/>
          <w:szCs w:val="24"/>
          <w:lang w:eastAsia="ko-KR"/>
        </w:rPr>
        <w:t xml:space="preserve">Response: </w:t>
      </w:r>
      <w:r w:rsidRPr="00433869">
        <w:rPr>
          <w:rFonts w:ascii="Times New Roman" w:hAnsi="Times New Roman" w:cs="Times New Roman"/>
          <w:bCs/>
          <w:color w:val="2E74B5" w:themeColor="accent1" w:themeShade="BF"/>
          <w:sz w:val="24"/>
          <w:szCs w:val="24"/>
          <w:lang w:eastAsia="ko-KR"/>
        </w:rPr>
        <w:t xml:space="preserve">We sincerely thank the Reviewer. </w:t>
      </w:r>
      <w:r w:rsidR="00C17ECA">
        <w:rPr>
          <w:rFonts w:ascii="Times New Roman" w:hAnsi="Times New Roman" w:cs="Times New Roman"/>
          <w:bCs/>
          <w:color w:val="2E74B5" w:themeColor="accent1" w:themeShade="BF"/>
          <w:sz w:val="24"/>
          <w:szCs w:val="24"/>
          <w:lang w:eastAsia="ko-KR"/>
        </w:rPr>
        <w:t>T</w:t>
      </w:r>
      <w:r w:rsidRPr="00433869">
        <w:rPr>
          <w:rFonts w:ascii="Times New Roman" w:hAnsi="Times New Roman" w:cs="Times New Roman"/>
          <w:bCs/>
          <w:color w:val="2E74B5" w:themeColor="accent1" w:themeShade="BF"/>
          <w:sz w:val="24"/>
          <w:szCs w:val="24"/>
          <w:lang w:eastAsia="ko-KR"/>
        </w:rPr>
        <w:t>wo comments have been considered and incorporated into the revised manuscript on page 6.</w:t>
      </w:r>
    </w:p>
    <w:p w14:paraId="78511023" w14:textId="6A48F9A2" w:rsidR="00F360EC" w:rsidRPr="00650776" w:rsidRDefault="00F360EC" w:rsidP="00650776">
      <w:pPr>
        <w:spacing w:after="0" w:line="360" w:lineRule="auto"/>
        <w:jc w:val="both"/>
        <w:rPr>
          <w:rFonts w:ascii="Times New Roman" w:hAnsi="Times New Roman" w:cs="Times New Roman"/>
          <w:sz w:val="24"/>
          <w:szCs w:val="24"/>
          <w:lang w:val="vi-VN"/>
        </w:rPr>
      </w:pPr>
      <w:r w:rsidRPr="000A240F">
        <w:rPr>
          <w:rFonts w:ascii="Times New Roman" w:hAnsi="Times New Roman" w:cs="Times New Roman"/>
          <w:b/>
          <w:sz w:val="24"/>
          <w:szCs w:val="24"/>
          <w:lang w:eastAsia="ko-KR"/>
        </w:rPr>
        <w:t xml:space="preserve">Comment </w:t>
      </w:r>
      <w:r w:rsidRPr="000A240F">
        <w:rPr>
          <w:rFonts w:ascii="Times New Roman" w:hAnsi="Times New Roman" w:cs="Times New Roman"/>
          <w:b/>
          <w:sz w:val="24"/>
          <w:szCs w:val="24"/>
          <w:lang w:val="vi-VN"/>
        </w:rPr>
        <w:t>4</w:t>
      </w:r>
      <w:r w:rsidR="000A240F">
        <w:rPr>
          <w:rFonts w:ascii="Times New Roman" w:hAnsi="Times New Roman" w:cs="Times New Roman"/>
          <w:sz w:val="24"/>
          <w:szCs w:val="24"/>
        </w:rPr>
        <w:t xml:space="preserve">: </w:t>
      </w:r>
      <w:r w:rsidRPr="00650776">
        <w:rPr>
          <w:rFonts w:ascii="Times New Roman" w:hAnsi="Times New Roman" w:cs="Times New Roman"/>
          <w:sz w:val="24"/>
          <w:szCs w:val="24"/>
          <w:lang w:val="vi-VN"/>
        </w:rPr>
        <w:t>Conclusion:</w:t>
      </w:r>
    </w:p>
    <w:p w14:paraId="58E51788" w14:textId="77777777" w:rsidR="00F360EC" w:rsidRPr="00650776" w:rsidRDefault="00F360EC" w:rsidP="00650776">
      <w:pPr>
        <w:spacing w:after="0" w:line="360" w:lineRule="auto"/>
        <w:jc w:val="both"/>
        <w:rPr>
          <w:rFonts w:ascii="Times New Roman" w:hAnsi="Times New Roman" w:cs="Times New Roman"/>
          <w:sz w:val="24"/>
          <w:szCs w:val="24"/>
        </w:rPr>
      </w:pPr>
      <w:r w:rsidRPr="00650776">
        <w:rPr>
          <w:rFonts w:ascii="Times New Roman" w:hAnsi="Times New Roman" w:cs="Times New Roman"/>
          <w:sz w:val="24"/>
          <w:szCs w:val="24"/>
          <w:lang w:val="vi-VN"/>
        </w:rPr>
        <w:t>+ The conclusion that graphene improves visible-light absorption is based on UV–Vis DRS/Tauc plots, but the mechanism is more likely related to defect states and interfacial charge transfer rather than intrinsic bandgap narrowing. It would be more precise to state “</w:t>
      </w:r>
      <w:bookmarkStart w:id="9" w:name="_Hlk210054172"/>
      <w:r w:rsidRPr="00650776">
        <w:rPr>
          <w:rFonts w:ascii="Times New Roman" w:hAnsi="Times New Roman" w:cs="Times New Roman"/>
          <w:sz w:val="24"/>
          <w:szCs w:val="24"/>
          <w:lang w:val="vi-VN"/>
        </w:rPr>
        <w:t>graphene enhanced visible-light response and charge separation.</w:t>
      </w:r>
    </w:p>
    <w:bookmarkEnd w:id="9"/>
    <w:p w14:paraId="67C4B051" w14:textId="77777777" w:rsidR="00F360EC" w:rsidRDefault="00F360EC" w:rsidP="00650776">
      <w:pPr>
        <w:spacing w:after="0" w:line="360" w:lineRule="auto"/>
        <w:jc w:val="both"/>
        <w:rPr>
          <w:rFonts w:ascii="Times New Roman" w:hAnsi="Times New Roman" w:cs="Times New Roman"/>
          <w:sz w:val="24"/>
          <w:szCs w:val="24"/>
        </w:rPr>
      </w:pPr>
      <w:r w:rsidRPr="00650776">
        <w:rPr>
          <w:rFonts w:ascii="Times New Roman" w:hAnsi="Times New Roman" w:cs="Times New Roman"/>
          <w:sz w:val="24"/>
          <w:szCs w:val="24"/>
          <w:lang w:val="vi-VN"/>
        </w:rPr>
        <w:t xml:space="preserve">+ “Although the amounts of precursors were similar … it is revealed that the crystallization of ZnO on graphene became more favorable” → This implies graphene alone is responsible, but </w:t>
      </w:r>
      <w:r w:rsidRPr="00650776">
        <w:rPr>
          <w:rFonts w:ascii="Times New Roman" w:hAnsi="Times New Roman" w:cs="Times New Roman"/>
          <w:sz w:val="24"/>
          <w:szCs w:val="24"/>
          <w:lang w:val="vi-VN"/>
        </w:rPr>
        <w:lastRenderedPageBreak/>
        <w:t>crystallization behavior could also depend on surface chemistry and interactions with Zn²⁺, not just precursor amounts. It should be softened to “graphene provided a more favorable substrate for ZnO crystallization.</w:t>
      </w:r>
    </w:p>
    <w:p w14:paraId="008C349B" w14:textId="0BCF9F38" w:rsidR="002626A6" w:rsidRPr="00C17ECA" w:rsidRDefault="00D67133" w:rsidP="00C17ECA">
      <w:pPr>
        <w:spacing w:after="0" w:line="360" w:lineRule="auto"/>
        <w:jc w:val="both"/>
        <w:rPr>
          <w:rFonts w:ascii="Times New Roman" w:hAnsi="Times New Roman" w:cs="Times New Roman"/>
          <w:color w:val="2E74B5" w:themeColor="accent1" w:themeShade="BF"/>
          <w:sz w:val="24"/>
          <w:szCs w:val="24"/>
        </w:rPr>
      </w:pPr>
      <w:r w:rsidRPr="00DD08D5">
        <w:rPr>
          <w:rFonts w:ascii="Times New Roman" w:hAnsi="Times New Roman" w:cs="Times New Roman"/>
          <w:b/>
          <w:sz w:val="24"/>
          <w:szCs w:val="24"/>
          <w:lang w:eastAsia="ko-KR"/>
        </w:rPr>
        <w:t xml:space="preserve">Response: </w:t>
      </w:r>
      <w:r w:rsidRPr="00433869">
        <w:rPr>
          <w:rFonts w:ascii="Times New Roman" w:hAnsi="Times New Roman" w:cs="Times New Roman"/>
          <w:bCs/>
          <w:color w:val="2E74B5" w:themeColor="accent1" w:themeShade="BF"/>
          <w:sz w:val="24"/>
          <w:szCs w:val="24"/>
          <w:lang w:eastAsia="ko-KR"/>
        </w:rPr>
        <w:t xml:space="preserve">We thank the Reviewer. </w:t>
      </w:r>
      <w:r w:rsidR="002626A6" w:rsidRPr="00433869">
        <w:rPr>
          <w:rFonts w:ascii="Times New Roman" w:hAnsi="Times New Roman" w:cs="Times New Roman"/>
          <w:bCs/>
          <w:color w:val="2E74B5" w:themeColor="accent1" w:themeShade="BF"/>
          <w:sz w:val="24"/>
          <w:szCs w:val="24"/>
          <w:lang w:eastAsia="ko-KR"/>
        </w:rPr>
        <w:t xml:space="preserve">The conclusion </w:t>
      </w:r>
      <w:r w:rsidRPr="00433869">
        <w:rPr>
          <w:rFonts w:ascii="Times New Roman" w:hAnsi="Times New Roman" w:cs="Times New Roman"/>
          <w:bCs/>
          <w:color w:val="2E74B5" w:themeColor="accent1" w:themeShade="BF"/>
          <w:sz w:val="24"/>
          <w:szCs w:val="24"/>
          <w:lang w:eastAsia="ko-KR"/>
        </w:rPr>
        <w:t>ha</w:t>
      </w:r>
      <w:r w:rsidR="002626A6" w:rsidRPr="00433869">
        <w:rPr>
          <w:rFonts w:ascii="Times New Roman" w:hAnsi="Times New Roman" w:cs="Times New Roman"/>
          <w:bCs/>
          <w:color w:val="2E74B5" w:themeColor="accent1" w:themeShade="BF"/>
          <w:sz w:val="24"/>
          <w:szCs w:val="24"/>
          <w:lang w:eastAsia="ko-KR"/>
        </w:rPr>
        <w:t>s</w:t>
      </w:r>
      <w:r w:rsidRPr="00433869">
        <w:rPr>
          <w:rFonts w:ascii="Times New Roman" w:hAnsi="Times New Roman" w:cs="Times New Roman"/>
          <w:bCs/>
          <w:color w:val="2E74B5" w:themeColor="accent1" w:themeShade="BF"/>
          <w:sz w:val="24"/>
          <w:szCs w:val="24"/>
          <w:lang w:eastAsia="ko-KR"/>
        </w:rPr>
        <w:t xml:space="preserve"> been revised on page </w:t>
      </w:r>
      <w:r w:rsidR="002626A6" w:rsidRPr="00433869">
        <w:rPr>
          <w:rFonts w:ascii="Times New Roman" w:hAnsi="Times New Roman" w:cs="Times New Roman"/>
          <w:bCs/>
          <w:color w:val="2E74B5" w:themeColor="accent1" w:themeShade="BF"/>
          <w:sz w:val="24"/>
          <w:szCs w:val="24"/>
          <w:lang w:eastAsia="ko-KR"/>
        </w:rPr>
        <w:t>7</w:t>
      </w:r>
      <w:r w:rsidRPr="00433869">
        <w:rPr>
          <w:rFonts w:ascii="Times New Roman" w:hAnsi="Times New Roman" w:cs="Times New Roman"/>
          <w:bCs/>
          <w:color w:val="2E74B5" w:themeColor="accent1" w:themeShade="BF"/>
          <w:sz w:val="24"/>
          <w:szCs w:val="24"/>
          <w:lang w:eastAsia="ko-KR"/>
        </w:rPr>
        <w:t>.</w:t>
      </w:r>
    </w:p>
    <w:p w14:paraId="584D6BF8" w14:textId="01A05FEA" w:rsidR="001F14E9" w:rsidRPr="00C17ECA" w:rsidRDefault="001F14E9" w:rsidP="000A240F">
      <w:pPr>
        <w:adjustRightInd w:val="0"/>
        <w:spacing w:after="0" w:line="360" w:lineRule="auto"/>
        <w:jc w:val="both"/>
        <w:rPr>
          <w:rFonts w:ascii="Times New Roman" w:hAnsi="Times New Roman" w:cs="Times New Roman"/>
          <w:b/>
          <w:sz w:val="28"/>
          <w:szCs w:val="28"/>
          <w:lang w:eastAsia="ko-KR"/>
        </w:rPr>
      </w:pPr>
      <w:r w:rsidRPr="00C17ECA">
        <w:rPr>
          <w:rFonts w:ascii="Times New Roman" w:hAnsi="Times New Roman" w:cs="Times New Roman"/>
          <w:b/>
          <w:sz w:val="28"/>
          <w:szCs w:val="28"/>
          <w:lang w:eastAsia="ko-KR"/>
        </w:rPr>
        <w:t>Reviewer 2</w:t>
      </w:r>
    </w:p>
    <w:p w14:paraId="549EBAB3" w14:textId="0B3FB5C7" w:rsidR="001F14E9" w:rsidRPr="00650776" w:rsidRDefault="00C17ECA" w:rsidP="00650776">
      <w:pPr>
        <w:spacing w:after="0" w:line="360" w:lineRule="auto"/>
        <w:rPr>
          <w:rFonts w:ascii="Times New Roman" w:eastAsia="Times New Roman" w:hAnsi="Times New Roman" w:cs="Times New Roman"/>
          <w:sz w:val="24"/>
          <w:szCs w:val="24"/>
        </w:rPr>
      </w:pPr>
      <w:r w:rsidRPr="00953814">
        <w:rPr>
          <w:rFonts w:ascii="Times New Roman" w:hAnsi="Times New Roman" w:cs="Times New Roman"/>
          <w:b/>
          <w:sz w:val="24"/>
          <w:szCs w:val="24"/>
          <w:lang w:eastAsia="ko-KR"/>
        </w:rPr>
        <w:t xml:space="preserve">Overall comment: </w:t>
      </w:r>
      <w:r w:rsidR="001F14E9" w:rsidRPr="00650776">
        <w:rPr>
          <w:rFonts w:ascii="Times New Roman" w:eastAsia="Times New Roman" w:hAnsi="Times New Roman" w:cs="Times New Roman"/>
          <w:sz w:val="24"/>
          <w:szCs w:val="24"/>
        </w:rPr>
        <w:t xml:space="preserve">Bản thảo trình bày đầy đủ dữ liệu thực nghiệm và phần thảo luận rất thuyết phục. Tôi cho rằng bản thảo này có thể được chấp nhận xuất bản trên tạp chí Khoa học Trường Đại học Quy Nhơn sau khi chỉnh sửa đôi chút. </w:t>
      </w:r>
    </w:p>
    <w:p w14:paraId="0507CF9A" w14:textId="594C7F4C" w:rsidR="00D77DF3" w:rsidRPr="000A240F" w:rsidRDefault="00D77DF3" w:rsidP="000A240F">
      <w:pPr>
        <w:spacing w:after="0" w:line="360" w:lineRule="auto"/>
        <w:jc w:val="both"/>
        <w:rPr>
          <w:rFonts w:ascii="Times New Roman" w:eastAsia="Times New Roman" w:hAnsi="Times New Roman" w:cs="Times New Roman"/>
          <w:b/>
          <w:bCs/>
          <w:color w:val="5B9BD5" w:themeColor="accent1"/>
          <w:sz w:val="24"/>
          <w:szCs w:val="24"/>
        </w:rPr>
      </w:pPr>
      <w:r w:rsidRPr="000A240F">
        <w:rPr>
          <w:rFonts w:ascii="Times New Roman" w:eastAsia="Times New Roman" w:hAnsi="Times New Roman" w:cs="Times New Roman"/>
          <w:b/>
          <w:bCs/>
          <w:color w:val="2E74B5" w:themeColor="accent1" w:themeShade="BF"/>
          <w:sz w:val="24"/>
          <w:szCs w:val="24"/>
        </w:rPr>
        <w:t>We sincerely thank Reviewer for your comments. Change in the revised manuscript</w:t>
      </w:r>
      <w:r w:rsidRPr="000A240F">
        <w:rPr>
          <w:rFonts w:ascii="Times New Roman" w:eastAsia="Times New Roman" w:hAnsi="Times New Roman" w:cs="Times New Roman"/>
          <w:b/>
          <w:bCs/>
          <w:color w:val="5B9BD5" w:themeColor="accent1"/>
          <w:sz w:val="24"/>
          <w:szCs w:val="24"/>
        </w:rPr>
        <w:t xml:space="preserve">: </w:t>
      </w:r>
    </w:p>
    <w:p w14:paraId="1721F2E0" w14:textId="579EC63B" w:rsidR="001F14E9" w:rsidRDefault="000A240F" w:rsidP="00650776">
      <w:pPr>
        <w:spacing w:after="0" w:line="360" w:lineRule="auto"/>
        <w:rPr>
          <w:rFonts w:ascii="Times New Roman" w:eastAsia="Times New Roman" w:hAnsi="Times New Roman" w:cs="Times New Roman"/>
          <w:sz w:val="24"/>
          <w:szCs w:val="24"/>
        </w:rPr>
      </w:pPr>
      <w:r w:rsidRPr="000A240F">
        <w:rPr>
          <w:rFonts w:ascii="Times New Roman" w:hAnsi="Times New Roman" w:cs="Times New Roman"/>
          <w:b/>
          <w:sz w:val="24"/>
          <w:szCs w:val="24"/>
          <w:lang w:eastAsia="ko-KR"/>
        </w:rPr>
        <w:t xml:space="preserve">Comment </w:t>
      </w:r>
      <w:r>
        <w:rPr>
          <w:rFonts w:ascii="Times New Roman" w:hAnsi="Times New Roman" w:cs="Times New Roman"/>
          <w:b/>
          <w:sz w:val="24"/>
          <w:szCs w:val="24"/>
        </w:rPr>
        <w:t xml:space="preserve">1: </w:t>
      </w:r>
      <w:r w:rsidR="001F14E9" w:rsidRPr="00650776">
        <w:rPr>
          <w:rFonts w:ascii="Times New Roman" w:eastAsia="Times New Roman" w:hAnsi="Times New Roman" w:cs="Times New Roman"/>
          <w:sz w:val="24"/>
          <w:szCs w:val="24"/>
        </w:rPr>
        <w:t>Format</w:t>
      </w:r>
    </w:p>
    <w:p w14:paraId="199A5CAF" w14:textId="77777777" w:rsidR="002626A6" w:rsidRPr="002626A6" w:rsidRDefault="002626A6" w:rsidP="002626A6">
      <w:pPr>
        <w:pStyle w:val="ListParagraph"/>
        <w:numPr>
          <w:ilvl w:val="0"/>
          <w:numId w:val="6"/>
        </w:numPr>
        <w:spacing w:after="0" w:line="360" w:lineRule="auto"/>
        <w:ind w:left="714" w:hanging="357"/>
        <w:jc w:val="both"/>
        <w:rPr>
          <w:rFonts w:ascii="Times New Roman" w:hAnsi="Times New Roman" w:cs="Times New Roman"/>
          <w:sz w:val="24"/>
          <w:szCs w:val="24"/>
        </w:rPr>
      </w:pPr>
      <w:r w:rsidRPr="002626A6">
        <w:rPr>
          <w:rFonts w:ascii="Times New Roman" w:hAnsi="Times New Roman" w:cs="Times New Roman"/>
          <w:sz w:val="24"/>
          <w:szCs w:val="24"/>
        </w:rPr>
        <w:t>Lỗi ngắt cột/trang: Ngay sau dòng "...ZnO/graphene/g-C3N4" và trước tiêu đề "Synthesis of composites..." phải là tiếp tục cho phần introduction. Ở các trang khác cũng vậy.</w:t>
      </w:r>
    </w:p>
    <w:p w14:paraId="51E26C75" w14:textId="77777777" w:rsidR="002626A6" w:rsidRPr="002626A6" w:rsidRDefault="002626A6" w:rsidP="002626A6">
      <w:pPr>
        <w:pStyle w:val="ListParagraph"/>
        <w:numPr>
          <w:ilvl w:val="0"/>
          <w:numId w:val="6"/>
        </w:numPr>
        <w:spacing w:after="0" w:line="360" w:lineRule="auto"/>
        <w:ind w:left="714" w:hanging="357"/>
        <w:jc w:val="both"/>
        <w:rPr>
          <w:rFonts w:ascii="Times New Roman" w:hAnsi="Times New Roman" w:cs="Times New Roman"/>
          <w:sz w:val="24"/>
          <w:szCs w:val="24"/>
        </w:rPr>
      </w:pPr>
      <w:r w:rsidRPr="002626A6">
        <w:rPr>
          <w:rFonts w:ascii="Times New Roman" w:hAnsi="Times New Roman" w:cs="Times New Roman"/>
          <w:sz w:val="24"/>
          <w:szCs w:val="24"/>
        </w:rPr>
        <w:t xml:space="preserve">Tóm tắt tiếng Việt vẫn còn vài chữ tiếng Anh, ví dụ: and.... Trang 7: Tài liệu tham khảo nên chuyển thành References để nhất quán sử dụng ngôn ngữ tiếng Anh cho toàn bài. </w:t>
      </w:r>
    </w:p>
    <w:p w14:paraId="766797E5" w14:textId="77777777" w:rsidR="002626A6" w:rsidRPr="002626A6" w:rsidRDefault="002626A6" w:rsidP="002626A6">
      <w:pPr>
        <w:pStyle w:val="ListParagraph"/>
        <w:numPr>
          <w:ilvl w:val="0"/>
          <w:numId w:val="6"/>
        </w:numPr>
        <w:spacing w:after="0" w:line="360" w:lineRule="auto"/>
        <w:ind w:left="714" w:hanging="357"/>
        <w:jc w:val="both"/>
        <w:rPr>
          <w:rFonts w:ascii="Times New Roman" w:hAnsi="Times New Roman" w:cs="Times New Roman"/>
          <w:sz w:val="24"/>
          <w:szCs w:val="24"/>
        </w:rPr>
      </w:pPr>
      <w:r w:rsidRPr="002626A6">
        <w:rPr>
          <w:rFonts w:ascii="Times New Roman" w:hAnsi="Times New Roman" w:cs="Times New Roman"/>
          <w:sz w:val="24"/>
          <w:szCs w:val="24"/>
        </w:rPr>
        <w:t>Lỗi chính tả: rifapicin, nên chuyển thành rifampicin, "In particularly" -&gt; Sửa thành "In particular".</w:t>
      </w:r>
    </w:p>
    <w:p w14:paraId="7F3B32C2" w14:textId="77777777" w:rsidR="002626A6" w:rsidRPr="002626A6" w:rsidRDefault="002626A6" w:rsidP="002626A6">
      <w:pPr>
        <w:pStyle w:val="ListParagraph"/>
        <w:numPr>
          <w:ilvl w:val="0"/>
          <w:numId w:val="6"/>
        </w:numPr>
        <w:spacing w:after="0" w:line="360" w:lineRule="auto"/>
        <w:ind w:left="714" w:hanging="357"/>
        <w:jc w:val="both"/>
        <w:rPr>
          <w:rFonts w:ascii="Times New Roman" w:hAnsi="Times New Roman" w:cs="Times New Roman"/>
          <w:sz w:val="24"/>
          <w:szCs w:val="24"/>
        </w:rPr>
      </w:pPr>
      <w:r w:rsidRPr="002626A6">
        <w:rPr>
          <w:rFonts w:ascii="Times New Roman" w:hAnsi="Times New Roman" w:cs="Times New Roman"/>
          <w:sz w:val="24"/>
          <w:szCs w:val="24"/>
        </w:rPr>
        <w:t>Đề xuất thống nhất ký hiệu. Ở phần trên dùng ký hiệu '/' (ZnO/graphene), nhưng ở đây dùng ký hiệu 'X'. Nên thống nhất dùng một ký hiệu để tránh nhầm lẫn cho người đọc. Có thể đổi thành 'Synthesis of ZnO/X composites (X = graphene; g-C₃N₄; graphene/g-C₃N₄)' để nhất quán</w:t>
      </w:r>
    </w:p>
    <w:p w14:paraId="69E568D5" w14:textId="2866D8D3" w:rsidR="002626A6" w:rsidRPr="00433869" w:rsidRDefault="002626A6" w:rsidP="002626A6">
      <w:pPr>
        <w:spacing w:after="0" w:line="360" w:lineRule="auto"/>
        <w:jc w:val="both"/>
        <w:rPr>
          <w:rFonts w:ascii="Times New Roman" w:hAnsi="Times New Roman" w:cs="Times New Roman"/>
          <w:color w:val="2E74B5" w:themeColor="accent1" w:themeShade="BF"/>
          <w:sz w:val="24"/>
          <w:szCs w:val="24"/>
        </w:rPr>
      </w:pPr>
      <w:r w:rsidRPr="002626A6">
        <w:rPr>
          <w:rFonts w:ascii="Times New Roman" w:hAnsi="Times New Roman" w:cs="Times New Roman"/>
          <w:b/>
          <w:sz w:val="24"/>
          <w:szCs w:val="24"/>
          <w:lang w:eastAsia="ko-KR"/>
        </w:rPr>
        <w:t xml:space="preserve">Response: </w:t>
      </w:r>
      <w:r w:rsidRPr="00433869">
        <w:rPr>
          <w:rFonts w:ascii="Times New Roman" w:hAnsi="Times New Roman" w:cs="Times New Roman"/>
          <w:bCs/>
          <w:color w:val="2E74B5" w:themeColor="accent1" w:themeShade="BF"/>
          <w:sz w:val="24"/>
          <w:szCs w:val="24"/>
          <w:lang w:eastAsia="ko-KR"/>
        </w:rPr>
        <w:t xml:space="preserve">We thank the Reviewer. These typos have been correted and the manuscript has been re-checked carefully. </w:t>
      </w:r>
    </w:p>
    <w:p w14:paraId="52315ACF" w14:textId="3A22271D" w:rsidR="001F14E9" w:rsidRPr="00B5349C" w:rsidRDefault="000A240F" w:rsidP="00B5349C">
      <w:pPr>
        <w:spacing w:after="0" w:line="360" w:lineRule="auto"/>
        <w:jc w:val="both"/>
        <w:rPr>
          <w:rFonts w:ascii="Times New Roman" w:hAnsi="Times New Roman" w:cs="Times New Roman"/>
          <w:sz w:val="24"/>
          <w:szCs w:val="24"/>
        </w:rPr>
      </w:pPr>
      <w:r w:rsidRPr="000A240F">
        <w:rPr>
          <w:rFonts w:ascii="Times New Roman" w:hAnsi="Times New Roman" w:cs="Times New Roman"/>
          <w:b/>
          <w:sz w:val="24"/>
          <w:szCs w:val="24"/>
          <w:lang w:eastAsia="ko-KR"/>
        </w:rPr>
        <w:t xml:space="preserve">Comment </w:t>
      </w:r>
      <w:r>
        <w:rPr>
          <w:rFonts w:ascii="Times New Roman" w:hAnsi="Times New Roman" w:cs="Times New Roman"/>
          <w:b/>
          <w:sz w:val="24"/>
          <w:szCs w:val="24"/>
        </w:rPr>
        <w:t xml:space="preserve">2: </w:t>
      </w:r>
      <w:r w:rsidR="001F14E9" w:rsidRPr="00B5349C">
        <w:rPr>
          <w:rFonts w:ascii="Times New Roman" w:hAnsi="Times New Roman" w:cs="Times New Roman"/>
          <w:sz w:val="24"/>
          <w:szCs w:val="24"/>
        </w:rPr>
        <w:t>Nội dung</w:t>
      </w:r>
    </w:p>
    <w:p w14:paraId="4C9F55E6" w14:textId="77777777" w:rsidR="00B5349C" w:rsidRDefault="00B5349C" w:rsidP="000A240F">
      <w:pPr>
        <w:pStyle w:val="ListParagraph"/>
        <w:widowControl w:val="0"/>
        <w:numPr>
          <w:ilvl w:val="0"/>
          <w:numId w:val="7"/>
        </w:numPr>
        <w:spacing w:after="0" w:line="360" w:lineRule="auto"/>
        <w:ind w:left="714" w:hanging="357"/>
        <w:jc w:val="both"/>
        <w:rPr>
          <w:rFonts w:ascii="Times New Roman" w:hAnsi="Times New Roman" w:cs="Times New Roman"/>
          <w:sz w:val="24"/>
          <w:szCs w:val="24"/>
        </w:rPr>
      </w:pPr>
      <w:r w:rsidRPr="00B5349C">
        <w:rPr>
          <w:rFonts w:ascii="Times New Roman" w:hAnsi="Times New Roman" w:cs="Times New Roman"/>
          <w:sz w:val="24"/>
          <w:szCs w:val="24"/>
        </w:rPr>
        <w:t>Trong phần Introduction, graphene cũng có nguồn gốc từ graphite trong pin, đây sẽ là một điểm cực kỳ ấn tượng và nên được nhấn mạnh ngay trong đoạn giới thiệu. Tác giả có thể tham khảo chẳng hạn: “Notably, in this work, graphene was also synthesized from the graphite foil recovered from the spent batteries, further enhancing the sustainability of the process”.</w:t>
      </w:r>
    </w:p>
    <w:p w14:paraId="4331C53D" w14:textId="29CCF5FE" w:rsidR="00B5349C" w:rsidRPr="00556AF1" w:rsidRDefault="00B5349C" w:rsidP="000A240F">
      <w:pPr>
        <w:widowControl w:val="0"/>
        <w:spacing w:after="0" w:line="360" w:lineRule="auto"/>
        <w:jc w:val="both"/>
        <w:rPr>
          <w:rFonts w:ascii="Times New Roman" w:hAnsi="Times New Roman" w:cs="Times New Roman"/>
          <w:color w:val="5B9BD5" w:themeColor="accent1"/>
          <w:sz w:val="24"/>
          <w:szCs w:val="24"/>
        </w:rPr>
      </w:pPr>
      <w:r w:rsidRPr="00B5349C">
        <w:rPr>
          <w:rFonts w:ascii="Times New Roman" w:hAnsi="Times New Roman" w:cs="Times New Roman"/>
          <w:b/>
          <w:sz w:val="24"/>
          <w:szCs w:val="24"/>
          <w:lang w:eastAsia="ko-KR"/>
        </w:rPr>
        <w:t xml:space="preserve">Response: </w:t>
      </w:r>
      <w:r w:rsidR="00556AF1" w:rsidRPr="00433869">
        <w:rPr>
          <w:rFonts w:ascii="Times New Roman" w:hAnsi="Times New Roman" w:cs="Times New Roman"/>
          <w:bCs/>
          <w:color w:val="2E74B5" w:themeColor="accent1" w:themeShade="BF"/>
          <w:sz w:val="24"/>
          <w:szCs w:val="24"/>
          <w:lang w:eastAsia="ko-KR"/>
        </w:rPr>
        <w:t xml:space="preserve">The authors genuinely thank the Reviewer for the comment. In this revision, the </w:t>
      </w:r>
      <w:r w:rsidR="00556AF1" w:rsidRPr="00433869">
        <w:rPr>
          <w:rFonts w:ascii="Times New Roman" w:hAnsi="Times New Roman" w:cs="Times New Roman"/>
          <w:bCs/>
          <w:color w:val="2E74B5" w:themeColor="accent1" w:themeShade="BF"/>
          <w:sz w:val="24"/>
          <w:szCs w:val="24"/>
          <w:lang w:eastAsia="ko-KR"/>
        </w:rPr>
        <w:lastRenderedPageBreak/>
        <w:t>sentence</w:t>
      </w:r>
      <w:r w:rsidR="00556AF1" w:rsidRPr="00433869">
        <w:rPr>
          <w:rFonts w:ascii="Times New Roman" w:hAnsi="Times New Roman" w:cs="Times New Roman"/>
          <w:bCs/>
          <w:color w:val="2E74B5" w:themeColor="accent1" w:themeShade="BF"/>
          <w:sz w:val="24"/>
          <w:szCs w:val="24"/>
          <w:highlight w:val="yellow"/>
          <w:lang w:eastAsia="ko-KR"/>
        </w:rPr>
        <w:t xml:space="preserve">: </w:t>
      </w:r>
      <w:r w:rsidR="00556AF1" w:rsidRPr="00556AF1">
        <w:rPr>
          <w:rFonts w:ascii="Times New Roman" w:hAnsi="Times New Roman" w:cs="Times New Roman"/>
          <w:bCs/>
          <w:color w:val="5B9BD5" w:themeColor="accent1"/>
          <w:sz w:val="24"/>
          <w:szCs w:val="24"/>
          <w:highlight w:val="yellow"/>
          <w:lang w:eastAsia="ko-KR"/>
        </w:rPr>
        <w:t>“</w:t>
      </w:r>
      <w:r w:rsidR="00556AF1" w:rsidRPr="00556AF1">
        <w:rPr>
          <w:rFonts w:ascii="Times New Roman" w:hAnsi="Times New Roman" w:cs="Times New Roman"/>
          <w:sz w:val="24"/>
          <w:szCs w:val="24"/>
          <w:highlight w:val="yellow"/>
        </w:rPr>
        <w:t>Notably, in this work, graphene was also synthesized from the graphite foil recovered from the spent batteries, further enhancing the sustainability of the process</w:t>
      </w:r>
      <w:r w:rsidR="00556AF1" w:rsidRPr="00B5349C">
        <w:rPr>
          <w:rFonts w:ascii="Times New Roman" w:hAnsi="Times New Roman" w:cs="Times New Roman"/>
          <w:sz w:val="24"/>
          <w:szCs w:val="24"/>
        </w:rPr>
        <w:t>”</w:t>
      </w:r>
      <w:r w:rsidR="00556AF1">
        <w:rPr>
          <w:rFonts w:ascii="Times New Roman" w:hAnsi="Times New Roman" w:cs="Times New Roman"/>
          <w:sz w:val="24"/>
          <w:szCs w:val="24"/>
        </w:rPr>
        <w:t xml:space="preserve"> </w:t>
      </w:r>
      <w:r w:rsidR="00556AF1" w:rsidRPr="00556AF1">
        <w:rPr>
          <w:rFonts w:ascii="Times New Roman" w:hAnsi="Times New Roman" w:cs="Times New Roman"/>
          <w:color w:val="5B9BD5" w:themeColor="accent1"/>
          <w:sz w:val="24"/>
          <w:szCs w:val="24"/>
        </w:rPr>
        <w:t>was added on page 2</w:t>
      </w:r>
      <w:r w:rsidR="00556AF1" w:rsidRPr="00556AF1">
        <w:rPr>
          <w:rFonts w:ascii="Times New Roman" w:hAnsi="Times New Roman" w:cs="Times New Roman"/>
          <w:bCs/>
          <w:color w:val="5B9BD5" w:themeColor="accent1"/>
          <w:sz w:val="24"/>
          <w:szCs w:val="24"/>
          <w:lang w:eastAsia="ko-KR"/>
        </w:rPr>
        <w:t>.</w:t>
      </w:r>
    </w:p>
    <w:p w14:paraId="17AF2A87" w14:textId="77777777" w:rsidR="00B5349C" w:rsidRDefault="00B5349C" w:rsidP="00B5349C">
      <w:pPr>
        <w:pStyle w:val="ListParagraph"/>
        <w:numPr>
          <w:ilvl w:val="0"/>
          <w:numId w:val="7"/>
        </w:numPr>
        <w:spacing w:after="0" w:line="360" w:lineRule="auto"/>
        <w:jc w:val="both"/>
        <w:rPr>
          <w:rFonts w:ascii="Times New Roman" w:hAnsi="Times New Roman" w:cs="Times New Roman"/>
          <w:sz w:val="24"/>
          <w:szCs w:val="24"/>
        </w:rPr>
      </w:pPr>
      <w:r w:rsidRPr="00B5349C">
        <w:rPr>
          <w:rFonts w:ascii="Times New Roman" w:hAnsi="Times New Roman" w:cs="Times New Roman"/>
          <w:sz w:val="24"/>
          <w:szCs w:val="24"/>
        </w:rPr>
        <w:t>Experiment, đoạn tổng hợp composite, nên sửa lại câu hoàn chỉnh: graphene was synthesized from the graphite foil of the spent batteries through a modified Hummer’s method.</w:t>
      </w:r>
    </w:p>
    <w:p w14:paraId="0B1122DB" w14:textId="50CB0044" w:rsidR="00556AF1" w:rsidRPr="00556AF1" w:rsidRDefault="00556AF1" w:rsidP="00556AF1">
      <w:pPr>
        <w:spacing w:after="0" w:line="360" w:lineRule="auto"/>
        <w:jc w:val="both"/>
        <w:rPr>
          <w:rFonts w:ascii="Times New Roman" w:hAnsi="Times New Roman" w:cs="Times New Roman"/>
          <w:color w:val="5B9BD5" w:themeColor="accent1"/>
          <w:sz w:val="24"/>
          <w:szCs w:val="24"/>
        </w:rPr>
      </w:pPr>
      <w:r w:rsidRPr="00556AF1">
        <w:rPr>
          <w:rFonts w:ascii="Times New Roman" w:hAnsi="Times New Roman" w:cs="Times New Roman"/>
          <w:b/>
          <w:sz w:val="24"/>
          <w:szCs w:val="24"/>
          <w:lang w:eastAsia="ko-KR"/>
        </w:rPr>
        <w:t xml:space="preserve">Response: </w:t>
      </w:r>
      <w:r w:rsidRPr="00433869">
        <w:rPr>
          <w:rFonts w:ascii="Times New Roman" w:hAnsi="Times New Roman" w:cs="Times New Roman"/>
          <w:bCs/>
          <w:color w:val="2E74B5" w:themeColor="accent1" w:themeShade="BF"/>
          <w:sz w:val="24"/>
          <w:szCs w:val="24"/>
          <w:lang w:eastAsia="ko-KR"/>
        </w:rPr>
        <w:t xml:space="preserve">We thank for the comment. The revised manuscript now includes the sentence </w:t>
      </w:r>
      <w:r w:rsidRPr="00556AF1">
        <w:rPr>
          <w:rFonts w:ascii="Times New Roman" w:hAnsi="Times New Roman" w:cs="Times New Roman"/>
          <w:bCs/>
          <w:sz w:val="24"/>
          <w:szCs w:val="24"/>
          <w:highlight w:val="yellow"/>
          <w:lang w:eastAsia="ko-KR"/>
        </w:rPr>
        <w:t>“Graphene was synthesized from the graphite foil of the spent batteries through a modified Hummer’s method”</w:t>
      </w:r>
      <w:r w:rsidRPr="00556AF1">
        <w:rPr>
          <w:rFonts w:ascii="Times New Roman" w:hAnsi="Times New Roman" w:cs="Times New Roman"/>
          <w:bCs/>
          <w:sz w:val="24"/>
          <w:szCs w:val="24"/>
          <w:lang w:eastAsia="ko-KR"/>
        </w:rPr>
        <w:t xml:space="preserve"> </w:t>
      </w:r>
      <w:r w:rsidRPr="00433869">
        <w:rPr>
          <w:rFonts w:ascii="Times New Roman" w:hAnsi="Times New Roman" w:cs="Times New Roman"/>
          <w:bCs/>
          <w:color w:val="2E74B5" w:themeColor="accent1" w:themeShade="BF"/>
          <w:sz w:val="24"/>
          <w:szCs w:val="24"/>
          <w:lang w:eastAsia="ko-KR"/>
        </w:rPr>
        <w:t>on page 3.</w:t>
      </w:r>
    </w:p>
    <w:p w14:paraId="35FF4BF2" w14:textId="77777777" w:rsidR="00B5349C" w:rsidRDefault="00B5349C" w:rsidP="00B5349C">
      <w:pPr>
        <w:pStyle w:val="ListParagraph"/>
        <w:numPr>
          <w:ilvl w:val="0"/>
          <w:numId w:val="7"/>
        </w:numPr>
        <w:spacing w:after="0" w:line="360" w:lineRule="auto"/>
        <w:jc w:val="both"/>
        <w:rPr>
          <w:rFonts w:ascii="Times New Roman" w:hAnsi="Times New Roman" w:cs="Times New Roman"/>
          <w:sz w:val="24"/>
          <w:szCs w:val="24"/>
        </w:rPr>
      </w:pPr>
      <w:r w:rsidRPr="00B5349C">
        <w:rPr>
          <w:rFonts w:ascii="Times New Roman" w:hAnsi="Times New Roman" w:cs="Times New Roman"/>
          <w:sz w:val="24"/>
          <w:szCs w:val="24"/>
        </w:rPr>
        <w:t>Spent primary Zn-C batteries (Panasonic AA 1.5V ) were collected locally from Gia Lai province. Có phải tác giả muốn nói đến pin được thu thập từ hộ gia đình không? Tôi nghĩ là không cần nói đến một địa điểm cụ thể như tỉnh Gia Lai vì pin thường được tìm thấy ở mọi hộ gia đình.</w:t>
      </w:r>
    </w:p>
    <w:p w14:paraId="7ACF85E6" w14:textId="498008B3" w:rsidR="00556AF1" w:rsidRPr="00433869" w:rsidRDefault="00556AF1" w:rsidP="00556AF1">
      <w:pPr>
        <w:spacing w:after="0" w:line="360" w:lineRule="auto"/>
        <w:jc w:val="both"/>
        <w:rPr>
          <w:rFonts w:ascii="Times New Roman" w:hAnsi="Times New Roman" w:cs="Times New Roman"/>
          <w:sz w:val="24"/>
          <w:szCs w:val="24"/>
        </w:rPr>
      </w:pPr>
      <w:r w:rsidRPr="00556AF1">
        <w:rPr>
          <w:rFonts w:ascii="Times New Roman" w:hAnsi="Times New Roman" w:cs="Times New Roman"/>
          <w:b/>
          <w:sz w:val="24"/>
          <w:szCs w:val="24"/>
          <w:lang w:eastAsia="ko-KR"/>
        </w:rPr>
        <w:t xml:space="preserve">Response: </w:t>
      </w:r>
      <w:r w:rsidRPr="00433869">
        <w:rPr>
          <w:rFonts w:ascii="Times New Roman" w:hAnsi="Times New Roman" w:cs="Times New Roman"/>
          <w:color w:val="2E74B5" w:themeColor="accent1" w:themeShade="BF"/>
          <w:sz w:val="24"/>
          <w:szCs w:val="24"/>
          <w:lang w:eastAsia="ko-KR"/>
        </w:rPr>
        <w:t>We appreciate the Reviewer's suggestion. W</w:t>
      </w:r>
      <w:r w:rsidRPr="00433869">
        <w:rPr>
          <w:rFonts w:ascii="Times New Roman" w:hAnsi="Times New Roman" w:cs="Times New Roman"/>
          <w:color w:val="2E74B5" w:themeColor="accent1" w:themeShade="BF"/>
          <w:sz w:val="24"/>
          <w:szCs w:val="24"/>
          <w:lang w:val="vi-VN" w:eastAsia="ko-KR"/>
        </w:rPr>
        <w:t>e have considered that the</w:t>
      </w:r>
      <w:r w:rsidRPr="00433869">
        <w:rPr>
          <w:rFonts w:ascii="Times New Roman" w:hAnsi="Times New Roman" w:cs="Times New Roman"/>
          <w:color w:val="2E74B5" w:themeColor="accent1" w:themeShade="BF"/>
          <w:sz w:val="24"/>
          <w:szCs w:val="24"/>
          <w:lang w:eastAsia="ko-KR"/>
        </w:rPr>
        <w:t xml:space="preserve"> </w:t>
      </w:r>
      <w:r w:rsidRPr="00433869">
        <w:rPr>
          <w:rFonts w:ascii="Times New Roman" w:hAnsi="Times New Roman" w:cs="Times New Roman"/>
          <w:color w:val="2E74B5" w:themeColor="accent1" w:themeShade="BF"/>
          <w:sz w:val="24"/>
          <w:szCs w:val="24"/>
          <w:lang w:val="vi-VN"/>
        </w:rPr>
        <w:t>spent Panasonic AA batterie</w:t>
      </w:r>
      <w:r w:rsidRPr="00433869">
        <w:rPr>
          <w:rFonts w:ascii="Times New Roman" w:hAnsi="Times New Roman" w:cs="Times New Roman"/>
          <w:color w:val="2E74B5" w:themeColor="accent1" w:themeShade="BF"/>
          <w:sz w:val="24"/>
          <w:szCs w:val="24"/>
        </w:rPr>
        <w:t xml:space="preserve"> is one of popular spent primary batteries in local </w:t>
      </w:r>
      <w:r w:rsidRPr="00433869">
        <w:rPr>
          <w:rFonts w:ascii="Times New Roman" w:hAnsi="Times New Roman" w:cs="Times New Roman"/>
          <w:color w:val="2E74B5" w:themeColor="accent1" w:themeShade="BF"/>
          <w:sz w:val="24"/>
          <w:szCs w:val="24"/>
          <w:lang w:val="vi-VN" w:eastAsia="ko-KR"/>
        </w:rPr>
        <w:t>. Therefore,</w:t>
      </w:r>
      <w:r w:rsidRPr="00433869">
        <w:rPr>
          <w:rFonts w:ascii="Times New Roman" w:hAnsi="Times New Roman" w:cs="Times New Roman"/>
          <w:color w:val="2E74B5" w:themeColor="accent1" w:themeShade="BF"/>
          <w:sz w:val="24"/>
          <w:szCs w:val="24"/>
          <w:lang w:eastAsia="ko-KR"/>
        </w:rPr>
        <w:t xml:space="preserve"> </w:t>
      </w:r>
      <w:r w:rsidRPr="00433869">
        <w:rPr>
          <w:rFonts w:ascii="Times New Roman" w:hAnsi="Times New Roman" w:cs="Times New Roman"/>
          <w:color w:val="2E74B5" w:themeColor="accent1" w:themeShade="BF"/>
          <w:sz w:val="24"/>
          <w:szCs w:val="24"/>
        </w:rPr>
        <w:t xml:space="preserve">we have deleted </w:t>
      </w:r>
      <w:r>
        <w:rPr>
          <w:rFonts w:ascii="Times New Roman" w:hAnsi="Times New Roman" w:cs="Times New Roman"/>
          <w:color w:val="5B9BD5" w:themeColor="accent1"/>
          <w:sz w:val="24"/>
          <w:szCs w:val="24"/>
        </w:rPr>
        <w:t>“</w:t>
      </w:r>
      <w:r w:rsidRPr="00B5349C">
        <w:rPr>
          <w:rFonts w:ascii="Times New Roman" w:hAnsi="Times New Roman" w:cs="Times New Roman"/>
          <w:sz w:val="24"/>
          <w:szCs w:val="24"/>
        </w:rPr>
        <w:t>were collected locally from Gia Lai province</w:t>
      </w:r>
      <w:r>
        <w:rPr>
          <w:rFonts w:ascii="Times New Roman" w:hAnsi="Times New Roman" w:cs="Times New Roman"/>
          <w:color w:val="5B9BD5" w:themeColor="accent1"/>
          <w:sz w:val="24"/>
          <w:szCs w:val="24"/>
        </w:rPr>
        <w:t xml:space="preserve">” </w:t>
      </w:r>
      <w:r w:rsidR="00433869" w:rsidRPr="00433869">
        <w:rPr>
          <w:rFonts w:ascii="Times New Roman" w:hAnsi="Times New Roman" w:cs="Times New Roman"/>
          <w:color w:val="2E74B5" w:themeColor="accent1" w:themeShade="BF"/>
          <w:sz w:val="24"/>
          <w:szCs w:val="24"/>
        </w:rPr>
        <w:t xml:space="preserve">on page 2. </w:t>
      </w:r>
    </w:p>
    <w:p w14:paraId="1E1140A8" w14:textId="5CE4FC82" w:rsidR="00B5349C" w:rsidRDefault="00B5349C" w:rsidP="00433869">
      <w:pPr>
        <w:pStyle w:val="ListParagraph"/>
        <w:numPr>
          <w:ilvl w:val="0"/>
          <w:numId w:val="7"/>
        </w:numPr>
        <w:spacing w:after="0" w:line="360" w:lineRule="auto"/>
        <w:jc w:val="both"/>
        <w:rPr>
          <w:rFonts w:ascii="Times New Roman" w:hAnsi="Times New Roman" w:cs="Times New Roman"/>
          <w:sz w:val="24"/>
          <w:szCs w:val="24"/>
        </w:rPr>
      </w:pPr>
      <w:r w:rsidRPr="00433869">
        <w:rPr>
          <w:rFonts w:ascii="Times New Roman" w:hAnsi="Times New Roman" w:cs="Times New Roman"/>
          <w:sz w:val="24"/>
          <w:szCs w:val="24"/>
        </w:rPr>
        <w:t>Phần results and discussions: việc giải thích “g-C₃N₄ tương tác mạnh với Zn²⁺” là suy đoán và chưa được chứng minh bằng số liệu trong đoạn này (XRD chỉ cho thấy kết quả, không chứng minh cơ chế). Do đó, cần thận trọng hơn khi kết luận, nên dùng từ "có thể" hoặc "phù hợp với giả thuyết".</w:t>
      </w:r>
    </w:p>
    <w:p w14:paraId="6A208653" w14:textId="625AD66D" w:rsidR="00433869" w:rsidRPr="00C17ECA" w:rsidRDefault="00433869" w:rsidP="000A240F">
      <w:pPr>
        <w:spacing w:after="120" w:line="360" w:lineRule="auto"/>
        <w:jc w:val="both"/>
        <w:rPr>
          <w:rFonts w:ascii="Times New Roman" w:eastAsia="Times New Roman" w:hAnsi="Times New Roman" w:cs="Times New Roman"/>
          <w:b/>
          <w:bCs/>
          <w:color w:val="2E74B5" w:themeColor="accent1" w:themeShade="BF"/>
          <w:sz w:val="26"/>
          <w:szCs w:val="26"/>
        </w:rPr>
      </w:pPr>
      <w:r w:rsidRPr="000A240F">
        <w:rPr>
          <w:rFonts w:ascii="Times New Roman" w:hAnsi="Times New Roman" w:cs="Times New Roman"/>
          <w:b/>
          <w:sz w:val="24"/>
          <w:szCs w:val="24"/>
          <w:lang w:eastAsia="ko-KR"/>
        </w:rPr>
        <w:t xml:space="preserve">Response: </w:t>
      </w:r>
      <w:r w:rsidRPr="000A240F">
        <w:rPr>
          <w:rFonts w:ascii="Times New Roman" w:eastAsia="Times New Roman" w:hAnsi="Times New Roman" w:cs="Times New Roman"/>
          <w:b/>
          <w:bCs/>
          <w:color w:val="2E74B5" w:themeColor="accent1" w:themeShade="BF"/>
          <w:sz w:val="26"/>
          <w:szCs w:val="26"/>
        </w:rPr>
        <w:t>Change in the revised manuscript</w:t>
      </w:r>
      <w:r w:rsidR="006A5023" w:rsidRPr="000A240F">
        <w:rPr>
          <w:rFonts w:ascii="Times New Roman" w:eastAsia="Times New Roman" w:hAnsi="Times New Roman" w:cs="Times New Roman"/>
          <w:b/>
          <w:bCs/>
          <w:color w:val="2E74B5" w:themeColor="accent1" w:themeShade="BF"/>
          <w:sz w:val="26"/>
          <w:szCs w:val="26"/>
        </w:rPr>
        <w:t xml:space="preserve">. </w:t>
      </w:r>
      <w:r w:rsidRPr="00C17ECA">
        <w:rPr>
          <w:rFonts w:ascii="Times New Roman" w:eastAsia="Times New Roman" w:hAnsi="Times New Roman" w:cs="Times New Roman"/>
          <w:color w:val="2E74B5" w:themeColor="accent1" w:themeShade="BF"/>
          <w:sz w:val="26"/>
          <w:szCs w:val="26"/>
        </w:rPr>
        <w:t>The following content has been added to the revised manuscript on page 4:</w:t>
      </w:r>
    </w:p>
    <w:p w14:paraId="0C9A37BB" w14:textId="793C608B" w:rsidR="00433869" w:rsidRPr="006A5023" w:rsidRDefault="006A5023" w:rsidP="006A5023">
      <w:pPr>
        <w:keepNext/>
        <w:spacing w:after="0" w:line="360" w:lineRule="auto"/>
        <w:jc w:val="both"/>
        <w:rPr>
          <w:rFonts w:ascii="Times New Roman" w:eastAsia="Times New Roman" w:hAnsi="Times New Roman" w:cs="Times New Roman"/>
          <w:i/>
          <w:iCs/>
          <w:sz w:val="24"/>
          <w:szCs w:val="24"/>
        </w:rPr>
      </w:pPr>
      <w:r>
        <w:rPr>
          <w:rFonts w:ascii="Times New Roman" w:hAnsi="Times New Roman" w:cs="Times New Roman"/>
          <w:color w:val="000000" w:themeColor="text1"/>
          <w:sz w:val="24"/>
          <w:szCs w:val="24"/>
          <w:highlight w:val="yellow"/>
        </w:rPr>
        <w:t>“</w:t>
      </w:r>
      <w:r w:rsidRPr="006A5023">
        <w:rPr>
          <w:rFonts w:ascii="Times New Roman" w:hAnsi="Times New Roman" w:cs="Times New Roman"/>
          <w:color w:val="000000" w:themeColor="text1"/>
          <w:sz w:val="24"/>
          <w:szCs w:val="24"/>
          <w:highlight w:val="yellow"/>
        </w:rPr>
        <w:t xml:space="preserve">The XRD pattern analysis indicates that the graphene substrate can </w:t>
      </w:r>
      <w:r w:rsidRPr="006A5023">
        <w:rPr>
          <w:rFonts w:ascii="Times New Roman" w:hAnsi="Times New Roman" w:cs="Times New Roman"/>
          <w:color w:val="000000" w:themeColor="text1"/>
          <w:sz w:val="24"/>
          <w:szCs w:val="24"/>
          <w:highlight w:val="yellow"/>
          <w:lang w:eastAsia="ko-KR"/>
        </w:rPr>
        <w:t xml:space="preserve">provides a substrate that facilitates or promotes the growth of </w:t>
      </w:r>
      <w:r w:rsidRPr="006A5023">
        <w:rPr>
          <w:rFonts w:ascii="Times New Roman" w:hAnsi="Times New Roman" w:cs="Times New Roman"/>
          <w:color w:val="000000" w:themeColor="text1"/>
          <w:sz w:val="24"/>
          <w:szCs w:val="24"/>
          <w:highlight w:val="yellow"/>
        </w:rPr>
        <w:t>well-crystallized ZnO, while g-C</w:t>
      </w:r>
      <w:r w:rsidRPr="006A5023">
        <w:rPr>
          <w:rFonts w:ascii="Times New Roman" w:hAnsi="Times New Roman" w:cs="Times New Roman"/>
          <w:color w:val="000000" w:themeColor="text1"/>
          <w:sz w:val="24"/>
          <w:szCs w:val="24"/>
          <w:highlight w:val="yellow"/>
          <w:vertAlign w:val="subscript"/>
        </w:rPr>
        <w:t>3</w:t>
      </w:r>
      <w:r w:rsidRPr="006A5023">
        <w:rPr>
          <w:rFonts w:ascii="Times New Roman" w:hAnsi="Times New Roman" w:cs="Times New Roman"/>
          <w:color w:val="000000" w:themeColor="text1"/>
          <w:sz w:val="24"/>
          <w:szCs w:val="24"/>
          <w:highlight w:val="yellow"/>
        </w:rPr>
        <w:t>N</w:t>
      </w:r>
      <w:r w:rsidRPr="006A5023">
        <w:rPr>
          <w:rFonts w:ascii="Times New Roman" w:hAnsi="Times New Roman" w:cs="Times New Roman"/>
          <w:color w:val="000000" w:themeColor="text1"/>
          <w:sz w:val="24"/>
          <w:szCs w:val="24"/>
          <w:highlight w:val="yellow"/>
          <w:vertAlign w:val="subscript"/>
        </w:rPr>
        <w:t>4</w:t>
      </w:r>
      <w:r w:rsidRPr="006A5023">
        <w:rPr>
          <w:rFonts w:ascii="Times New Roman" w:hAnsi="Times New Roman" w:cs="Times New Roman"/>
          <w:color w:val="000000" w:themeColor="text1"/>
          <w:sz w:val="24"/>
          <w:szCs w:val="24"/>
          <w:highlight w:val="yellow"/>
        </w:rPr>
        <w:t xml:space="preserve"> likely interacts more strongly with Zn</w:t>
      </w:r>
      <w:r w:rsidRPr="006A5023">
        <w:rPr>
          <w:rFonts w:ascii="Times New Roman" w:hAnsi="Times New Roman" w:cs="Times New Roman"/>
          <w:color w:val="000000" w:themeColor="text1"/>
          <w:sz w:val="24"/>
          <w:szCs w:val="24"/>
          <w:highlight w:val="yellow"/>
          <w:vertAlign w:val="superscript"/>
        </w:rPr>
        <w:t>2+</w:t>
      </w:r>
      <w:r w:rsidRPr="006A5023">
        <w:rPr>
          <w:rFonts w:ascii="Times New Roman" w:hAnsi="Times New Roman" w:cs="Times New Roman"/>
          <w:color w:val="000000" w:themeColor="text1"/>
          <w:sz w:val="24"/>
          <w:szCs w:val="24"/>
          <w:highlight w:val="yellow"/>
        </w:rPr>
        <w:t>,</w:t>
      </w:r>
      <w:r>
        <w:rPr>
          <w:rFonts w:ascii="Times New Roman" w:hAnsi="Times New Roman" w:cs="Times New Roman"/>
          <w:color w:val="000000" w:themeColor="text1"/>
          <w:sz w:val="24"/>
          <w:szCs w:val="24"/>
        </w:rPr>
        <w:t>”</w:t>
      </w:r>
    </w:p>
    <w:p w14:paraId="16EA3A49" w14:textId="77777777" w:rsidR="00B5349C" w:rsidRDefault="00B5349C" w:rsidP="00B5349C">
      <w:pPr>
        <w:pStyle w:val="ListParagraph"/>
        <w:numPr>
          <w:ilvl w:val="0"/>
          <w:numId w:val="7"/>
        </w:numPr>
        <w:spacing w:after="0" w:line="360" w:lineRule="auto"/>
        <w:jc w:val="both"/>
        <w:rPr>
          <w:rFonts w:ascii="Times New Roman" w:hAnsi="Times New Roman" w:cs="Times New Roman"/>
          <w:sz w:val="24"/>
          <w:szCs w:val="24"/>
        </w:rPr>
      </w:pPr>
      <w:r w:rsidRPr="00B5349C">
        <w:rPr>
          <w:rFonts w:ascii="Times New Roman" w:hAnsi="Times New Roman" w:cs="Times New Roman"/>
          <w:sz w:val="24"/>
          <w:szCs w:val="24"/>
        </w:rPr>
        <w:t>Câu “which becomes more pronounced upon ZnO crystallization, which Anshu Sharma et. al also observes.” bị lặp từ “which” và dùng từ “observes” không hợp với chủ ngữ số nhiều (et al.). Gợi ý sửa: “...which becomes more pronounced upon ZnO crystallization, as also observed by Anshu Sharma et al.”</w:t>
      </w:r>
    </w:p>
    <w:p w14:paraId="68412BBF" w14:textId="2D659ACB" w:rsidR="006A5023" w:rsidRPr="00C17ECA" w:rsidRDefault="006A5023" w:rsidP="000A240F">
      <w:pPr>
        <w:spacing w:after="120" w:line="360" w:lineRule="auto"/>
        <w:jc w:val="both"/>
        <w:rPr>
          <w:rFonts w:ascii="Times New Roman" w:eastAsia="Times New Roman" w:hAnsi="Times New Roman" w:cs="Times New Roman"/>
          <w:color w:val="2E74B5" w:themeColor="accent1" w:themeShade="BF"/>
          <w:sz w:val="26"/>
          <w:szCs w:val="26"/>
        </w:rPr>
      </w:pPr>
      <w:r w:rsidRPr="00433869">
        <w:rPr>
          <w:rFonts w:ascii="Times New Roman" w:hAnsi="Times New Roman" w:cs="Times New Roman"/>
          <w:b/>
          <w:sz w:val="24"/>
          <w:szCs w:val="24"/>
          <w:lang w:eastAsia="ko-KR"/>
        </w:rPr>
        <w:t xml:space="preserve">Response: </w:t>
      </w:r>
      <w:r w:rsidRPr="00C17ECA">
        <w:rPr>
          <w:rFonts w:ascii="Times New Roman" w:eastAsia="Times New Roman" w:hAnsi="Times New Roman" w:cs="Times New Roman"/>
          <w:color w:val="2E74B5" w:themeColor="accent1" w:themeShade="BF"/>
          <w:sz w:val="26"/>
          <w:szCs w:val="26"/>
        </w:rPr>
        <w:t>The following content has been revised on page 5:</w:t>
      </w:r>
    </w:p>
    <w:p w14:paraId="5ECF4D2B" w14:textId="2DF03184" w:rsidR="006A5023" w:rsidRPr="006A5023" w:rsidRDefault="006A5023" w:rsidP="006A5023">
      <w:pPr>
        <w:spacing w:after="0" w:line="360" w:lineRule="auto"/>
        <w:ind w:left="357"/>
        <w:jc w:val="both"/>
        <w:rPr>
          <w:rFonts w:ascii="Times New Roman" w:eastAsia="Times New Roman" w:hAnsi="Times New Roman" w:cs="Times New Roman"/>
          <w:b/>
          <w:bCs/>
          <w:color w:val="2E74B5" w:themeColor="accent1" w:themeShade="BF"/>
          <w:sz w:val="24"/>
          <w:szCs w:val="24"/>
        </w:rPr>
      </w:pPr>
      <w:r>
        <w:rPr>
          <w:rFonts w:ascii="Times New Roman" w:hAnsi="Times New Roman" w:cs="Times New Roman"/>
          <w:color w:val="000000" w:themeColor="text1"/>
          <w:sz w:val="24"/>
          <w:szCs w:val="24"/>
          <w:highlight w:val="yellow"/>
        </w:rPr>
        <w:lastRenderedPageBreak/>
        <w:t>“</w:t>
      </w:r>
      <w:r w:rsidRPr="006A5023">
        <w:rPr>
          <w:rFonts w:ascii="Times New Roman" w:hAnsi="Times New Roman" w:cs="Times New Roman"/>
          <w:color w:val="000000" w:themeColor="text1"/>
          <w:sz w:val="24"/>
          <w:szCs w:val="24"/>
          <w:highlight w:val="yellow"/>
        </w:rPr>
        <w:t>Moreover, the characteristic bands of CN heterocycles and C–N–C groups between 1250 and 1630 cm</w:t>
      </w:r>
      <w:r w:rsidRPr="006A5023">
        <w:rPr>
          <w:rFonts w:ascii="Times New Roman" w:hAnsi="Times New Roman" w:cs="Times New Roman"/>
          <w:color w:val="000000" w:themeColor="text1"/>
          <w:sz w:val="24"/>
          <w:szCs w:val="24"/>
          <w:highlight w:val="yellow"/>
          <w:vertAlign w:val="superscript"/>
        </w:rPr>
        <w:t>-</w:t>
      </w:r>
      <w:r w:rsidRPr="006A5023">
        <w:rPr>
          <w:rFonts w:ascii="Times New Roman" w:hAnsi="Times New Roman" w:cs="Times New Roman"/>
          <w:color w:val="000000" w:themeColor="text1"/>
          <w:sz w:val="24"/>
          <w:szCs w:val="24"/>
          <w:highlight w:val="yellow"/>
        </w:rPr>
        <w:t>¹ overlap into a broad band, which becomes more pronounced upon ZnO crystallization, as also observed by Anshu Sharma et al.</w:t>
      </w:r>
      <w:r w:rsidRPr="006A5023">
        <w:rPr>
          <w:rFonts w:ascii="Times New Roman" w:hAnsi="Times New Roman" w:cs="Times New Roman"/>
          <w:color w:val="000000" w:themeColor="text1"/>
          <w:sz w:val="24"/>
          <w:szCs w:val="24"/>
          <w:highlight w:val="yellow"/>
          <w:vertAlign w:val="superscript"/>
        </w:rPr>
        <w:t>12</w:t>
      </w:r>
      <w:r>
        <w:rPr>
          <w:rFonts w:ascii="Times New Roman" w:hAnsi="Times New Roman" w:cs="Times New Roman"/>
          <w:color w:val="000000" w:themeColor="text1"/>
          <w:sz w:val="24"/>
          <w:szCs w:val="24"/>
          <w:vertAlign w:val="superscript"/>
        </w:rPr>
        <w:t>”</w:t>
      </w:r>
    </w:p>
    <w:p w14:paraId="32CAC069" w14:textId="77777777" w:rsidR="00B5349C" w:rsidRDefault="00B5349C" w:rsidP="00B5349C">
      <w:pPr>
        <w:pStyle w:val="ListParagraph"/>
        <w:numPr>
          <w:ilvl w:val="0"/>
          <w:numId w:val="7"/>
        </w:numPr>
        <w:spacing w:after="0" w:line="360" w:lineRule="auto"/>
        <w:jc w:val="both"/>
        <w:rPr>
          <w:rFonts w:ascii="Times New Roman" w:hAnsi="Times New Roman" w:cs="Times New Roman"/>
          <w:sz w:val="24"/>
          <w:szCs w:val="24"/>
        </w:rPr>
      </w:pPr>
      <w:r w:rsidRPr="00B5349C">
        <w:rPr>
          <w:rFonts w:ascii="Times New Roman" w:hAnsi="Times New Roman" w:cs="Times New Roman"/>
          <w:sz w:val="24"/>
          <w:szCs w:val="24"/>
        </w:rPr>
        <w:t>Đoạn văn thiếu giải thích cho các peak C-H và C-O trong mẫu ZG. Các bond này có phải là từ graphene.</w:t>
      </w:r>
    </w:p>
    <w:p w14:paraId="431C6E81" w14:textId="03BAE710" w:rsidR="006A5023" w:rsidRPr="006A5023" w:rsidRDefault="006A5023" w:rsidP="000A240F">
      <w:pPr>
        <w:spacing w:after="120" w:line="360" w:lineRule="auto"/>
        <w:jc w:val="both"/>
        <w:rPr>
          <w:rFonts w:ascii="Times New Roman" w:eastAsia="Times New Roman" w:hAnsi="Times New Roman" w:cs="Times New Roman"/>
          <w:i/>
          <w:iCs/>
          <w:color w:val="2E74B5" w:themeColor="accent1" w:themeShade="BF"/>
          <w:sz w:val="24"/>
          <w:szCs w:val="24"/>
        </w:rPr>
      </w:pPr>
      <w:r w:rsidRPr="006A5023">
        <w:rPr>
          <w:rFonts w:ascii="Times New Roman" w:hAnsi="Times New Roman" w:cs="Times New Roman"/>
          <w:b/>
          <w:sz w:val="24"/>
          <w:szCs w:val="24"/>
          <w:lang w:eastAsia="ko-KR"/>
        </w:rPr>
        <w:t xml:space="preserve">Response: </w:t>
      </w:r>
      <w:r w:rsidRPr="00433869">
        <w:rPr>
          <w:rFonts w:ascii="Times New Roman" w:hAnsi="Times New Roman" w:cs="Times New Roman"/>
          <w:bCs/>
          <w:color w:val="2E74B5" w:themeColor="accent1" w:themeShade="BF"/>
          <w:sz w:val="24"/>
          <w:szCs w:val="24"/>
          <w:lang w:eastAsia="ko-KR"/>
        </w:rPr>
        <w:t xml:space="preserve">We thank for the comment. </w:t>
      </w:r>
      <w:r w:rsidRPr="006A5023">
        <w:rPr>
          <w:rFonts w:ascii="Times New Roman" w:eastAsia="Times New Roman" w:hAnsi="Times New Roman" w:cs="Times New Roman"/>
          <w:sz w:val="24"/>
          <w:szCs w:val="24"/>
          <w:highlight w:val="yellow"/>
        </w:rPr>
        <w:t>“graphene”</w:t>
      </w:r>
      <w:r w:rsidRPr="006A5023">
        <w:rPr>
          <w:rFonts w:ascii="Times New Roman" w:eastAsia="Times New Roman" w:hAnsi="Times New Roman" w:cs="Times New Roman"/>
          <w:i/>
          <w:iCs/>
          <w:sz w:val="24"/>
          <w:szCs w:val="24"/>
        </w:rPr>
        <w:t xml:space="preserve"> </w:t>
      </w:r>
      <w:r w:rsidRPr="006A5023">
        <w:rPr>
          <w:rFonts w:ascii="Times New Roman" w:eastAsia="Times New Roman" w:hAnsi="Times New Roman" w:cs="Times New Roman"/>
          <w:i/>
          <w:iCs/>
          <w:color w:val="2E74B5" w:themeColor="accent1" w:themeShade="BF"/>
          <w:sz w:val="24"/>
          <w:szCs w:val="24"/>
        </w:rPr>
        <w:t>has been added in the setence “</w:t>
      </w:r>
      <w:r w:rsidRPr="006A5023">
        <w:rPr>
          <w:rFonts w:ascii="Times New Roman" w:hAnsi="Times New Roman" w:cs="Times New Roman"/>
          <w:color w:val="000000" w:themeColor="text1"/>
          <w:sz w:val="24"/>
          <w:szCs w:val="24"/>
        </w:rPr>
        <w:t>The absorption peaks located at 1537 cm</w:t>
      </w:r>
      <w:r w:rsidRPr="006A5023">
        <w:rPr>
          <w:rFonts w:ascii="Times New Roman" w:hAnsi="Times New Roman" w:cs="Times New Roman"/>
          <w:color w:val="000000" w:themeColor="text1"/>
          <w:sz w:val="24"/>
          <w:szCs w:val="24"/>
          <w:vertAlign w:val="superscript"/>
        </w:rPr>
        <w:t>-</w:t>
      </w:r>
      <w:r w:rsidRPr="006A5023">
        <w:rPr>
          <w:rFonts w:ascii="Times New Roman" w:hAnsi="Times New Roman" w:cs="Times New Roman"/>
          <w:color w:val="000000" w:themeColor="text1"/>
          <w:sz w:val="24"/>
          <w:szCs w:val="24"/>
        </w:rPr>
        <w:t>¹ and 1200–906 cm</w:t>
      </w:r>
      <w:r w:rsidRPr="006A5023">
        <w:rPr>
          <w:rFonts w:ascii="Times New Roman" w:hAnsi="Times New Roman" w:cs="Times New Roman"/>
          <w:color w:val="000000" w:themeColor="text1"/>
          <w:sz w:val="24"/>
          <w:szCs w:val="24"/>
          <w:vertAlign w:val="superscript"/>
        </w:rPr>
        <w:t>-</w:t>
      </w:r>
      <w:r w:rsidRPr="006A5023">
        <w:rPr>
          <w:rFonts w:ascii="Times New Roman" w:hAnsi="Times New Roman" w:cs="Times New Roman"/>
          <w:color w:val="000000" w:themeColor="text1"/>
          <w:sz w:val="24"/>
          <w:szCs w:val="24"/>
        </w:rPr>
        <w:t xml:space="preserve">¹ can be </w:t>
      </w:r>
      <w:r w:rsidRPr="006A5023">
        <w:rPr>
          <w:rFonts w:ascii="Times New Roman" w:hAnsi="Times New Roman" w:cs="Times New Roman"/>
          <w:color w:val="000000" w:themeColor="text1"/>
          <w:sz w:val="24"/>
          <w:szCs w:val="24"/>
          <w:highlight w:val="yellow"/>
        </w:rPr>
        <w:t>assigned to C=C and</w:t>
      </w:r>
      <w:r w:rsidRPr="006A5023">
        <w:rPr>
          <w:rFonts w:ascii="Times New Roman" w:hAnsi="Times New Roman" w:cs="Times New Roman"/>
          <w:color w:val="000000" w:themeColor="text1"/>
          <w:sz w:val="24"/>
          <w:szCs w:val="24"/>
        </w:rPr>
        <w:t xml:space="preserve"> C–O </w:t>
      </w:r>
      <w:r w:rsidRPr="006A5023">
        <w:rPr>
          <w:rFonts w:ascii="Times New Roman" w:hAnsi="Times New Roman" w:cs="Times New Roman"/>
          <w:color w:val="000000" w:themeColor="text1"/>
          <w:sz w:val="24"/>
          <w:szCs w:val="24"/>
          <w:highlight w:val="yellow"/>
        </w:rPr>
        <w:t>stretching of graphene,</w:t>
      </w:r>
      <w:r w:rsidRPr="006A5023">
        <w:rPr>
          <w:rFonts w:ascii="Times New Roman" w:hAnsi="Times New Roman" w:cs="Times New Roman"/>
          <w:color w:val="000000" w:themeColor="text1"/>
          <w:sz w:val="24"/>
          <w:szCs w:val="24"/>
        </w:rPr>
        <w:t xml:space="preserve"> respectively</w:t>
      </w:r>
      <w:r w:rsidRPr="00C17ECA">
        <w:rPr>
          <w:rFonts w:ascii="Times New Roman" w:hAnsi="Times New Roman" w:cs="Times New Roman"/>
          <w:color w:val="000000" w:themeColor="text1"/>
          <w:sz w:val="24"/>
          <w:szCs w:val="24"/>
        </w:rPr>
        <w:t xml:space="preserve">.” </w:t>
      </w:r>
      <w:r w:rsidRPr="00C17ECA">
        <w:rPr>
          <w:rFonts w:ascii="Times New Roman" w:eastAsia="Times New Roman" w:hAnsi="Times New Roman" w:cs="Times New Roman"/>
          <w:color w:val="2E74B5" w:themeColor="accent1" w:themeShade="BF"/>
          <w:sz w:val="24"/>
          <w:szCs w:val="24"/>
        </w:rPr>
        <w:t>on page 4</w:t>
      </w:r>
      <w:r w:rsidRPr="006A5023">
        <w:rPr>
          <w:rFonts w:ascii="Times New Roman" w:eastAsia="Times New Roman" w:hAnsi="Times New Roman" w:cs="Times New Roman"/>
          <w:i/>
          <w:iCs/>
          <w:color w:val="2E74B5" w:themeColor="accent1" w:themeShade="BF"/>
          <w:sz w:val="24"/>
          <w:szCs w:val="24"/>
        </w:rPr>
        <w:t xml:space="preserve">. </w:t>
      </w:r>
    </w:p>
    <w:p w14:paraId="27445756" w14:textId="77777777" w:rsidR="00B5349C" w:rsidRDefault="00B5349C" w:rsidP="00B5349C">
      <w:pPr>
        <w:pStyle w:val="ListParagraph"/>
        <w:numPr>
          <w:ilvl w:val="0"/>
          <w:numId w:val="7"/>
        </w:numPr>
        <w:spacing w:after="0" w:line="360" w:lineRule="auto"/>
        <w:jc w:val="both"/>
        <w:rPr>
          <w:rFonts w:ascii="Times New Roman" w:hAnsi="Times New Roman" w:cs="Times New Roman"/>
          <w:sz w:val="24"/>
          <w:szCs w:val="24"/>
        </w:rPr>
      </w:pPr>
      <w:r w:rsidRPr="00B5349C">
        <w:rPr>
          <w:rFonts w:ascii="Times New Roman" w:hAnsi="Times New Roman" w:cs="Times New Roman"/>
          <w:sz w:val="24"/>
          <w:szCs w:val="24"/>
        </w:rPr>
        <w:t>Thông tin chưa đầy đủ: Cần nêu rõ các peak đặc trưng của Zn-O trong mẫu ZN và ZGN có cường độ yếu, điều này phù hợp với nhận định từ XRD rằng ZnO trong các mẫu này kết tinh kém hoặc hàm lượng thấp. Có thể thêm một câu để nhấn mạnh sự tương quan này.</w:t>
      </w:r>
    </w:p>
    <w:p w14:paraId="2D271503" w14:textId="77777777" w:rsidR="006A5023" w:rsidRPr="00821E3E" w:rsidRDefault="006A5023" w:rsidP="000A240F">
      <w:pPr>
        <w:spacing w:after="120" w:line="360" w:lineRule="auto"/>
        <w:jc w:val="both"/>
        <w:rPr>
          <w:rFonts w:ascii="Times New Roman" w:eastAsia="Times New Roman" w:hAnsi="Times New Roman" w:cs="Times New Roman"/>
          <w:b/>
          <w:bCs/>
          <w:color w:val="2E74B5" w:themeColor="accent1" w:themeShade="BF"/>
          <w:sz w:val="26"/>
          <w:szCs w:val="26"/>
        </w:rPr>
      </w:pPr>
      <w:r w:rsidRPr="00821E3E">
        <w:rPr>
          <w:rFonts w:ascii="Times New Roman" w:hAnsi="Times New Roman" w:cs="Times New Roman"/>
          <w:b/>
          <w:sz w:val="24"/>
          <w:szCs w:val="24"/>
          <w:lang w:eastAsia="ko-KR"/>
        </w:rPr>
        <w:t xml:space="preserve">Response: </w:t>
      </w:r>
      <w:r w:rsidRPr="00821E3E">
        <w:rPr>
          <w:rFonts w:ascii="Times New Roman" w:hAnsi="Times New Roman" w:cs="Times New Roman"/>
          <w:bCs/>
          <w:color w:val="2E74B5" w:themeColor="accent1" w:themeShade="BF"/>
          <w:sz w:val="24"/>
          <w:szCs w:val="24"/>
          <w:lang w:eastAsia="ko-KR"/>
        </w:rPr>
        <w:t>We thank for the your comm</w:t>
      </w:r>
      <w:r w:rsidRPr="00C17ECA">
        <w:rPr>
          <w:rFonts w:ascii="Times New Roman" w:hAnsi="Times New Roman" w:cs="Times New Roman"/>
          <w:bCs/>
          <w:color w:val="2E74B5" w:themeColor="accent1" w:themeShade="BF"/>
          <w:sz w:val="24"/>
          <w:szCs w:val="24"/>
          <w:lang w:eastAsia="ko-KR"/>
        </w:rPr>
        <w:t xml:space="preserve">ent. </w:t>
      </w:r>
      <w:r w:rsidRPr="00C17ECA">
        <w:rPr>
          <w:rFonts w:ascii="Times New Roman" w:eastAsia="Times New Roman" w:hAnsi="Times New Roman" w:cs="Times New Roman"/>
          <w:color w:val="2E74B5" w:themeColor="accent1" w:themeShade="BF"/>
          <w:sz w:val="26"/>
          <w:szCs w:val="26"/>
        </w:rPr>
        <w:t>The following content has been added to the revised manuscript on page 4:</w:t>
      </w:r>
    </w:p>
    <w:p w14:paraId="72186B18" w14:textId="1A57ACA9" w:rsidR="006A5023" w:rsidRPr="006A5023" w:rsidRDefault="006A5023" w:rsidP="006A502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highlight w:val="yellow"/>
        </w:rPr>
        <w:t>“</w:t>
      </w:r>
      <w:r w:rsidRPr="006A5023">
        <w:rPr>
          <w:rFonts w:ascii="Times New Roman" w:hAnsi="Times New Roman" w:cs="Times New Roman"/>
          <w:color w:val="000000" w:themeColor="text1"/>
          <w:sz w:val="24"/>
          <w:szCs w:val="24"/>
          <w:highlight w:val="yellow"/>
        </w:rPr>
        <w:t>Additionally, the Zn–O stretching vibrations appear weak at 468 cm⁻¹ (ZGN) and 492 cm⁻¹ (ZN), suggesting that ZnO is either poorly crystallized or present in a low amount. This observation is in good agreement with the XRD results.</w:t>
      </w:r>
      <w:r>
        <w:rPr>
          <w:rFonts w:ascii="Times New Roman" w:hAnsi="Times New Roman" w:cs="Times New Roman"/>
          <w:color w:val="000000" w:themeColor="text1"/>
          <w:sz w:val="24"/>
          <w:szCs w:val="24"/>
        </w:rPr>
        <w:t xml:space="preserve">” </w:t>
      </w:r>
    </w:p>
    <w:p w14:paraId="03D733E5" w14:textId="77777777" w:rsidR="00B5349C" w:rsidRDefault="00B5349C" w:rsidP="00B5349C">
      <w:pPr>
        <w:pStyle w:val="ListParagraph"/>
        <w:numPr>
          <w:ilvl w:val="0"/>
          <w:numId w:val="7"/>
        </w:numPr>
        <w:spacing w:after="0" w:line="360" w:lineRule="auto"/>
        <w:jc w:val="both"/>
        <w:rPr>
          <w:rFonts w:ascii="Times New Roman" w:hAnsi="Times New Roman" w:cs="Times New Roman"/>
          <w:sz w:val="24"/>
          <w:szCs w:val="24"/>
        </w:rPr>
      </w:pPr>
      <w:r w:rsidRPr="00B5349C">
        <w:rPr>
          <w:rFonts w:ascii="Times New Roman" w:hAnsi="Times New Roman" w:cs="Times New Roman"/>
          <w:sz w:val="24"/>
          <w:szCs w:val="24"/>
        </w:rPr>
        <w:t>Lỗi chính tả chấm phẩy: In the O 1s spectrum in Fig. 4c, three peaks are observed at 529.9. 531.2, and 532.0 eV can correspond to oxygen in the ZnO lattice (OX),</w:t>
      </w:r>
    </w:p>
    <w:p w14:paraId="5B274CDD" w14:textId="77777777" w:rsidR="00821E3E" w:rsidRPr="00821E3E" w:rsidRDefault="00821E3E" w:rsidP="000A240F">
      <w:pPr>
        <w:spacing w:after="0" w:line="360" w:lineRule="auto"/>
        <w:jc w:val="both"/>
        <w:rPr>
          <w:rFonts w:ascii="Times New Roman" w:hAnsi="Times New Roman" w:cs="Times New Roman"/>
          <w:color w:val="2E74B5" w:themeColor="accent1" w:themeShade="BF"/>
          <w:sz w:val="24"/>
          <w:szCs w:val="24"/>
        </w:rPr>
      </w:pPr>
      <w:r w:rsidRPr="006A5023">
        <w:rPr>
          <w:rFonts w:ascii="Times New Roman" w:hAnsi="Times New Roman" w:cs="Times New Roman"/>
          <w:b/>
          <w:sz w:val="24"/>
          <w:szCs w:val="24"/>
          <w:lang w:eastAsia="ko-KR"/>
        </w:rPr>
        <w:t xml:space="preserve">Response: </w:t>
      </w:r>
      <w:r w:rsidRPr="00821E3E">
        <w:rPr>
          <w:rFonts w:ascii="Times New Roman" w:hAnsi="Times New Roman" w:cs="Times New Roman"/>
          <w:color w:val="2E74B5" w:themeColor="accent1" w:themeShade="BF"/>
          <w:sz w:val="24"/>
          <w:szCs w:val="24"/>
        </w:rPr>
        <w:t>We appreciate the Reviewer's recommendation. These typos have been correted.</w:t>
      </w:r>
    </w:p>
    <w:p w14:paraId="71EE8DC3" w14:textId="48F744AB" w:rsidR="00B5349C" w:rsidRDefault="00B5349C" w:rsidP="00821E3E">
      <w:pPr>
        <w:pStyle w:val="ListParagraph"/>
        <w:numPr>
          <w:ilvl w:val="0"/>
          <w:numId w:val="7"/>
        </w:numPr>
        <w:spacing w:after="0" w:line="360" w:lineRule="auto"/>
        <w:jc w:val="both"/>
        <w:rPr>
          <w:rFonts w:ascii="Times New Roman" w:hAnsi="Times New Roman" w:cs="Times New Roman"/>
          <w:sz w:val="24"/>
          <w:szCs w:val="24"/>
        </w:rPr>
      </w:pPr>
      <w:r w:rsidRPr="00821E3E">
        <w:rPr>
          <w:rFonts w:ascii="Times New Roman" w:hAnsi="Times New Roman" w:cs="Times New Roman"/>
          <w:sz w:val="24"/>
          <w:szCs w:val="24"/>
        </w:rPr>
        <w:t>Cần bổ sung biện luận cho kết quả trong các hình 3d, 4d, 5b-d.</w:t>
      </w:r>
    </w:p>
    <w:p w14:paraId="2F3A4226" w14:textId="5FA4B3AE" w:rsidR="00821E3E" w:rsidRPr="00821E3E" w:rsidRDefault="00821E3E" w:rsidP="000A240F">
      <w:pPr>
        <w:spacing w:after="0" w:line="360" w:lineRule="auto"/>
        <w:jc w:val="both"/>
        <w:rPr>
          <w:rFonts w:ascii="Times New Roman" w:hAnsi="Times New Roman" w:cs="Times New Roman"/>
          <w:sz w:val="24"/>
          <w:szCs w:val="24"/>
        </w:rPr>
      </w:pPr>
      <w:r w:rsidRPr="006A5023">
        <w:rPr>
          <w:rFonts w:ascii="Times New Roman" w:hAnsi="Times New Roman" w:cs="Times New Roman"/>
          <w:b/>
          <w:sz w:val="24"/>
          <w:szCs w:val="24"/>
          <w:lang w:eastAsia="ko-KR"/>
        </w:rPr>
        <w:t>Response:</w:t>
      </w:r>
      <w:r w:rsidR="000A240F" w:rsidRPr="000A240F">
        <w:rPr>
          <w:color w:val="000000"/>
          <w:sz w:val="27"/>
          <w:szCs w:val="27"/>
        </w:rPr>
        <w:t xml:space="preserve"> </w:t>
      </w:r>
      <w:r w:rsidR="000A240F" w:rsidRPr="000A240F">
        <w:rPr>
          <w:rFonts w:ascii="Times New Roman" w:hAnsi="Times New Roman" w:cs="Times New Roman"/>
          <w:bCs/>
          <w:color w:val="2E74B5" w:themeColor="accent1" w:themeShade="BF"/>
          <w:sz w:val="24"/>
          <w:szCs w:val="24"/>
          <w:lang w:eastAsia="ko-KR"/>
        </w:rPr>
        <w:t>Thank the Reviewer for the comment</w:t>
      </w:r>
      <w:r w:rsidRPr="000A240F">
        <w:rPr>
          <w:rFonts w:ascii="Times New Roman" w:hAnsi="Times New Roman" w:cs="Times New Roman"/>
          <w:bCs/>
          <w:color w:val="2E74B5" w:themeColor="accent1" w:themeShade="BF"/>
          <w:sz w:val="24"/>
          <w:szCs w:val="24"/>
        </w:rPr>
        <w:t>.</w:t>
      </w:r>
      <w:r w:rsidRPr="000A240F">
        <w:rPr>
          <w:rFonts w:ascii="Times New Roman" w:hAnsi="Times New Roman" w:cs="Times New Roman"/>
          <w:color w:val="2E74B5" w:themeColor="accent1" w:themeShade="BF"/>
          <w:sz w:val="24"/>
          <w:szCs w:val="24"/>
        </w:rPr>
        <w:t xml:space="preserve"> </w:t>
      </w:r>
      <w:r w:rsidRPr="00821E3E">
        <w:rPr>
          <w:rFonts w:ascii="Times New Roman" w:hAnsi="Times New Roman" w:cs="Times New Roman"/>
          <w:color w:val="2E74B5" w:themeColor="accent1" w:themeShade="BF"/>
          <w:sz w:val="24"/>
          <w:szCs w:val="24"/>
        </w:rPr>
        <w:t xml:space="preserve">Discussion and interpretation of the results shown in Figures 3d, 4d, and 5b–d have been added </w:t>
      </w:r>
      <w:r w:rsidRPr="00821E3E">
        <w:rPr>
          <w:rFonts w:ascii="Times New Roman" w:eastAsia="Times New Roman" w:hAnsi="Times New Roman" w:cs="Times New Roman"/>
          <w:color w:val="2E74B5" w:themeColor="accent1" w:themeShade="BF"/>
          <w:sz w:val="26"/>
          <w:szCs w:val="26"/>
        </w:rPr>
        <w:t>to the revised manuscript on page 6.</w:t>
      </w:r>
    </w:p>
    <w:p w14:paraId="2AA93617" w14:textId="77777777" w:rsidR="000A240F" w:rsidRDefault="000A240F" w:rsidP="000A240F">
      <w:pPr>
        <w:spacing w:before="120" w:after="12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Thank you very much once again for all the comments and suggestions. We hope that we have addressed the comments of Reviewer satisfactorily. We look forward to a positive evaluation from you.</w:t>
      </w:r>
    </w:p>
    <w:p w14:paraId="769B65EA" w14:textId="59776339" w:rsidR="00556AF1" w:rsidRDefault="000A240F" w:rsidP="000A240F">
      <w:pPr>
        <w:spacing w:after="12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Sincerely yours,</w:t>
      </w:r>
    </w:p>
    <w:p w14:paraId="35EB845D" w14:textId="1266AE3D" w:rsidR="004E6727" w:rsidRPr="00296CA0" w:rsidRDefault="000A240F" w:rsidP="000A240F">
      <w:pPr>
        <w:spacing w:after="120" w:line="360" w:lineRule="auto"/>
        <w:jc w:val="both"/>
        <w:rPr>
          <w:rFonts w:ascii="Times New Roman" w:hAnsi="Times New Roman" w:cs="Times New Roman"/>
          <w:color w:val="0070C0"/>
          <w:sz w:val="24"/>
          <w:szCs w:val="24"/>
          <w:shd w:val="clear" w:color="auto" w:fill="FFFFFF"/>
        </w:rPr>
      </w:pPr>
      <w:r>
        <w:rPr>
          <w:rFonts w:ascii="Times New Roman" w:eastAsia="Times New Roman" w:hAnsi="Times New Roman" w:cs="Times New Roman"/>
          <w:sz w:val="26"/>
          <w:szCs w:val="26"/>
        </w:rPr>
        <w:t>Le Thi Thanh Lieu</w:t>
      </w:r>
    </w:p>
    <w:sectPr w:rsidR="004E6727" w:rsidRPr="00296CA0" w:rsidSect="00883D8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F1248" w14:textId="77777777" w:rsidR="005F143C" w:rsidRDefault="005F143C" w:rsidP="00883295">
      <w:pPr>
        <w:spacing w:after="0" w:line="240" w:lineRule="auto"/>
      </w:pPr>
      <w:r>
        <w:separator/>
      </w:r>
    </w:p>
  </w:endnote>
  <w:endnote w:type="continuationSeparator" w:id="0">
    <w:p w14:paraId="7DF29A41" w14:textId="77777777" w:rsidR="005F143C" w:rsidRDefault="005F143C" w:rsidP="00883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757564"/>
      <w:docPartObj>
        <w:docPartGallery w:val="Page Numbers (Bottom of Page)"/>
        <w:docPartUnique/>
      </w:docPartObj>
    </w:sdtPr>
    <w:sdtEndPr>
      <w:rPr>
        <w:noProof/>
      </w:rPr>
    </w:sdtEndPr>
    <w:sdtContent>
      <w:p w14:paraId="6E5971C2" w14:textId="21F40B72" w:rsidR="000A240F" w:rsidRDefault="000A24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DD5BFB" w14:textId="77777777" w:rsidR="000A240F" w:rsidRDefault="000A24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86B65" w14:textId="77777777" w:rsidR="005F143C" w:rsidRDefault="005F143C" w:rsidP="00883295">
      <w:pPr>
        <w:spacing w:after="0" w:line="240" w:lineRule="auto"/>
      </w:pPr>
      <w:r>
        <w:separator/>
      </w:r>
    </w:p>
  </w:footnote>
  <w:footnote w:type="continuationSeparator" w:id="0">
    <w:p w14:paraId="1A6EB5DA" w14:textId="77777777" w:rsidR="005F143C" w:rsidRDefault="005F143C" w:rsidP="008832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5F88B" w14:textId="0BD82CCE" w:rsidR="00625AE9" w:rsidRPr="004F466E" w:rsidRDefault="00625AE9" w:rsidP="0092672B">
    <w:pPr>
      <w:spacing w:after="0" w:line="240" w:lineRule="auto"/>
      <w:ind w:left="3060" w:firstLine="1335"/>
      <w:rPr>
        <w:rFonts w:ascii="Times New Roman" w:hAnsi="Times New Roman" w:cs="Times New Roman"/>
        <w:b/>
        <w:color w:val="808080" w:themeColor="background1" w:themeShade="80"/>
        <w:sz w:val="24"/>
        <w:szCs w:val="24"/>
      </w:rPr>
    </w:pPr>
    <w:r w:rsidRPr="001860C9">
      <w:rPr>
        <w:rFonts w:ascii="Times New Roman" w:hAnsi="Times New Roman" w:cs="Times New Roman"/>
        <w:b/>
        <w:noProof/>
        <w:color w:val="808080" w:themeColor="background1" w:themeShade="80"/>
        <w:sz w:val="24"/>
        <w:szCs w:val="24"/>
      </w:rPr>
      <w:drawing>
        <wp:anchor distT="0" distB="0" distL="114300" distR="114300" simplePos="0" relativeHeight="251661312" behindDoc="1" locked="0" layoutInCell="1" allowOverlap="1" wp14:anchorId="03B6639C" wp14:editId="5D6621A8">
          <wp:simplePos x="0" y="0"/>
          <wp:positionH relativeFrom="column">
            <wp:posOffset>53975</wp:posOffset>
          </wp:positionH>
          <wp:positionV relativeFrom="paragraph">
            <wp:posOffset>-97790</wp:posOffset>
          </wp:positionV>
          <wp:extent cx="895350" cy="893445"/>
          <wp:effectExtent l="0" t="0" r="6350" b="0"/>
          <wp:wrapTight wrapText="bothSides">
            <wp:wrapPolygon edited="0">
              <wp:start x="0" y="0"/>
              <wp:lineTo x="0" y="21186"/>
              <wp:lineTo x="21447" y="21186"/>
              <wp:lineTo x="21447" y="0"/>
              <wp:lineTo x="0" y="0"/>
            </wp:wrapPolygon>
          </wp:wrapTight>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95350" cy="8934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color w:val="808080" w:themeColor="background1" w:themeShade="80"/>
        <w:sz w:val="24"/>
        <w:szCs w:val="24"/>
      </w:rPr>
      <w:t>Quy</w:t>
    </w:r>
    <w:r>
      <w:rPr>
        <w:rFonts w:ascii="Times New Roman" w:hAnsi="Times New Roman" w:cs="Times New Roman"/>
        <w:b/>
        <w:color w:val="808080" w:themeColor="background1" w:themeShade="80"/>
        <w:sz w:val="24"/>
        <w:szCs w:val="24"/>
        <w:lang w:val="vi-VN"/>
      </w:rPr>
      <w:t xml:space="preserve"> Nhon</w:t>
    </w:r>
    <w:r w:rsidRPr="004F466E">
      <w:rPr>
        <w:rFonts w:ascii="Times New Roman" w:hAnsi="Times New Roman" w:cs="Times New Roman"/>
        <w:b/>
        <w:color w:val="808080" w:themeColor="background1" w:themeShade="80"/>
        <w:sz w:val="24"/>
        <w:szCs w:val="24"/>
      </w:rPr>
      <w:t xml:space="preserve"> University </w:t>
    </w:r>
  </w:p>
  <w:p w14:paraId="6BFCBC98" w14:textId="4A4885A6" w:rsidR="00625AE9" w:rsidRPr="004F466E" w:rsidRDefault="00625AE9" w:rsidP="0092672B">
    <w:pPr>
      <w:spacing w:after="0" w:line="240" w:lineRule="auto"/>
      <w:ind w:leftChars="1718" w:left="3780" w:firstLineChars="256" w:firstLine="614"/>
      <w:rPr>
        <w:rFonts w:ascii="Times New Roman" w:hAnsi="Times New Roman" w:cs="Times New Roman"/>
        <w:b/>
        <w:color w:val="808080" w:themeColor="background1" w:themeShade="80"/>
        <w:sz w:val="24"/>
        <w:szCs w:val="24"/>
      </w:rPr>
    </w:pPr>
    <w:r>
      <w:rPr>
        <w:rFonts w:ascii="Times New Roman" w:hAnsi="Times New Roman" w:cs="Times New Roman"/>
        <w:b/>
        <w:color w:val="808080" w:themeColor="background1" w:themeShade="80"/>
        <w:sz w:val="24"/>
        <w:szCs w:val="24"/>
      </w:rPr>
      <w:t>Faculty</w:t>
    </w:r>
    <w:r>
      <w:rPr>
        <w:rFonts w:ascii="Times New Roman" w:hAnsi="Times New Roman" w:cs="Times New Roman"/>
        <w:b/>
        <w:color w:val="808080" w:themeColor="background1" w:themeShade="80"/>
        <w:sz w:val="24"/>
        <w:szCs w:val="24"/>
        <w:lang w:val="vi-VN"/>
      </w:rPr>
      <w:t xml:space="preserve"> of</w:t>
    </w:r>
    <w:r w:rsidRPr="004F466E">
      <w:rPr>
        <w:rFonts w:ascii="Times New Roman" w:hAnsi="Times New Roman" w:cs="Times New Roman"/>
        <w:b/>
        <w:color w:val="808080" w:themeColor="background1" w:themeShade="80"/>
        <w:sz w:val="24"/>
        <w:szCs w:val="24"/>
      </w:rPr>
      <w:t xml:space="preserve"> </w:t>
    </w:r>
    <w:r>
      <w:rPr>
        <w:rFonts w:ascii="Times New Roman" w:hAnsi="Times New Roman" w:cs="Times New Roman"/>
        <w:b/>
        <w:color w:val="808080" w:themeColor="background1" w:themeShade="80"/>
        <w:sz w:val="24"/>
        <w:szCs w:val="24"/>
      </w:rPr>
      <w:t>Natural</w:t>
    </w:r>
    <w:r w:rsidRPr="004F466E">
      <w:rPr>
        <w:rFonts w:ascii="Times New Roman" w:hAnsi="Times New Roman" w:cs="Times New Roman"/>
        <w:b/>
        <w:color w:val="808080" w:themeColor="background1" w:themeShade="80"/>
        <w:sz w:val="24"/>
        <w:szCs w:val="24"/>
      </w:rPr>
      <w:t xml:space="preserve"> Science</w:t>
    </w:r>
    <w:r>
      <w:rPr>
        <w:rFonts w:ascii="Times New Roman" w:hAnsi="Times New Roman" w:cs="Times New Roman"/>
        <w:b/>
        <w:color w:val="808080" w:themeColor="background1" w:themeShade="80"/>
        <w:sz w:val="24"/>
        <w:szCs w:val="24"/>
        <w:lang w:val="vi-VN"/>
      </w:rPr>
      <w:t xml:space="preserve">s </w:t>
    </w:r>
  </w:p>
  <w:p w14:paraId="59DBF3BA" w14:textId="6A814093" w:rsidR="00625AE9" w:rsidRPr="001F4721" w:rsidRDefault="00625AE9" w:rsidP="0092672B">
    <w:pPr>
      <w:spacing w:after="0" w:line="240" w:lineRule="auto"/>
      <w:ind w:left="4395"/>
      <w:rPr>
        <w:rFonts w:ascii="Times New Roman" w:hAnsi="Times New Roman" w:cs="Times New Roman"/>
        <w:b/>
        <w:color w:val="808080" w:themeColor="background1" w:themeShade="80"/>
        <w:sz w:val="24"/>
        <w:szCs w:val="24"/>
        <w:lang w:val="vi-VN"/>
      </w:rPr>
    </w:pPr>
    <w:r>
      <w:rPr>
        <w:rFonts w:ascii="Times New Roman" w:hAnsi="Times New Roman" w:cs="Times New Roman"/>
        <w:b/>
        <w:color w:val="808080" w:themeColor="background1" w:themeShade="80"/>
        <w:sz w:val="24"/>
        <w:szCs w:val="24"/>
        <w:lang w:val="vi-VN"/>
      </w:rPr>
      <w:t>170 An Duong Vuong, Quy Nhon</w:t>
    </w:r>
    <w:r w:rsidR="00433869">
      <w:rPr>
        <w:rFonts w:ascii="Times New Roman" w:hAnsi="Times New Roman" w:cs="Times New Roman"/>
        <w:b/>
        <w:color w:val="808080" w:themeColor="background1" w:themeShade="80"/>
        <w:sz w:val="24"/>
        <w:szCs w:val="24"/>
      </w:rPr>
      <w:t xml:space="preserve"> Nam,</w:t>
    </w:r>
    <w:r>
      <w:rPr>
        <w:rFonts w:ascii="Times New Roman" w:hAnsi="Times New Roman" w:cs="Times New Roman"/>
        <w:b/>
        <w:color w:val="808080" w:themeColor="background1" w:themeShade="80"/>
        <w:sz w:val="24"/>
        <w:szCs w:val="24"/>
        <w:lang w:val="vi-VN"/>
      </w:rPr>
      <w:t xml:space="preserve"> </w:t>
    </w:r>
    <w:r w:rsidR="00433869">
      <w:rPr>
        <w:rFonts w:ascii="Times New Roman" w:hAnsi="Times New Roman" w:cs="Times New Roman"/>
        <w:b/>
        <w:color w:val="808080" w:themeColor="background1" w:themeShade="80"/>
        <w:sz w:val="24"/>
        <w:szCs w:val="24"/>
      </w:rPr>
      <w:t>Gia Lai</w:t>
    </w:r>
    <w:r>
      <w:rPr>
        <w:rFonts w:ascii="Times New Roman" w:hAnsi="Times New Roman" w:cs="Times New Roman"/>
        <w:b/>
        <w:color w:val="808080" w:themeColor="background1" w:themeShade="80"/>
        <w:sz w:val="24"/>
        <w:szCs w:val="24"/>
        <w:lang w:val="vi-VN"/>
      </w:rPr>
      <w:t>, 55000, Vietnam</w:t>
    </w:r>
  </w:p>
  <w:p w14:paraId="37982A8E" w14:textId="543A7C9B" w:rsidR="00625AE9" w:rsidRPr="00ED72DA" w:rsidRDefault="00625AE9" w:rsidP="001860C9">
    <w:pPr>
      <w:spacing w:after="0"/>
      <w:jc w:val="both"/>
      <w:rPr>
        <w:b/>
      </w:rPr>
    </w:pPr>
    <w:r>
      <w:rPr>
        <w:b/>
        <w:noProof/>
      </w:rPr>
      <mc:AlternateContent>
        <mc:Choice Requires="wps">
          <w:drawing>
            <wp:anchor distT="0" distB="0" distL="114300" distR="114300" simplePos="0" relativeHeight="251660288" behindDoc="0" locked="0" layoutInCell="1" allowOverlap="1" wp14:anchorId="77E68A8A" wp14:editId="5B87873D">
              <wp:simplePos x="0" y="0"/>
              <wp:positionH relativeFrom="column">
                <wp:posOffset>15240</wp:posOffset>
              </wp:positionH>
              <wp:positionV relativeFrom="paragraph">
                <wp:posOffset>142240</wp:posOffset>
              </wp:positionV>
              <wp:extent cx="585216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852160"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EA7619"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11.2pt" to="46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" strokecolor="#0070c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B749A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4261AD"/>
    <w:multiLevelType w:val="hybridMultilevel"/>
    <w:tmpl w:val="E936761A"/>
    <w:lvl w:ilvl="0" w:tplc="E46CBF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B01602"/>
    <w:multiLevelType w:val="hybridMultilevel"/>
    <w:tmpl w:val="AB545A16"/>
    <w:lvl w:ilvl="0" w:tplc="3B1AD728">
      <w:start w:val="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EA6CCB"/>
    <w:multiLevelType w:val="hybridMultilevel"/>
    <w:tmpl w:val="B7D62DF6"/>
    <w:lvl w:ilvl="0" w:tplc="9D3EEE54">
      <w:start w:val="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ED09E5"/>
    <w:multiLevelType w:val="hybridMultilevel"/>
    <w:tmpl w:val="33C8F210"/>
    <w:lvl w:ilvl="0" w:tplc="8390A4DC">
      <w:start w:val="1"/>
      <w:numFmt w:val="decimal"/>
      <w:lvlText w:val="%1."/>
      <w:lvlJc w:val="left"/>
      <w:pPr>
        <w:ind w:left="600" w:hanging="360"/>
      </w:pPr>
      <w:rPr>
        <w:rFonts w:hint="default"/>
      </w:rPr>
    </w:lvl>
    <w:lvl w:ilvl="1" w:tplc="04090019" w:tentative="1">
      <w:start w:val="1"/>
      <w:numFmt w:val="upperLetter"/>
      <w:lvlText w:val="%2."/>
      <w:lvlJc w:val="left"/>
      <w:pPr>
        <w:ind w:left="1040" w:hanging="400"/>
      </w:pPr>
    </w:lvl>
    <w:lvl w:ilvl="2" w:tplc="0409001B" w:tentative="1">
      <w:start w:val="1"/>
      <w:numFmt w:val="lowerRoman"/>
      <w:lvlText w:val="%3."/>
      <w:lvlJc w:val="right"/>
      <w:pPr>
        <w:ind w:left="1440" w:hanging="400"/>
      </w:pPr>
    </w:lvl>
    <w:lvl w:ilvl="3" w:tplc="0409000F" w:tentative="1">
      <w:start w:val="1"/>
      <w:numFmt w:val="decimal"/>
      <w:lvlText w:val="%4."/>
      <w:lvlJc w:val="left"/>
      <w:pPr>
        <w:ind w:left="1840" w:hanging="400"/>
      </w:pPr>
    </w:lvl>
    <w:lvl w:ilvl="4" w:tplc="04090019" w:tentative="1">
      <w:start w:val="1"/>
      <w:numFmt w:val="upperLetter"/>
      <w:lvlText w:val="%5."/>
      <w:lvlJc w:val="left"/>
      <w:pPr>
        <w:ind w:left="2240" w:hanging="400"/>
      </w:pPr>
    </w:lvl>
    <w:lvl w:ilvl="5" w:tplc="0409001B" w:tentative="1">
      <w:start w:val="1"/>
      <w:numFmt w:val="lowerRoman"/>
      <w:lvlText w:val="%6."/>
      <w:lvlJc w:val="right"/>
      <w:pPr>
        <w:ind w:left="2640" w:hanging="400"/>
      </w:pPr>
    </w:lvl>
    <w:lvl w:ilvl="6" w:tplc="0409000F" w:tentative="1">
      <w:start w:val="1"/>
      <w:numFmt w:val="decimal"/>
      <w:lvlText w:val="%7."/>
      <w:lvlJc w:val="left"/>
      <w:pPr>
        <w:ind w:left="3040" w:hanging="400"/>
      </w:pPr>
    </w:lvl>
    <w:lvl w:ilvl="7" w:tplc="04090019" w:tentative="1">
      <w:start w:val="1"/>
      <w:numFmt w:val="upperLetter"/>
      <w:lvlText w:val="%8."/>
      <w:lvlJc w:val="left"/>
      <w:pPr>
        <w:ind w:left="3440" w:hanging="400"/>
      </w:pPr>
    </w:lvl>
    <w:lvl w:ilvl="8" w:tplc="0409001B" w:tentative="1">
      <w:start w:val="1"/>
      <w:numFmt w:val="lowerRoman"/>
      <w:lvlText w:val="%9."/>
      <w:lvlJc w:val="right"/>
      <w:pPr>
        <w:ind w:left="3840" w:hanging="400"/>
      </w:pPr>
    </w:lvl>
  </w:abstractNum>
  <w:abstractNum w:abstractNumId="5" w15:restartNumberingAfterBreak="0">
    <w:nsid w:val="48664747"/>
    <w:multiLevelType w:val="hybridMultilevel"/>
    <w:tmpl w:val="B5A4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75119C"/>
    <w:multiLevelType w:val="hybridMultilevel"/>
    <w:tmpl w:val="33FE0D9C"/>
    <w:lvl w:ilvl="0" w:tplc="9D30C5E8">
      <w:start w:val="1"/>
      <w:numFmt w:val="decimal"/>
      <w:lvlText w:val="%1)"/>
      <w:lvlJc w:val="left"/>
      <w:pPr>
        <w:ind w:left="1080" w:hanging="360"/>
      </w:pPr>
      <w:rPr>
        <w:rFonts w:ascii="Times New Roman" w:hAnsi="Times New Roman" w:cs="Times New Roman"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12314B3"/>
    <w:multiLevelType w:val="hybridMultilevel"/>
    <w:tmpl w:val="2CC04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6F2C8E"/>
    <w:multiLevelType w:val="hybridMultilevel"/>
    <w:tmpl w:val="8D743ACC"/>
    <w:lvl w:ilvl="0" w:tplc="E46CBF3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8711019">
    <w:abstractNumId w:val="6"/>
  </w:num>
  <w:num w:numId="2" w16cid:durableId="1692952560">
    <w:abstractNumId w:val="4"/>
  </w:num>
  <w:num w:numId="3" w16cid:durableId="841745160">
    <w:abstractNumId w:val="0"/>
  </w:num>
  <w:num w:numId="4" w16cid:durableId="1948349054">
    <w:abstractNumId w:val="2"/>
  </w:num>
  <w:num w:numId="5" w16cid:durableId="1724019384">
    <w:abstractNumId w:val="3"/>
  </w:num>
  <w:num w:numId="6" w16cid:durableId="1678776256">
    <w:abstractNumId w:val="7"/>
  </w:num>
  <w:num w:numId="7" w16cid:durableId="1744718551">
    <w:abstractNumId w:val="5"/>
  </w:num>
  <w:num w:numId="8" w16cid:durableId="81343284">
    <w:abstractNumId w:val="1"/>
  </w:num>
  <w:num w:numId="9" w16cid:durableId="19529314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jC0NDC0MDM0NjI0tzRV0lEKTi0uzszPAykwMqoFAOVFx2EtAAAA"/>
    <w:docVar w:name="EN.InstantFormat" w:val="&lt;ENInstantFormat&gt;&lt;Enabled&gt;1&lt;/Enabled&gt;&lt;ScanUnformatted&gt;1&lt;/ScanUnformatted&gt;&lt;ScanChanges&gt;1&lt;/ScanChanges&gt;&lt;Suspended&gt;0&lt;/Suspended&gt;&lt;/ENInstantFormat&gt;"/>
    <w:docVar w:name="EN.Layout" w:val="&lt;ENLayout&gt;&lt;Style&gt;AC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883295"/>
    <w:rsid w:val="000018B0"/>
    <w:rsid w:val="00001971"/>
    <w:rsid w:val="00001AFC"/>
    <w:rsid w:val="000033A7"/>
    <w:rsid w:val="000056B1"/>
    <w:rsid w:val="0000604C"/>
    <w:rsid w:val="00006133"/>
    <w:rsid w:val="00007041"/>
    <w:rsid w:val="000071B5"/>
    <w:rsid w:val="0001071C"/>
    <w:rsid w:val="000107FA"/>
    <w:rsid w:val="0001465E"/>
    <w:rsid w:val="00015D92"/>
    <w:rsid w:val="000217CE"/>
    <w:rsid w:val="00021996"/>
    <w:rsid w:val="00021CBA"/>
    <w:rsid w:val="000234D6"/>
    <w:rsid w:val="000247FC"/>
    <w:rsid w:val="00024902"/>
    <w:rsid w:val="00024DFD"/>
    <w:rsid w:val="00024E01"/>
    <w:rsid w:val="00025772"/>
    <w:rsid w:val="00030385"/>
    <w:rsid w:val="00031437"/>
    <w:rsid w:val="00031799"/>
    <w:rsid w:val="0003192A"/>
    <w:rsid w:val="000319E7"/>
    <w:rsid w:val="00032619"/>
    <w:rsid w:val="000341FC"/>
    <w:rsid w:val="00037605"/>
    <w:rsid w:val="00040C21"/>
    <w:rsid w:val="000416F2"/>
    <w:rsid w:val="00043664"/>
    <w:rsid w:val="00044102"/>
    <w:rsid w:val="00044A78"/>
    <w:rsid w:val="00044B5B"/>
    <w:rsid w:val="0004542F"/>
    <w:rsid w:val="00050D02"/>
    <w:rsid w:val="00050E11"/>
    <w:rsid w:val="00052B55"/>
    <w:rsid w:val="00052FA7"/>
    <w:rsid w:val="0005377B"/>
    <w:rsid w:val="0006097B"/>
    <w:rsid w:val="00062246"/>
    <w:rsid w:val="00062714"/>
    <w:rsid w:val="00062D6F"/>
    <w:rsid w:val="000653BE"/>
    <w:rsid w:val="00066914"/>
    <w:rsid w:val="00066FFD"/>
    <w:rsid w:val="00067A9C"/>
    <w:rsid w:val="00067B22"/>
    <w:rsid w:val="000739A3"/>
    <w:rsid w:val="00074E73"/>
    <w:rsid w:val="000776E4"/>
    <w:rsid w:val="00077BE6"/>
    <w:rsid w:val="000836CF"/>
    <w:rsid w:val="00084118"/>
    <w:rsid w:val="000852FC"/>
    <w:rsid w:val="00085F68"/>
    <w:rsid w:val="00086898"/>
    <w:rsid w:val="0008695F"/>
    <w:rsid w:val="000879D6"/>
    <w:rsid w:val="00090AE7"/>
    <w:rsid w:val="00091869"/>
    <w:rsid w:val="00091BF8"/>
    <w:rsid w:val="000932BA"/>
    <w:rsid w:val="00094226"/>
    <w:rsid w:val="000944A8"/>
    <w:rsid w:val="00095FD7"/>
    <w:rsid w:val="00096426"/>
    <w:rsid w:val="000973FB"/>
    <w:rsid w:val="000A0708"/>
    <w:rsid w:val="000A240F"/>
    <w:rsid w:val="000A3BB2"/>
    <w:rsid w:val="000A5F93"/>
    <w:rsid w:val="000A635C"/>
    <w:rsid w:val="000A775E"/>
    <w:rsid w:val="000B093C"/>
    <w:rsid w:val="000B0B72"/>
    <w:rsid w:val="000B229B"/>
    <w:rsid w:val="000B35F0"/>
    <w:rsid w:val="000B4417"/>
    <w:rsid w:val="000B473D"/>
    <w:rsid w:val="000B53B2"/>
    <w:rsid w:val="000B54A1"/>
    <w:rsid w:val="000C252D"/>
    <w:rsid w:val="000C3577"/>
    <w:rsid w:val="000C3A14"/>
    <w:rsid w:val="000C63D8"/>
    <w:rsid w:val="000C6C77"/>
    <w:rsid w:val="000C7D11"/>
    <w:rsid w:val="000C7E04"/>
    <w:rsid w:val="000D025C"/>
    <w:rsid w:val="000D0BF3"/>
    <w:rsid w:val="000D0F2F"/>
    <w:rsid w:val="000D1920"/>
    <w:rsid w:val="000D1D4B"/>
    <w:rsid w:val="000D36E9"/>
    <w:rsid w:val="000D4656"/>
    <w:rsid w:val="000D4DD8"/>
    <w:rsid w:val="000D53F0"/>
    <w:rsid w:val="000D5AF1"/>
    <w:rsid w:val="000E0805"/>
    <w:rsid w:val="000E118C"/>
    <w:rsid w:val="000E180F"/>
    <w:rsid w:val="000E29C3"/>
    <w:rsid w:val="000E2BBD"/>
    <w:rsid w:val="000E553F"/>
    <w:rsid w:val="000E61F3"/>
    <w:rsid w:val="000E6317"/>
    <w:rsid w:val="000E64EA"/>
    <w:rsid w:val="000F001E"/>
    <w:rsid w:val="000F0F99"/>
    <w:rsid w:val="000F17DB"/>
    <w:rsid w:val="000F52A9"/>
    <w:rsid w:val="000F56E4"/>
    <w:rsid w:val="000F74DB"/>
    <w:rsid w:val="00101A8B"/>
    <w:rsid w:val="00103E23"/>
    <w:rsid w:val="001052EF"/>
    <w:rsid w:val="00106DD8"/>
    <w:rsid w:val="00106FDF"/>
    <w:rsid w:val="00107F96"/>
    <w:rsid w:val="001103A1"/>
    <w:rsid w:val="0011145F"/>
    <w:rsid w:val="001133FB"/>
    <w:rsid w:val="00114D93"/>
    <w:rsid w:val="001156B8"/>
    <w:rsid w:val="00115DF0"/>
    <w:rsid w:val="00115E30"/>
    <w:rsid w:val="001161CC"/>
    <w:rsid w:val="00116367"/>
    <w:rsid w:val="001168E7"/>
    <w:rsid w:val="00116EF5"/>
    <w:rsid w:val="00117CBE"/>
    <w:rsid w:val="001212F6"/>
    <w:rsid w:val="00123427"/>
    <w:rsid w:val="00123FA7"/>
    <w:rsid w:val="00124B3B"/>
    <w:rsid w:val="0012591B"/>
    <w:rsid w:val="0012619D"/>
    <w:rsid w:val="001267CE"/>
    <w:rsid w:val="00127743"/>
    <w:rsid w:val="00127EA4"/>
    <w:rsid w:val="00130D7D"/>
    <w:rsid w:val="0013118D"/>
    <w:rsid w:val="001317F2"/>
    <w:rsid w:val="00131F40"/>
    <w:rsid w:val="0013302F"/>
    <w:rsid w:val="00133DC3"/>
    <w:rsid w:val="0013455E"/>
    <w:rsid w:val="00136570"/>
    <w:rsid w:val="0014169F"/>
    <w:rsid w:val="001426F7"/>
    <w:rsid w:val="00145801"/>
    <w:rsid w:val="00150889"/>
    <w:rsid w:val="00150B21"/>
    <w:rsid w:val="001542AC"/>
    <w:rsid w:val="00164248"/>
    <w:rsid w:val="0016707E"/>
    <w:rsid w:val="001722E5"/>
    <w:rsid w:val="0017378F"/>
    <w:rsid w:val="001743C6"/>
    <w:rsid w:val="001745D3"/>
    <w:rsid w:val="001746A1"/>
    <w:rsid w:val="00174D6B"/>
    <w:rsid w:val="001760A8"/>
    <w:rsid w:val="00176BEA"/>
    <w:rsid w:val="00177CA2"/>
    <w:rsid w:val="0018102C"/>
    <w:rsid w:val="001849DF"/>
    <w:rsid w:val="00184D3F"/>
    <w:rsid w:val="001853B3"/>
    <w:rsid w:val="00185718"/>
    <w:rsid w:val="001857E4"/>
    <w:rsid w:val="001860C9"/>
    <w:rsid w:val="0018642F"/>
    <w:rsid w:val="001872E4"/>
    <w:rsid w:val="0019473D"/>
    <w:rsid w:val="00194E00"/>
    <w:rsid w:val="00194F3B"/>
    <w:rsid w:val="0019529C"/>
    <w:rsid w:val="001960DA"/>
    <w:rsid w:val="00196E3B"/>
    <w:rsid w:val="00197386"/>
    <w:rsid w:val="0019744B"/>
    <w:rsid w:val="00197B64"/>
    <w:rsid w:val="001A1355"/>
    <w:rsid w:val="001A14ED"/>
    <w:rsid w:val="001A30C7"/>
    <w:rsid w:val="001A51F2"/>
    <w:rsid w:val="001A523F"/>
    <w:rsid w:val="001A5955"/>
    <w:rsid w:val="001A6844"/>
    <w:rsid w:val="001B1215"/>
    <w:rsid w:val="001B224E"/>
    <w:rsid w:val="001B25D5"/>
    <w:rsid w:val="001B307B"/>
    <w:rsid w:val="001B3C6C"/>
    <w:rsid w:val="001B5180"/>
    <w:rsid w:val="001B51CE"/>
    <w:rsid w:val="001B533D"/>
    <w:rsid w:val="001B56D7"/>
    <w:rsid w:val="001B6534"/>
    <w:rsid w:val="001B70C7"/>
    <w:rsid w:val="001B7DA4"/>
    <w:rsid w:val="001B7E6D"/>
    <w:rsid w:val="001C06D9"/>
    <w:rsid w:val="001C2155"/>
    <w:rsid w:val="001C24F5"/>
    <w:rsid w:val="001C2664"/>
    <w:rsid w:val="001C3E91"/>
    <w:rsid w:val="001C441A"/>
    <w:rsid w:val="001D0891"/>
    <w:rsid w:val="001D089B"/>
    <w:rsid w:val="001D08BA"/>
    <w:rsid w:val="001D0EC1"/>
    <w:rsid w:val="001D0FE3"/>
    <w:rsid w:val="001D331A"/>
    <w:rsid w:val="001D4D80"/>
    <w:rsid w:val="001D6208"/>
    <w:rsid w:val="001D75FD"/>
    <w:rsid w:val="001D7A53"/>
    <w:rsid w:val="001E01C4"/>
    <w:rsid w:val="001E1816"/>
    <w:rsid w:val="001E29A6"/>
    <w:rsid w:val="001E325B"/>
    <w:rsid w:val="001E3E8E"/>
    <w:rsid w:val="001E5C33"/>
    <w:rsid w:val="001E6BCF"/>
    <w:rsid w:val="001E7161"/>
    <w:rsid w:val="001E7AE7"/>
    <w:rsid w:val="001E7C67"/>
    <w:rsid w:val="001F14E9"/>
    <w:rsid w:val="001F1849"/>
    <w:rsid w:val="001F3F30"/>
    <w:rsid w:val="001F3F86"/>
    <w:rsid w:val="001F4721"/>
    <w:rsid w:val="001F4FA4"/>
    <w:rsid w:val="001F6FC1"/>
    <w:rsid w:val="001F76F3"/>
    <w:rsid w:val="001F7709"/>
    <w:rsid w:val="00202123"/>
    <w:rsid w:val="00203086"/>
    <w:rsid w:val="00203E73"/>
    <w:rsid w:val="00204F9C"/>
    <w:rsid w:val="00205DF3"/>
    <w:rsid w:val="00207825"/>
    <w:rsid w:val="002078F4"/>
    <w:rsid w:val="00210BBF"/>
    <w:rsid w:val="00211B63"/>
    <w:rsid w:val="002122DF"/>
    <w:rsid w:val="002131FC"/>
    <w:rsid w:val="00213B17"/>
    <w:rsid w:val="00214250"/>
    <w:rsid w:val="00214546"/>
    <w:rsid w:val="002147E3"/>
    <w:rsid w:val="00215554"/>
    <w:rsid w:val="0021637C"/>
    <w:rsid w:val="002205B9"/>
    <w:rsid w:val="00220952"/>
    <w:rsid w:val="00221D21"/>
    <w:rsid w:val="00224781"/>
    <w:rsid w:val="00226BCA"/>
    <w:rsid w:val="00226C32"/>
    <w:rsid w:val="00227582"/>
    <w:rsid w:val="002311A9"/>
    <w:rsid w:val="00231C55"/>
    <w:rsid w:val="002337CE"/>
    <w:rsid w:val="00235687"/>
    <w:rsid w:val="00235773"/>
    <w:rsid w:val="002364A9"/>
    <w:rsid w:val="00236983"/>
    <w:rsid w:val="00236AF1"/>
    <w:rsid w:val="0023784F"/>
    <w:rsid w:val="00240F66"/>
    <w:rsid w:val="002419A5"/>
    <w:rsid w:val="00241BB2"/>
    <w:rsid w:val="002420E0"/>
    <w:rsid w:val="00243D46"/>
    <w:rsid w:val="00244156"/>
    <w:rsid w:val="00244476"/>
    <w:rsid w:val="00245711"/>
    <w:rsid w:val="0024589D"/>
    <w:rsid w:val="00245D80"/>
    <w:rsid w:val="00247958"/>
    <w:rsid w:val="00247EF9"/>
    <w:rsid w:val="00250608"/>
    <w:rsid w:val="00251372"/>
    <w:rsid w:val="00251D73"/>
    <w:rsid w:val="002521E8"/>
    <w:rsid w:val="002535DD"/>
    <w:rsid w:val="00255B63"/>
    <w:rsid w:val="00256AF8"/>
    <w:rsid w:val="00257766"/>
    <w:rsid w:val="0025792A"/>
    <w:rsid w:val="002609F9"/>
    <w:rsid w:val="0026127B"/>
    <w:rsid w:val="00262276"/>
    <w:rsid w:val="00262677"/>
    <w:rsid w:val="002626A6"/>
    <w:rsid w:val="00262DDC"/>
    <w:rsid w:val="00264877"/>
    <w:rsid w:val="0026790E"/>
    <w:rsid w:val="00270D69"/>
    <w:rsid w:val="00271796"/>
    <w:rsid w:val="00273D35"/>
    <w:rsid w:val="00273DB1"/>
    <w:rsid w:val="00273E04"/>
    <w:rsid w:val="002770F7"/>
    <w:rsid w:val="0027781D"/>
    <w:rsid w:val="002815FA"/>
    <w:rsid w:val="0028481C"/>
    <w:rsid w:val="002863E8"/>
    <w:rsid w:val="002867EF"/>
    <w:rsid w:val="00286AEC"/>
    <w:rsid w:val="00287725"/>
    <w:rsid w:val="002905E2"/>
    <w:rsid w:val="00290C08"/>
    <w:rsid w:val="002914C5"/>
    <w:rsid w:val="00293F48"/>
    <w:rsid w:val="00295701"/>
    <w:rsid w:val="00296CA0"/>
    <w:rsid w:val="002A0103"/>
    <w:rsid w:val="002A05AD"/>
    <w:rsid w:val="002A2A82"/>
    <w:rsid w:val="002A3757"/>
    <w:rsid w:val="002A41E4"/>
    <w:rsid w:val="002A4D63"/>
    <w:rsid w:val="002A5DE2"/>
    <w:rsid w:val="002A6691"/>
    <w:rsid w:val="002B0484"/>
    <w:rsid w:val="002B0536"/>
    <w:rsid w:val="002B335B"/>
    <w:rsid w:val="002B3840"/>
    <w:rsid w:val="002B3985"/>
    <w:rsid w:val="002B5626"/>
    <w:rsid w:val="002B58C5"/>
    <w:rsid w:val="002B5AF5"/>
    <w:rsid w:val="002B78AB"/>
    <w:rsid w:val="002C2714"/>
    <w:rsid w:val="002C43FA"/>
    <w:rsid w:val="002C61CF"/>
    <w:rsid w:val="002C66EF"/>
    <w:rsid w:val="002C6993"/>
    <w:rsid w:val="002D091F"/>
    <w:rsid w:val="002D16DE"/>
    <w:rsid w:val="002D1E5A"/>
    <w:rsid w:val="002D46DD"/>
    <w:rsid w:val="002D4947"/>
    <w:rsid w:val="002D4C5B"/>
    <w:rsid w:val="002D6410"/>
    <w:rsid w:val="002D7485"/>
    <w:rsid w:val="002D7617"/>
    <w:rsid w:val="002E11D7"/>
    <w:rsid w:val="002E12DE"/>
    <w:rsid w:val="002E2991"/>
    <w:rsid w:val="002E2A8D"/>
    <w:rsid w:val="002E309E"/>
    <w:rsid w:val="002E3E71"/>
    <w:rsid w:val="002E4D40"/>
    <w:rsid w:val="002E520B"/>
    <w:rsid w:val="002E68C6"/>
    <w:rsid w:val="002E69A8"/>
    <w:rsid w:val="002E75EC"/>
    <w:rsid w:val="002E7DAF"/>
    <w:rsid w:val="002F009E"/>
    <w:rsid w:val="002F0716"/>
    <w:rsid w:val="002F14DD"/>
    <w:rsid w:val="002F1DAB"/>
    <w:rsid w:val="002F2267"/>
    <w:rsid w:val="002F2B9E"/>
    <w:rsid w:val="002F39A9"/>
    <w:rsid w:val="002F65C3"/>
    <w:rsid w:val="002F67E2"/>
    <w:rsid w:val="002F7302"/>
    <w:rsid w:val="002F7DED"/>
    <w:rsid w:val="0030109B"/>
    <w:rsid w:val="00301B17"/>
    <w:rsid w:val="003021A7"/>
    <w:rsid w:val="00302C32"/>
    <w:rsid w:val="00303354"/>
    <w:rsid w:val="00303855"/>
    <w:rsid w:val="00306A4E"/>
    <w:rsid w:val="00306B03"/>
    <w:rsid w:val="003105F7"/>
    <w:rsid w:val="00311526"/>
    <w:rsid w:val="003126B1"/>
    <w:rsid w:val="003133C2"/>
    <w:rsid w:val="00313F60"/>
    <w:rsid w:val="0031433E"/>
    <w:rsid w:val="003145E4"/>
    <w:rsid w:val="00314B0F"/>
    <w:rsid w:val="00314D68"/>
    <w:rsid w:val="00314F49"/>
    <w:rsid w:val="003153AB"/>
    <w:rsid w:val="00315E09"/>
    <w:rsid w:val="003201AE"/>
    <w:rsid w:val="00320A8C"/>
    <w:rsid w:val="00320AEE"/>
    <w:rsid w:val="003222AB"/>
    <w:rsid w:val="00324310"/>
    <w:rsid w:val="00325633"/>
    <w:rsid w:val="00325EA9"/>
    <w:rsid w:val="0033031D"/>
    <w:rsid w:val="00330F86"/>
    <w:rsid w:val="00333606"/>
    <w:rsid w:val="00333C73"/>
    <w:rsid w:val="00333FC7"/>
    <w:rsid w:val="00334AA6"/>
    <w:rsid w:val="0033554B"/>
    <w:rsid w:val="00337AFB"/>
    <w:rsid w:val="00340E44"/>
    <w:rsid w:val="003414B1"/>
    <w:rsid w:val="00341570"/>
    <w:rsid w:val="00343C2E"/>
    <w:rsid w:val="0034601A"/>
    <w:rsid w:val="00347338"/>
    <w:rsid w:val="003511E5"/>
    <w:rsid w:val="003526F0"/>
    <w:rsid w:val="0035333B"/>
    <w:rsid w:val="00353472"/>
    <w:rsid w:val="0035674A"/>
    <w:rsid w:val="00357CE0"/>
    <w:rsid w:val="00360759"/>
    <w:rsid w:val="0036129D"/>
    <w:rsid w:val="0036186E"/>
    <w:rsid w:val="00361EF0"/>
    <w:rsid w:val="003635A2"/>
    <w:rsid w:val="00363D4D"/>
    <w:rsid w:val="003645EF"/>
    <w:rsid w:val="0036499F"/>
    <w:rsid w:val="00364EFF"/>
    <w:rsid w:val="00364FBF"/>
    <w:rsid w:val="003651E3"/>
    <w:rsid w:val="003665A4"/>
    <w:rsid w:val="00367035"/>
    <w:rsid w:val="00367C05"/>
    <w:rsid w:val="003709EF"/>
    <w:rsid w:val="003725B3"/>
    <w:rsid w:val="00373D5E"/>
    <w:rsid w:val="003768AC"/>
    <w:rsid w:val="003769C5"/>
    <w:rsid w:val="00381F07"/>
    <w:rsid w:val="00384684"/>
    <w:rsid w:val="00385714"/>
    <w:rsid w:val="00385F9A"/>
    <w:rsid w:val="00386976"/>
    <w:rsid w:val="00390AD0"/>
    <w:rsid w:val="00391120"/>
    <w:rsid w:val="003919A9"/>
    <w:rsid w:val="003921DE"/>
    <w:rsid w:val="0039310A"/>
    <w:rsid w:val="00395CEE"/>
    <w:rsid w:val="00396A6D"/>
    <w:rsid w:val="00396F28"/>
    <w:rsid w:val="00397DF6"/>
    <w:rsid w:val="003A0065"/>
    <w:rsid w:val="003A215F"/>
    <w:rsid w:val="003A2386"/>
    <w:rsid w:val="003A57C7"/>
    <w:rsid w:val="003A6354"/>
    <w:rsid w:val="003A6946"/>
    <w:rsid w:val="003B0547"/>
    <w:rsid w:val="003B1736"/>
    <w:rsid w:val="003B2277"/>
    <w:rsid w:val="003B2965"/>
    <w:rsid w:val="003B2AB6"/>
    <w:rsid w:val="003B4BC5"/>
    <w:rsid w:val="003B5283"/>
    <w:rsid w:val="003B65D0"/>
    <w:rsid w:val="003C09F4"/>
    <w:rsid w:val="003C0F07"/>
    <w:rsid w:val="003C2304"/>
    <w:rsid w:val="003C2E5C"/>
    <w:rsid w:val="003C32DF"/>
    <w:rsid w:val="003C6C8E"/>
    <w:rsid w:val="003C717C"/>
    <w:rsid w:val="003D0899"/>
    <w:rsid w:val="003D0E69"/>
    <w:rsid w:val="003D18C3"/>
    <w:rsid w:val="003D1F82"/>
    <w:rsid w:val="003D2D33"/>
    <w:rsid w:val="003D5629"/>
    <w:rsid w:val="003D7F7B"/>
    <w:rsid w:val="003E0A01"/>
    <w:rsid w:val="003E0FEE"/>
    <w:rsid w:val="003E3E97"/>
    <w:rsid w:val="003E4DF2"/>
    <w:rsid w:val="003E6294"/>
    <w:rsid w:val="003E7152"/>
    <w:rsid w:val="003E7DA2"/>
    <w:rsid w:val="003F0884"/>
    <w:rsid w:val="003F0A4F"/>
    <w:rsid w:val="003F1D5D"/>
    <w:rsid w:val="003F24F5"/>
    <w:rsid w:val="003F33C8"/>
    <w:rsid w:val="003F44F8"/>
    <w:rsid w:val="003F4A20"/>
    <w:rsid w:val="003F6C97"/>
    <w:rsid w:val="003F7023"/>
    <w:rsid w:val="003F7943"/>
    <w:rsid w:val="00400AA0"/>
    <w:rsid w:val="004011B6"/>
    <w:rsid w:val="004013ED"/>
    <w:rsid w:val="0040188D"/>
    <w:rsid w:val="00403543"/>
    <w:rsid w:val="004036A3"/>
    <w:rsid w:val="0040450C"/>
    <w:rsid w:val="00404A0D"/>
    <w:rsid w:val="00404D10"/>
    <w:rsid w:val="00405861"/>
    <w:rsid w:val="00405F99"/>
    <w:rsid w:val="0040607A"/>
    <w:rsid w:val="00406A67"/>
    <w:rsid w:val="0040701A"/>
    <w:rsid w:val="00407FC7"/>
    <w:rsid w:val="00410B38"/>
    <w:rsid w:val="0041190D"/>
    <w:rsid w:val="0041217C"/>
    <w:rsid w:val="00412C09"/>
    <w:rsid w:val="00413950"/>
    <w:rsid w:val="00413AF3"/>
    <w:rsid w:val="00413D61"/>
    <w:rsid w:val="004141DD"/>
    <w:rsid w:val="00414FF5"/>
    <w:rsid w:val="00415730"/>
    <w:rsid w:val="004167BD"/>
    <w:rsid w:val="00416D62"/>
    <w:rsid w:val="0041738E"/>
    <w:rsid w:val="00420CA8"/>
    <w:rsid w:val="004223BD"/>
    <w:rsid w:val="00423AFA"/>
    <w:rsid w:val="00425411"/>
    <w:rsid w:val="00425660"/>
    <w:rsid w:val="00425747"/>
    <w:rsid w:val="00426EB7"/>
    <w:rsid w:val="00427898"/>
    <w:rsid w:val="004307FD"/>
    <w:rsid w:val="00433869"/>
    <w:rsid w:val="00433A50"/>
    <w:rsid w:val="0043408C"/>
    <w:rsid w:val="00434482"/>
    <w:rsid w:val="00435F34"/>
    <w:rsid w:val="0043690A"/>
    <w:rsid w:val="004374C7"/>
    <w:rsid w:val="00437AA7"/>
    <w:rsid w:val="004414A0"/>
    <w:rsid w:val="00441F47"/>
    <w:rsid w:val="0044493A"/>
    <w:rsid w:val="004454AA"/>
    <w:rsid w:val="00447D20"/>
    <w:rsid w:val="0045030E"/>
    <w:rsid w:val="00453F7C"/>
    <w:rsid w:val="0045427B"/>
    <w:rsid w:val="00455F2F"/>
    <w:rsid w:val="004565DA"/>
    <w:rsid w:val="004568A9"/>
    <w:rsid w:val="00457538"/>
    <w:rsid w:val="00457542"/>
    <w:rsid w:val="00457655"/>
    <w:rsid w:val="00457898"/>
    <w:rsid w:val="0046672B"/>
    <w:rsid w:val="00467929"/>
    <w:rsid w:val="0047150A"/>
    <w:rsid w:val="00471E8C"/>
    <w:rsid w:val="00472377"/>
    <w:rsid w:val="00473B48"/>
    <w:rsid w:val="004740A2"/>
    <w:rsid w:val="004741A4"/>
    <w:rsid w:val="00476511"/>
    <w:rsid w:val="004772F6"/>
    <w:rsid w:val="0047767D"/>
    <w:rsid w:val="00480AF1"/>
    <w:rsid w:val="004839ED"/>
    <w:rsid w:val="00483C39"/>
    <w:rsid w:val="0048568B"/>
    <w:rsid w:val="00486923"/>
    <w:rsid w:val="0049250B"/>
    <w:rsid w:val="00494652"/>
    <w:rsid w:val="00494811"/>
    <w:rsid w:val="004958ED"/>
    <w:rsid w:val="00495B9A"/>
    <w:rsid w:val="00496A21"/>
    <w:rsid w:val="004A1063"/>
    <w:rsid w:val="004A33C2"/>
    <w:rsid w:val="004A3BD9"/>
    <w:rsid w:val="004A4189"/>
    <w:rsid w:val="004A460B"/>
    <w:rsid w:val="004A4785"/>
    <w:rsid w:val="004A4807"/>
    <w:rsid w:val="004A57BC"/>
    <w:rsid w:val="004A676B"/>
    <w:rsid w:val="004B153A"/>
    <w:rsid w:val="004B28CA"/>
    <w:rsid w:val="004B2DD6"/>
    <w:rsid w:val="004B3889"/>
    <w:rsid w:val="004B4BCD"/>
    <w:rsid w:val="004B5384"/>
    <w:rsid w:val="004B5AA4"/>
    <w:rsid w:val="004B6A24"/>
    <w:rsid w:val="004C3C10"/>
    <w:rsid w:val="004C3E55"/>
    <w:rsid w:val="004C46C0"/>
    <w:rsid w:val="004C4FF1"/>
    <w:rsid w:val="004C5E08"/>
    <w:rsid w:val="004D7790"/>
    <w:rsid w:val="004E12EB"/>
    <w:rsid w:val="004E25D5"/>
    <w:rsid w:val="004E3E5F"/>
    <w:rsid w:val="004E4629"/>
    <w:rsid w:val="004E4A87"/>
    <w:rsid w:val="004E6727"/>
    <w:rsid w:val="004E7132"/>
    <w:rsid w:val="004E7FA7"/>
    <w:rsid w:val="004F0713"/>
    <w:rsid w:val="004F2D05"/>
    <w:rsid w:val="004F40C2"/>
    <w:rsid w:val="004F466E"/>
    <w:rsid w:val="004F76C6"/>
    <w:rsid w:val="00500F24"/>
    <w:rsid w:val="005015D1"/>
    <w:rsid w:val="0050223D"/>
    <w:rsid w:val="00502333"/>
    <w:rsid w:val="00502615"/>
    <w:rsid w:val="00504493"/>
    <w:rsid w:val="00506A79"/>
    <w:rsid w:val="00512D1D"/>
    <w:rsid w:val="0051478E"/>
    <w:rsid w:val="00516257"/>
    <w:rsid w:val="00521ACE"/>
    <w:rsid w:val="00524BAC"/>
    <w:rsid w:val="00526A98"/>
    <w:rsid w:val="0052746F"/>
    <w:rsid w:val="00530974"/>
    <w:rsid w:val="005352E2"/>
    <w:rsid w:val="00535BED"/>
    <w:rsid w:val="0053600F"/>
    <w:rsid w:val="0053622F"/>
    <w:rsid w:val="00537CBE"/>
    <w:rsid w:val="00540799"/>
    <w:rsid w:val="00540953"/>
    <w:rsid w:val="00541602"/>
    <w:rsid w:val="005421E8"/>
    <w:rsid w:val="00543668"/>
    <w:rsid w:val="0054414B"/>
    <w:rsid w:val="00544FAC"/>
    <w:rsid w:val="00546331"/>
    <w:rsid w:val="00550D37"/>
    <w:rsid w:val="0055109B"/>
    <w:rsid w:val="00551C9C"/>
    <w:rsid w:val="00551D15"/>
    <w:rsid w:val="005521A1"/>
    <w:rsid w:val="0055328B"/>
    <w:rsid w:val="00553B02"/>
    <w:rsid w:val="00554173"/>
    <w:rsid w:val="005544DE"/>
    <w:rsid w:val="005545EA"/>
    <w:rsid w:val="005555B1"/>
    <w:rsid w:val="00555F4C"/>
    <w:rsid w:val="00556AF1"/>
    <w:rsid w:val="0055759F"/>
    <w:rsid w:val="005608F7"/>
    <w:rsid w:val="00560C16"/>
    <w:rsid w:val="0056197D"/>
    <w:rsid w:val="00562209"/>
    <w:rsid w:val="005638BA"/>
    <w:rsid w:val="00563DFE"/>
    <w:rsid w:val="0056504E"/>
    <w:rsid w:val="00566026"/>
    <w:rsid w:val="0057412A"/>
    <w:rsid w:val="00575C0B"/>
    <w:rsid w:val="005772CA"/>
    <w:rsid w:val="00580B7B"/>
    <w:rsid w:val="00584B19"/>
    <w:rsid w:val="00585B3F"/>
    <w:rsid w:val="00585B9C"/>
    <w:rsid w:val="00586829"/>
    <w:rsid w:val="00586DEE"/>
    <w:rsid w:val="00587F22"/>
    <w:rsid w:val="005901E5"/>
    <w:rsid w:val="00590A4C"/>
    <w:rsid w:val="00592F31"/>
    <w:rsid w:val="00592FE0"/>
    <w:rsid w:val="00595C45"/>
    <w:rsid w:val="005A168A"/>
    <w:rsid w:val="005A24A4"/>
    <w:rsid w:val="005A3572"/>
    <w:rsid w:val="005A72E6"/>
    <w:rsid w:val="005B0386"/>
    <w:rsid w:val="005B3A55"/>
    <w:rsid w:val="005B3DA2"/>
    <w:rsid w:val="005B655F"/>
    <w:rsid w:val="005B666E"/>
    <w:rsid w:val="005B692E"/>
    <w:rsid w:val="005B7CCE"/>
    <w:rsid w:val="005C0E8A"/>
    <w:rsid w:val="005C1CCD"/>
    <w:rsid w:val="005C23D7"/>
    <w:rsid w:val="005C2CBE"/>
    <w:rsid w:val="005C2CF9"/>
    <w:rsid w:val="005C4B87"/>
    <w:rsid w:val="005C560F"/>
    <w:rsid w:val="005C68E2"/>
    <w:rsid w:val="005C75F2"/>
    <w:rsid w:val="005D0384"/>
    <w:rsid w:val="005D0A0C"/>
    <w:rsid w:val="005D42B1"/>
    <w:rsid w:val="005D42B7"/>
    <w:rsid w:val="005D5276"/>
    <w:rsid w:val="005D5A93"/>
    <w:rsid w:val="005D5BB5"/>
    <w:rsid w:val="005D632D"/>
    <w:rsid w:val="005D74CE"/>
    <w:rsid w:val="005D7553"/>
    <w:rsid w:val="005D7F3D"/>
    <w:rsid w:val="005E0D6F"/>
    <w:rsid w:val="005E26B7"/>
    <w:rsid w:val="005E3428"/>
    <w:rsid w:val="005E34B6"/>
    <w:rsid w:val="005E4157"/>
    <w:rsid w:val="005E49E6"/>
    <w:rsid w:val="005E7486"/>
    <w:rsid w:val="005E7AEB"/>
    <w:rsid w:val="005F143C"/>
    <w:rsid w:val="005F451A"/>
    <w:rsid w:val="005F5F11"/>
    <w:rsid w:val="005F771A"/>
    <w:rsid w:val="006004D5"/>
    <w:rsid w:val="006020E6"/>
    <w:rsid w:val="00604467"/>
    <w:rsid w:val="00605168"/>
    <w:rsid w:val="00605863"/>
    <w:rsid w:val="00605B86"/>
    <w:rsid w:val="00606C05"/>
    <w:rsid w:val="00606D76"/>
    <w:rsid w:val="006100EE"/>
    <w:rsid w:val="00610665"/>
    <w:rsid w:val="00610AF2"/>
    <w:rsid w:val="00611A89"/>
    <w:rsid w:val="00613380"/>
    <w:rsid w:val="00613B00"/>
    <w:rsid w:val="0061539A"/>
    <w:rsid w:val="00617135"/>
    <w:rsid w:val="00617333"/>
    <w:rsid w:val="00617337"/>
    <w:rsid w:val="0061783E"/>
    <w:rsid w:val="00617E3E"/>
    <w:rsid w:val="006209C2"/>
    <w:rsid w:val="0062269D"/>
    <w:rsid w:val="00622776"/>
    <w:rsid w:val="00625AE9"/>
    <w:rsid w:val="00626FF2"/>
    <w:rsid w:val="0062757A"/>
    <w:rsid w:val="006276E0"/>
    <w:rsid w:val="00631039"/>
    <w:rsid w:val="0063125C"/>
    <w:rsid w:val="006324AA"/>
    <w:rsid w:val="006326B1"/>
    <w:rsid w:val="006334D5"/>
    <w:rsid w:val="00634F11"/>
    <w:rsid w:val="00634F28"/>
    <w:rsid w:val="00636C03"/>
    <w:rsid w:val="0063741F"/>
    <w:rsid w:val="00641304"/>
    <w:rsid w:val="006421B7"/>
    <w:rsid w:val="00642C09"/>
    <w:rsid w:val="006432E1"/>
    <w:rsid w:val="00643437"/>
    <w:rsid w:val="00644780"/>
    <w:rsid w:val="006455A6"/>
    <w:rsid w:val="00646DB8"/>
    <w:rsid w:val="00647DC9"/>
    <w:rsid w:val="00650776"/>
    <w:rsid w:val="00650A7B"/>
    <w:rsid w:val="006548AB"/>
    <w:rsid w:val="00661AF4"/>
    <w:rsid w:val="00664A14"/>
    <w:rsid w:val="00665D37"/>
    <w:rsid w:val="0066602F"/>
    <w:rsid w:val="00666C57"/>
    <w:rsid w:val="0067028A"/>
    <w:rsid w:val="00670668"/>
    <w:rsid w:val="0067250B"/>
    <w:rsid w:val="00672BAB"/>
    <w:rsid w:val="006741BB"/>
    <w:rsid w:val="00675EC8"/>
    <w:rsid w:val="00675F68"/>
    <w:rsid w:val="00676E78"/>
    <w:rsid w:val="0068033A"/>
    <w:rsid w:val="00681650"/>
    <w:rsid w:val="0068265A"/>
    <w:rsid w:val="006908AA"/>
    <w:rsid w:val="00690920"/>
    <w:rsid w:val="00690AD4"/>
    <w:rsid w:val="006915A5"/>
    <w:rsid w:val="00692590"/>
    <w:rsid w:val="00692AE3"/>
    <w:rsid w:val="00693253"/>
    <w:rsid w:val="00693481"/>
    <w:rsid w:val="00694309"/>
    <w:rsid w:val="006977FB"/>
    <w:rsid w:val="006A0F6B"/>
    <w:rsid w:val="006A139F"/>
    <w:rsid w:val="006A15DA"/>
    <w:rsid w:val="006A2196"/>
    <w:rsid w:val="006A2F8B"/>
    <w:rsid w:val="006A4797"/>
    <w:rsid w:val="006A5023"/>
    <w:rsid w:val="006A5186"/>
    <w:rsid w:val="006A52EC"/>
    <w:rsid w:val="006A5338"/>
    <w:rsid w:val="006A5D7F"/>
    <w:rsid w:val="006A5EA9"/>
    <w:rsid w:val="006A7FC2"/>
    <w:rsid w:val="006B1DA3"/>
    <w:rsid w:val="006B1F8C"/>
    <w:rsid w:val="006B25B5"/>
    <w:rsid w:val="006B422C"/>
    <w:rsid w:val="006B4B01"/>
    <w:rsid w:val="006B53BB"/>
    <w:rsid w:val="006B63A7"/>
    <w:rsid w:val="006B70B0"/>
    <w:rsid w:val="006B7DD5"/>
    <w:rsid w:val="006C0AFC"/>
    <w:rsid w:val="006C18D7"/>
    <w:rsid w:val="006C1A91"/>
    <w:rsid w:val="006C1C23"/>
    <w:rsid w:val="006C2E01"/>
    <w:rsid w:val="006C3649"/>
    <w:rsid w:val="006C6443"/>
    <w:rsid w:val="006C6600"/>
    <w:rsid w:val="006D027D"/>
    <w:rsid w:val="006D2E8C"/>
    <w:rsid w:val="006D3DF3"/>
    <w:rsid w:val="006D57D6"/>
    <w:rsid w:val="006D5938"/>
    <w:rsid w:val="006D72D1"/>
    <w:rsid w:val="006E42A5"/>
    <w:rsid w:val="006E4B11"/>
    <w:rsid w:val="006E55E3"/>
    <w:rsid w:val="006E59EF"/>
    <w:rsid w:val="006F05F1"/>
    <w:rsid w:val="006F5A59"/>
    <w:rsid w:val="006F68B4"/>
    <w:rsid w:val="006F6BDA"/>
    <w:rsid w:val="00700EFE"/>
    <w:rsid w:val="00701675"/>
    <w:rsid w:val="0070178F"/>
    <w:rsid w:val="0070241C"/>
    <w:rsid w:val="007025FE"/>
    <w:rsid w:val="007031AA"/>
    <w:rsid w:val="00703373"/>
    <w:rsid w:val="00703858"/>
    <w:rsid w:val="007041ED"/>
    <w:rsid w:val="007042C4"/>
    <w:rsid w:val="00705906"/>
    <w:rsid w:val="007074BA"/>
    <w:rsid w:val="00707A91"/>
    <w:rsid w:val="007115FD"/>
    <w:rsid w:val="00712CD3"/>
    <w:rsid w:val="0071337A"/>
    <w:rsid w:val="00713F75"/>
    <w:rsid w:val="00714A0D"/>
    <w:rsid w:val="00714D05"/>
    <w:rsid w:val="007179D5"/>
    <w:rsid w:val="00717CAA"/>
    <w:rsid w:val="00720047"/>
    <w:rsid w:val="007213E3"/>
    <w:rsid w:val="007226EC"/>
    <w:rsid w:val="0072541B"/>
    <w:rsid w:val="007265D9"/>
    <w:rsid w:val="007271E7"/>
    <w:rsid w:val="00733050"/>
    <w:rsid w:val="00733727"/>
    <w:rsid w:val="007369A2"/>
    <w:rsid w:val="00736B2A"/>
    <w:rsid w:val="007372D4"/>
    <w:rsid w:val="007375E8"/>
    <w:rsid w:val="007404FD"/>
    <w:rsid w:val="00740D75"/>
    <w:rsid w:val="007416A8"/>
    <w:rsid w:val="00741FB6"/>
    <w:rsid w:val="0074212D"/>
    <w:rsid w:val="00742DF8"/>
    <w:rsid w:val="00744144"/>
    <w:rsid w:val="007456C6"/>
    <w:rsid w:val="00746987"/>
    <w:rsid w:val="00747461"/>
    <w:rsid w:val="00747543"/>
    <w:rsid w:val="00747BC6"/>
    <w:rsid w:val="0075021E"/>
    <w:rsid w:val="0075207D"/>
    <w:rsid w:val="00753C04"/>
    <w:rsid w:val="00754788"/>
    <w:rsid w:val="007555EB"/>
    <w:rsid w:val="00757329"/>
    <w:rsid w:val="007578E0"/>
    <w:rsid w:val="0076037C"/>
    <w:rsid w:val="0076085D"/>
    <w:rsid w:val="00762ACE"/>
    <w:rsid w:val="00763828"/>
    <w:rsid w:val="007642EA"/>
    <w:rsid w:val="0076623B"/>
    <w:rsid w:val="007670AD"/>
    <w:rsid w:val="007701D7"/>
    <w:rsid w:val="00770C3B"/>
    <w:rsid w:val="00770E97"/>
    <w:rsid w:val="007753A5"/>
    <w:rsid w:val="00776713"/>
    <w:rsid w:val="007768B7"/>
    <w:rsid w:val="007806CB"/>
    <w:rsid w:val="00780742"/>
    <w:rsid w:val="00782284"/>
    <w:rsid w:val="007833FD"/>
    <w:rsid w:val="00783D1D"/>
    <w:rsid w:val="00784387"/>
    <w:rsid w:val="0078557A"/>
    <w:rsid w:val="007870BC"/>
    <w:rsid w:val="00787226"/>
    <w:rsid w:val="00787A00"/>
    <w:rsid w:val="007905B0"/>
    <w:rsid w:val="0079288C"/>
    <w:rsid w:val="0079329E"/>
    <w:rsid w:val="0079396B"/>
    <w:rsid w:val="00795C24"/>
    <w:rsid w:val="007A59D9"/>
    <w:rsid w:val="007A5CA5"/>
    <w:rsid w:val="007A7997"/>
    <w:rsid w:val="007A7C4C"/>
    <w:rsid w:val="007B020D"/>
    <w:rsid w:val="007B051A"/>
    <w:rsid w:val="007B0C92"/>
    <w:rsid w:val="007B1A2E"/>
    <w:rsid w:val="007B3A79"/>
    <w:rsid w:val="007B4905"/>
    <w:rsid w:val="007B548E"/>
    <w:rsid w:val="007B5D41"/>
    <w:rsid w:val="007B6B25"/>
    <w:rsid w:val="007B6FA4"/>
    <w:rsid w:val="007B7104"/>
    <w:rsid w:val="007B7D2E"/>
    <w:rsid w:val="007C018E"/>
    <w:rsid w:val="007C1C20"/>
    <w:rsid w:val="007C205F"/>
    <w:rsid w:val="007C21D0"/>
    <w:rsid w:val="007C2B46"/>
    <w:rsid w:val="007C4891"/>
    <w:rsid w:val="007C6166"/>
    <w:rsid w:val="007C6862"/>
    <w:rsid w:val="007C6AEB"/>
    <w:rsid w:val="007D2B0F"/>
    <w:rsid w:val="007D356B"/>
    <w:rsid w:val="007D375D"/>
    <w:rsid w:val="007D3C0A"/>
    <w:rsid w:val="007D448E"/>
    <w:rsid w:val="007D5A29"/>
    <w:rsid w:val="007D7EEF"/>
    <w:rsid w:val="007E0CE6"/>
    <w:rsid w:val="007E0D57"/>
    <w:rsid w:val="007E12EE"/>
    <w:rsid w:val="007E167A"/>
    <w:rsid w:val="007E335B"/>
    <w:rsid w:val="007E368D"/>
    <w:rsid w:val="007E3C65"/>
    <w:rsid w:val="007E4ADD"/>
    <w:rsid w:val="007E7C7C"/>
    <w:rsid w:val="007F0263"/>
    <w:rsid w:val="007F14D7"/>
    <w:rsid w:val="007F17C0"/>
    <w:rsid w:val="007F1D10"/>
    <w:rsid w:val="007F213E"/>
    <w:rsid w:val="007F3D5D"/>
    <w:rsid w:val="007F43CD"/>
    <w:rsid w:val="007F7EAA"/>
    <w:rsid w:val="008001C3"/>
    <w:rsid w:val="008026A2"/>
    <w:rsid w:val="008033CB"/>
    <w:rsid w:val="00803434"/>
    <w:rsid w:val="00803444"/>
    <w:rsid w:val="00804018"/>
    <w:rsid w:val="0080507E"/>
    <w:rsid w:val="0080519B"/>
    <w:rsid w:val="008060C5"/>
    <w:rsid w:val="00806E79"/>
    <w:rsid w:val="00811F28"/>
    <w:rsid w:val="0081264E"/>
    <w:rsid w:val="00812D2F"/>
    <w:rsid w:val="00813F6A"/>
    <w:rsid w:val="00816A9D"/>
    <w:rsid w:val="00816E8A"/>
    <w:rsid w:val="008209B0"/>
    <w:rsid w:val="00820A99"/>
    <w:rsid w:val="00820C51"/>
    <w:rsid w:val="00821E3E"/>
    <w:rsid w:val="00822AFF"/>
    <w:rsid w:val="00823D3E"/>
    <w:rsid w:val="00830062"/>
    <w:rsid w:val="00830A50"/>
    <w:rsid w:val="00830CAC"/>
    <w:rsid w:val="00831DA1"/>
    <w:rsid w:val="0083239C"/>
    <w:rsid w:val="00833E86"/>
    <w:rsid w:val="0083598A"/>
    <w:rsid w:val="00837C2D"/>
    <w:rsid w:val="00837E72"/>
    <w:rsid w:val="008400FD"/>
    <w:rsid w:val="00840124"/>
    <w:rsid w:val="00841AE0"/>
    <w:rsid w:val="00843FDE"/>
    <w:rsid w:val="0084512D"/>
    <w:rsid w:val="00846E72"/>
    <w:rsid w:val="00846FC4"/>
    <w:rsid w:val="00847360"/>
    <w:rsid w:val="00847B32"/>
    <w:rsid w:val="00850518"/>
    <w:rsid w:val="008526E9"/>
    <w:rsid w:val="00854982"/>
    <w:rsid w:val="00860290"/>
    <w:rsid w:val="008602CB"/>
    <w:rsid w:val="008606C9"/>
    <w:rsid w:val="008608B0"/>
    <w:rsid w:val="00860A7B"/>
    <w:rsid w:val="00860F74"/>
    <w:rsid w:val="0086102F"/>
    <w:rsid w:val="008618C6"/>
    <w:rsid w:val="00862705"/>
    <w:rsid w:val="008627C3"/>
    <w:rsid w:val="00862AA4"/>
    <w:rsid w:val="00863344"/>
    <w:rsid w:val="00863D70"/>
    <w:rsid w:val="00864480"/>
    <w:rsid w:val="00866C1A"/>
    <w:rsid w:val="00867093"/>
    <w:rsid w:val="008715B8"/>
    <w:rsid w:val="0087247D"/>
    <w:rsid w:val="00874970"/>
    <w:rsid w:val="00876061"/>
    <w:rsid w:val="00877A59"/>
    <w:rsid w:val="00880EE9"/>
    <w:rsid w:val="0088177B"/>
    <w:rsid w:val="00883110"/>
    <w:rsid w:val="00883295"/>
    <w:rsid w:val="00883D8C"/>
    <w:rsid w:val="008840B5"/>
    <w:rsid w:val="00884900"/>
    <w:rsid w:val="00884B18"/>
    <w:rsid w:val="00885F9A"/>
    <w:rsid w:val="00894306"/>
    <w:rsid w:val="0089457D"/>
    <w:rsid w:val="00894E8C"/>
    <w:rsid w:val="008952A1"/>
    <w:rsid w:val="00896CA9"/>
    <w:rsid w:val="008A03CD"/>
    <w:rsid w:val="008A226D"/>
    <w:rsid w:val="008A31EA"/>
    <w:rsid w:val="008A48F5"/>
    <w:rsid w:val="008A5149"/>
    <w:rsid w:val="008A5483"/>
    <w:rsid w:val="008A77A8"/>
    <w:rsid w:val="008B1A30"/>
    <w:rsid w:val="008B26CC"/>
    <w:rsid w:val="008B4AA8"/>
    <w:rsid w:val="008B591A"/>
    <w:rsid w:val="008B6385"/>
    <w:rsid w:val="008B7B4D"/>
    <w:rsid w:val="008C06F3"/>
    <w:rsid w:val="008C2D51"/>
    <w:rsid w:val="008C3F39"/>
    <w:rsid w:val="008C4FA0"/>
    <w:rsid w:val="008C57BD"/>
    <w:rsid w:val="008C690F"/>
    <w:rsid w:val="008C75F9"/>
    <w:rsid w:val="008D092C"/>
    <w:rsid w:val="008D09BD"/>
    <w:rsid w:val="008D0E10"/>
    <w:rsid w:val="008D3967"/>
    <w:rsid w:val="008D3B35"/>
    <w:rsid w:val="008D4886"/>
    <w:rsid w:val="008D4ECC"/>
    <w:rsid w:val="008D57AD"/>
    <w:rsid w:val="008E0B1F"/>
    <w:rsid w:val="008E222C"/>
    <w:rsid w:val="008E25AC"/>
    <w:rsid w:val="008E323A"/>
    <w:rsid w:val="008E35CA"/>
    <w:rsid w:val="008E484F"/>
    <w:rsid w:val="008E60CD"/>
    <w:rsid w:val="008E71B6"/>
    <w:rsid w:val="008F0478"/>
    <w:rsid w:val="008F06C9"/>
    <w:rsid w:val="008F07F7"/>
    <w:rsid w:val="008F181B"/>
    <w:rsid w:val="008F1DED"/>
    <w:rsid w:val="008F1FA9"/>
    <w:rsid w:val="008F2A3D"/>
    <w:rsid w:val="008F51E4"/>
    <w:rsid w:val="008F7489"/>
    <w:rsid w:val="00901442"/>
    <w:rsid w:val="00902B1A"/>
    <w:rsid w:val="00902F26"/>
    <w:rsid w:val="009047EA"/>
    <w:rsid w:val="00904E76"/>
    <w:rsid w:val="00913208"/>
    <w:rsid w:val="00914CB3"/>
    <w:rsid w:val="00916372"/>
    <w:rsid w:val="00916ABE"/>
    <w:rsid w:val="00917A4D"/>
    <w:rsid w:val="00920103"/>
    <w:rsid w:val="00921453"/>
    <w:rsid w:val="00921AD7"/>
    <w:rsid w:val="0092293A"/>
    <w:rsid w:val="009235B4"/>
    <w:rsid w:val="009256B1"/>
    <w:rsid w:val="00925C51"/>
    <w:rsid w:val="0092672B"/>
    <w:rsid w:val="009271DC"/>
    <w:rsid w:val="00927551"/>
    <w:rsid w:val="0092775C"/>
    <w:rsid w:val="00927838"/>
    <w:rsid w:val="009278FE"/>
    <w:rsid w:val="009312B1"/>
    <w:rsid w:val="00931A90"/>
    <w:rsid w:val="009344E1"/>
    <w:rsid w:val="00934FEA"/>
    <w:rsid w:val="00936B58"/>
    <w:rsid w:val="009374F4"/>
    <w:rsid w:val="00944193"/>
    <w:rsid w:val="00944E1A"/>
    <w:rsid w:val="00945719"/>
    <w:rsid w:val="00947EE5"/>
    <w:rsid w:val="009510EC"/>
    <w:rsid w:val="00951E4B"/>
    <w:rsid w:val="00952F18"/>
    <w:rsid w:val="00953814"/>
    <w:rsid w:val="00953BCE"/>
    <w:rsid w:val="00954152"/>
    <w:rsid w:val="00954DCE"/>
    <w:rsid w:val="0095668D"/>
    <w:rsid w:val="00956BC3"/>
    <w:rsid w:val="00957DE0"/>
    <w:rsid w:val="009600FE"/>
    <w:rsid w:val="00960328"/>
    <w:rsid w:val="00960E21"/>
    <w:rsid w:val="00961C1C"/>
    <w:rsid w:val="00962082"/>
    <w:rsid w:val="00964594"/>
    <w:rsid w:val="00965457"/>
    <w:rsid w:val="009700D6"/>
    <w:rsid w:val="009711B0"/>
    <w:rsid w:val="00974D3C"/>
    <w:rsid w:val="00974F34"/>
    <w:rsid w:val="00975B8B"/>
    <w:rsid w:val="00976607"/>
    <w:rsid w:val="0098250F"/>
    <w:rsid w:val="009845B4"/>
    <w:rsid w:val="00984F6A"/>
    <w:rsid w:val="00986134"/>
    <w:rsid w:val="00986472"/>
    <w:rsid w:val="00986D43"/>
    <w:rsid w:val="0099179D"/>
    <w:rsid w:val="00997409"/>
    <w:rsid w:val="009A0BFB"/>
    <w:rsid w:val="009A21FB"/>
    <w:rsid w:val="009A4AE9"/>
    <w:rsid w:val="009A56E8"/>
    <w:rsid w:val="009A7FF8"/>
    <w:rsid w:val="009B0295"/>
    <w:rsid w:val="009B1581"/>
    <w:rsid w:val="009B33FE"/>
    <w:rsid w:val="009B495A"/>
    <w:rsid w:val="009B719A"/>
    <w:rsid w:val="009B7ED1"/>
    <w:rsid w:val="009C6E78"/>
    <w:rsid w:val="009D1197"/>
    <w:rsid w:val="009D2203"/>
    <w:rsid w:val="009D3360"/>
    <w:rsid w:val="009D4928"/>
    <w:rsid w:val="009D54A8"/>
    <w:rsid w:val="009D721D"/>
    <w:rsid w:val="009D7EF4"/>
    <w:rsid w:val="009E00E4"/>
    <w:rsid w:val="009E063C"/>
    <w:rsid w:val="009E1259"/>
    <w:rsid w:val="009F14BA"/>
    <w:rsid w:val="009F1A4C"/>
    <w:rsid w:val="009F1F53"/>
    <w:rsid w:val="009F2AAE"/>
    <w:rsid w:val="009F3E47"/>
    <w:rsid w:val="009F4269"/>
    <w:rsid w:val="009F4495"/>
    <w:rsid w:val="009F4D29"/>
    <w:rsid w:val="009F600C"/>
    <w:rsid w:val="009F67D6"/>
    <w:rsid w:val="009F6B9C"/>
    <w:rsid w:val="00A01826"/>
    <w:rsid w:val="00A051FA"/>
    <w:rsid w:val="00A073BC"/>
    <w:rsid w:val="00A07C7A"/>
    <w:rsid w:val="00A11952"/>
    <w:rsid w:val="00A11DF0"/>
    <w:rsid w:val="00A11E3E"/>
    <w:rsid w:val="00A11E64"/>
    <w:rsid w:val="00A12271"/>
    <w:rsid w:val="00A12299"/>
    <w:rsid w:val="00A12959"/>
    <w:rsid w:val="00A13ECE"/>
    <w:rsid w:val="00A13F27"/>
    <w:rsid w:val="00A150C7"/>
    <w:rsid w:val="00A16F1B"/>
    <w:rsid w:val="00A208BF"/>
    <w:rsid w:val="00A22803"/>
    <w:rsid w:val="00A23587"/>
    <w:rsid w:val="00A237BF"/>
    <w:rsid w:val="00A24DC0"/>
    <w:rsid w:val="00A27492"/>
    <w:rsid w:val="00A3126D"/>
    <w:rsid w:val="00A314EB"/>
    <w:rsid w:val="00A31F19"/>
    <w:rsid w:val="00A34016"/>
    <w:rsid w:val="00A34D80"/>
    <w:rsid w:val="00A34E07"/>
    <w:rsid w:val="00A357B4"/>
    <w:rsid w:val="00A358B3"/>
    <w:rsid w:val="00A35A8F"/>
    <w:rsid w:val="00A35F0F"/>
    <w:rsid w:val="00A36F81"/>
    <w:rsid w:val="00A3777B"/>
    <w:rsid w:val="00A40F6C"/>
    <w:rsid w:val="00A41C1D"/>
    <w:rsid w:val="00A42CDB"/>
    <w:rsid w:val="00A42DAA"/>
    <w:rsid w:val="00A43623"/>
    <w:rsid w:val="00A43674"/>
    <w:rsid w:val="00A44522"/>
    <w:rsid w:val="00A46459"/>
    <w:rsid w:val="00A46C1C"/>
    <w:rsid w:val="00A50D1A"/>
    <w:rsid w:val="00A5193B"/>
    <w:rsid w:val="00A51C34"/>
    <w:rsid w:val="00A51D90"/>
    <w:rsid w:val="00A51E2C"/>
    <w:rsid w:val="00A53C35"/>
    <w:rsid w:val="00A54AE1"/>
    <w:rsid w:val="00A5596A"/>
    <w:rsid w:val="00A56990"/>
    <w:rsid w:val="00A61316"/>
    <w:rsid w:val="00A64261"/>
    <w:rsid w:val="00A65440"/>
    <w:rsid w:val="00A65DE2"/>
    <w:rsid w:val="00A66AF4"/>
    <w:rsid w:val="00A66B5E"/>
    <w:rsid w:val="00A677D7"/>
    <w:rsid w:val="00A67CB6"/>
    <w:rsid w:val="00A67CC9"/>
    <w:rsid w:val="00A727FF"/>
    <w:rsid w:val="00A73607"/>
    <w:rsid w:val="00A74868"/>
    <w:rsid w:val="00A75D4F"/>
    <w:rsid w:val="00A77303"/>
    <w:rsid w:val="00A77446"/>
    <w:rsid w:val="00A81551"/>
    <w:rsid w:val="00A83CA6"/>
    <w:rsid w:val="00A83F75"/>
    <w:rsid w:val="00A85451"/>
    <w:rsid w:val="00A8669E"/>
    <w:rsid w:val="00A90B59"/>
    <w:rsid w:val="00A91CAF"/>
    <w:rsid w:val="00A91FDF"/>
    <w:rsid w:val="00A95376"/>
    <w:rsid w:val="00A95388"/>
    <w:rsid w:val="00A967F9"/>
    <w:rsid w:val="00AA019B"/>
    <w:rsid w:val="00AA10BE"/>
    <w:rsid w:val="00AA290E"/>
    <w:rsid w:val="00AA3635"/>
    <w:rsid w:val="00AA3CCB"/>
    <w:rsid w:val="00AA4BE7"/>
    <w:rsid w:val="00AA4C2E"/>
    <w:rsid w:val="00AA57FE"/>
    <w:rsid w:val="00AA5A00"/>
    <w:rsid w:val="00AA73C9"/>
    <w:rsid w:val="00AA78F3"/>
    <w:rsid w:val="00AB051E"/>
    <w:rsid w:val="00AB05E2"/>
    <w:rsid w:val="00AB097D"/>
    <w:rsid w:val="00AB2C0D"/>
    <w:rsid w:val="00AB2FF7"/>
    <w:rsid w:val="00AB44CD"/>
    <w:rsid w:val="00AB4F9A"/>
    <w:rsid w:val="00AB5B04"/>
    <w:rsid w:val="00AB7EE1"/>
    <w:rsid w:val="00AC0949"/>
    <w:rsid w:val="00AC0BAB"/>
    <w:rsid w:val="00AC0EDB"/>
    <w:rsid w:val="00AC148D"/>
    <w:rsid w:val="00AC18C1"/>
    <w:rsid w:val="00AC215B"/>
    <w:rsid w:val="00AC3610"/>
    <w:rsid w:val="00AC65ED"/>
    <w:rsid w:val="00AD1725"/>
    <w:rsid w:val="00AD1BF5"/>
    <w:rsid w:val="00AD242E"/>
    <w:rsid w:val="00AD32E2"/>
    <w:rsid w:val="00AD4449"/>
    <w:rsid w:val="00AD47D4"/>
    <w:rsid w:val="00AD4EE6"/>
    <w:rsid w:val="00AD661D"/>
    <w:rsid w:val="00AD6A45"/>
    <w:rsid w:val="00AD7002"/>
    <w:rsid w:val="00AE2817"/>
    <w:rsid w:val="00AE3600"/>
    <w:rsid w:val="00AE4498"/>
    <w:rsid w:val="00AE4F7A"/>
    <w:rsid w:val="00AE7A20"/>
    <w:rsid w:val="00AF33CE"/>
    <w:rsid w:val="00AF5632"/>
    <w:rsid w:val="00B02745"/>
    <w:rsid w:val="00B02AE7"/>
    <w:rsid w:val="00B03D0F"/>
    <w:rsid w:val="00B04048"/>
    <w:rsid w:val="00B0541E"/>
    <w:rsid w:val="00B057B7"/>
    <w:rsid w:val="00B0616D"/>
    <w:rsid w:val="00B06649"/>
    <w:rsid w:val="00B07B18"/>
    <w:rsid w:val="00B1134A"/>
    <w:rsid w:val="00B11753"/>
    <w:rsid w:val="00B14049"/>
    <w:rsid w:val="00B14910"/>
    <w:rsid w:val="00B1515B"/>
    <w:rsid w:val="00B16295"/>
    <w:rsid w:val="00B214C9"/>
    <w:rsid w:val="00B2152C"/>
    <w:rsid w:val="00B21D5A"/>
    <w:rsid w:val="00B2486C"/>
    <w:rsid w:val="00B274EB"/>
    <w:rsid w:val="00B278AC"/>
    <w:rsid w:val="00B27E4E"/>
    <w:rsid w:val="00B305D2"/>
    <w:rsid w:val="00B31A39"/>
    <w:rsid w:val="00B31B0C"/>
    <w:rsid w:val="00B34AC3"/>
    <w:rsid w:val="00B3630C"/>
    <w:rsid w:val="00B36CC7"/>
    <w:rsid w:val="00B372C9"/>
    <w:rsid w:val="00B376F7"/>
    <w:rsid w:val="00B404BC"/>
    <w:rsid w:val="00B412ED"/>
    <w:rsid w:val="00B41738"/>
    <w:rsid w:val="00B42013"/>
    <w:rsid w:val="00B42F32"/>
    <w:rsid w:val="00B44063"/>
    <w:rsid w:val="00B4503D"/>
    <w:rsid w:val="00B45335"/>
    <w:rsid w:val="00B453EA"/>
    <w:rsid w:val="00B4595F"/>
    <w:rsid w:val="00B468D8"/>
    <w:rsid w:val="00B473F2"/>
    <w:rsid w:val="00B47A51"/>
    <w:rsid w:val="00B50633"/>
    <w:rsid w:val="00B5349C"/>
    <w:rsid w:val="00B53B18"/>
    <w:rsid w:val="00B54ECB"/>
    <w:rsid w:val="00B5540D"/>
    <w:rsid w:val="00B55F2C"/>
    <w:rsid w:val="00B57AB9"/>
    <w:rsid w:val="00B61C90"/>
    <w:rsid w:val="00B620EA"/>
    <w:rsid w:val="00B64372"/>
    <w:rsid w:val="00B64680"/>
    <w:rsid w:val="00B65019"/>
    <w:rsid w:val="00B66FAF"/>
    <w:rsid w:val="00B71681"/>
    <w:rsid w:val="00B71852"/>
    <w:rsid w:val="00B72108"/>
    <w:rsid w:val="00B72598"/>
    <w:rsid w:val="00B72CBC"/>
    <w:rsid w:val="00B74D4E"/>
    <w:rsid w:val="00B75816"/>
    <w:rsid w:val="00B759C2"/>
    <w:rsid w:val="00B777D1"/>
    <w:rsid w:val="00B81B22"/>
    <w:rsid w:val="00B83AE5"/>
    <w:rsid w:val="00B83FEB"/>
    <w:rsid w:val="00B84B9D"/>
    <w:rsid w:val="00B850E1"/>
    <w:rsid w:val="00B851D8"/>
    <w:rsid w:val="00B87866"/>
    <w:rsid w:val="00B90605"/>
    <w:rsid w:val="00B90BA5"/>
    <w:rsid w:val="00B90F0F"/>
    <w:rsid w:val="00B90F23"/>
    <w:rsid w:val="00B925AA"/>
    <w:rsid w:val="00B94900"/>
    <w:rsid w:val="00B94E5F"/>
    <w:rsid w:val="00B964FF"/>
    <w:rsid w:val="00BA12F1"/>
    <w:rsid w:val="00BA1335"/>
    <w:rsid w:val="00BA148D"/>
    <w:rsid w:val="00BA21AE"/>
    <w:rsid w:val="00BA2C8D"/>
    <w:rsid w:val="00BA51ED"/>
    <w:rsid w:val="00BA5DCD"/>
    <w:rsid w:val="00BA5E65"/>
    <w:rsid w:val="00BA5F12"/>
    <w:rsid w:val="00BB051A"/>
    <w:rsid w:val="00BB0761"/>
    <w:rsid w:val="00BB3828"/>
    <w:rsid w:val="00BB526B"/>
    <w:rsid w:val="00BB614F"/>
    <w:rsid w:val="00BB61BA"/>
    <w:rsid w:val="00BB7191"/>
    <w:rsid w:val="00BC0791"/>
    <w:rsid w:val="00BC3DA7"/>
    <w:rsid w:val="00BC5A1E"/>
    <w:rsid w:val="00BC7CC0"/>
    <w:rsid w:val="00BD080C"/>
    <w:rsid w:val="00BD0D61"/>
    <w:rsid w:val="00BD1207"/>
    <w:rsid w:val="00BD350B"/>
    <w:rsid w:val="00BD375C"/>
    <w:rsid w:val="00BE0994"/>
    <w:rsid w:val="00BE26A0"/>
    <w:rsid w:val="00BE2D43"/>
    <w:rsid w:val="00BE3C65"/>
    <w:rsid w:val="00BE4ED6"/>
    <w:rsid w:val="00BE5036"/>
    <w:rsid w:val="00BE5E71"/>
    <w:rsid w:val="00BE7C2C"/>
    <w:rsid w:val="00BF0904"/>
    <w:rsid w:val="00BF1785"/>
    <w:rsid w:val="00BF2989"/>
    <w:rsid w:val="00BF6ED3"/>
    <w:rsid w:val="00C00312"/>
    <w:rsid w:val="00C035F5"/>
    <w:rsid w:val="00C037DD"/>
    <w:rsid w:val="00C03F86"/>
    <w:rsid w:val="00C05918"/>
    <w:rsid w:val="00C062B7"/>
    <w:rsid w:val="00C06523"/>
    <w:rsid w:val="00C06D58"/>
    <w:rsid w:val="00C10954"/>
    <w:rsid w:val="00C10F0F"/>
    <w:rsid w:val="00C111A1"/>
    <w:rsid w:val="00C1181F"/>
    <w:rsid w:val="00C14B39"/>
    <w:rsid w:val="00C15143"/>
    <w:rsid w:val="00C1650A"/>
    <w:rsid w:val="00C165C3"/>
    <w:rsid w:val="00C17765"/>
    <w:rsid w:val="00C17ECA"/>
    <w:rsid w:val="00C20980"/>
    <w:rsid w:val="00C20B4B"/>
    <w:rsid w:val="00C2498A"/>
    <w:rsid w:val="00C26CAA"/>
    <w:rsid w:val="00C26D2F"/>
    <w:rsid w:val="00C30465"/>
    <w:rsid w:val="00C3054C"/>
    <w:rsid w:val="00C30918"/>
    <w:rsid w:val="00C32DA9"/>
    <w:rsid w:val="00C33F59"/>
    <w:rsid w:val="00C34279"/>
    <w:rsid w:val="00C34A32"/>
    <w:rsid w:val="00C35A5E"/>
    <w:rsid w:val="00C35C09"/>
    <w:rsid w:val="00C3618F"/>
    <w:rsid w:val="00C36618"/>
    <w:rsid w:val="00C370DD"/>
    <w:rsid w:val="00C4251E"/>
    <w:rsid w:val="00C426C8"/>
    <w:rsid w:val="00C431A9"/>
    <w:rsid w:val="00C432B8"/>
    <w:rsid w:val="00C43CCD"/>
    <w:rsid w:val="00C45A6C"/>
    <w:rsid w:val="00C46A11"/>
    <w:rsid w:val="00C520FB"/>
    <w:rsid w:val="00C52B53"/>
    <w:rsid w:val="00C54721"/>
    <w:rsid w:val="00C5702F"/>
    <w:rsid w:val="00C578B9"/>
    <w:rsid w:val="00C60530"/>
    <w:rsid w:val="00C606E7"/>
    <w:rsid w:val="00C607AF"/>
    <w:rsid w:val="00C62F0A"/>
    <w:rsid w:val="00C65584"/>
    <w:rsid w:val="00C717E0"/>
    <w:rsid w:val="00C75003"/>
    <w:rsid w:val="00C75726"/>
    <w:rsid w:val="00C75AB6"/>
    <w:rsid w:val="00C76A24"/>
    <w:rsid w:val="00C76EC7"/>
    <w:rsid w:val="00C77438"/>
    <w:rsid w:val="00C77B23"/>
    <w:rsid w:val="00C77B84"/>
    <w:rsid w:val="00C77DE3"/>
    <w:rsid w:val="00C77E09"/>
    <w:rsid w:val="00C8171E"/>
    <w:rsid w:val="00C82F00"/>
    <w:rsid w:val="00C84B58"/>
    <w:rsid w:val="00C84B6A"/>
    <w:rsid w:val="00C8513A"/>
    <w:rsid w:val="00C8636E"/>
    <w:rsid w:val="00C870A9"/>
    <w:rsid w:val="00C908B4"/>
    <w:rsid w:val="00C90C6B"/>
    <w:rsid w:val="00C92C7A"/>
    <w:rsid w:val="00C93538"/>
    <w:rsid w:val="00C96D88"/>
    <w:rsid w:val="00C97687"/>
    <w:rsid w:val="00C97900"/>
    <w:rsid w:val="00CA414F"/>
    <w:rsid w:val="00CA7E8F"/>
    <w:rsid w:val="00CA7EBB"/>
    <w:rsid w:val="00CB1F63"/>
    <w:rsid w:val="00CB3EC8"/>
    <w:rsid w:val="00CB400B"/>
    <w:rsid w:val="00CB440C"/>
    <w:rsid w:val="00CB53AE"/>
    <w:rsid w:val="00CB55D8"/>
    <w:rsid w:val="00CB61E3"/>
    <w:rsid w:val="00CB660D"/>
    <w:rsid w:val="00CC08E0"/>
    <w:rsid w:val="00CC30E5"/>
    <w:rsid w:val="00CC3182"/>
    <w:rsid w:val="00CC50E1"/>
    <w:rsid w:val="00CC7817"/>
    <w:rsid w:val="00CD1282"/>
    <w:rsid w:val="00CD1E8A"/>
    <w:rsid w:val="00CD2535"/>
    <w:rsid w:val="00CD4787"/>
    <w:rsid w:val="00CD4AE4"/>
    <w:rsid w:val="00CD55E1"/>
    <w:rsid w:val="00CE0E1B"/>
    <w:rsid w:val="00CE3DFE"/>
    <w:rsid w:val="00CE465A"/>
    <w:rsid w:val="00CE6460"/>
    <w:rsid w:val="00CF0C4E"/>
    <w:rsid w:val="00CF1BB7"/>
    <w:rsid w:val="00CF1F1C"/>
    <w:rsid w:val="00CF3BF1"/>
    <w:rsid w:val="00CF3E66"/>
    <w:rsid w:val="00CF42A5"/>
    <w:rsid w:val="00CF460B"/>
    <w:rsid w:val="00CF61A1"/>
    <w:rsid w:val="00CF6ED0"/>
    <w:rsid w:val="00D00242"/>
    <w:rsid w:val="00D00F74"/>
    <w:rsid w:val="00D00FC2"/>
    <w:rsid w:val="00D04BA5"/>
    <w:rsid w:val="00D050EF"/>
    <w:rsid w:val="00D0612C"/>
    <w:rsid w:val="00D06D01"/>
    <w:rsid w:val="00D1055A"/>
    <w:rsid w:val="00D10B0F"/>
    <w:rsid w:val="00D10DF3"/>
    <w:rsid w:val="00D11473"/>
    <w:rsid w:val="00D12B6A"/>
    <w:rsid w:val="00D12DE3"/>
    <w:rsid w:val="00D13C30"/>
    <w:rsid w:val="00D148A2"/>
    <w:rsid w:val="00D14E3D"/>
    <w:rsid w:val="00D16D2A"/>
    <w:rsid w:val="00D1798B"/>
    <w:rsid w:val="00D17F41"/>
    <w:rsid w:val="00D2148E"/>
    <w:rsid w:val="00D2262E"/>
    <w:rsid w:val="00D233B9"/>
    <w:rsid w:val="00D23D4E"/>
    <w:rsid w:val="00D24A9A"/>
    <w:rsid w:val="00D25DAE"/>
    <w:rsid w:val="00D26021"/>
    <w:rsid w:val="00D270C6"/>
    <w:rsid w:val="00D30365"/>
    <w:rsid w:val="00D30A3B"/>
    <w:rsid w:val="00D31371"/>
    <w:rsid w:val="00D3371C"/>
    <w:rsid w:val="00D34B2D"/>
    <w:rsid w:val="00D370E3"/>
    <w:rsid w:val="00D37D10"/>
    <w:rsid w:val="00D400FB"/>
    <w:rsid w:val="00D41CAF"/>
    <w:rsid w:val="00D4254E"/>
    <w:rsid w:val="00D426C6"/>
    <w:rsid w:val="00D4308E"/>
    <w:rsid w:val="00D438FF"/>
    <w:rsid w:val="00D451FF"/>
    <w:rsid w:val="00D45444"/>
    <w:rsid w:val="00D4606F"/>
    <w:rsid w:val="00D4717D"/>
    <w:rsid w:val="00D473CA"/>
    <w:rsid w:val="00D47DE0"/>
    <w:rsid w:val="00D5010D"/>
    <w:rsid w:val="00D5154A"/>
    <w:rsid w:val="00D5229C"/>
    <w:rsid w:val="00D52D64"/>
    <w:rsid w:val="00D53D83"/>
    <w:rsid w:val="00D542E1"/>
    <w:rsid w:val="00D54300"/>
    <w:rsid w:val="00D54535"/>
    <w:rsid w:val="00D54778"/>
    <w:rsid w:val="00D556FC"/>
    <w:rsid w:val="00D57119"/>
    <w:rsid w:val="00D571A7"/>
    <w:rsid w:val="00D601B0"/>
    <w:rsid w:val="00D60C14"/>
    <w:rsid w:val="00D615A8"/>
    <w:rsid w:val="00D61ADA"/>
    <w:rsid w:val="00D62DA9"/>
    <w:rsid w:val="00D62FBB"/>
    <w:rsid w:val="00D63637"/>
    <w:rsid w:val="00D6417E"/>
    <w:rsid w:val="00D651F7"/>
    <w:rsid w:val="00D67133"/>
    <w:rsid w:val="00D705B7"/>
    <w:rsid w:val="00D713E7"/>
    <w:rsid w:val="00D714A3"/>
    <w:rsid w:val="00D73F90"/>
    <w:rsid w:val="00D75080"/>
    <w:rsid w:val="00D77DF3"/>
    <w:rsid w:val="00D80745"/>
    <w:rsid w:val="00D80872"/>
    <w:rsid w:val="00D81361"/>
    <w:rsid w:val="00D81609"/>
    <w:rsid w:val="00D81FE4"/>
    <w:rsid w:val="00D82861"/>
    <w:rsid w:val="00D82BA1"/>
    <w:rsid w:val="00D85879"/>
    <w:rsid w:val="00D87A1E"/>
    <w:rsid w:val="00D87EEA"/>
    <w:rsid w:val="00D902A7"/>
    <w:rsid w:val="00D90CAB"/>
    <w:rsid w:val="00D95CA2"/>
    <w:rsid w:val="00D96838"/>
    <w:rsid w:val="00DA19F7"/>
    <w:rsid w:val="00DA23BA"/>
    <w:rsid w:val="00DA3A11"/>
    <w:rsid w:val="00DA60EB"/>
    <w:rsid w:val="00DA6ED5"/>
    <w:rsid w:val="00DB1F14"/>
    <w:rsid w:val="00DB237C"/>
    <w:rsid w:val="00DB2880"/>
    <w:rsid w:val="00DB354B"/>
    <w:rsid w:val="00DB4C3C"/>
    <w:rsid w:val="00DB5085"/>
    <w:rsid w:val="00DB5DDB"/>
    <w:rsid w:val="00DB7F84"/>
    <w:rsid w:val="00DC1D47"/>
    <w:rsid w:val="00DC3BF6"/>
    <w:rsid w:val="00DC6686"/>
    <w:rsid w:val="00DC7402"/>
    <w:rsid w:val="00DD0170"/>
    <w:rsid w:val="00DD08D5"/>
    <w:rsid w:val="00DD4DD7"/>
    <w:rsid w:val="00DD74E1"/>
    <w:rsid w:val="00DD76D9"/>
    <w:rsid w:val="00DE1581"/>
    <w:rsid w:val="00DE332A"/>
    <w:rsid w:val="00DE3617"/>
    <w:rsid w:val="00DE44B0"/>
    <w:rsid w:val="00DE454D"/>
    <w:rsid w:val="00DE457E"/>
    <w:rsid w:val="00DE67DF"/>
    <w:rsid w:val="00DE6B01"/>
    <w:rsid w:val="00DE6D6E"/>
    <w:rsid w:val="00DF011D"/>
    <w:rsid w:val="00DF024B"/>
    <w:rsid w:val="00DF2F11"/>
    <w:rsid w:val="00DF460F"/>
    <w:rsid w:val="00DF4C67"/>
    <w:rsid w:val="00DF5FDC"/>
    <w:rsid w:val="00DF63F2"/>
    <w:rsid w:val="00DF6F4F"/>
    <w:rsid w:val="00DF7C80"/>
    <w:rsid w:val="00E00363"/>
    <w:rsid w:val="00E00C50"/>
    <w:rsid w:val="00E018D9"/>
    <w:rsid w:val="00E01A27"/>
    <w:rsid w:val="00E0263F"/>
    <w:rsid w:val="00E0372C"/>
    <w:rsid w:val="00E04DE7"/>
    <w:rsid w:val="00E05C4E"/>
    <w:rsid w:val="00E074E1"/>
    <w:rsid w:val="00E075D5"/>
    <w:rsid w:val="00E10267"/>
    <w:rsid w:val="00E134CB"/>
    <w:rsid w:val="00E13E41"/>
    <w:rsid w:val="00E17910"/>
    <w:rsid w:val="00E223E7"/>
    <w:rsid w:val="00E238BC"/>
    <w:rsid w:val="00E2433A"/>
    <w:rsid w:val="00E24B61"/>
    <w:rsid w:val="00E24C3F"/>
    <w:rsid w:val="00E25275"/>
    <w:rsid w:val="00E2535D"/>
    <w:rsid w:val="00E26460"/>
    <w:rsid w:val="00E26A41"/>
    <w:rsid w:val="00E26B6E"/>
    <w:rsid w:val="00E30E13"/>
    <w:rsid w:val="00E30E21"/>
    <w:rsid w:val="00E31591"/>
    <w:rsid w:val="00E31D7F"/>
    <w:rsid w:val="00E32582"/>
    <w:rsid w:val="00E42D3D"/>
    <w:rsid w:val="00E445AC"/>
    <w:rsid w:val="00E44E13"/>
    <w:rsid w:val="00E46848"/>
    <w:rsid w:val="00E47052"/>
    <w:rsid w:val="00E47BA7"/>
    <w:rsid w:val="00E5252A"/>
    <w:rsid w:val="00E527DA"/>
    <w:rsid w:val="00E54A96"/>
    <w:rsid w:val="00E55C68"/>
    <w:rsid w:val="00E573EE"/>
    <w:rsid w:val="00E577D5"/>
    <w:rsid w:val="00E60735"/>
    <w:rsid w:val="00E609D7"/>
    <w:rsid w:val="00E60F16"/>
    <w:rsid w:val="00E61EB4"/>
    <w:rsid w:val="00E63350"/>
    <w:rsid w:val="00E63AC0"/>
    <w:rsid w:val="00E641DD"/>
    <w:rsid w:val="00E64D1D"/>
    <w:rsid w:val="00E6652B"/>
    <w:rsid w:val="00E71E05"/>
    <w:rsid w:val="00E72043"/>
    <w:rsid w:val="00E72477"/>
    <w:rsid w:val="00E7578D"/>
    <w:rsid w:val="00E77715"/>
    <w:rsid w:val="00E777A3"/>
    <w:rsid w:val="00E8138F"/>
    <w:rsid w:val="00E823B9"/>
    <w:rsid w:val="00E82A53"/>
    <w:rsid w:val="00E82D55"/>
    <w:rsid w:val="00E84944"/>
    <w:rsid w:val="00E84E1E"/>
    <w:rsid w:val="00E86A76"/>
    <w:rsid w:val="00E935C7"/>
    <w:rsid w:val="00E973D6"/>
    <w:rsid w:val="00E976EB"/>
    <w:rsid w:val="00E97F68"/>
    <w:rsid w:val="00EA23B1"/>
    <w:rsid w:val="00EA2D3E"/>
    <w:rsid w:val="00EA2E1A"/>
    <w:rsid w:val="00EA463F"/>
    <w:rsid w:val="00EA627A"/>
    <w:rsid w:val="00EB0F1F"/>
    <w:rsid w:val="00EB0F72"/>
    <w:rsid w:val="00EB1FA5"/>
    <w:rsid w:val="00EB240B"/>
    <w:rsid w:val="00EB47A4"/>
    <w:rsid w:val="00EB4FF6"/>
    <w:rsid w:val="00EB536C"/>
    <w:rsid w:val="00EB5ADE"/>
    <w:rsid w:val="00EB6350"/>
    <w:rsid w:val="00EC1F9F"/>
    <w:rsid w:val="00EC20CB"/>
    <w:rsid w:val="00EC27D0"/>
    <w:rsid w:val="00EC3537"/>
    <w:rsid w:val="00EC3DEB"/>
    <w:rsid w:val="00EC52D6"/>
    <w:rsid w:val="00EC5720"/>
    <w:rsid w:val="00EC5A73"/>
    <w:rsid w:val="00EC647B"/>
    <w:rsid w:val="00EC64F7"/>
    <w:rsid w:val="00EC7814"/>
    <w:rsid w:val="00ED097C"/>
    <w:rsid w:val="00ED1132"/>
    <w:rsid w:val="00ED16F6"/>
    <w:rsid w:val="00ED1ED4"/>
    <w:rsid w:val="00ED21F0"/>
    <w:rsid w:val="00ED3E6C"/>
    <w:rsid w:val="00ED5789"/>
    <w:rsid w:val="00ED6368"/>
    <w:rsid w:val="00ED72DA"/>
    <w:rsid w:val="00EE0D13"/>
    <w:rsid w:val="00EE5223"/>
    <w:rsid w:val="00EE644F"/>
    <w:rsid w:val="00EE78E6"/>
    <w:rsid w:val="00EF1252"/>
    <w:rsid w:val="00EF12DE"/>
    <w:rsid w:val="00EF2475"/>
    <w:rsid w:val="00EF3378"/>
    <w:rsid w:val="00EF3489"/>
    <w:rsid w:val="00EF3BE7"/>
    <w:rsid w:val="00EF43A4"/>
    <w:rsid w:val="00EF4C38"/>
    <w:rsid w:val="00F01DE6"/>
    <w:rsid w:val="00F02453"/>
    <w:rsid w:val="00F03E86"/>
    <w:rsid w:val="00F03F2F"/>
    <w:rsid w:val="00F04BF9"/>
    <w:rsid w:val="00F05E1F"/>
    <w:rsid w:val="00F12409"/>
    <w:rsid w:val="00F129DB"/>
    <w:rsid w:val="00F12E9A"/>
    <w:rsid w:val="00F13149"/>
    <w:rsid w:val="00F149F9"/>
    <w:rsid w:val="00F157FF"/>
    <w:rsid w:val="00F15A0C"/>
    <w:rsid w:val="00F17DC9"/>
    <w:rsid w:val="00F20EFF"/>
    <w:rsid w:val="00F2101F"/>
    <w:rsid w:val="00F242B8"/>
    <w:rsid w:val="00F24946"/>
    <w:rsid w:val="00F25741"/>
    <w:rsid w:val="00F27B4D"/>
    <w:rsid w:val="00F30F92"/>
    <w:rsid w:val="00F312BD"/>
    <w:rsid w:val="00F31F62"/>
    <w:rsid w:val="00F3266E"/>
    <w:rsid w:val="00F3275C"/>
    <w:rsid w:val="00F32EE8"/>
    <w:rsid w:val="00F3556D"/>
    <w:rsid w:val="00F359B0"/>
    <w:rsid w:val="00F35A48"/>
    <w:rsid w:val="00F35EB9"/>
    <w:rsid w:val="00F360EC"/>
    <w:rsid w:val="00F37EFC"/>
    <w:rsid w:val="00F409A9"/>
    <w:rsid w:val="00F42D8D"/>
    <w:rsid w:val="00F4472F"/>
    <w:rsid w:val="00F45D18"/>
    <w:rsid w:val="00F467B2"/>
    <w:rsid w:val="00F46C98"/>
    <w:rsid w:val="00F47148"/>
    <w:rsid w:val="00F47390"/>
    <w:rsid w:val="00F5027C"/>
    <w:rsid w:val="00F512A4"/>
    <w:rsid w:val="00F52C3B"/>
    <w:rsid w:val="00F533C3"/>
    <w:rsid w:val="00F55B5B"/>
    <w:rsid w:val="00F55EA9"/>
    <w:rsid w:val="00F604FB"/>
    <w:rsid w:val="00F6072D"/>
    <w:rsid w:val="00F61F02"/>
    <w:rsid w:val="00F62501"/>
    <w:rsid w:val="00F625BF"/>
    <w:rsid w:val="00F649E5"/>
    <w:rsid w:val="00F6524E"/>
    <w:rsid w:val="00F6538E"/>
    <w:rsid w:val="00F6598D"/>
    <w:rsid w:val="00F65F76"/>
    <w:rsid w:val="00F66109"/>
    <w:rsid w:val="00F668FA"/>
    <w:rsid w:val="00F670D5"/>
    <w:rsid w:val="00F70996"/>
    <w:rsid w:val="00F712E0"/>
    <w:rsid w:val="00F738DC"/>
    <w:rsid w:val="00F74341"/>
    <w:rsid w:val="00F75360"/>
    <w:rsid w:val="00F75364"/>
    <w:rsid w:val="00F776A2"/>
    <w:rsid w:val="00F77CE2"/>
    <w:rsid w:val="00F77DE9"/>
    <w:rsid w:val="00F820F2"/>
    <w:rsid w:val="00F866E2"/>
    <w:rsid w:val="00F87F33"/>
    <w:rsid w:val="00F87F6F"/>
    <w:rsid w:val="00F96A21"/>
    <w:rsid w:val="00FA17B3"/>
    <w:rsid w:val="00FA1EA6"/>
    <w:rsid w:val="00FA205A"/>
    <w:rsid w:val="00FA2340"/>
    <w:rsid w:val="00FA2BB1"/>
    <w:rsid w:val="00FA4067"/>
    <w:rsid w:val="00FA44A1"/>
    <w:rsid w:val="00FA5396"/>
    <w:rsid w:val="00FA54B9"/>
    <w:rsid w:val="00FA6C63"/>
    <w:rsid w:val="00FA758A"/>
    <w:rsid w:val="00FA77D6"/>
    <w:rsid w:val="00FB347E"/>
    <w:rsid w:val="00FB4A5E"/>
    <w:rsid w:val="00FC1277"/>
    <w:rsid w:val="00FC2AF7"/>
    <w:rsid w:val="00FC3B0B"/>
    <w:rsid w:val="00FC7E9C"/>
    <w:rsid w:val="00FD01F9"/>
    <w:rsid w:val="00FD03D3"/>
    <w:rsid w:val="00FD07AD"/>
    <w:rsid w:val="00FD07BC"/>
    <w:rsid w:val="00FD10FD"/>
    <w:rsid w:val="00FD12C1"/>
    <w:rsid w:val="00FD2963"/>
    <w:rsid w:val="00FD2D3E"/>
    <w:rsid w:val="00FD37E4"/>
    <w:rsid w:val="00FD47CE"/>
    <w:rsid w:val="00FD6527"/>
    <w:rsid w:val="00FE05E8"/>
    <w:rsid w:val="00FE1C0F"/>
    <w:rsid w:val="00FE2DB4"/>
    <w:rsid w:val="00FE33CA"/>
    <w:rsid w:val="00FE419B"/>
    <w:rsid w:val="00FE424E"/>
    <w:rsid w:val="00FE4568"/>
    <w:rsid w:val="00FE5A53"/>
    <w:rsid w:val="00FE5EA5"/>
    <w:rsid w:val="00FE6A79"/>
    <w:rsid w:val="00FF00C3"/>
    <w:rsid w:val="00FF0469"/>
  </w:rsids>
  <m:mathPr>
    <m:mathFont m:val="Cambria Math"/>
    <m:brkBin m:val="before"/>
    <m:brkBinSub m:val="--"/>
    <m:smallFrac m:val="0"/>
    <m:dispDef/>
    <m:lMargin m:val="0"/>
    <m:rMargin m:val="0"/>
    <m:defJc m:val="centerGroup"/>
    <m:wrapIndent m:val="1440"/>
    <m:intLim m:val="subSup"/>
    <m:naryLim m:val="undOvr"/>
  </m:mathPr>
  <w:themeFontLang w:val="en-US" w:eastAsia="ko-KR"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89057"/>
  <w15:docId w15:val="{38236A05-CB7C-7B44-962B-78E303194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95381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32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295"/>
  </w:style>
  <w:style w:type="paragraph" w:styleId="Footer">
    <w:name w:val="footer"/>
    <w:basedOn w:val="Normal"/>
    <w:link w:val="FooterChar"/>
    <w:uiPriority w:val="99"/>
    <w:unhideWhenUsed/>
    <w:rsid w:val="008832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295"/>
  </w:style>
  <w:style w:type="paragraph" w:styleId="ListParagraph">
    <w:name w:val="List Paragraph"/>
    <w:basedOn w:val="Normal"/>
    <w:link w:val="ListParagraphChar"/>
    <w:uiPriority w:val="34"/>
    <w:qFormat/>
    <w:rsid w:val="006421B7"/>
    <w:pPr>
      <w:ind w:left="720"/>
      <w:contextualSpacing/>
    </w:pPr>
  </w:style>
  <w:style w:type="character" w:styleId="CommentReference">
    <w:name w:val="annotation reference"/>
    <w:basedOn w:val="DefaultParagraphFont"/>
    <w:uiPriority w:val="99"/>
    <w:semiHidden/>
    <w:unhideWhenUsed/>
    <w:rsid w:val="004F466E"/>
    <w:rPr>
      <w:sz w:val="18"/>
      <w:szCs w:val="18"/>
    </w:rPr>
  </w:style>
  <w:style w:type="paragraph" w:styleId="CommentText">
    <w:name w:val="annotation text"/>
    <w:basedOn w:val="Normal"/>
    <w:link w:val="CommentTextChar"/>
    <w:uiPriority w:val="99"/>
    <w:semiHidden/>
    <w:unhideWhenUsed/>
    <w:rsid w:val="004F466E"/>
  </w:style>
  <w:style w:type="character" w:customStyle="1" w:styleId="CommentTextChar">
    <w:name w:val="Comment Text Char"/>
    <w:basedOn w:val="DefaultParagraphFont"/>
    <w:link w:val="CommentText"/>
    <w:uiPriority w:val="99"/>
    <w:semiHidden/>
    <w:rsid w:val="004F466E"/>
  </w:style>
  <w:style w:type="paragraph" w:styleId="CommentSubject">
    <w:name w:val="annotation subject"/>
    <w:basedOn w:val="CommentText"/>
    <w:next w:val="CommentText"/>
    <w:link w:val="CommentSubjectChar"/>
    <w:uiPriority w:val="99"/>
    <w:semiHidden/>
    <w:unhideWhenUsed/>
    <w:rsid w:val="004F466E"/>
    <w:rPr>
      <w:b/>
      <w:bCs/>
    </w:rPr>
  </w:style>
  <w:style w:type="character" w:customStyle="1" w:styleId="CommentSubjectChar">
    <w:name w:val="Comment Subject Char"/>
    <w:basedOn w:val="CommentTextChar"/>
    <w:link w:val="CommentSubject"/>
    <w:uiPriority w:val="99"/>
    <w:semiHidden/>
    <w:rsid w:val="004F466E"/>
    <w:rPr>
      <w:b/>
      <w:bCs/>
    </w:rPr>
  </w:style>
  <w:style w:type="paragraph" w:styleId="BalloonText">
    <w:name w:val="Balloon Text"/>
    <w:basedOn w:val="Normal"/>
    <w:link w:val="BalloonTextChar"/>
    <w:uiPriority w:val="99"/>
    <w:semiHidden/>
    <w:unhideWhenUsed/>
    <w:rsid w:val="004F466E"/>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F466E"/>
    <w:rPr>
      <w:rFonts w:asciiTheme="majorHAnsi" w:eastAsiaTheme="majorEastAsia" w:hAnsiTheme="majorHAnsi" w:cstheme="majorBidi"/>
      <w:sz w:val="18"/>
      <w:szCs w:val="18"/>
    </w:rPr>
  </w:style>
  <w:style w:type="paragraph" w:customStyle="1" w:styleId="Title2">
    <w:name w:val="Title2"/>
    <w:basedOn w:val="Normal"/>
    <w:rsid w:val="00C3618F"/>
    <w:pPr>
      <w:spacing w:after="0" w:line="360" w:lineRule="auto"/>
    </w:pPr>
    <w:rPr>
      <w:rFonts w:ascii="Times New Roman" w:eastAsia="MS Mincho" w:hAnsi="Times New Roman" w:cs="Times New Roman"/>
      <w:b/>
      <w:sz w:val="24"/>
      <w:szCs w:val="24"/>
      <w:lang w:eastAsia="ja-JP"/>
    </w:rPr>
  </w:style>
  <w:style w:type="character" w:styleId="Hyperlink">
    <w:name w:val="Hyperlink"/>
    <w:basedOn w:val="DefaultParagraphFont"/>
    <w:uiPriority w:val="99"/>
    <w:unhideWhenUsed/>
    <w:rsid w:val="004E6727"/>
    <w:rPr>
      <w:color w:val="0563C1" w:themeColor="hyperlink"/>
      <w:u w:val="single"/>
    </w:rPr>
  </w:style>
  <w:style w:type="character" w:customStyle="1" w:styleId="UnresolvedMention1">
    <w:name w:val="Unresolved Mention1"/>
    <w:basedOn w:val="DefaultParagraphFont"/>
    <w:uiPriority w:val="99"/>
    <w:semiHidden/>
    <w:unhideWhenUsed/>
    <w:rsid w:val="004E6727"/>
    <w:rPr>
      <w:color w:val="605E5C"/>
      <w:shd w:val="clear" w:color="auto" w:fill="E1DFDD"/>
    </w:rPr>
  </w:style>
  <w:style w:type="character" w:styleId="FollowedHyperlink">
    <w:name w:val="FollowedHyperlink"/>
    <w:basedOn w:val="DefaultParagraphFont"/>
    <w:uiPriority w:val="99"/>
    <w:semiHidden/>
    <w:unhideWhenUsed/>
    <w:rsid w:val="00EC7814"/>
    <w:rPr>
      <w:color w:val="954F72" w:themeColor="followedHyperlink"/>
      <w:u w:val="single"/>
    </w:rPr>
  </w:style>
  <w:style w:type="character" w:styleId="PlaceholderText">
    <w:name w:val="Placeholder Text"/>
    <w:basedOn w:val="DefaultParagraphFont"/>
    <w:uiPriority w:val="99"/>
    <w:semiHidden/>
    <w:rsid w:val="001745D3"/>
    <w:rPr>
      <w:color w:val="808080"/>
    </w:rPr>
  </w:style>
  <w:style w:type="table" w:styleId="TableGrid">
    <w:name w:val="Table Grid"/>
    <w:basedOn w:val="TableNormal"/>
    <w:uiPriority w:val="39"/>
    <w:rsid w:val="00087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0879D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EndNoteBibliographyTitle">
    <w:name w:val="EndNote Bibliography Title"/>
    <w:basedOn w:val="Normal"/>
    <w:link w:val="EndNoteBibliographyTitleChar"/>
    <w:rsid w:val="003F0884"/>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3F0884"/>
    <w:rPr>
      <w:rFonts w:ascii="Calibri" w:hAnsi="Calibri" w:cs="Calibri"/>
      <w:noProof/>
    </w:rPr>
  </w:style>
  <w:style w:type="paragraph" w:customStyle="1" w:styleId="EndNoteBibliography">
    <w:name w:val="EndNote Bibliography"/>
    <w:basedOn w:val="Normal"/>
    <w:link w:val="EndNoteBibliographyChar"/>
    <w:rsid w:val="003F0884"/>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3F0884"/>
    <w:rPr>
      <w:rFonts w:ascii="Calibri" w:hAnsi="Calibri" w:cs="Calibri"/>
      <w:noProof/>
    </w:rPr>
  </w:style>
  <w:style w:type="character" w:customStyle="1" w:styleId="ListParagraphChar">
    <w:name w:val="List Paragraph Char"/>
    <w:basedOn w:val="DefaultParagraphFont"/>
    <w:link w:val="ListParagraph"/>
    <w:uiPriority w:val="34"/>
    <w:rsid w:val="00226C32"/>
  </w:style>
  <w:style w:type="character" w:customStyle="1" w:styleId="sr-only">
    <w:name w:val="sr-only"/>
    <w:basedOn w:val="DefaultParagraphFont"/>
    <w:rsid w:val="006324AA"/>
  </w:style>
  <w:style w:type="character" w:customStyle="1" w:styleId="text">
    <w:name w:val="text"/>
    <w:basedOn w:val="DefaultParagraphFont"/>
    <w:rsid w:val="006324AA"/>
  </w:style>
  <w:style w:type="paragraph" w:styleId="ListBullet">
    <w:name w:val="List Bullet"/>
    <w:basedOn w:val="Normal"/>
    <w:uiPriority w:val="99"/>
    <w:unhideWhenUsed/>
    <w:rsid w:val="00606D76"/>
    <w:pPr>
      <w:numPr>
        <w:numId w:val="3"/>
      </w:numPr>
      <w:contextualSpacing/>
    </w:pPr>
  </w:style>
  <w:style w:type="table" w:customStyle="1" w:styleId="TableGrid1">
    <w:name w:val="Table Grid1"/>
    <w:basedOn w:val="TableNormal"/>
    <w:next w:val="TableGrid"/>
    <w:uiPriority w:val="59"/>
    <w:rsid w:val="003115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2C66EF"/>
    <w:rPr>
      <w:color w:val="605E5C"/>
      <w:shd w:val="clear" w:color="auto" w:fill="E1DFDD"/>
    </w:rPr>
  </w:style>
  <w:style w:type="character" w:customStyle="1" w:styleId="cit-title">
    <w:name w:val="cit-title"/>
    <w:basedOn w:val="DefaultParagraphFont"/>
    <w:rsid w:val="005C560F"/>
  </w:style>
  <w:style w:type="character" w:customStyle="1" w:styleId="apple-converted-space">
    <w:name w:val="apple-converted-space"/>
    <w:basedOn w:val="DefaultParagraphFont"/>
    <w:rsid w:val="005C560F"/>
  </w:style>
  <w:style w:type="character" w:customStyle="1" w:styleId="cit-year-info">
    <w:name w:val="cit-year-info"/>
    <w:basedOn w:val="DefaultParagraphFont"/>
    <w:rsid w:val="005C560F"/>
  </w:style>
  <w:style w:type="character" w:customStyle="1" w:styleId="cit-pagerange">
    <w:name w:val="cit-pagerange"/>
    <w:basedOn w:val="DefaultParagraphFont"/>
    <w:rsid w:val="005C560F"/>
  </w:style>
  <w:style w:type="paragraph" w:styleId="NormalWeb">
    <w:name w:val="Normal (Web)"/>
    <w:basedOn w:val="Normal"/>
    <w:uiPriority w:val="99"/>
    <w:unhideWhenUsed/>
    <w:rsid w:val="005C560F"/>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styleId="UnresolvedMention">
    <w:name w:val="Unresolved Mention"/>
    <w:basedOn w:val="DefaultParagraphFont"/>
    <w:uiPriority w:val="99"/>
    <w:semiHidden/>
    <w:unhideWhenUsed/>
    <w:rsid w:val="000B473D"/>
    <w:rPr>
      <w:color w:val="605E5C"/>
      <w:shd w:val="clear" w:color="auto" w:fill="E1DFDD"/>
    </w:rPr>
  </w:style>
  <w:style w:type="character" w:customStyle="1" w:styleId="Heading4Char">
    <w:name w:val="Heading 4 Char"/>
    <w:basedOn w:val="DefaultParagraphFont"/>
    <w:link w:val="Heading4"/>
    <w:uiPriority w:val="9"/>
    <w:semiHidden/>
    <w:rsid w:val="00953814"/>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2927">
      <w:bodyDiv w:val="1"/>
      <w:marLeft w:val="0"/>
      <w:marRight w:val="0"/>
      <w:marTop w:val="0"/>
      <w:marBottom w:val="0"/>
      <w:divBdr>
        <w:top w:val="none" w:sz="0" w:space="0" w:color="auto"/>
        <w:left w:val="none" w:sz="0" w:space="0" w:color="auto"/>
        <w:bottom w:val="none" w:sz="0" w:space="0" w:color="auto"/>
        <w:right w:val="none" w:sz="0" w:space="0" w:color="auto"/>
      </w:divBdr>
    </w:div>
    <w:div w:id="122503407">
      <w:bodyDiv w:val="1"/>
      <w:marLeft w:val="0"/>
      <w:marRight w:val="0"/>
      <w:marTop w:val="0"/>
      <w:marBottom w:val="0"/>
      <w:divBdr>
        <w:top w:val="none" w:sz="0" w:space="0" w:color="auto"/>
        <w:left w:val="none" w:sz="0" w:space="0" w:color="auto"/>
        <w:bottom w:val="none" w:sz="0" w:space="0" w:color="auto"/>
        <w:right w:val="none" w:sz="0" w:space="0" w:color="auto"/>
      </w:divBdr>
      <w:divsChild>
        <w:div w:id="1863588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620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07279">
      <w:bodyDiv w:val="1"/>
      <w:marLeft w:val="0"/>
      <w:marRight w:val="0"/>
      <w:marTop w:val="0"/>
      <w:marBottom w:val="0"/>
      <w:divBdr>
        <w:top w:val="none" w:sz="0" w:space="0" w:color="auto"/>
        <w:left w:val="none" w:sz="0" w:space="0" w:color="auto"/>
        <w:bottom w:val="none" w:sz="0" w:space="0" w:color="auto"/>
        <w:right w:val="none" w:sz="0" w:space="0" w:color="auto"/>
      </w:divBdr>
      <w:divsChild>
        <w:div w:id="314145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031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0844">
      <w:bodyDiv w:val="1"/>
      <w:marLeft w:val="0"/>
      <w:marRight w:val="0"/>
      <w:marTop w:val="0"/>
      <w:marBottom w:val="0"/>
      <w:divBdr>
        <w:top w:val="none" w:sz="0" w:space="0" w:color="auto"/>
        <w:left w:val="none" w:sz="0" w:space="0" w:color="auto"/>
        <w:bottom w:val="none" w:sz="0" w:space="0" w:color="auto"/>
        <w:right w:val="none" w:sz="0" w:space="0" w:color="auto"/>
      </w:divBdr>
      <w:divsChild>
        <w:div w:id="1638144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103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23248">
      <w:bodyDiv w:val="1"/>
      <w:marLeft w:val="0"/>
      <w:marRight w:val="0"/>
      <w:marTop w:val="0"/>
      <w:marBottom w:val="0"/>
      <w:divBdr>
        <w:top w:val="none" w:sz="0" w:space="0" w:color="auto"/>
        <w:left w:val="none" w:sz="0" w:space="0" w:color="auto"/>
        <w:bottom w:val="none" w:sz="0" w:space="0" w:color="auto"/>
        <w:right w:val="none" w:sz="0" w:space="0" w:color="auto"/>
      </w:divBdr>
    </w:div>
    <w:div w:id="204219312">
      <w:bodyDiv w:val="1"/>
      <w:marLeft w:val="0"/>
      <w:marRight w:val="0"/>
      <w:marTop w:val="0"/>
      <w:marBottom w:val="0"/>
      <w:divBdr>
        <w:top w:val="none" w:sz="0" w:space="0" w:color="auto"/>
        <w:left w:val="none" w:sz="0" w:space="0" w:color="auto"/>
        <w:bottom w:val="none" w:sz="0" w:space="0" w:color="auto"/>
        <w:right w:val="none" w:sz="0" w:space="0" w:color="auto"/>
      </w:divBdr>
    </w:div>
    <w:div w:id="237401312">
      <w:bodyDiv w:val="1"/>
      <w:marLeft w:val="0"/>
      <w:marRight w:val="0"/>
      <w:marTop w:val="0"/>
      <w:marBottom w:val="0"/>
      <w:divBdr>
        <w:top w:val="none" w:sz="0" w:space="0" w:color="auto"/>
        <w:left w:val="none" w:sz="0" w:space="0" w:color="auto"/>
        <w:bottom w:val="none" w:sz="0" w:space="0" w:color="auto"/>
        <w:right w:val="none" w:sz="0" w:space="0" w:color="auto"/>
      </w:divBdr>
      <w:divsChild>
        <w:div w:id="706684287">
          <w:marLeft w:val="0"/>
          <w:marRight w:val="0"/>
          <w:marTop w:val="0"/>
          <w:marBottom w:val="0"/>
          <w:divBdr>
            <w:top w:val="none" w:sz="0" w:space="0" w:color="auto"/>
            <w:left w:val="none" w:sz="0" w:space="0" w:color="auto"/>
            <w:bottom w:val="none" w:sz="0" w:space="0" w:color="auto"/>
            <w:right w:val="none" w:sz="0" w:space="0" w:color="auto"/>
          </w:divBdr>
          <w:divsChild>
            <w:div w:id="1838500503">
              <w:marLeft w:val="0"/>
              <w:marRight w:val="0"/>
              <w:marTop w:val="0"/>
              <w:marBottom w:val="0"/>
              <w:divBdr>
                <w:top w:val="none" w:sz="0" w:space="0" w:color="auto"/>
                <w:left w:val="none" w:sz="0" w:space="0" w:color="auto"/>
                <w:bottom w:val="none" w:sz="0" w:space="0" w:color="auto"/>
                <w:right w:val="none" w:sz="0" w:space="0" w:color="auto"/>
              </w:divBdr>
              <w:divsChild>
                <w:div w:id="207037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249714">
      <w:bodyDiv w:val="1"/>
      <w:marLeft w:val="0"/>
      <w:marRight w:val="0"/>
      <w:marTop w:val="0"/>
      <w:marBottom w:val="0"/>
      <w:divBdr>
        <w:top w:val="none" w:sz="0" w:space="0" w:color="auto"/>
        <w:left w:val="none" w:sz="0" w:space="0" w:color="auto"/>
        <w:bottom w:val="none" w:sz="0" w:space="0" w:color="auto"/>
        <w:right w:val="none" w:sz="0" w:space="0" w:color="auto"/>
      </w:divBdr>
    </w:div>
    <w:div w:id="360398622">
      <w:bodyDiv w:val="1"/>
      <w:marLeft w:val="0"/>
      <w:marRight w:val="0"/>
      <w:marTop w:val="0"/>
      <w:marBottom w:val="0"/>
      <w:divBdr>
        <w:top w:val="none" w:sz="0" w:space="0" w:color="auto"/>
        <w:left w:val="none" w:sz="0" w:space="0" w:color="auto"/>
        <w:bottom w:val="none" w:sz="0" w:space="0" w:color="auto"/>
        <w:right w:val="none" w:sz="0" w:space="0" w:color="auto"/>
      </w:divBdr>
    </w:div>
    <w:div w:id="365178279">
      <w:bodyDiv w:val="1"/>
      <w:marLeft w:val="0"/>
      <w:marRight w:val="0"/>
      <w:marTop w:val="0"/>
      <w:marBottom w:val="0"/>
      <w:divBdr>
        <w:top w:val="none" w:sz="0" w:space="0" w:color="auto"/>
        <w:left w:val="none" w:sz="0" w:space="0" w:color="auto"/>
        <w:bottom w:val="none" w:sz="0" w:space="0" w:color="auto"/>
        <w:right w:val="none" w:sz="0" w:space="0" w:color="auto"/>
      </w:divBdr>
    </w:div>
    <w:div w:id="375157591">
      <w:bodyDiv w:val="1"/>
      <w:marLeft w:val="0"/>
      <w:marRight w:val="0"/>
      <w:marTop w:val="0"/>
      <w:marBottom w:val="0"/>
      <w:divBdr>
        <w:top w:val="none" w:sz="0" w:space="0" w:color="auto"/>
        <w:left w:val="none" w:sz="0" w:space="0" w:color="auto"/>
        <w:bottom w:val="none" w:sz="0" w:space="0" w:color="auto"/>
        <w:right w:val="none" w:sz="0" w:space="0" w:color="auto"/>
      </w:divBdr>
    </w:div>
    <w:div w:id="377357408">
      <w:bodyDiv w:val="1"/>
      <w:marLeft w:val="0"/>
      <w:marRight w:val="0"/>
      <w:marTop w:val="0"/>
      <w:marBottom w:val="0"/>
      <w:divBdr>
        <w:top w:val="none" w:sz="0" w:space="0" w:color="auto"/>
        <w:left w:val="none" w:sz="0" w:space="0" w:color="auto"/>
        <w:bottom w:val="none" w:sz="0" w:space="0" w:color="auto"/>
        <w:right w:val="none" w:sz="0" w:space="0" w:color="auto"/>
      </w:divBdr>
      <w:divsChild>
        <w:div w:id="455219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915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12416">
      <w:bodyDiv w:val="1"/>
      <w:marLeft w:val="0"/>
      <w:marRight w:val="0"/>
      <w:marTop w:val="0"/>
      <w:marBottom w:val="0"/>
      <w:divBdr>
        <w:top w:val="none" w:sz="0" w:space="0" w:color="auto"/>
        <w:left w:val="none" w:sz="0" w:space="0" w:color="auto"/>
        <w:bottom w:val="none" w:sz="0" w:space="0" w:color="auto"/>
        <w:right w:val="none" w:sz="0" w:space="0" w:color="auto"/>
      </w:divBdr>
      <w:divsChild>
        <w:div w:id="1753969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197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21781">
      <w:bodyDiv w:val="1"/>
      <w:marLeft w:val="0"/>
      <w:marRight w:val="0"/>
      <w:marTop w:val="0"/>
      <w:marBottom w:val="0"/>
      <w:divBdr>
        <w:top w:val="none" w:sz="0" w:space="0" w:color="auto"/>
        <w:left w:val="none" w:sz="0" w:space="0" w:color="auto"/>
        <w:bottom w:val="none" w:sz="0" w:space="0" w:color="auto"/>
        <w:right w:val="none" w:sz="0" w:space="0" w:color="auto"/>
      </w:divBdr>
    </w:div>
    <w:div w:id="476915639">
      <w:bodyDiv w:val="1"/>
      <w:marLeft w:val="0"/>
      <w:marRight w:val="0"/>
      <w:marTop w:val="0"/>
      <w:marBottom w:val="0"/>
      <w:divBdr>
        <w:top w:val="none" w:sz="0" w:space="0" w:color="auto"/>
        <w:left w:val="none" w:sz="0" w:space="0" w:color="auto"/>
        <w:bottom w:val="none" w:sz="0" w:space="0" w:color="auto"/>
        <w:right w:val="none" w:sz="0" w:space="0" w:color="auto"/>
      </w:divBdr>
    </w:div>
    <w:div w:id="499926184">
      <w:bodyDiv w:val="1"/>
      <w:marLeft w:val="0"/>
      <w:marRight w:val="0"/>
      <w:marTop w:val="0"/>
      <w:marBottom w:val="0"/>
      <w:divBdr>
        <w:top w:val="none" w:sz="0" w:space="0" w:color="auto"/>
        <w:left w:val="none" w:sz="0" w:space="0" w:color="auto"/>
        <w:bottom w:val="none" w:sz="0" w:space="0" w:color="auto"/>
        <w:right w:val="none" w:sz="0" w:space="0" w:color="auto"/>
      </w:divBdr>
    </w:div>
    <w:div w:id="502596343">
      <w:bodyDiv w:val="1"/>
      <w:marLeft w:val="0"/>
      <w:marRight w:val="0"/>
      <w:marTop w:val="0"/>
      <w:marBottom w:val="0"/>
      <w:divBdr>
        <w:top w:val="none" w:sz="0" w:space="0" w:color="auto"/>
        <w:left w:val="none" w:sz="0" w:space="0" w:color="auto"/>
        <w:bottom w:val="none" w:sz="0" w:space="0" w:color="auto"/>
        <w:right w:val="none" w:sz="0" w:space="0" w:color="auto"/>
      </w:divBdr>
    </w:div>
    <w:div w:id="522787575">
      <w:bodyDiv w:val="1"/>
      <w:marLeft w:val="0"/>
      <w:marRight w:val="0"/>
      <w:marTop w:val="0"/>
      <w:marBottom w:val="0"/>
      <w:divBdr>
        <w:top w:val="none" w:sz="0" w:space="0" w:color="auto"/>
        <w:left w:val="none" w:sz="0" w:space="0" w:color="auto"/>
        <w:bottom w:val="none" w:sz="0" w:space="0" w:color="auto"/>
        <w:right w:val="none" w:sz="0" w:space="0" w:color="auto"/>
      </w:divBdr>
    </w:div>
    <w:div w:id="625307230">
      <w:bodyDiv w:val="1"/>
      <w:marLeft w:val="0"/>
      <w:marRight w:val="0"/>
      <w:marTop w:val="0"/>
      <w:marBottom w:val="0"/>
      <w:divBdr>
        <w:top w:val="none" w:sz="0" w:space="0" w:color="auto"/>
        <w:left w:val="none" w:sz="0" w:space="0" w:color="auto"/>
        <w:bottom w:val="none" w:sz="0" w:space="0" w:color="auto"/>
        <w:right w:val="none" w:sz="0" w:space="0" w:color="auto"/>
      </w:divBdr>
      <w:divsChild>
        <w:div w:id="421754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843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83683">
      <w:bodyDiv w:val="1"/>
      <w:marLeft w:val="0"/>
      <w:marRight w:val="0"/>
      <w:marTop w:val="0"/>
      <w:marBottom w:val="0"/>
      <w:divBdr>
        <w:top w:val="none" w:sz="0" w:space="0" w:color="auto"/>
        <w:left w:val="none" w:sz="0" w:space="0" w:color="auto"/>
        <w:bottom w:val="none" w:sz="0" w:space="0" w:color="auto"/>
        <w:right w:val="none" w:sz="0" w:space="0" w:color="auto"/>
      </w:divBdr>
    </w:div>
    <w:div w:id="651569875">
      <w:bodyDiv w:val="1"/>
      <w:marLeft w:val="0"/>
      <w:marRight w:val="0"/>
      <w:marTop w:val="0"/>
      <w:marBottom w:val="0"/>
      <w:divBdr>
        <w:top w:val="none" w:sz="0" w:space="0" w:color="auto"/>
        <w:left w:val="none" w:sz="0" w:space="0" w:color="auto"/>
        <w:bottom w:val="none" w:sz="0" w:space="0" w:color="auto"/>
        <w:right w:val="none" w:sz="0" w:space="0" w:color="auto"/>
      </w:divBdr>
    </w:div>
    <w:div w:id="654991674">
      <w:bodyDiv w:val="1"/>
      <w:marLeft w:val="0"/>
      <w:marRight w:val="0"/>
      <w:marTop w:val="0"/>
      <w:marBottom w:val="0"/>
      <w:divBdr>
        <w:top w:val="none" w:sz="0" w:space="0" w:color="auto"/>
        <w:left w:val="none" w:sz="0" w:space="0" w:color="auto"/>
        <w:bottom w:val="none" w:sz="0" w:space="0" w:color="auto"/>
        <w:right w:val="none" w:sz="0" w:space="0" w:color="auto"/>
      </w:divBdr>
      <w:divsChild>
        <w:div w:id="984701432">
          <w:marLeft w:val="0"/>
          <w:marRight w:val="0"/>
          <w:marTop w:val="0"/>
          <w:marBottom w:val="0"/>
          <w:divBdr>
            <w:top w:val="none" w:sz="0" w:space="0" w:color="auto"/>
            <w:left w:val="none" w:sz="0" w:space="0" w:color="auto"/>
            <w:bottom w:val="none" w:sz="0" w:space="0" w:color="auto"/>
            <w:right w:val="none" w:sz="0" w:space="0" w:color="auto"/>
          </w:divBdr>
          <w:divsChild>
            <w:div w:id="1586455374">
              <w:marLeft w:val="0"/>
              <w:marRight w:val="0"/>
              <w:marTop w:val="0"/>
              <w:marBottom w:val="0"/>
              <w:divBdr>
                <w:top w:val="none" w:sz="0" w:space="0" w:color="auto"/>
                <w:left w:val="none" w:sz="0" w:space="0" w:color="auto"/>
                <w:bottom w:val="none" w:sz="0" w:space="0" w:color="auto"/>
                <w:right w:val="none" w:sz="0" w:space="0" w:color="auto"/>
              </w:divBdr>
              <w:divsChild>
                <w:div w:id="10392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485323">
      <w:bodyDiv w:val="1"/>
      <w:marLeft w:val="0"/>
      <w:marRight w:val="0"/>
      <w:marTop w:val="0"/>
      <w:marBottom w:val="0"/>
      <w:divBdr>
        <w:top w:val="none" w:sz="0" w:space="0" w:color="auto"/>
        <w:left w:val="none" w:sz="0" w:space="0" w:color="auto"/>
        <w:bottom w:val="none" w:sz="0" w:space="0" w:color="auto"/>
        <w:right w:val="none" w:sz="0" w:space="0" w:color="auto"/>
      </w:divBdr>
    </w:div>
    <w:div w:id="679699316">
      <w:bodyDiv w:val="1"/>
      <w:marLeft w:val="0"/>
      <w:marRight w:val="0"/>
      <w:marTop w:val="0"/>
      <w:marBottom w:val="0"/>
      <w:divBdr>
        <w:top w:val="none" w:sz="0" w:space="0" w:color="auto"/>
        <w:left w:val="none" w:sz="0" w:space="0" w:color="auto"/>
        <w:bottom w:val="none" w:sz="0" w:space="0" w:color="auto"/>
        <w:right w:val="none" w:sz="0" w:space="0" w:color="auto"/>
      </w:divBdr>
      <w:divsChild>
        <w:div w:id="1811626082">
          <w:marLeft w:val="0"/>
          <w:marRight w:val="0"/>
          <w:marTop w:val="0"/>
          <w:marBottom w:val="0"/>
          <w:divBdr>
            <w:top w:val="none" w:sz="0" w:space="0" w:color="auto"/>
            <w:left w:val="none" w:sz="0" w:space="0" w:color="auto"/>
            <w:bottom w:val="none" w:sz="0" w:space="0" w:color="auto"/>
            <w:right w:val="none" w:sz="0" w:space="0" w:color="auto"/>
          </w:divBdr>
          <w:divsChild>
            <w:div w:id="1766921917">
              <w:marLeft w:val="0"/>
              <w:marRight w:val="0"/>
              <w:marTop w:val="0"/>
              <w:marBottom w:val="0"/>
              <w:divBdr>
                <w:top w:val="none" w:sz="0" w:space="0" w:color="auto"/>
                <w:left w:val="none" w:sz="0" w:space="0" w:color="auto"/>
                <w:bottom w:val="none" w:sz="0" w:space="0" w:color="auto"/>
                <w:right w:val="none" w:sz="0" w:space="0" w:color="auto"/>
              </w:divBdr>
              <w:divsChild>
                <w:div w:id="956060594">
                  <w:marLeft w:val="0"/>
                  <w:marRight w:val="0"/>
                  <w:marTop w:val="0"/>
                  <w:marBottom w:val="0"/>
                  <w:divBdr>
                    <w:top w:val="none" w:sz="0" w:space="0" w:color="auto"/>
                    <w:left w:val="none" w:sz="0" w:space="0" w:color="auto"/>
                    <w:bottom w:val="none" w:sz="0" w:space="0" w:color="auto"/>
                    <w:right w:val="none" w:sz="0" w:space="0" w:color="auto"/>
                  </w:divBdr>
                  <w:divsChild>
                    <w:div w:id="387186986">
                      <w:marLeft w:val="0"/>
                      <w:marRight w:val="0"/>
                      <w:marTop w:val="0"/>
                      <w:marBottom w:val="0"/>
                      <w:divBdr>
                        <w:top w:val="none" w:sz="0" w:space="0" w:color="auto"/>
                        <w:left w:val="none" w:sz="0" w:space="0" w:color="auto"/>
                        <w:bottom w:val="none" w:sz="0" w:space="0" w:color="auto"/>
                        <w:right w:val="none" w:sz="0" w:space="0" w:color="auto"/>
                      </w:divBdr>
                      <w:divsChild>
                        <w:div w:id="1394890211">
                          <w:marLeft w:val="0"/>
                          <w:marRight w:val="0"/>
                          <w:marTop w:val="0"/>
                          <w:marBottom w:val="0"/>
                          <w:divBdr>
                            <w:top w:val="none" w:sz="0" w:space="0" w:color="auto"/>
                            <w:left w:val="none" w:sz="0" w:space="0" w:color="auto"/>
                            <w:bottom w:val="none" w:sz="0" w:space="0" w:color="auto"/>
                            <w:right w:val="none" w:sz="0" w:space="0" w:color="auto"/>
                          </w:divBdr>
                          <w:divsChild>
                            <w:div w:id="836384130">
                              <w:marLeft w:val="0"/>
                              <w:marRight w:val="0"/>
                              <w:marTop w:val="0"/>
                              <w:marBottom w:val="0"/>
                              <w:divBdr>
                                <w:top w:val="none" w:sz="0" w:space="0" w:color="auto"/>
                                <w:left w:val="none" w:sz="0" w:space="0" w:color="auto"/>
                                <w:bottom w:val="none" w:sz="0" w:space="0" w:color="auto"/>
                                <w:right w:val="none" w:sz="0" w:space="0" w:color="auto"/>
                              </w:divBdr>
                              <w:divsChild>
                                <w:div w:id="662514235">
                                  <w:marLeft w:val="0"/>
                                  <w:marRight w:val="0"/>
                                  <w:marTop w:val="0"/>
                                  <w:marBottom w:val="0"/>
                                  <w:divBdr>
                                    <w:top w:val="none" w:sz="0" w:space="0" w:color="auto"/>
                                    <w:left w:val="none" w:sz="0" w:space="0" w:color="auto"/>
                                    <w:bottom w:val="none" w:sz="0" w:space="0" w:color="auto"/>
                                    <w:right w:val="none" w:sz="0" w:space="0" w:color="auto"/>
                                  </w:divBdr>
                                  <w:divsChild>
                                    <w:div w:id="1841653384">
                                      <w:marLeft w:val="0"/>
                                      <w:marRight w:val="0"/>
                                      <w:marTop w:val="0"/>
                                      <w:marBottom w:val="0"/>
                                      <w:divBdr>
                                        <w:top w:val="none" w:sz="0" w:space="0" w:color="auto"/>
                                        <w:left w:val="none" w:sz="0" w:space="0" w:color="auto"/>
                                        <w:bottom w:val="none" w:sz="0" w:space="0" w:color="auto"/>
                                        <w:right w:val="none" w:sz="0" w:space="0" w:color="auto"/>
                                      </w:divBdr>
                                      <w:divsChild>
                                        <w:div w:id="1590776260">
                                          <w:marLeft w:val="0"/>
                                          <w:marRight w:val="0"/>
                                          <w:marTop w:val="0"/>
                                          <w:marBottom w:val="495"/>
                                          <w:divBdr>
                                            <w:top w:val="none" w:sz="0" w:space="0" w:color="auto"/>
                                            <w:left w:val="none" w:sz="0" w:space="0" w:color="auto"/>
                                            <w:bottom w:val="none" w:sz="0" w:space="0" w:color="auto"/>
                                            <w:right w:val="none" w:sz="0" w:space="0" w:color="auto"/>
                                          </w:divBdr>
                                          <w:divsChild>
                                            <w:div w:id="180757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0785458">
      <w:bodyDiv w:val="1"/>
      <w:marLeft w:val="0"/>
      <w:marRight w:val="0"/>
      <w:marTop w:val="0"/>
      <w:marBottom w:val="0"/>
      <w:divBdr>
        <w:top w:val="none" w:sz="0" w:space="0" w:color="auto"/>
        <w:left w:val="none" w:sz="0" w:space="0" w:color="auto"/>
        <w:bottom w:val="none" w:sz="0" w:space="0" w:color="auto"/>
        <w:right w:val="none" w:sz="0" w:space="0" w:color="auto"/>
      </w:divBdr>
      <w:divsChild>
        <w:div w:id="1672946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566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49246">
      <w:bodyDiv w:val="1"/>
      <w:marLeft w:val="0"/>
      <w:marRight w:val="0"/>
      <w:marTop w:val="0"/>
      <w:marBottom w:val="0"/>
      <w:divBdr>
        <w:top w:val="none" w:sz="0" w:space="0" w:color="auto"/>
        <w:left w:val="none" w:sz="0" w:space="0" w:color="auto"/>
        <w:bottom w:val="none" w:sz="0" w:space="0" w:color="auto"/>
        <w:right w:val="none" w:sz="0" w:space="0" w:color="auto"/>
      </w:divBdr>
      <w:divsChild>
        <w:div w:id="1937866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690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57784">
      <w:bodyDiv w:val="1"/>
      <w:marLeft w:val="0"/>
      <w:marRight w:val="0"/>
      <w:marTop w:val="0"/>
      <w:marBottom w:val="0"/>
      <w:divBdr>
        <w:top w:val="none" w:sz="0" w:space="0" w:color="auto"/>
        <w:left w:val="none" w:sz="0" w:space="0" w:color="auto"/>
        <w:bottom w:val="none" w:sz="0" w:space="0" w:color="auto"/>
        <w:right w:val="none" w:sz="0" w:space="0" w:color="auto"/>
      </w:divBdr>
      <w:divsChild>
        <w:div w:id="1134182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94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591634">
      <w:bodyDiv w:val="1"/>
      <w:marLeft w:val="0"/>
      <w:marRight w:val="0"/>
      <w:marTop w:val="0"/>
      <w:marBottom w:val="0"/>
      <w:divBdr>
        <w:top w:val="none" w:sz="0" w:space="0" w:color="auto"/>
        <w:left w:val="none" w:sz="0" w:space="0" w:color="auto"/>
        <w:bottom w:val="none" w:sz="0" w:space="0" w:color="auto"/>
        <w:right w:val="none" w:sz="0" w:space="0" w:color="auto"/>
      </w:divBdr>
      <w:divsChild>
        <w:div w:id="14210272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95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82164">
      <w:bodyDiv w:val="1"/>
      <w:marLeft w:val="0"/>
      <w:marRight w:val="0"/>
      <w:marTop w:val="0"/>
      <w:marBottom w:val="0"/>
      <w:divBdr>
        <w:top w:val="none" w:sz="0" w:space="0" w:color="auto"/>
        <w:left w:val="none" w:sz="0" w:space="0" w:color="auto"/>
        <w:bottom w:val="none" w:sz="0" w:space="0" w:color="auto"/>
        <w:right w:val="none" w:sz="0" w:space="0" w:color="auto"/>
      </w:divBdr>
      <w:divsChild>
        <w:div w:id="246423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8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63031">
      <w:bodyDiv w:val="1"/>
      <w:marLeft w:val="0"/>
      <w:marRight w:val="0"/>
      <w:marTop w:val="0"/>
      <w:marBottom w:val="0"/>
      <w:divBdr>
        <w:top w:val="none" w:sz="0" w:space="0" w:color="auto"/>
        <w:left w:val="none" w:sz="0" w:space="0" w:color="auto"/>
        <w:bottom w:val="none" w:sz="0" w:space="0" w:color="auto"/>
        <w:right w:val="none" w:sz="0" w:space="0" w:color="auto"/>
      </w:divBdr>
    </w:div>
    <w:div w:id="843670607">
      <w:bodyDiv w:val="1"/>
      <w:marLeft w:val="0"/>
      <w:marRight w:val="0"/>
      <w:marTop w:val="0"/>
      <w:marBottom w:val="0"/>
      <w:divBdr>
        <w:top w:val="none" w:sz="0" w:space="0" w:color="auto"/>
        <w:left w:val="none" w:sz="0" w:space="0" w:color="auto"/>
        <w:bottom w:val="none" w:sz="0" w:space="0" w:color="auto"/>
        <w:right w:val="none" w:sz="0" w:space="0" w:color="auto"/>
      </w:divBdr>
      <w:divsChild>
        <w:div w:id="1464842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11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441610">
      <w:bodyDiv w:val="1"/>
      <w:marLeft w:val="0"/>
      <w:marRight w:val="0"/>
      <w:marTop w:val="0"/>
      <w:marBottom w:val="0"/>
      <w:divBdr>
        <w:top w:val="none" w:sz="0" w:space="0" w:color="auto"/>
        <w:left w:val="none" w:sz="0" w:space="0" w:color="auto"/>
        <w:bottom w:val="none" w:sz="0" w:space="0" w:color="auto"/>
        <w:right w:val="none" w:sz="0" w:space="0" w:color="auto"/>
      </w:divBdr>
    </w:div>
    <w:div w:id="885919210">
      <w:bodyDiv w:val="1"/>
      <w:marLeft w:val="0"/>
      <w:marRight w:val="0"/>
      <w:marTop w:val="0"/>
      <w:marBottom w:val="0"/>
      <w:divBdr>
        <w:top w:val="none" w:sz="0" w:space="0" w:color="auto"/>
        <w:left w:val="none" w:sz="0" w:space="0" w:color="auto"/>
        <w:bottom w:val="none" w:sz="0" w:space="0" w:color="auto"/>
        <w:right w:val="none" w:sz="0" w:space="0" w:color="auto"/>
      </w:divBdr>
      <w:divsChild>
        <w:div w:id="7706605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8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731441">
      <w:bodyDiv w:val="1"/>
      <w:marLeft w:val="0"/>
      <w:marRight w:val="0"/>
      <w:marTop w:val="0"/>
      <w:marBottom w:val="0"/>
      <w:divBdr>
        <w:top w:val="none" w:sz="0" w:space="0" w:color="auto"/>
        <w:left w:val="none" w:sz="0" w:space="0" w:color="auto"/>
        <w:bottom w:val="none" w:sz="0" w:space="0" w:color="auto"/>
        <w:right w:val="none" w:sz="0" w:space="0" w:color="auto"/>
      </w:divBdr>
      <w:divsChild>
        <w:div w:id="373778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76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436904">
      <w:bodyDiv w:val="1"/>
      <w:marLeft w:val="0"/>
      <w:marRight w:val="0"/>
      <w:marTop w:val="0"/>
      <w:marBottom w:val="0"/>
      <w:divBdr>
        <w:top w:val="none" w:sz="0" w:space="0" w:color="auto"/>
        <w:left w:val="none" w:sz="0" w:space="0" w:color="auto"/>
        <w:bottom w:val="none" w:sz="0" w:space="0" w:color="auto"/>
        <w:right w:val="none" w:sz="0" w:space="0" w:color="auto"/>
      </w:divBdr>
      <w:divsChild>
        <w:div w:id="1775324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87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1281">
      <w:bodyDiv w:val="1"/>
      <w:marLeft w:val="0"/>
      <w:marRight w:val="0"/>
      <w:marTop w:val="0"/>
      <w:marBottom w:val="0"/>
      <w:divBdr>
        <w:top w:val="none" w:sz="0" w:space="0" w:color="auto"/>
        <w:left w:val="none" w:sz="0" w:space="0" w:color="auto"/>
        <w:bottom w:val="none" w:sz="0" w:space="0" w:color="auto"/>
        <w:right w:val="none" w:sz="0" w:space="0" w:color="auto"/>
      </w:divBdr>
    </w:div>
    <w:div w:id="973831455">
      <w:bodyDiv w:val="1"/>
      <w:marLeft w:val="0"/>
      <w:marRight w:val="0"/>
      <w:marTop w:val="0"/>
      <w:marBottom w:val="0"/>
      <w:divBdr>
        <w:top w:val="none" w:sz="0" w:space="0" w:color="auto"/>
        <w:left w:val="none" w:sz="0" w:space="0" w:color="auto"/>
        <w:bottom w:val="none" w:sz="0" w:space="0" w:color="auto"/>
        <w:right w:val="none" w:sz="0" w:space="0" w:color="auto"/>
      </w:divBdr>
      <w:divsChild>
        <w:div w:id="1256786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876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4257">
      <w:bodyDiv w:val="1"/>
      <w:marLeft w:val="0"/>
      <w:marRight w:val="0"/>
      <w:marTop w:val="0"/>
      <w:marBottom w:val="0"/>
      <w:divBdr>
        <w:top w:val="none" w:sz="0" w:space="0" w:color="auto"/>
        <w:left w:val="none" w:sz="0" w:space="0" w:color="auto"/>
        <w:bottom w:val="none" w:sz="0" w:space="0" w:color="auto"/>
        <w:right w:val="none" w:sz="0" w:space="0" w:color="auto"/>
      </w:divBdr>
    </w:div>
    <w:div w:id="1024017242">
      <w:bodyDiv w:val="1"/>
      <w:marLeft w:val="0"/>
      <w:marRight w:val="0"/>
      <w:marTop w:val="0"/>
      <w:marBottom w:val="0"/>
      <w:divBdr>
        <w:top w:val="none" w:sz="0" w:space="0" w:color="auto"/>
        <w:left w:val="none" w:sz="0" w:space="0" w:color="auto"/>
        <w:bottom w:val="none" w:sz="0" w:space="0" w:color="auto"/>
        <w:right w:val="none" w:sz="0" w:space="0" w:color="auto"/>
      </w:divBdr>
    </w:div>
    <w:div w:id="1026366177">
      <w:bodyDiv w:val="1"/>
      <w:marLeft w:val="0"/>
      <w:marRight w:val="0"/>
      <w:marTop w:val="0"/>
      <w:marBottom w:val="0"/>
      <w:divBdr>
        <w:top w:val="none" w:sz="0" w:space="0" w:color="auto"/>
        <w:left w:val="none" w:sz="0" w:space="0" w:color="auto"/>
        <w:bottom w:val="none" w:sz="0" w:space="0" w:color="auto"/>
        <w:right w:val="none" w:sz="0" w:space="0" w:color="auto"/>
      </w:divBdr>
      <w:divsChild>
        <w:div w:id="520097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415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49740">
      <w:bodyDiv w:val="1"/>
      <w:marLeft w:val="0"/>
      <w:marRight w:val="0"/>
      <w:marTop w:val="0"/>
      <w:marBottom w:val="0"/>
      <w:divBdr>
        <w:top w:val="none" w:sz="0" w:space="0" w:color="auto"/>
        <w:left w:val="none" w:sz="0" w:space="0" w:color="auto"/>
        <w:bottom w:val="none" w:sz="0" w:space="0" w:color="auto"/>
        <w:right w:val="none" w:sz="0" w:space="0" w:color="auto"/>
      </w:divBdr>
      <w:divsChild>
        <w:div w:id="775373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229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580939">
      <w:bodyDiv w:val="1"/>
      <w:marLeft w:val="0"/>
      <w:marRight w:val="0"/>
      <w:marTop w:val="0"/>
      <w:marBottom w:val="0"/>
      <w:divBdr>
        <w:top w:val="none" w:sz="0" w:space="0" w:color="auto"/>
        <w:left w:val="none" w:sz="0" w:space="0" w:color="auto"/>
        <w:bottom w:val="none" w:sz="0" w:space="0" w:color="auto"/>
        <w:right w:val="none" w:sz="0" w:space="0" w:color="auto"/>
      </w:divBdr>
      <w:divsChild>
        <w:div w:id="13692605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24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233468">
      <w:bodyDiv w:val="1"/>
      <w:marLeft w:val="0"/>
      <w:marRight w:val="0"/>
      <w:marTop w:val="0"/>
      <w:marBottom w:val="0"/>
      <w:divBdr>
        <w:top w:val="none" w:sz="0" w:space="0" w:color="auto"/>
        <w:left w:val="none" w:sz="0" w:space="0" w:color="auto"/>
        <w:bottom w:val="none" w:sz="0" w:space="0" w:color="auto"/>
        <w:right w:val="none" w:sz="0" w:space="0" w:color="auto"/>
      </w:divBdr>
      <w:divsChild>
        <w:div w:id="988748927">
          <w:marLeft w:val="0"/>
          <w:marRight w:val="0"/>
          <w:marTop w:val="0"/>
          <w:marBottom w:val="0"/>
          <w:divBdr>
            <w:top w:val="none" w:sz="0" w:space="0" w:color="auto"/>
            <w:left w:val="none" w:sz="0" w:space="0" w:color="auto"/>
            <w:bottom w:val="none" w:sz="0" w:space="0" w:color="auto"/>
            <w:right w:val="none" w:sz="0" w:space="0" w:color="auto"/>
          </w:divBdr>
          <w:divsChild>
            <w:div w:id="607353599">
              <w:marLeft w:val="0"/>
              <w:marRight w:val="0"/>
              <w:marTop w:val="0"/>
              <w:marBottom w:val="0"/>
              <w:divBdr>
                <w:top w:val="none" w:sz="0" w:space="0" w:color="auto"/>
                <w:left w:val="none" w:sz="0" w:space="0" w:color="auto"/>
                <w:bottom w:val="none" w:sz="0" w:space="0" w:color="auto"/>
                <w:right w:val="none" w:sz="0" w:space="0" w:color="auto"/>
              </w:divBdr>
              <w:divsChild>
                <w:div w:id="64377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676146">
      <w:bodyDiv w:val="1"/>
      <w:marLeft w:val="0"/>
      <w:marRight w:val="0"/>
      <w:marTop w:val="0"/>
      <w:marBottom w:val="0"/>
      <w:divBdr>
        <w:top w:val="none" w:sz="0" w:space="0" w:color="auto"/>
        <w:left w:val="none" w:sz="0" w:space="0" w:color="auto"/>
        <w:bottom w:val="none" w:sz="0" w:space="0" w:color="auto"/>
        <w:right w:val="none" w:sz="0" w:space="0" w:color="auto"/>
      </w:divBdr>
      <w:divsChild>
        <w:div w:id="1996030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20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422590">
      <w:bodyDiv w:val="1"/>
      <w:marLeft w:val="0"/>
      <w:marRight w:val="0"/>
      <w:marTop w:val="0"/>
      <w:marBottom w:val="0"/>
      <w:divBdr>
        <w:top w:val="none" w:sz="0" w:space="0" w:color="auto"/>
        <w:left w:val="none" w:sz="0" w:space="0" w:color="auto"/>
        <w:bottom w:val="none" w:sz="0" w:space="0" w:color="auto"/>
        <w:right w:val="none" w:sz="0" w:space="0" w:color="auto"/>
      </w:divBdr>
      <w:divsChild>
        <w:div w:id="1240597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38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037390">
      <w:bodyDiv w:val="1"/>
      <w:marLeft w:val="0"/>
      <w:marRight w:val="0"/>
      <w:marTop w:val="0"/>
      <w:marBottom w:val="0"/>
      <w:divBdr>
        <w:top w:val="none" w:sz="0" w:space="0" w:color="auto"/>
        <w:left w:val="none" w:sz="0" w:space="0" w:color="auto"/>
        <w:bottom w:val="none" w:sz="0" w:space="0" w:color="auto"/>
        <w:right w:val="none" w:sz="0" w:space="0" w:color="auto"/>
      </w:divBdr>
      <w:divsChild>
        <w:div w:id="2108698272">
          <w:marLeft w:val="0"/>
          <w:marRight w:val="0"/>
          <w:marTop w:val="0"/>
          <w:marBottom w:val="0"/>
          <w:divBdr>
            <w:top w:val="none" w:sz="0" w:space="0" w:color="auto"/>
            <w:left w:val="none" w:sz="0" w:space="0" w:color="auto"/>
            <w:bottom w:val="none" w:sz="0" w:space="0" w:color="auto"/>
            <w:right w:val="none" w:sz="0" w:space="0" w:color="auto"/>
          </w:divBdr>
          <w:divsChild>
            <w:div w:id="1728449527">
              <w:marLeft w:val="0"/>
              <w:marRight w:val="0"/>
              <w:marTop w:val="0"/>
              <w:marBottom w:val="0"/>
              <w:divBdr>
                <w:top w:val="none" w:sz="0" w:space="0" w:color="auto"/>
                <w:left w:val="none" w:sz="0" w:space="0" w:color="auto"/>
                <w:bottom w:val="none" w:sz="0" w:space="0" w:color="auto"/>
                <w:right w:val="none" w:sz="0" w:space="0" w:color="auto"/>
              </w:divBdr>
              <w:divsChild>
                <w:div w:id="189615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40495">
      <w:bodyDiv w:val="1"/>
      <w:marLeft w:val="0"/>
      <w:marRight w:val="0"/>
      <w:marTop w:val="0"/>
      <w:marBottom w:val="0"/>
      <w:divBdr>
        <w:top w:val="none" w:sz="0" w:space="0" w:color="auto"/>
        <w:left w:val="none" w:sz="0" w:space="0" w:color="auto"/>
        <w:bottom w:val="none" w:sz="0" w:space="0" w:color="auto"/>
        <w:right w:val="none" w:sz="0" w:space="0" w:color="auto"/>
      </w:divBdr>
      <w:divsChild>
        <w:div w:id="1627471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240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77959">
      <w:bodyDiv w:val="1"/>
      <w:marLeft w:val="0"/>
      <w:marRight w:val="0"/>
      <w:marTop w:val="0"/>
      <w:marBottom w:val="0"/>
      <w:divBdr>
        <w:top w:val="none" w:sz="0" w:space="0" w:color="auto"/>
        <w:left w:val="none" w:sz="0" w:space="0" w:color="auto"/>
        <w:bottom w:val="none" w:sz="0" w:space="0" w:color="auto"/>
        <w:right w:val="none" w:sz="0" w:space="0" w:color="auto"/>
      </w:divBdr>
      <w:divsChild>
        <w:div w:id="295256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98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235546">
      <w:bodyDiv w:val="1"/>
      <w:marLeft w:val="0"/>
      <w:marRight w:val="0"/>
      <w:marTop w:val="0"/>
      <w:marBottom w:val="0"/>
      <w:divBdr>
        <w:top w:val="none" w:sz="0" w:space="0" w:color="auto"/>
        <w:left w:val="none" w:sz="0" w:space="0" w:color="auto"/>
        <w:bottom w:val="none" w:sz="0" w:space="0" w:color="auto"/>
        <w:right w:val="none" w:sz="0" w:space="0" w:color="auto"/>
      </w:divBdr>
      <w:divsChild>
        <w:div w:id="1337072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32926">
      <w:bodyDiv w:val="1"/>
      <w:marLeft w:val="0"/>
      <w:marRight w:val="0"/>
      <w:marTop w:val="0"/>
      <w:marBottom w:val="0"/>
      <w:divBdr>
        <w:top w:val="none" w:sz="0" w:space="0" w:color="auto"/>
        <w:left w:val="none" w:sz="0" w:space="0" w:color="auto"/>
        <w:bottom w:val="none" w:sz="0" w:space="0" w:color="auto"/>
        <w:right w:val="none" w:sz="0" w:space="0" w:color="auto"/>
      </w:divBdr>
      <w:divsChild>
        <w:div w:id="1988390655">
          <w:marLeft w:val="0"/>
          <w:marRight w:val="0"/>
          <w:marTop w:val="0"/>
          <w:marBottom w:val="0"/>
          <w:divBdr>
            <w:top w:val="none" w:sz="0" w:space="0" w:color="auto"/>
            <w:left w:val="none" w:sz="0" w:space="0" w:color="auto"/>
            <w:bottom w:val="none" w:sz="0" w:space="0" w:color="auto"/>
            <w:right w:val="none" w:sz="0" w:space="0" w:color="auto"/>
          </w:divBdr>
          <w:divsChild>
            <w:div w:id="1379620263">
              <w:marLeft w:val="0"/>
              <w:marRight w:val="0"/>
              <w:marTop w:val="0"/>
              <w:marBottom w:val="0"/>
              <w:divBdr>
                <w:top w:val="none" w:sz="0" w:space="0" w:color="auto"/>
                <w:left w:val="none" w:sz="0" w:space="0" w:color="auto"/>
                <w:bottom w:val="none" w:sz="0" w:space="0" w:color="auto"/>
                <w:right w:val="none" w:sz="0" w:space="0" w:color="auto"/>
              </w:divBdr>
              <w:divsChild>
                <w:div w:id="47095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349831">
      <w:bodyDiv w:val="1"/>
      <w:marLeft w:val="0"/>
      <w:marRight w:val="0"/>
      <w:marTop w:val="0"/>
      <w:marBottom w:val="0"/>
      <w:divBdr>
        <w:top w:val="none" w:sz="0" w:space="0" w:color="auto"/>
        <w:left w:val="none" w:sz="0" w:space="0" w:color="auto"/>
        <w:bottom w:val="none" w:sz="0" w:space="0" w:color="auto"/>
        <w:right w:val="none" w:sz="0" w:space="0" w:color="auto"/>
      </w:divBdr>
    </w:div>
    <w:div w:id="1483038672">
      <w:bodyDiv w:val="1"/>
      <w:marLeft w:val="0"/>
      <w:marRight w:val="0"/>
      <w:marTop w:val="0"/>
      <w:marBottom w:val="0"/>
      <w:divBdr>
        <w:top w:val="none" w:sz="0" w:space="0" w:color="auto"/>
        <w:left w:val="none" w:sz="0" w:space="0" w:color="auto"/>
        <w:bottom w:val="none" w:sz="0" w:space="0" w:color="auto"/>
        <w:right w:val="none" w:sz="0" w:space="0" w:color="auto"/>
      </w:divBdr>
    </w:div>
    <w:div w:id="1506285714">
      <w:bodyDiv w:val="1"/>
      <w:marLeft w:val="0"/>
      <w:marRight w:val="0"/>
      <w:marTop w:val="0"/>
      <w:marBottom w:val="0"/>
      <w:divBdr>
        <w:top w:val="none" w:sz="0" w:space="0" w:color="auto"/>
        <w:left w:val="none" w:sz="0" w:space="0" w:color="auto"/>
        <w:bottom w:val="none" w:sz="0" w:space="0" w:color="auto"/>
        <w:right w:val="none" w:sz="0" w:space="0" w:color="auto"/>
      </w:divBdr>
      <w:divsChild>
        <w:div w:id="162800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890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24006">
      <w:bodyDiv w:val="1"/>
      <w:marLeft w:val="0"/>
      <w:marRight w:val="0"/>
      <w:marTop w:val="0"/>
      <w:marBottom w:val="0"/>
      <w:divBdr>
        <w:top w:val="none" w:sz="0" w:space="0" w:color="auto"/>
        <w:left w:val="none" w:sz="0" w:space="0" w:color="auto"/>
        <w:bottom w:val="none" w:sz="0" w:space="0" w:color="auto"/>
        <w:right w:val="none" w:sz="0" w:space="0" w:color="auto"/>
      </w:divBdr>
      <w:divsChild>
        <w:div w:id="3757406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87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85652">
      <w:bodyDiv w:val="1"/>
      <w:marLeft w:val="0"/>
      <w:marRight w:val="0"/>
      <w:marTop w:val="0"/>
      <w:marBottom w:val="0"/>
      <w:divBdr>
        <w:top w:val="none" w:sz="0" w:space="0" w:color="auto"/>
        <w:left w:val="none" w:sz="0" w:space="0" w:color="auto"/>
        <w:bottom w:val="none" w:sz="0" w:space="0" w:color="auto"/>
        <w:right w:val="none" w:sz="0" w:space="0" w:color="auto"/>
      </w:divBdr>
      <w:divsChild>
        <w:div w:id="1400591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77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292978">
      <w:bodyDiv w:val="1"/>
      <w:marLeft w:val="0"/>
      <w:marRight w:val="0"/>
      <w:marTop w:val="0"/>
      <w:marBottom w:val="0"/>
      <w:divBdr>
        <w:top w:val="none" w:sz="0" w:space="0" w:color="auto"/>
        <w:left w:val="none" w:sz="0" w:space="0" w:color="auto"/>
        <w:bottom w:val="none" w:sz="0" w:space="0" w:color="auto"/>
        <w:right w:val="none" w:sz="0" w:space="0" w:color="auto"/>
      </w:divBdr>
      <w:divsChild>
        <w:div w:id="11752191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771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948814">
      <w:bodyDiv w:val="1"/>
      <w:marLeft w:val="0"/>
      <w:marRight w:val="0"/>
      <w:marTop w:val="0"/>
      <w:marBottom w:val="0"/>
      <w:divBdr>
        <w:top w:val="none" w:sz="0" w:space="0" w:color="auto"/>
        <w:left w:val="none" w:sz="0" w:space="0" w:color="auto"/>
        <w:bottom w:val="none" w:sz="0" w:space="0" w:color="auto"/>
        <w:right w:val="none" w:sz="0" w:space="0" w:color="auto"/>
      </w:divBdr>
    </w:div>
    <w:div w:id="1693988755">
      <w:bodyDiv w:val="1"/>
      <w:marLeft w:val="0"/>
      <w:marRight w:val="0"/>
      <w:marTop w:val="0"/>
      <w:marBottom w:val="0"/>
      <w:divBdr>
        <w:top w:val="none" w:sz="0" w:space="0" w:color="auto"/>
        <w:left w:val="none" w:sz="0" w:space="0" w:color="auto"/>
        <w:bottom w:val="none" w:sz="0" w:space="0" w:color="auto"/>
        <w:right w:val="none" w:sz="0" w:space="0" w:color="auto"/>
      </w:divBdr>
      <w:divsChild>
        <w:div w:id="1797946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22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67498">
      <w:bodyDiv w:val="1"/>
      <w:marLeft w:val="0"/>
      <w:marRight w:val="0"/>
      <w:marTop w:val="0"/>
      <w:marBottom w:val="0"/>
      <w:divBdr>
        <w:top w:val="none" w:sz="0" w:space="0" w:color="auto"/>
        <w:left w:val="none" w:sz="0" w:space="0" w:color="auto"/>
        <w:bottom w:val="none" w:sz="0" w:space="0" w:color="auto"/>
        <w:right w:val="none" w:sz="0" w:space="0" w:color="auto"/>
      </w:divBdr>
    </w:div>
    <w:div w:id="1699889479">
      <w:bodyDiv w:val="1"/>
      <w:marLeft w:val="0"/>
      <w:marRight w:val="0"/>
      <w:marTop w:val="0"/>
      <w:marBottom w:val="0"/>
      <w:divBdr>
        <w:top w:val="none" w:sz="0" w:space="0" w:color="auto"/>
        <w:left w:val="none" w:sz="0" w:space="0" w:color="auto"/>
        <w:bottom w:val="none" w:sz="0" w:space="0" w:color="auto"/>
        <w:right w:val="none" w:sz="0" w:space="0" w:color="auto"/>
      </w:divBdr>
      <w:divsChild>
        <w:div w:id="344285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282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04195">
      <w:bodyDiv w:val="1"/>
      <w:marLeft w:val="0"/>
      <w:marRight w:val="0"/>
      <w:marTop w:val="0"/>
      <w:marBottom w:val="0"/>
      <w:divBdr>
        <w:top w:val="none" w:sz="0" w:space="0" w:color="auto"/>
        <w:left w:val="none" w:sz="0" w:space="0" w:color="auto"/>
        <w:bottom w:val="none" w:sz="0" w:space="0" w:color="auto"/>
        <w:right w:val="none" w:sz="0" w:space="0" w:color="auto"/>
      </w:divBdr>
      <w:divsChild>
        <w:div w:id="120848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966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81215">
      <w:bodyDiv w:val="1"/>
      <w:marLeft w:val="0"/>
      <w:marRight w:val="0"/>
      <w:marTop w:val="0"/>
      <w:marBottom w:val="0"/>
      <w:divBdr>
        <w:top w:val="none" w:sz="0" w:space="0" w:color="auto"/>
        <w:left w:val="none" w:sz="0" w:space="0" w:color="auto"/>
        <w:bottom w:val="none" w:sz="0" w:space="0" w:color="auto"/>
        <w:right w:val="none" w:sz="0" w:space="0" w:color="auto"/>
      </w:divBdr>
    </w:div>
    <w:div w:id="1784837443">
      <w:bodyDiv w:val="1"/>
      <w:marLeft w:val="0"/>
      <w:marRight w:val="0"/>
      <w:marTop w:val="0"/>
      <w:marBottom w:val="0"/>
      <w:divBdr>
        <w:top w:val="none" w:sz="0" w:space="0" w:color="auto"/>
        <w:left w:val="none" w:sz="0" w:space="0" w:color="auto"/>
        <w:bottom w:val="none" w:sz="0" w:space="0" w:color="auto"/>
        <w:right w:val="none" w:sz="0" w:space="0" w:color="auto"/>
      </w:divBdr>
      <w:divsChild>
        <w:div w:id="129327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569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162411">
      <w:bodyDiv w:val="1"/>
      <w:marLeft w:val="0"/>
      <w:marRight w:val="0"/>
      <w:marTop w:val="0"/>
      <w:marBottom w:val="0"/>
      <w:divBdr>
        <w:top w:val="none" w:sz="0" w:space="0" w:color="auto"/>
        <w:left w:val="none" w:sz="0" w:space="0" w:color="auto"/>
        <w:bottom w:val="none" w:sz="0" w:space="0" w:color="auto"/>
        <w:right w:val="none" w:sz="0" w:space="0" w:color="auto"/>
      </w:divBdr>
    </w:div>
    <w:div w:id="1802920261">
      <w:bodyDiv w:val="1"/>
      <w:marLeft w:val="0"/>
      <w:marRight w:val="0"/>
      <w:marTop w:val="0"/>
      <w:marBottom w:val="0"/>
      <w:divBdr>
        <w:top w:val="none" w:sz="0" w:space="0" w:color="auto"/>
        <w:left w:val="none" w:sz="0" w:space="0" w:color="auto"/>
        <w:bottom w:val="none" w:sz="0" w:space="0" w:color="auto"/>
        <w:right w:val="none" w:sz="0" w:space="0" w:color="auto"/>
      </w:divBdr>
    </w:div>
    <w:div w:id="1874146915">
      <w:bodyDiv w:val="1"/>
      <w:marLeft w:val="0"/>
      <w:marRight w:val="0"/>
      <w:marTop w:val="0"/>
      <w:marBottom w:val="0"/>
      <w:divBdr>
        <w:top w:val="none" w:sz="0" w:space="0" w:color="auto"/>
        <w:left w:val="none" w:sz="0" w:space="0" w:color="auto"/>
        <w:bottom w:val="none" w:sz="0" w:space="0" w:color="auto"/>
        <w:right w:val="none" w:sz="0" w:space="0" w:color="auto"/>
      </w:divBdr>
    </w:div>
    <w:div w:id="1907495988">
      <w:bodyDiv w:val="1"/>
      <w:marLeft w:val="0"/>
      <w:marRight w:val="0"/>
      <w:marTop w:val="0"/>
      <w:marBottom w:val="0"/>
      <w:divBdr>
        <w:top w:val="none" w:sz="0" w:space="0" w:color="auto"/>
        <w:left w:val="none" w:sz="0" w:space="0" w:color="auto"/>
        <w:bottom w:val="none" w:sz="0" w:space="0" w:color="auto"/>
        <w:right w:val="none" w:sz="0" w:space="0" w:color="auto"/>
      </w:divBdr>
    </w:div>
    <w:div w:id="1917741446">
      <w:bodyDiv w:val="1"/>
      <w:marLeft w:val="0"/>
      <w:marRight w:val="0"/>
      <w:marTop w:val="0"/>
      <w:marBottom w:val="0"/>
      <w:divBdr>
        <w:top w:val="none" w:sz="0" w:space="0" w:color="auto"/>
        <w:left w:val="none" w:sz="0" w:space="0" w:color="auto"/>
        <w:bottom w:val="none" w:sz="0" w:space="0" w:color="auto"/>
        <w:right w:val="none" w:sz="0" w:space="0" w:color="auto"/>
      </w:divBdr>
    </w:div>
    <w:div w:id="1929381449">
      <w:bodyDiv w:val="1"/>
      <w:marLeft w:val="0"/>
      <w:marRight w:val="0"/>
      <w:marTop w:val="0"/>
      <w:marBottom w:val="0"/>
      <w:divBdr>
        <w:top w:val="none" w:sz="0" w:space="0" w:color="auto"/>
        <w:left w:val="none" w:sz="0" w:space="0" w:color="auto"/>
        <w:bottom w:val="none" w:sz="0" w:space="0" w:color="auto"/>
        <w:right w:val="none" w:sz="0" w:space="0" w:color="auto"/>
      </w:divBdr>
    </w:div>
    <w:div w:id="1960263544">
      <w:bodyDiv w:val="1"/>
      <w:marLeft w:val="0"/>
      <w:marRight w:val="0"/>
      <w:marTop w:val="0"/>
      <w:marBottom w:val="0"/>
      <w:divBdr>
        <w:top w:val="none" w:sz="0" w:space="0" w:color="auto"/>
        <w:left w:val="none" w:sz="0" w:space="0" w:color="auto"/>
        <w:bottom w:val="none" w:sz="0" w:space="0" w:color="auto"/>
        <w:right w:val="none" w:sz="0" w:space="0" w:color="auto"/>
      </w:divBdr>
      <w:divsChild>
        <w:div w:id="252207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91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18169">
      <w:bodyDiv w:val="1"/>
      <w:marLeft w:val="0"/>
      <w:marRight w:val="0"/>
      <w:marTop w:val="0"/>
      <w:marBottom w:val="0"/>
      <w:divBdr>
        <w:top w:val="none" w:sz="0" w:space="0" w:color="auto"/>
        <w:left w:val="none" w:sz="0" w:space="0" w:color="auto"/>
        <w:bottom w:val="none" w:sz="0" w:space="0" w:color="auto"/>
        <w:right w:val="none" w:sz="0" w:space="0" w:color="auto"/>
      </w:divBdr>
    </w:div>
    <w:div w:id="2062971426">
      <w:bodyDiv w:val="1"/>
      <w:marLeft w:val="0"/>
      <w:marRight w:val="0"/>
      <w:marTop w:val="0"/>
      <w:marBottom w:val="0"/>
      <w:divBdr>
        <w:top w:val="none" w:sz="0" w:space="0" w:color="auto"/>
        <w:left w:val="none" w:sz="0" w:space="0" w:color="auto"/>
        <w:bottom w:val="none" w:sz="0" w:space="0" w:color="auto"/>
        <w:right w:val="none" w:sz="0" w:space="0" w:color="auto"/>
      </w:divBdr>
      <w:divsChild>
        <w:div w:id="895436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39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07288">
      <w:bodyDiv w:val="1"/>
      <w:marLeft w:val="0"/>
      <w:marRight w:val="0"/>
      <w:marTop w:val="0"/>
      <w:marBottom w:val="0"/>
      <w:divBdr>
        <w:top w:val="none" w:sz="0" w:space="0" w:color="auto"/>
        <w:left w:val="none" w:sz="0" w:space="0" w:color="auto"/>
        <w:bottom w:val="none" w:sz="0" w:space="0" w:color="auto"/>
        <w:right w:val="none" w:sz="0" w:space="0" w:color="auto"/>
      </w:divBdr>
    </w:div>
    <w:div w:id="2108039846">
      <w:bodyDiv w:val="1"/>
      <w:marLeft w:val="0"/>
      <w:marRight w:val="0"/>
      <w:marTop w:val="0"/>
      <w:marBottom w:val="0"/>
      <w:divBdr>
        <w:top w:val="none" w:sz="0" w:space="0" w:color="auto"/>
        <w:left w:val="none" w:sz="0" w:space="0" w:color="auto"/>
        <w:bottom w:val="none" w:sz="0" w:space="0" w:color="auto"/>
        <w:right w:val="none" w:sz="0" w:space="0" w:color="auto"/>
      </w:divBdr>
      <w:divsChild>
        <w:div w:id="1235312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94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ethithanhlieu@qnu.edu.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02C18-5A18-4745-A2B0-FD58DDC73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2436</Words>
  <Characters>13891</Characters>
  <Application>Microsoft Office Word</Application>
  <DocSecurity>0</DocSecurity>
  <Lines>115</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dc:creator>
  <cp:keywords/>
  <dc:description/>
  <cp:lastModifiedBy>Lê Thị Thanh Liễu</cp:lastModifiedBy>
  <cp:revision>5</cp:revision>
  <cp:lastPrinted>2025-10-03T12:15:00Z</cp:lastPrinted>
  <dcterms:created xsi:type="dcterms:W3CDTF">2025-10-03T11:42:00Z</dcterms:created>
  <dcterms:modified xsi:type="dcterms:W3CDTF">2025-10-03T12:34:00Z</dcterms:modified>
</cp:coreProperties>
</file>