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C1F" w:rsidRDefault="00DE1C1F" w:rsidP="00DE1C1F">
      <w:pPr>
        <w:spacing w:after="0" w:line="240" w:lineRule="auto"/>
        <w:jc w:val="center"/>
        <w:rPr>
          <w:rFonts w:ascii="Arial" w:hAnsi="Arial" w:cs="Arial"/>
          <w:b/>
          <w:bCs/>
          <w:color w:val="000000" w:themeColor="text1"/>
          <w:sz w:val="32"/>
          <w:szCs w:val="32"/>
        </w:rPr>
      </w:pPr>
    </w:p>
    <w:p w:rsidR="00DE1C1F" w:rsidRDefault="00DE1C1F" w:rsidP="00DE1C1F">
      <w:pPr>
        <w:spacing w:after="0" w:line="240" w:lineRule="auto"/>
        <w:jc w:val="center"/>
        <w:rPr>
          <w:rFonts w:ascii="Arial" w:hAnsi="Arial" w:cs="Arial"/>
          <w:b/>
          <w:bCs/>
          <w:color w:val="000000" w:themeColor="text1"/>
          <w:sz w:val="32"/>
          <w:szCs w:val="32"/>
        </w:rPr>
      </w:pPr>
    </w:p>
    <w:p w:rsidR="006502BE" w:rsidRDefault="006502BE" w:rsidP="00DE1C1F">
      <w:pPr>
        <w:spacing w:after="0" w:line="240" w:lineRule="auto"/>
        <w:jc w:val="center"/>
        <w:rPr>
          <w:rFonts w:ascii="Arial" w:hAnsi="Arial" w:cs="Arial"/>
          <w:b/>
          <w:bCs/>
          <w:color w:val="000000" w:themeColor="text1"/>
          <w:sz w:val="32"/>
          <w:szCs w:val="32"/>
        </w:rPr>
      </w:pPr>
      <w:r w:rsidRPr="006502BE">
        <w:rPr>
          <w:rFonts w:ascii="Arial" w:hAnsi="Arial" w:cs="Arial"/>
          <w:b/>
          <w:bCs/>
          <w:color w:val="000000" w:themeColor="text1"/>
          <w:sz w:val="32"/>
          <w:szCs w:val="32"/>
        </w:rPr>
        <w:t>Understanding travel experience sharing behavior on social media:</w:t>
      </w:r>
      <w:r w:rsidR="00DE1C1F">
        <w:rPr>
          <w:rFonts w:ascii="Arial" w:hAnsi="Arial" w:cs="Arial"/>
          <w:b/>
          <w:bCs/>
          <w:color w:val="000000" w:themeColor="text1"/>
          <w:sz w:val="32"/>
          <w:szCs w:val="32"/>
        </w:rPr>
        <w:t xml:space="preserve"> </w:t>
      </w:r>
      <w:r w:rsidRPr="006502BE">
        <w:rPr>
          <w:rFonts w:ascii="Arial" w:hAnsi="Arial" w:cs="Arial"/>
          <w:b/>
          <w:bCs/>
          <w:color w:val="000000" w:themeColor="text1"/>
          <w:sz w:val="32"/>
          <w:szCs w:val="32"/>
        </w:rPr>
        <w:t>Meta-analysis method</w:t>
      </w:r>
    </w:p>
    <w:p w:rsidR="00DE1C1F" w:rsidRDefault="00DE1C1F" w:rsidP="00DE1C1F">
      <w:pPr>
        <w:spacing w:after="0" w:line="240" w:lineRule="auto"/>
        <w:jc w:val="center"/>
        <w:rPr>
          <w:rFonts w:ascii="Times New Roman" w:hAnsi="Times New Roman" w:cs="Times New Roman"/>
          <w:b/>
          <w:bCs/>
          <w:color w:val="000000" w:themeColor="text1"/>
          <w:sz w:val="26"/>
          <w:szCs w:val="26"/>
        </w:rPr>
      </w:pPr>
    </w:p>
    <w:p w:rsidR="00431C65" w:rsidRDefault="00DE1C1F" w:rsidP="00DE1C1F">
      <w:pPr>
        <w:spacing w:after="0" w:line="240" w:lineRule="auto"/>
        <w:jc w:val="center"/>
        <w:rPr>
          <w:rFonts w:ascii="Times New Roman" w:hAnsi="Times New Roman" w:cs="Times New Roman"/>
          <w:b/>
          <w:color w:val="000000" w:themeColor="text1"/>
          <w:sz w:val="24"/>
          <w:szCs w:val="24"/>
        </w:rPr>
      </w:pPr>
      <w:r w:rsidRPr="00DE1C1F">
        <w:rPr>
          <w:rFonts w:ascii="Times New Roman" w:hAnsi="Times New Roman" w:cs="Times New Roman"/>
          <w:b/>
          <w:color w:val="000000" w:themeColor="text1"/>
          <w:sz w:val="24"/>
          <w:szCs w:val="24"/>
        </w:rPr>
        <w:t>Nguyen Thi Thuy Van</w:t>
      </w:r>
      <w:r w:rsidRPr="00DE1C1F">
        <w:rPr>
          <w:rFonts w:ascii="Times New Roman" w:hAnsi="Times New Roman" w:cs="Times New Roman"/>
          <w:b/>
          <w:color w:val="000000" w:themeColor="text1"/>
          <w:sz w:val="24"/>
          <w:szCs w:val="24"/>
          <w:vertAlign w:val="superscript"/>
        </w:rPr>
        <w:t>1</w:t>
      </w:r>
      <w:r w:rsidR="00431C65" w:rsidRPr="00DE1C1F">
        <w:rPr>
          <w:rFonts w:ascii="Times New Roman" w:hAnsi="Times New Roman" w:cs="Times New Roman"/>
          <w:b/>
          <w:color w:val="000000" w:themeColor="text1"/>
          <w:sz w:val="24"/>
          <w:szCs w:val="24"/>
        </w:rPr>
        <w:t>, Nguy</w:t>
      </w:r>
      <w:r>
        <w:rPr>
          <w:rFonts w:ascii="Times New Roman" w:hAnsi="Times New Roman" w:cs="Times New Roman"/>
          <w:b/>
          <w:color w:val="000000" w:themeColor="text1"/>
          <w:sz w:val="24"/>
          <w:szCs w:val="24"/>
        </w:rPr>
        <w:t>e</w:t>
      </w:r>
      <w:r w:rsidR="00431C65" w:rsidRPr="00DE1C1F">
        <w:rPr>
          <w:rFonts w:ascii="Times New Roman" w:hAnsi="Times New Roman" w:cs="Times New Roman"/>
          <w:b/>
          <w:color w:val="000000" w:themeColor="text1"/>
          <w:sz w:val="24"/>
          <w:szCs w:val="24"/>
        </w:rPr>
        <w:t>n Th</w:t>
      </w:r>
      <w:r>
        <w:rPr>
          <w:rFonts w:ascii="Times New Roman" w:hAnsi="Times New Roman" w:cs="Times New Roman"/>
          <w:b/>
          <w:color w:val="000000" w:themeColor="text1"/>
          <w:sz w:val="24"/>
          <w:szCs w:val="24"/>
        </w:rPr>
        <w:t>i</w:t>
      </w:r>
      <w:r w:rsidR="00431C65" w:rsidRPr="00DE1C1F">
        <w:rPr>
          <w:rFonts w:ascii="Times New Roman" w:hAnsi="Times New Roman" w:cs="Times New Roman"/>
          <w:b/>
          <w:color w:val="000000" w:themeColor="text1"/>
          <w:sz w:val="24"/>
          <w:szCs w:val="24"/>
        </w:rPr>
        <w:t xml:space="preserve"> H</w:t>
      </w:r>
      <w:r>
        <w:rPr>
          <w:rFonts w:ascii="Times New Roman" w:hAnsi="Times New Roman" w:cs="Times New Roman"/>
          <w:b/>
          <w:color w:val="000000" w:themeColor="text1"/>
          <w:sz w:val="24"/>
          <w:szCs w:val="24"/>
        </w:rPr>
        <w:t>o</w:t>
      </w:r>
      <w:r w:rsidR="00431C65" w:rsidRPr="00DE1C1F">
        <w:rPr>
          <w:rFonts w:ascii="Times New Roman" w:hAnsi="Times New Roman" w:cs="Times New Roman"/>
          <w:b/>
          <w:color w:val="000000" w:themeColor="text1"/>
          <w:sz w:val="24"/>
          <w:szCs w:val="24"/>
        </w:rPr>
        <w:t>ng Ng</w:t>
      </w:r>
      <w:r>
        <w:rPr>
          <w:rFonts w:ascii="Times New Roman" w:hAnsi="Times New Roman" w:cs="Times New Roman"/>
          <w:b/>
          <w:color w:val="000000" w:themeColor="text1"/>
          <w:sz w:val="24"/>
          <w:szCs w:val="24"/>
        </w:rPr>
        <w:t>o</w:t>
      </w:r>
      <w:r w:rsidR="00431C65" w:rsidRPr="00DE1C1F">
        <w:rPr>
          <w:rFonts w:ascii="Times New Roman" w:hAnsi="Times New Roman" w:cs="Times New Roman"/>
          <w:b/>
          <w:color w:val="000000" w:themeColor="text1"/>
          <w:sz w:val="24"/>
          <w:szCs w:val="24"/>
        </w:rPr>
        <w:t>c</w:t>
      </w:r>
      <w:r w:rsidR="00431C65" w:rsidRPr="00DE1C1F">
        <w:rPr>
          <w:rFonts w:ascii="Times New Roman" w:hAnsi="Times New Roman" w:cs="Times New Roman"/>
          <w:b/>
          <w:color w:val="000000" w:themeColor="text1"/>
          <w:sz w:val="24"/>
          <w:szCs w:val="24"/>
          <w:vertAlign w:val="superscript"/>
        </w:rPr>
        <w:t>1</w:t>
      </w:r>
      <w:r w:rsidRPr="00DE1C1F">
        <w:rPr>
          <w:rFonts w:ascii="Times New Roman" w:hAnsi="Times New Roman" w:cs="Times New Roman"/>
          <w:b/>
          <w:color w:val="000000" w:themeColor="text1"/>
          <w:sz w:val="24"/>
          <w:szCs w:val="24"/>
          <w:vertAlign w:val="superscript"/>
        </w:rPr>
        <w:t>,</w:t>
      </w:r>
      <w:r w:rsidR="00431C65" w:rsidRPr="00DE1C1F">
        <w:rPr>
          <w:rFonts w:ascii="Times New Roman" w:hAnsi="Times New Roman" w:cs="Times New Roman"/>
          <w:b/>
          <w:color w:val="000000" w:themeColor="text1"/>
          <w:sz w:val="24"/>
          <w:szCs w:val="24"/>
          <w:vertAlign w:val="superscript"/>
        </w:rPr>
        <w:t>*</w:t>
      </w:r>
      <w:r w:rsidR="00431C65" w:rsidRPr="00DE1C1F">
        <w:rPr>
          <w:rFonts w:ascii="Times New Roman" w:hAnsi="Times New Roman" w:cs="Times New Roman"/>
          <w:b/>
          <w:color w:val="000000" w:themeColor="text1"/>
          <w:sz w:val="24"/>
          <w:szCs w:val="24"/>
        </w:rPr>
        <w:t xml:space="preserve">, </w:t>
      </w:r>
    </w:p>
    <w:p w:rsidR="00DF7A7E" w:rsidRPr="00DE1C1F" w:rsidRDefault="00DF7A7E" w:rsidP="00DE1C1F">
      <w:pPr>
        <w:spacing w:after="0" w:line="240" w:lineRule="auto"/>
        <w:jc w:val="center"/>
        <w:rPr>
          <w:rFonts w:ascii="Times New Roman" w:hAnsi="Times New Roman" w:cs="Times New Roman"/>
          <w:b/>
          <w:color w:val="000000" w:themeColor="text1"/>
          <w:sz w:val="24"/>
          <w:szCs w:val="24"/>
          <w:vertAlign w:val="superscript"/>
        </w:rPr>
      </w:pPr>
    </w:p>
    <w:p w:rsidR="00DE1C1F" w:rsidRDefault="00431C65" w:rsidP="00DE1C1F">
      <w:pPr>
        <w:spacing w:after="0" w:line="240" w:lineRule="auto"/>
        <w:jc w:val="center"/>
        <w:rPr>
          <w:rFonts w:ascii="Times New Roman" w:hAnsi="Times New Roman" w:cs="Times New Roman"/>
          <w:i/>
          <w:color w:val="000000" w:themeColor="text1"/>
        </w:rPr>
      </w:pPr>
      <w:r w:rsidRPr="00505F5F">
        <w:rPr>
          <w:rFonts w:ascii="Times New Roman" w:hAnsi="Times New Roman" w:cs="Times New Roman"/>
          <w:i/>
          <w:color w:val="000000" w:themeColor="text1"/>
          <w:vertAlign w:val="superscript"/>
        </w:rPr>
        <w:t>1</w:t>
      </w:r>
      <w:r w:rsidR="00DE1C1F">
        <w:rPr>
          <w:rFonts w:ascii="Times New Roman" w:hAnsi="Times New Roman" w:cs="Times New Roman"/>
          <w:i/>
          <w:color w:val="000000" w:themeColor="text1"/>
        </w:rPr>
        <w:t>School of Hospitality and Tourism - Hue University, V</w:t>
      </w:r>
      <w:r w:rsidR="00DE1C1F" w:rsidRPr="00DE1C1F">
        <w:rPr>
          <w:rFonts w:ascii="Times New Roman" w:hAnsi="Times New Roman" w:cs="Times New Roman"/>
          <w:i/>
          <w:color w:val="000000" w:themeColor="text1"/>
        </w:rPr>
        <w:t>ietnam</w:t>
      </w:r>
    </w:p>
    <w:p w:rsidR="00DE1C1F" w:rsidRDefault="00DE1C1F" w:rsidP="00DE1C1F">
      <w:pPr>
        <w:spacing w:after="0" w:line="240" w:lineRule="auto"/>
        <w:jc w:val="center"/>
        <w:rPr>
          <w:rFonts w:ascii="Times New Roman" w:hAnsi="Times New Roman" w:cs="Times New Roman"/>
          <w:i/>
          <w:color w:val="000000" w:themeColor="text1"/>
        </w:rPr>
      </w:pPr>
    </w:p>
    <w:p w:rsidR="00DE1C1F" w:rsidRPr="00DE1C1F" w:rsidRDefault="00DE1C1F" w:rsidP="00DE1C1F">
      <w:pPr>
        <w:spacing w:before="120" w:after="120" w:line="240" w:lineRule="auto"/>
        <w:jc w:val="center"/>
        <w:rPr>
          <w:rFonts w:ascii="Times New Roman" w:hAnsi="Times New Roman" w:cs="Times New Roman"/>
          <w:i/>
          <w:color w:val="000000" w:themeColor="text1"/>
        </w:rPr>
      </w:pPr>
      <w:r w:rsidRPr="00DE1C1F">
        <w:rPr>
          <w:rFonts w:ascii="Times New Roman" w:hAnsi="Times New Roman" w:cs="Times New Roman"/>
          <w:i/>
          <w:color w:val="000000" w:themeColor="text1"/>
        </w:rPr>
        <w:t xml:space="preserve">*Corresponding author. Email: </w:t>
      </w:r>
      <w:r>
        <w:rPr>
          <w:rFonts w:ascii="Times New Roman" w:hAnsi="Times New Roman" w:cs="Times New Roman"/>
          <w:i/>
          <w:color w:val="000000" w:themeColor="text1"/>
        </w:rPr>
        <w:t>nthngoc@hueuni.edu.vn</w:t>
      </w:r>
    </w:p>
    <w:p w:rsidR="00DE1C1F" w:rsidRPr="00DE1C1F" w:rsidRDefault="00DE1C1F" w:rsidP="00DE1C1F">
      <w:pPr>
        <w:spacing w:after="0" w:line="240" w:lineRule="auto"/>
        <w:jc w:val="center"/>
        <w:rPr>
          <w:rFonts w:ascii="Times New Roman" w:hAnsi="Times New Roman" w:cs="Times New Roman"/>
          <w:i/>
          <w:color w:val="000000" w:themeColor="text1"/>
        </w:rPr>
      </w:pPr>
    </w:p>
    <w:p w:rsidR="00DE1C1F" w:rsidRPr="00DE1C1F" w:rsidRDefault="00DE1C1F" w:rsidP="00DE1C1F">
      <w:pPr>
        <w:spacing w:after="0" w:line="240" w:lineRule="auto"/>
        <w:jc w:val="center"/>
        <w:rPr>
          <w:rFonts w:ascii="Times New Roman" w:hAnsi="Times New Roman" w:cs="Times New Roman"/>
          <w:i/>
          <w:color w:val="000000" w:themeColor="text1"/>
        </w:rPr>
      </w:pPr>
      <w:r w:rsidRPr="00DE1C1F">
        <w:rPr>
          <w:rFonts w:ascii="Times New Roman" w:hAnsi="Times New Roman" w:cs="Times New Roman"/>
          <w:i/>
          <w:color w:val="000000" w:themeColor="text1"/>
        </w:rPr>
        <w:t>Received: dd/mm/yyyy; Revised: dd/mm/yyyy;</w:t>
      </w:r>
    </w:p>
    <w:p w:rsidR="00DE1C1F" w:rsidRDefault="00DE1C1F" w:rsidP="00DE1C1F">
      <w:pPr>
        <w:spacing w:after="0" w:line="240" w:lineRule="auto"/>
        <w:jc w:val="center"/>
        <w:rPr>
          <w:rFonts w:ascii="Times New Roman" w:hAnsi="Times New Roman" w:cs="Times New Roman"/>
          <w:i/>
          <w:color w:val="000000" w:themeColor="text1"/>
        </w:rPr>
      </w:pPr>
      <w:r w:rsidRPr="00DE1C1F">
        <w:rPr>
          <w:rFonts w:ascii="Times New Roman" w:hAnsi="Times New Roman" w:cs="Times New Roman"/>
          <w:i/>
          <w:color w:val="000000" w:themeColor="text1"/>
        </w:rPr>
        <w:t>Accepted: dd/mm/yyyy; Published: dd/mm/yyyy</w:t>
      </w:r>
    </w:p>
    <w:p w:rsidR="00DE1C1F" w:rsidRDefault="00DE1C1F" w:rsidP="00DE1C1F">
      <w:pPr>
        <w:spacing w:after="0" w:line="240" w:lineRule="auto"/>
        <w:jc w:val="center"/>
        <w:rPr>
          <w:rFonts w:ascii="Times New Roman" w:hAnsi="Times New Roman" w:cs="Times New Roman"/>
          <w:i/>
          <w:color w:val="000000" w:themeColor="text1"/>
        </w:rPr>
      </w:pPr>
    </w:p>
    <w:p w:rsidR="00DE1C1F" w:rsidRDefault="00DE1C1F" w:rsidP="00DE1C1F">
      <w:pPr>
        <w:spacing w:after="0" w:line="240" w:lineRule="auto"/>
        <w:jc w:val="center"/>
        <w:rPr>
          <w:rFonts w:ascii="Times New Roman" w:hAnsi="Times New Roman" w:cs="Times New Roman"/>
          <w:i/>
          <w:color w:val="000000" w:themeColor="text1"/>
        </w:rPr>
      </w:pPr>
    </w:p>
    <w:p w:rsidR="00DE1C1F" w:rsidRPr="00DE1C1F" w:rsidRDefault="00DE1C1F" w:rsidP="00B95FDC">
      <w:pPr>
        <w:pStyle w:val="ListParagraph"/>
        <w:widowControl w:val="0"/>
        <w:spacing w:line="276" w:lineRule="auto"/>
        <w:ind w:left="0"/>
        <w:jc w:val="both"/>
        <w:rPr>
          <w:b/>
          <w:bCs/>
          <w:iCs/>
          <w:color w:val="000000" w:themeColor="text1"/>
          <w:sz w:val="22"/>
          <w:szCs w:val="22"/>
        </w:rPr>
      </w:pPr>
      <w:r w:rsidRPr="00DE1C1F">
        <w:rPr>
          <w:b/>
          <w:bCs/>
          <w:iCs/>
          <w:color w:val="000000" w:themeColor="text1"/>
          <w:sz w:val="22"/>
          <w:szCs w:val="22"/>
        </w:rPr>
        <w:t xml:space="preserve">ABSTRACT </w:t>
      </w:r>
    </w:p>
    <w:p w:rsidR="00B95FDC" w:rsidRPr="00DE1C1F" w:rsidRDefault="00B95FDC" w:rsidP="00DE1C1F">
      <w:pPr>
        <w:pStyle w:val="ListParagraph"/>
        <w:widowControl w:val="0"/>
        <w:spacing w:line="276" w:lineRule="auto"/>
        <w:ind w:left="0" w:firstLine="567"/>
        <w:jc w:val="both"/>
        <w:rPr>
          <w:b/>
          <w:bCs/>
          <w:i/>
          <w:iCs/>
          <w:color w:val="000000" w:themeColor="text1"/>
          <w:sz w:val="20"/>
          <w:szCs w:val="20"/>
        </w:rPr>
      </w:pPr>
      <w:r w:rsidRPr="00DE1C1F">
        <w:rPr>
          <w:i/>
          <w:iCs/>
          <w:color w:val="000000" w:themeColor="text1"/>
          <w:sz w:val="20"/>
          <w:szCs w:val="20"/>
        </w:rPr>
        <w:t xml:space="preserve">Tourist experience sharing on social media platforms (SMPs) has become a critical factor in destination development strategies. This study aims to clarify the determinants of tourists’ sharing behavior, including both intention and actual behavior, using a meta-analytic approach. Based on 39 studies with 114 observations for each relationship, the results indicate that three key factors: tourist experience, sharing motivation, and technology have positive and statistically significant effects on sharing behavior. Specifically, tourist experience exerts the strongest influence on sharing intention, while sharing motivation has the greatest impact on actual sharing behavior; technology shows a moderate but significant effect on both dimensions. The study also confirms the varying strength of each factor and resolves inconsistencies found in previous research. Theoretically, this study develops a comprehensive three-factor model of tourist experience sharing on SMPs and provides quantitative evidence of the relative influence of each factor. Practically, the findings suggest that destination managers should focus on enhancing tourist experiences, stimulating sharing motivation, and improving technological infrastructure to foster </w:t>
      </w:r>
      <w:proofErr w:type="gramStart"/>
      <w:r w:rsidRPr="00DE1C1F">
        <w:rPr>
          <w:i/>
          <w:iCs/>
          <w:color w:val="000000" w:themeColor="text1"/>
          <w:sz w:val="20"/>
          <w:szCs w:val="20"/>
        </w:rPr>
        <w:t>both intention</w:t>
      </w:r>
      <w:proofErr w:type="gramEnd"/>
      <w:r w:rsidRPr="00DE1C1F">
        <w:rPr>
          <w:i/>
          <w:iCs/>
          <w:color w:val="000000" w:themeColor="text1"/>
          <w:sz w:val="20"/>
          <w:szCs w:val="20"/>
        </w:rPr>
        <w:t xml:space="preserve"> and actual sharing, thereby transforming tourists into active digital ambassadors for destinations.</w:t>
      </w:r>
    </w:p>
    <w:p w:rsidR="00B95FDC" w:rsidRPr="00505F5F" w:rsidRDefault="00B95FDC" w:rsidP="00B95FDC">
      <w:pPr>
        <w:pStyle w:val="ListParagraph"/>
        <w:widowControl w:val="0"/>
        <w:spacing w:line="276" w:lineRule="auto"/>
        <w:ind w:left="0"/>
        <w:jc w:val="both"/>
        <w:rPr>
          <w:i/>
          <w:iCs/>
          <w:color w:val="000000" w:themeColor="text1"/>
          <w:sz w:val="22"/>
          <w:szCs w:val="22"/>
        </w:rPr>
      </w:pPr>
      <w:r w:rsidRPr="00505F5F">
        <w:rPr>
          <w:b/>
          <w:bCs/>
          <w:i/>
          <w:iCs/>
          <w:color w:val="000000" w:themeColor="text1"/>
          <w:sz w:val="22"/>
          <w:szCs w:val="22"/>
        </w:rPr>
        <w:t xml:space="preserve">Keywords: </w:t>
      </w:r>
      <w:r w:rsidR="00126E5F">
        <w:rPr>
          <w:i/>
          <w:iCs/>
          <w:color w:val="000000" w:themeColor="text1"/>
          <w:sz w:val="20"/>
          <w:szCs w:val="20"/>
        </w:rPr>
        <w:t xml:space="preserve">Experience sharing behavior on </w:t>
      </w:r>
      <w:r w:rsidRPr="00DE1C1F">
        <w:rPr>
          <w:i/>
          <w:iCs/>
          <w:color w:val="000000" w:themeColor="text1"/>
          <w:sz w:val="20"/>
          <w:szCs w:val="20"/>
        </w:rPr>
        <w:t>social media, tourist experience, sharing motivation, technology, meta-analysis</w:t>
      </w:r>
      <w:r w:rsidR="00126E5F">
        <w:rPr>
          <w:i/>
          <w:iCs/>
          <w:color w:val="000000" w:themeColor="text1"/>
          <w:sz w:val="20"/>
          <w:szCs w:val="20"/>
        </w:rPr>
        <w:t>.</w:t>
      </w:r>
    </w:p>
    <w:p w:rsidR="00B95FDC" w:rsidRDefault="00B95FDC" w:rsidP="00B95FDC">
      <w:pPr>
        <w:pStyle w:val="ListParagraph"/>
        <w:widowControl w:val="0"/>
        <w:spacing w:line="276" w:lineRule="auto"/>
        <w:ind w:left="0"/>
        <w:jc w:val="both"/>
        <w:rPr>
          <w:b/>
          <w:bCs/>
          <w:i/>
          <w:iCs/>
          <w:color w:val="000000" w:themeColor="text1"/>
          <w:sz w:val="22"/>
          <w:szCs w:val="22"/>
        </w:rPr>
      </w:pPr>
    </w:p>
    <w:p w:rsidR="00DE1C1F" w:rsidRDefault="00DE1C1F" w:rsidP="00B95FDC">
      <w:pPr>
        <w:pStyle w:val="ListParagraph"/>
        <w:widowControl w:val="0"/>
        <w:spacing w:line="276" w:lineRule="auto"/>
        <w:ind w:left="0"/>
        <w:jc w:val="both"/>
        <w:rPr>
          <w:b/>
          <w:bCs/>
          <w:i/>
          <w:iCs/>
          <w:color w:val="000000" w:themeColor="text1"/>
          <w:sz w:val="22"/>
          <w:szCs w:val="22"/>
        </w:rPr>
      </w:pPr>
    </w:p>
    <w:p w:rsidR="00DE1C1F" w:rsidRDefault="00DE1C1F">
      <w:pPr>
        <w:rPr>
          <w:b/>
          <w:bCs/>
          <w:i/>
          <w:iCs/>
          <w:color w:val="000000" w:themeColor="text1"/>
        </w:rPr>
      </w:pPr>
      <w:r>
        <w:rPr>
          <w:b/>
          <w:bCs/>
          <w:i/>
          <w:iCs/>
          <w:color w:val="000000" w:themeColor="text1"/>
        </w:rPr>
        <w:br w:type="page"/>
      </w:r>
    </w:p>
    <w:p w:rsidR="00DE1C1F" w:rsidRDefault="00DE1C1F" w:rsidP="00DE1C1F">
      <w:pPr>
        <w:spacing w:before="120" w:after="120" w:line="240" w:lineRule="auto"/>
        <w:jc w:val="center"/>
        <w:rPr>
          <w:b/>
          <w:bCs/>
          <w:i/>
          <w:iCs/>
          <w:color w:val="000000" w:themeColor="text1"/>
        </w:rPr>
      </w:pPr>
    </w:p>
    <w:p w:rsidR="00DE1C1F" w:rsidRDefault="00DE1C1F" w:rsidP="00DE1C1F">
      <w:pPr>
        <w:spacing w:before="120" w:after="120" w:line="240" w:lineRule="auto"/>
        <w:jc w:val="center"/>
        <w:rPr>
          <w:b/>
          <w:bCs/>
          <w:i/>
          <w:iCs/>
          <w:color w:val="000000" w:themeColor="text1"/>
        </w:rPr>
      </w:pPr>
    </w:p>
    <w:p w:rsidR="00DE1C1F" w:rsidRDefault="00DE1C1F" w:rsidP="00DE1C1F">
      <w:pPr>
        <w:pStyle w:val="ListParagraph"/>
        <w:widowControl w:val="0"/>
        <w:spacing w:line="276" w:lineRule="auto"/>
        <w:ind w:left="0"/>
        <w:jc w:val="center"/>
        <w:rPr>
          <w:rFonts w:ascii="Arial" w:eastAsiaTheme="minorHAnsi" w:hAnsi="Arial" w:cs="Arial"/>
          <w:b/>
          <w:bCs/>
          <w:color w:val="000000" w:themeColor="text1"/>
          <w:sz w:val="32"/>
          <w:szCs w:val="32"/>
        </w:rPr>
      </w:pPr>
      <w:r>
        <w:rPr>
          <w:rFonts w:ascii="Arial" w:eastAsiaTheme="minorHAnsi" w:hAnsi="Arial" w:cs="Arial"/>
          <w:b/>
          <w:bCs/>
          <w:color w:val="000000" w:themeColor="text1"/>
          <w:sz w:val="32"/>
          <w:szCs w:val="32"/>
        </w:rPr>
        <w:t>H</w:t>
      </w:r>
      <w:r w:rsidRPr="00DE1C1F">
        <w:rPr>
          <w:rFonts w:ascii="Arial" w:eastAsiaTheme="minorHAnsi" w:hAnsi="Arial" w:cs="Arial"/>
          <w:b/>
          <w:bCs/>
          <w:color w:val="000000" w:themeColor="text1"/>
          <w:sz w:val="32"/>
          <w:szCs w:val="32"/>
        </w:rPr>
        <w:t xml:space="preserve">iểu về hành </w:t>
      </w:r>
      <w:proofErr w:type="gramStart"/>
      <w:r w:rsidRPr="00DE1C1F">
        <w:rPr>
          <w:rFonts w:ascii="Arial" w:eastAsiaTheme="minorHAnsi" w:hAnsi="Arial" w:cs="Arial"/>
          <w:b/>
          <w:bCs/>
          <w:color w:val="000000" w:themeColor="text1"/>
          <w:sz w:val="32"/>
          <w:szCs w:val="32"/>
        </w:rPr>
        <w:t>vi</w:t>
      </w:r>
      <w:proofErr w:type="gramEnd"/>
      <w:r w:rsidRPr="00DE1C1F">
        <w:rPr>
          <w:rFonts w:ascii="Arial" w:eastAsiaTheme="minorHAnsi" w:hAnsi="Arial" w:cs="Arial"/>
          <w:b/>
          <w:bCs/>
          <w:color w:val="000000" w:themeColor="text1"/>
          <w:sz w:val="32"/>
          <w:szCs w:val="32"/>
        </w:rPr>
        <w:t xml:space="preserve"> chia sẻ trải nghiệm du lịch trên </w:t>
      </w:r>
      <w:r w:rsidR="00661F5E">
        <w:rPr>
          <w:rFonts w:ascii="Arial" w:eastAsiaTheme="minorHAnsi" w:hAnsi="Arial" w:cs="Arial"/>
          <w:b/>
          <w:bCs/>
          <w:color w:val="000000" w:themeColor="text1"/>
          <w:sz w:val="32"/>
          <w:szCs w:val="32"/>
        </w:rPr>
        <w:t>phương tiện truyền thông xã hội</w:t>
      </w:r>
      <w:r w:rsidRPr="00DE1C1F">
        <w:rPr>
          <w:rFonts w:ascii="Arial" w:eastAsiaTheme="minorHAnsi" w:hAnsi="Arial" w:cs="Arial"/>
          <w:b/>
          <w:bCs/>
          <w:color w:val="000000" w:themeColor="text1"/>
          <w:sz w:val="32"/>
          <w:szCs w:val="32"/>
        </w:rPr>
        <w:t>: tổng hợp bằ</w:t>
      </w:r>
      <w:r w:rsidR="00DF7A7E">
        <w:rPr>
          <w:rFonts w:ascii="Arial" w:eastAsiaTheme="minorHAnsi" w:hAnsi="Arial" w:cs="Arial"/>
          <w:b/>
          <w:bCs/>
          <w:color w:val="000000" w:themeColor="text1"/>
          <w:sz w:val="32"/>
          <w:szCs w:val="32"/>
        </w:rPr>
        <w:t>ng phương pháp M</w:t>
      </w:r>
      <w:r w:rsidRPr="00DE1C1F">
        <w:rPr>
          <w:rFonts w:ascii="Arial" w:eastAsiaTheme="minorHAnsi" w:hAnsi="Arial" w:cs="Arial"/>
          <w:b/>
          <w:bCs/>
          <w:color w:val="000000" w:themeColor="text1"/>
          <w:sz w:val="32"/>
          <w:szCs w:val="32"/>
        </w:rPr>
        <w:t>eta-analysis</w:t>
      </w:r>
    </w:p>
    <w:p w:rsidR="00DF7A7E" w:rsidRDefault="00DF7A7E" w:rsidP="00DE1C1F">
      <w:pPr>
        <w:pStyle w:val="ListParagraph"/>
        <w:widowControl w:val="0"/>
        <w:spacing w:line="276" w:lineRule="auto"/>
        <w:ind w:left="0"/>
        <w:jc w:val="center"/>
        <w:rPr>
          <w:rFonts w:ascii="Arial" w:eastAsiaTheme="minorHAnsi" w:hAnsi="Arial" w:cs="Arial"/>
          <w:b/>
          <w:bCs/>
          <w:color w:val="000000" w:themeColor="text1"/>
          <w:sz w:val="32"/>
          <w:szCs w:val="32"/>
        </w:rPr>
      </w:pPr>
    </w:p>
    <w:p w:rsidR="00DF7A7E" w:rsidRDefault="00DF7A7E" w:rsidP="00DF7A7E">
      <w:pPr>
        <w:pStyle w:val="ListParagraph"/>
        <w:widowControl w:val="0"/>
        <w:ind w:left="0"/>
        <w:jc w:val="center"/>
        <w:rPr>
          <w:rFonts w:eastAsiaTheme="minorHAnsi"/>
          <w:b/>
          <w:bCs/>
          <w:color w:val="000000" w:themeColor="text1"/>
        </w:rPr>
      </w:pPr>
      <w:r>
        <w:rPr>
          <w:rFonts w:eastAsiaTheme="minorHAnsi"/>
          <w:b/>
          <w:bCs/>
          <w:color w:val="000000" w:themeColor="text1"/>
        </w:rPr>
        <w:t>Nguyễn Thị Thúy Vân</w:t>
      </w:r>
      <w:r>
        <w:rPr>
          <w:rFonts w:eastAsiaTheme="minorHAnsi"/>
          <w:b/>
          <w:bCs/>
          <w:color w:val="000000" w:themeColor="text1"/>
          <w:vertAlign w:val="superscript"/>
        </w:rPr>
        <w:t>1</w:t>
      </w:r>
      <w:r>
        <w:rPr>
          <w:rFonts w:eastAsiaTheme="minorHAnsi"/>
          <w:b/>
          <w:bCs/>
          <w:color w:val="000000" w:themeColor="text1"/>
        </w:rPr>
        <w:t>, Nguyễn Thị Hồng Ngọc</w:t>
      </w:r>
      <w:r>
        <w:rPr>
          <w:rFonts w:eastAsiaTheme="minorHAnsi"/>
          <w:b/>
          <w:bCs/>
          <w:color w:val="000000" w:themeColor="text1"/>
          <w:vertAlign w:val="superscript"/>
        </w:rPr>
        <w:t xml:space="preserve"> 1,</w:t>
      </w:r>
      <w:r>
        <w:rPr>
          <w:rStyle w:val="FootnoteReference"/>
          <w:rFonts w:eastAsiaTheme="minorHAnsi"/>
          <w:b/>
          <w:bCs/>
          <w:color w:val="000000" w:themeColor="text1"/>
        </w:rPr>
        <w:t>*</w:t>
      </w:r>
    </w:p>
    <w:p w:rsidR="00DF7A7E" w:rsidRPr="00DF7A7E" w:rsidRDefault="00DF7A7E" w:rsidP="00DF7A7E">
      <w:pPr>
        <w:pStyle w:val="ListParagraph"/>
        <w:widowControl w:val="0"/>
        <w:ind w:left="0"/>
        <w:jc w:val="center"/>
        <w:rPr>
          <w:rFonts w:eastAsiaTheme="minorHAnsi"/>
          <w:b/>
          <w:bCs/>
          <w:color w:val="000000" w:themeColor="text1"/>
          <w:vertAlign w:val="superscript"/>
        </w:rPr>
      </w:pPr>
    </w:p>
    <w:p w:rsidR="00DE1C1F" w:rsidRPr="00DF7A7E" w:rsidRDefault="00DF7A7E" w:rsidP="00DF7A7E">
      <w:pPr>
        <w:spacing w:before="120" w:after="120" w:line="240" w:lineRule="auto"/>
        <w:jc w:val="center"/>
        <w:rPr>
          <w:rFonts w:ascii="Times New Roman" w:hAnsi="Times New Roman" w:cs="Times New Roman"/>
          <w:bCs/>
          <w:i/>
          <w:iCs/>
          <w:color w:val="000000" w:themeColor="text1"/>
        </w:rPr>
      </w:pPr>
      <w:r w:rsidRPr="00DF7A7E">
        <w:rPr>
          <w:rFonts w:ascii="Times New Roman" w:hAnsi="Times New Roman" w:cs="Times New Roman"/>
          <w:bCs/>
          <w:i/>
          <w:iCs/>
          <w:color w:val="000000" w:themeColor="text1"/>
          <w:vertAlign w:val="superscript"/>
        </w:rPr>
        <w:t>1</w:t>
      </w:r>
      <w:r w:rsidRPr="00DF7A7E">
        <w:rPr>
          <w:rFonts w:ascii="Times New Roman" w:hAnsi="Times New Roman" w:cs="Times New Roman"/>
          <w:bCs/>
          <w:i/>
          <w:iCs/>
          <w:color w:val="000000" w:themeColor="text1"/>
        </w:rPr>
        <w:t>Trường Du lịch – Đại học Huế</w:t>
      </w:r>
    </w:p>
    <w:p w:rsidR="00DF7A7E" w:rsidRDefault="00DF7A7E" w:rsidP="00DF7A7E">
      <w:pPr>
        <w:spacing w:after="0" w:line="240" w:lineRule="auto"/>
        <w:jc w:val="center"/>
        <w:rPr>
          <w:rFonts w:ascii="Times New Roman" w:hAnsi="Times New Roman" w:cs="Times New Roman"/>
          <w:b/>
          <w:bCs/>
          <w:i/>
          <w:iCs/>
          <w:color w:val="000000" w:themeColor="text1"/>
        </w:rPr>
      </w:pPr>
    </w:p>
    <w:p w:rsidR="00DF7A7E" w:rsidRPr="00DF7A7E" w:rsidRDefault="00DF7A7E" w:rsidP="00DF7A7E">
      <w:pPr>
        <w:spacing w:before="120" w:after="120" w:line="240" w:lineRule="auto"/>
        <w:jc w:val="center"/>
        <w:rPr>
          <w:rFonts w:ascii="Times New Roman" w:hAnsi="Times New Roman" w:cs="Times New Roman"/>
          <w:bCs/>
          <w:i/>
          <w:iCs/>
          <w:color w:val="000000" w:themeColor="text1"/>
        </w:rPr>
      </w:pPr>
      <w:r w:rsidRPr="00DF7A7E">
        <w:rPr>
          <w:rFonts w:ascii="Times New Roman" w:hAnsi="Times New Roman" w:cs="Times New Roman"/>
          <w:bCs/>
          <w:i/>
          <w:iCs/>
          <w:color w:val="000000" w:themeColor="text1"/>
          <w:vertAlign w:val="superscript"/>
        </w:rPr>
        <w:t>*</w:t>
      </w:r>
      <w:r w:rsidRPr="00DF7A7E">
        <w:rPr>
          <w:rFonts w:ascii="Times New Roman" w:hAnsi="Times New Roman" w:cs="Times New Roman"/>
          <w:bCs/>
          <w:i/>
          <w:iCs/>
          <w:color w:val="000000" w:themeColor="text1"/>
        </w:rPr>
        <w:t xml:space="preserve">Tác giả liên hệ chính, email; </w:t>
      </w:r>
      <w:hyperlink r:id="rId9" w:history="1">
        <w:r w:rsidRPr="00DF7A7E">
          <w:rPr>
            <w:rStyle w:val="Hyperlink"/>
            <w:rFonts w:ascii="Times New Roman" w:hAnsi="Times New Roman" w:cs="Times New Roman"/>
            <w:bCs/>
            <w:i/>
            <w:iCs/>
          </w:rPr>
          <w:t>nthngoc@hueuni.edu.vn</w:t>
        </w:r>
      </w:hyperlink>
    </w:p>
    <w:p w:rsidR="00DF7A7E" w:rsidRDefault="00DF7A7E" w:rsidP="00DF7A7E">
      <w:pPr>
        <w:spacing w:after="0" w:line="240" w:lineRule="auto"/>
        <w:jc w:val="center"/>
        <w:rPr>
          <w:rFonts w:ascii="Times New Roman" w:hAnsi="Times New Roman" w:cs="Times New Roman"/>
          <w:b/>
          <w:bCs/>
          <w:i/>
          <w:iCs/>
          <w:color w:val="000000" w:themeColor="text1"/>
        </w:rPr>
      </w:pPr>
    </w:p>
    <w:p w:rsidR="00DF7A7E" w:rsidRPr="00DF7A7E" w:rsidRDefault="00DF7A7E" w:rsidP="00DF7A7E">
      <w:pPr>
        <w:spacing w:after="0" w:line="240" w:lineRule="auto"/>
        <w:jc w:val="center"/>
        <w:rPr>
          <w:rFonts w:ascii="Times New Roman" w:hAnsi="Times New Roman" w:cs="Times New Roman"/>
          <w:bCs/>
          <w:i/>
          <w:iCs/>
          <w:color w:val="000000" w:themeColor="text1"/>
        </w:rPr>
      </w:pPr>
      <w:r w:rsidRPr="00DF7A7E">
        <w:rPr>
          <w:rFonts w:ascii="Times New Roman" w:hAnsi="Times New Roman" w:cs="Times New Roman"/>
          <w:bCs/>
          <w:i/>
          <w:iCs/>
          <w:color w:val="000000" w:themeColor="text1"/>
        </w:rPr>
        <w:t>Ngày nhận bài: dd/mm/yyyy; Ngày sửa bài: dd/mm/yyyy;</w:t>
      </w:r>
    </w:p>
    <w:p w:rsidR="00DF7A7E" w:rsidRPr="00DF7A7E" w:rsidRDefault="00DF7A7E" w:rsidP="00DF7A7E">
      <w:pPr>
        <w:spacing w:after="0" w:line="240" w:lineRule="auto"/>
        <w:jc w:val="center"/>
        <w:rPr>
          <w:rFonts w:ascii="Times New Roman" w:hAnsi="Times New Roman" w:cs="Times New Roman"/>
          <w:bCs/>
          <w:i/>
          <w:iCs/>
          <w:color w:val="000000" w:themeColor="text1"/>
        </w:rPr>
      </w:pPr>
      <w:r w:rsidRPr="00DF7A7E">
        <w:rPr>
          <w:rFonts w:ascii="Times New Roman" w:hAnsi="Times New Roman" w:cs="Times New Roman"/>
          <w:bCs/>
          <w:i/>
          <w:iCs/>
          <w:color w:val="000000" w:themeColor="text1"/>
        </w:rPr>
        <w:t>Ngày nhận đăng: dd/mm/yyyy; Ngày xuất bản: dd/mm/yy</w:t>
      </w:r>
    </w:p>
    <w:p w:rsidR="00DF7A7E" w:rsidRDefault="00DF7A7E" w:rsidP="00DF7A7E">
      <w:pPr>
        <w:spacing w:after="0" w:line="240" w:lineRule="auto"/>
        <w:jc w:val="center"/>
        <w:rPr>
          <w:rFonts w:ascii="Times New Roman" w:hAnsi="Times New Roman" w:cs="Times New Roman"/>
          <w:b/>
          <w:bCs/>
          <w:i/>
          <w:iCs/>
          <w:color w:val="000000" w:themeColor="text1"/>
        </w:rPr>
      </w:pPr>
    </w:p>
    <w:p w:rsidR="00DF7A7E" w:rsidRPr="00DF7A7E" w:rsidRDefault="00DF7A7E" w:rsidP="00DF7A7E">
      <w:pPr>
        <w:spacing w:after="0" w:line="240" w:lineRule="auto"/>
        <w:rPr>
          <w:rFonts w:ascii="Times New Roman" w:hAnsi="Times New Roman" w:cs="Times New Roman"/>
          <w:b/>
          <w:bCs/>
          <w:iCs/>
          <w:color w:val="000000" w:themeColor="text1"/>
          <w:sz w:val="20"/>
          <w:szCs w:val="20"/>
        </w:rPr>
      </w:pPr>
      <w:r w:rsidRPr="00DF7A7E">
        <w:rPr>
          <w:rFonts w:ascii="Times New Roman" w:hAnsi="Times New Roman" w:cs="Times New Roman"/>
          <w:b/>
          <w:bCs/>
          <w:iCs/>
          <w:color w:val="000000" w:themeColor="text1"/>
          <w:sz w:val="20"/>
          <w:szCs w:val="20"/>
        </w:rPr>
        <w:t>TÓM TẮT</w:t>
      </w:r>
      <w:r w:rsidR="00DE1C1F" w:rsidRPr="00DF7A7E">
        <w:rPr>
          <w:rFonts w:ascii="Times New Roman" w:hAnsi="Times New Roman" w:cs="Times New Roman"/>
          <w:iCs/>
          <w:color w:val="000000" w:themeColor="text1"/>
          <w:sz w:val="20"/>
          <w:szCs w:val="20"/>
        </w:rPr>
        <w:t xml:space="preserve"> </w:t>
      </w:r>
    </w:p>
    <w:p w:rsidR="00DE1C1F" w:rsidRPr="00DF7A7E" w:rsidRDefault="00DE1C1F" w:rsidP="00DF7A7E">
      <w:pPr>
        <w:spacing w:before="120" w:after="120" w:line="240" w:lineRule="auto"/>
        <w:ind w:firstLine="567"/>
        <w:jc w:val="both"/>
        <w:rPr>
          <w:rFonts w:ascii="Times New Roman" w:hAnsi="Times New Roman" w:cs="Times New Roman"/>
          <w:i/>
          <w:iCs/>
          <w:color w:val="000000" w:themeColor="text1"/>
          <w:sz w:val="20"/>
          <w:szCs w:val="20"/>
        </w:rPr>
      </w:pPr>
      <w:r w:rsidRPr="00DF7A7E">
        <w:rPr>
          <w:rFonts w:ascii="Times New Roman" w:hAnsi="Times New Roman" w:cs="Times New Roman"/>
          <w:i/>
          <w:iCs/>
          <w:color w:val="000000" w:themeColor="text1"/>
          <w:sz w:val="20"/>
          <w:szCs w:val="20"/>
        </w:rPr>
        <w:t xml:space="preserve">Hành </w:t>
      </w:r>
      <w:proofErr w:type="gramStart"/>
      <w:r w:rsidRPr="00DF7A7E">
        <w:rPr>
          <w:rFonts w:ascii="Times New Roman" w:hAnsi="Times New Roman" w:cs="Times New Roman"/>
          <w:i/>
          <w:iCs/>
          <w:color w:val="000000" w:themeColor="text1"/>
          <w:sz w:val="20"/>
          <w:szCs w:val="20"/>
        </w:rPr>
        <w:t>vi</w:t>
      </w:r>
      <w:proofErr w:type="gramEnd"/>
      <w:r w:rsidRPr="00DF7A7E">
        <w:rPr>
          <w:rFonts w:ascii="Times New Roman" w:hAnsi="Times New Roman" w:cs="Times New Roman"/>
          <w:i/>
          <w:iCs/>
          <w:color w:val="000000" w:themeColor="text1"/>
          <w:sz w:val="20"/>
          <w:szCs w:val="20"/>
        </w:rPr>
        <w:t xml:space="preserve"> chia sẻ trải nghiệm du lịch trên nền tảng truyền thông xã hội (PTTTXH) ngày càng trở thành yếu tố quan trọng trong chiến lược phát triển điểm đến. Nghiên cứu này nhằm làm rõ các yếu tố ảnh hưởng đến hành </w:t>
      </w:r>
      <w:proofErr w:type="gramStart"/>
      <w:r w:rsidRPr="00DF7A7E">
        <w:rPr>
          <w:rFonts w:ascii="Times New Roman" w:hAnsi="Times New Roman" w:cs="Times New Roman"/>
          <w:i/>
          <w:iCs/>
          <w:color w:val="000000" w:themeColor="text1"/>
          <w:sz w:val="20"/>
          <w:szCs w:val="20"/>
        </w:rPr>
        <w:t>vi</w:t>
      </w:r>
      <w:proofErr w:type="gramEnd"/>
      <w:r w:rsidRPr="00DF7A7E">
        <w:rPr>
          <w:rFonts w:ascii="Times New Roman" w:hAnsi="Times New Roman" w:cs="Times New Roman"/>
          <w:i/>
          <w:iCs/>
          <w:color w:val="000000" w:themeColor="text1"/>
          <w:sz w:val="20"/>
          <w:szCs w:val="20"/>
        </w:rPr>
        <w:t xml:space="preserve"> chia sẻ của du khách, bao gồm ý định và hành vi thực tế, thông qua phương pháp phân tích tổng hợp (meta-analysis). Dựa trên 39 nghiên cứu với tổng cộng 114 quan sát cho từng mối quan hệ, kết quả cho thấy ba yếu tố chính: trải nghiệm du lịch, động lực chia sẻ và công nghệ đều có mối quan hệ tích cực và có ý nghĩa thống kê với hành </w:t>
      </w:r>
      <w:proofErr w:type="gramStart"/>
      <w:r w:rsidRPr="00DF7A7E">
        <w:rPr>
          <w:rFonts w:ascii="Times New Roman" w:hAnsi="Times New Roman" w:cs="Times New Roman"/>
          <w:i/>
          <w:iCs/>
          <w:color w:val="000000" w:themeColor="text1"/>
          <w:sz w:val="20"/>
          <w:szCs w:val="20"/>
        </w:rPr>
        <w:t>vi</w:t>
      </w:r>
      <w:proofErr w:type="gramEnd"/>
      <w:r w:rsidRPr="00DF7A7E">
        <w:rPr>
          <w:rFonts w:ascii="Times New Roman" w:hAnsi="Times New Roman" w:cs="Times New Roman"/>
          <w:i/>
          <w:iCs/>
          <w:color w:val="000000" w:themeColor="text1"/>
          <w:sz w:val="20"/>
          <w:szCs w:val="20"/>
        </w:rPr>
        <w:t xml:space="preserve"> chia sẻ</w:t>
      </w:r>
      <w:r w:rsidR="00126E5F">
        <w:rPr>
          <w:rFonts w:ascii="Times New Roman" w:hAnsi="Times New Roman" w:cs="Times New Roman"/>
          <w:i/>
          <w:iCs/>
          <w:color w:val="000000" w:themeColor="text1"/>
          <w:sz w:val="20"/>
          <w:szCs w:val="20"/>
        </w:rPr>
        <w:t>. T</w:t>
      </w:r>
      <w:r w:rsidRPr="00DF7A7E">
        <w:rPr>
          <w:rFonts w:ascii="Times New Roman" w:hAnsi="Times New Roman" w:cs="Times New Roman"/>
          <w:i/>
          <w:iCs/>
          <w:color w:val="000000" w:themeColor="text1"/>
          <w:sz w:val="20"/>
          <w:szCs w:val="20"/>
        </w:rPr>
        <w:t xml:space="preserve">rải nghiệm du lịch có ảnh hưởng mạnh nhất đến ý định chia sẻ, trong khi động lực chia sẻ có tác động lớn nhất đến hành </w:t>
      </w:r>
      <w:proofErr w:type="gramStart"/>
      <w:r w:rsidRPr="00DF7A7E">
        <w:rPr>
          <w:rFonts w:ascii="Times New Roman" w:hAnsi="Times New Roman" w:cs="Times New Roman"/>
          <w:i/>
          <w:iCs/>
          <w:color w:val="000000" w:themeColor="text1"/>
          <w:sz w:val="20"/>
          <w:szCs w:val="20"/>
        </w:rPr>
        <w:t>vi</w:t>
      </w:r>
      <w:proofErr w:type="gramEnd"/>
      <w:r w:rsidRPr="00DF7A7E">
        <w:rPr>
          <w:rFonts w:ascii="Times New Roman" w:hAnsi="Times New Roman" w:cs="Times New Roman"/>
          <w:i/>
          <w:iCs/>
          <w:color w:val="000000" w:themeColor="text1"/>
          <w:sz w:val="20"/>
          <w:szCs w:val="20"/>
        </w:rPr>
        <w:t xml:space="preserve"> chia sẻ thực tế; yếu tố công nghệ có tác động trung bình nhưng đáng kể đến cả hai khía cạnh. </w:t>
      </w:r>
      <w:proofErr w:type="gramStart"/>
      <w:r w:rsidRPr="00DF7A7E">
        <w:rPr>
          <w:rFonts w:ascii="Times New Roman" w:hAnsi="Times New Roman" w:cs="Times New Roman"/>
          <w:i/>
          <w:iCs/>
          <w:color w:val="000000" w:themeColor="text1"/>
          <w:sz w:val="20"/>
          <w:szCs w:val="20"/>
        </w:rPr>
        <w:t>Nghiên cứu cũng khẳng định mức độ ảnh hưởng khác nhau giữa các yếu tố, đồng thời giải quyết sự mâu thuẫn trong các nghiên cứu trước đây.</w:t>
      </w:r>
      <w:proofErr w:type="gramEnd"/>
      <w:r w:rsidRPr="00DF7A7E">
        <w:rPr>
          <w:rFonts w:ascii="Times New Roman" w:hAnsi="Times New Roman" w:cs="Times New Roman"/>
          <w:i/>
          <w:iCs/>
          <w:color w:val="000000" w:themeColor="text1"/>
          <w:sz w:val="20"/>
          <w:szCs w:val="20"/>
        </w:rPr>
        <w:t xml:space="preserve"> Về mặt lý thuyết, nghiên cứu này xây dựng mô hình ba yếu tố toàn diện về hành </w:t>
      </w:r>
      <w:proofErr w:type="gramStart"/>
      <w:r w:rsidRPr="00DF7A7E">
        <w:rPr>
          <w:rFonts w:ascii="Times New Roman" w:hAnsi="Times New Roman" w:cs="Times New Roman"/>
          <w:i/>
          <w:iCs/>
          <w:color w:val="000000" w:themeColor="text1"/>
          <w:sz w:val="20"/>
          <w:szCs w:val="20"/>
        </w:rPr>
        <w:t>vi</w:t>
      </w:r>
      <w:proofErr w:type="gramEnd"/>
      <w:r w:rsidRPr="00DF7A7E">
        <w:rPr>
          <w:rFonts w:ascii="Times New Roman" w:hAnsi="Times New Roman" w:cs="Times New Roman"/>
          <w:i/>
          <w:iCs/>
          <w:color w:val="000000" w:themeColor="text1"/>
          <w:sz w:val="20"/>
          <w:szCs w:val="20"/>
        </w:rPr>
        <w:t xml:space="preserve"> chia sẻ trải nghiệm du lịch trên PTTTXH, đồng thời cung cấp bằng chứng định lượng về mức độ ảnh hưởng tương đối của từng yếu tố. Về mặt thực tiễn, kết quả nghiên cứu gợi ý rằng các nhà quản lý điểm đến nên tập trung vào việc nâng cao trải nghiệm du lịch, kích thích động lực chia sẻ của du khách và cải thiện hạ tầng công nghệ, nhằm thúc đẩy ý định và hành vi chia sẻ</w:t>
      </w:r>
      <w:r w:rsidR="00126E5F">
        <w:rPr>
          <w:rFonts w:ascii="Times New Roman" w:hAnsi="Times New Roman" w:cs="Times New Roman"/>
          <w:i/>
          <w:iCs/>
          <w:color w:val="000000" w:themeColor="text1"/>
          <w:sz w:val="20"/>
          <w:szCs w:val="20"/>
        </w:rPr>
        <w:t>.</w:t>
      </w:r>
    </w:p>
    <w:p w:rsidR="00DE1C1F" w:rsidRPr="00DF7A7E" w:rsidRDefault="00DE1C1F" w:rsidP="00DE1C1F">
      <w:pPr>
        <w:pStyle w:val="ListParagraph"/>
        <w:widowControl w:val="0"/>
        <w:spacing w:line="276" w:lineRule="auto"/>
        <w:ind w:left="0"/>
        <w:jc w:val="both"/>
        <w:rPr>
          <w:rFonts w:eastAsiaTheme="minorHAnsi"/>
          <w:i/>
          <w:iCs/>
          <w:color w:val="000000" w:themeColor="text1"/>
          <w:sz w:val="20"/>
          <w:szCs w:val="20"/>
        </w:rPr>
      </w:pPr>
      <w:r w:rsidRPr="00DF7A7E">
        <w:rPr>
          <w:rFonts w:eastAsiaTheme="minorHAnsi"/>
          <w:b/>
          <w:bCs/>
          <w:i/>
          <w:iCs/>
          <w:color w:val="000000" w:themeColor="text1"/>
          <w:sz w:val="20"/>
          <w:szCs w:val="20"/>
        </w:rPr>
        <w:t>Từ khoá:</w:t>
      </w:r>
      <w:r w:rsidRPr="00DF7A7E">
        <w:rPr>
          <w:rFonts w:eastAsiaTheme="minorHAnsi"/>
          <w:i/>
          <w:iCs/>
          <w:color w:val="000000" w:themeColor="text1"/>
          <w:sz w:val="20"/>
          <w:szCs w:val="20"/>
        </w:rPr>
        <w:t xml:space="preserve"> Hành </w:t>
      </w:r>
      <w:proofErr w:type="gramStart"/>
      <w:r w:rsidRPr="00DF7A7E">
        <w:rPr>
          <w:rFonts w:eastAsiaTheme="minorHAnsi"/>
          <w:i/>
          <w:iCs/>
          <w:color w:val="000000" w:themeColor="text1"/>
          <w:sz w:val="20"/>
          <w:szCs w:val="20"/>
        </w:rPr>
        <w:t>vi</w:t>
      </w:r>
      <w:proofErr w:type="gramEnd"/>
      <w:r w:rsidRPr="00DF7A7E">
        <w:rPr>
          <w:rFonts w:eastAsiaTheme="minorHAnsi"/>
          <w:i/>
          <w:iCs/>
          <w:color w:val="000000" w:themeColor="text1"/>
          <w:sz w:val="20"/>
          <w:szCs w:val="20"/>
        </w:rPr>
        <w:t xml:space="preserve"> chia sẻ trải nghiệ</w:t>
      </w:r>
      <w:r w:rsidR="00126E5F">
        <w:rPr>
          <w:rFonts w:eastAsiaTheme="minorHAnsi"/>
          <w:i/>
          <w:iCs/>
          <w:color w:val="000000" w:themeColor="text1"/>
          <w:sz w:val="20"/>
          <w:szCs w:val="20"/>
        </w:rPr>
        <w:t xml:space="preserve">m trên </w:t>
      </w:r>
      <w:r w:rsidRPr="00DF7A7E">
        <w:rPr>
          <w:rFonts w:eastAsiaTheme="minorHAnsi"/>
          <w:i/>
          <w:iCs/>
          <w:color w:val="000000" w:themeColor="text1"/>
          <w:sz w:val="20"/>
          <w:szCs w:val="20"/>
        </w:rPr>
        <w:t>PTTTXH, trải nghiệm du lịch, động lực chia sẻ, công nghệ, meta-analysis</w:t>
      </w:r>
    </w:p>
    <w:p w:rsidR="00DE1C1F" w:rsidRPr="00505F5F" w:rsidRDefault="00DE1C1F" w:rsidP="00B95FDC">
      <w:pPr>
        <w:pStyle w:val="ListParagraph"/>
        <w:widowControl w:val="0"/>
        <w:spacing w:line="276" w:lineRule="auto"/>
        <w:ind w:left="0"/>
        <w:jc w:val="both"/>
        <w:rPr>
          <w:b/>
          <w:bCs/>
          <w:i/>
          <w:iCs/>
          <w:color w:val="000000" w:themeColor="text1"/>
          <w:sz w:val="22"/>
          <w:szCs w:val="22"/>
        </w:rPr>
      </w:pPr>
    </w:p>
    <w:p w:rsidR="00F10D4A" w:rsidRDefault="00F10D4A" w:rsidP="00F10D4A">
      <w:pPr>
        <w:pStyle w:val="ListParagraph"/>
        <w:widowControl w:val="0"/>
        <w:numPr>
          <w:ilvl w:val="0"/>
          <w:numId w:val="2"/>
        </w:numPr>
        <w:spacing w:before="120" w:after="120"/>
        <w:jc w:val="both"/>
        <w:rPr>
          <w:b/>
          <w:bCs/>
          <w:color w:val="000000" w:themeColor="text1"/>
        </w:rPr>
        <w:sectPr w:rsidR="00F10D4A">
          <w:headerReference w:type="default" r:id="rId10"/>
          <w:footerReference w:type="default" r:id="rId11"/>
          <w:pgSz w:w="12240" w:h="15840"/>
          <w:pgMar w:top="1440" w:right="1440" w:bottom="1440" w:left="1440" w:header="720" w:footer="720" w:gutter="0"/>
          <w:cols w:space="720"/>
          <w:docGrid w:linePitch="360"/>
        </w:sectPr>
      </w:pPr>
    </w:p>
    <w:p w:rsidR="004E4FEA" w:rsidRPr="00F10D4A" w:rsidRDefault="004E4FEA" w:rsidP="00F10D4A">
      <w:pPr>
        <w:pStyle w:val="ListParagraph"/>
        <w:widowControl w:val="0"/>
        <w:numPr>
          <w:ilvl w:val="0"/>
          <w:numId w:val="2"/>
        </w:numPr>
        <w:spacing w:before="120" w:after="120"/>
        <w:jc w:val="both"/>
        <w:rPr>
          <w:b/>
          <w:bCs/>
          <w:color w:val="000000" w:themeColor="text1"/>
          <w:sz w:val="22"/>
          <w:szCs w:val="22"/>
        </w:rPr>
      </w:pPr>
      <w:r w:rsidRPr="00F10D4A">
        <w:rPr>
          <w:b/>
          <w:bCs/>
          <w:color w:val="000000" w:themeColor="text1"/>
          <w:sz w:val="22"/>
          <w:szCs w:val="22"/>
        </w:rPr>
        <w:lastRenderedPageBreak/>
        <w:t>GIỚI THIỆU</w:t>
      </w:r>
    </w:p>
    <w:p w:rsidR="004E4FEA" w:rsidRPr="00F10D4A" w:rsidRDefault="004E4FEA" w:rsidP="00F10D4A">
      <w:pPr>
        <w:widowControl w:val="0"/>
        <w:spacing w:before="120" w:after="120" w:line="240" w:lineRule="auto"/>
        <w:ind w:firstLine="567"/>
        <w:jc w:val="both"/>
        <w:rPr>
          <w:rFonts w:ascii="Times New Roman" w:hAnsi="Times New Roman" w:cs="Times New Roman"/>
          <w:color w:val="000000" w:themeColor="text1"/>
        </w:rPr>
      </w:pPr>
      <w:r w:rsidRPr="00F10D4A">
        <w:rPr>
          <w:rFonts w:ascii="Times New Roman" w:hAnsi="Times New Roman" w:cs="Times New Roman"/>
          <w:color w:val="000000" w:themeColor="text1"/>
        </w:rPr>
        <w:t xml:space="preserve">Chia sẻ câu chuyện và trải nghiệm du lịch với người khác là một loại hành </w:t>
      </w:r>
      <w:proofErr w:type="gramStart"/>
      <w:r w:rsidRPr="00F10D4A">
        <w:rPr>
          <w:rFonts w:ascii="Times New Roman" w:hAnsi="Times New Roman" w:cs="Times New Roman"/>
          <w:color w:val="000000" w:themeColor="text1"/>
        </w:rPr>
        <w:t>vi</w:t>
      </w:r>
      <w:proofErr w:type="gramEnd"/>
      <w:r w:rsidRPr="00F10D4A">
        <w:rPr>
          <w:rFonts w:ascii="Times New Roman" w:hAnsi="Times New Roman" w:cs="Times New Roman"/>
          <w:color w:val="000000" w:themeColor="text1"/>
        </w:rPr>
        <w:t xml:space="preserve"> du lịch phổ biến</w:t>
      </w:r>
      <w:r w:rsidR="00773ABF" w:rsidRPr="00F10D4A">
        <w:rPr>
          <w:rFonts w:ascii="Times New Roman" w:hAnsi="Times New Roman" w:cs="Times New Roman"/>
          <w:color w:val="000000" w:themeColor="text1"/>
          <w:vertAlign w:val="superscript"/>
        </w:rPr>
        <w:t>1-5</w:t>
      </w:r>
      <w:r w:rsidR="00773ABF" w:rsidRPr="00F10D4A">
        <w:rPr>
          <w:rFonts w:ascii="Times New Roman" w:hAnsi="Times New Roman" w:cs="Times New Roman"/>
          <w:color w:val="000000" w:themeColor="text1"/>
        </w:rPr>
        <w:t xml:space="preserve">. </w:t>
      </w:r>
      <w:r w:rsidRPr="00F10D4A">
        <w:rPr>
          <w:rFonts w:ascii="Times New Roman" w:hAnsi="Times New Roman" w:cs="Times New Roman"/>
          <w:color w:val="000000" w:themeColor="text1"/>
        </w:rPr>
        <w:t>Với sự phổ biến của phương tiện truyền thông xã hội (PTTTXH- social media) trong cuộc sống của mọi người ngày nay, việc chia sẻ trải nghiệm du lịch thông qua PTTTXH trở nên phổ biến hơn</w:t>
      </w:r>
      <w:r w:rsidR="00773ABF" w:rsidRPr="00F10D4A">
        <w:rPr>
          <w:rFonts w:ascii="Times New Roman" w:hAnsi="Times New Roman" w:cs="Times New Roman"/>
          <w:color w:val="000000" w:themeColor="text1"/>
          <w:vertAlign w:val="superscript"/>
        </w:rPr>
        <w:t>2</w:t>
      </w:r>
      <w:proofErr w:type="gramStart"/>
      <w:r w:rsidR="00773ABF" w:rsidRPr="00F10D4A">
        <w:rPr>
          <w:rFonts w:ascii="Times New Roman" w:hAnsi="Times New Roman" w:cs="Times New Roman"/>
          <w:color w:val="000000" w:themeColor="text1"/>
          <w:vertAlign w:val="superscript"/>
        </w:rPr>
        <w:t>,5</w:t>
      </w:r>
      <w:proofErr w:type="gramEnd"/>
      <w:r w:rsidRPr="00F10D4A">
        <w:rPr>
          <w:rFonts w:ascii="Times New Roman" w:hAnsi="Times New Roman" w:cs="Times New Roman"/>
          <w:color w:val="000000" w:themeColor="text1"/>
        </w:rPr>
        <w:t xml:space="preserve">. Mặc dù việc chia sẻ trải nghiệm du lịch rất phổ biến trong số khách du lịch, nhưng các nghiên cứu về hành </w:t>
      </w:r>
      <w:proofErr w:type="gramStart"/>
      <w:r w:rsidRPr="00F10D4A">
        <w:rPr>
          <w:rFonts w:ascii="Times New Roman" w:hAnsi="Times New Roman" w:cs="Times New Roman"/>
          <w:color w:val="000000" w:themeColor="text1"/>
        </w:rPr>
        <w:t>vi</w:t>
      </w:r>
      <w:proofErr w:type="gramEnd"/>
      <w:r w:rsidRPr="00F10D4A">
        <w:rPr>
          <w:rFonts w:ascii="Times New Roman" w:hAnsi="Times New Roman" w:cs="Times New Roman"/>
          <w:color w:val="000000" w:themeColor="text1"/>
        </w:rPr>
        <w:t xml:space="preserve"> chia sẻ trải </w:t>
      </w:r>
      <w:r w:rsidRPr="00F10D4A">
        <w:rPr>
          <w:rFonts w:ascii="Times New Roman" w:hAnsi="Times New Roman" w:cs="Times New Roman"/>
          <w:color w:val="000000" w:themeColor="text1"/>
        </w:rPr>
        <w:lastRenderedPageBreak/>
        <w:t xml:space="preserve">nghiệm du lịch của khách du lịch vẫn còn tương đối ít. </w:t>
      </w:r>
      <w:proofErr w:type="gramStart"/>
      <w:r w:rsidR="00773ABF" w:rsidRPr="00F10D4A">
        <w:rPr>
          <w:rFonts w:ascii="Times New Roman" w:hAnsi="Times New Roman" w:cs="Times New Roman"/>
          <w:color w:val="000000" w:themeColor="text1"/>
        </w:rPr>
        <w:t xml:space="preserve">Các tác giả đã </w:t>
      </w:r>
      <w:r w:rsidRPr="00F10D4A">
        <w:rPr>
          <w:rFonts w:ascii="Times New Roman" w:hAnsi="Times New Roman" w:cs="Times New Roman"/>
          <w:color w:val="000000" w:themeColor="text1"/>
          <w:lang w:val="vi-VN"/>
        </w:rPr>
        <w:t>định nghĩa “</w:t>
      </w:r>
      <w:r w:rsidRPr="00F10D4A">
        <w:rPr>
          <w:rFonts w:ascii="Times New Roman" w:hAnsi="Times New Roman" w:cs="Times New Roman"/>
          <w:i/>
          <w:color w:val="000000" w:themeColor="text1"/>
          <w:lang w:val="vi-VN"/>
        </w:rPr>
        <w:t>chia sẻ trải nghiệm du lịch trên các PTTTXH là các hành vi hoặc hoạt động diễn ra khi một cá nhân truyền bá các trải nghiệm liên quan đến du lịch cho các thành viên khác thông qua PTTTXH</w:t>
      </w:r>
      <w:r w:rsidRPr="00F10D4A">
        <w:rPr>
          <w:rFonts w:ascii="Times New Roman" w:hAnsi="Times New Roman" w:cs="Times New Roman"/>
          <w:color w:val="000000" w:themeColor="text1"/>
          <w:lang w:val="vi-VN"/>
        </w:rPr>
        <w:t>”</w:t>
      </w:r>
      <w:r w:rsidR="00773ABF" w:rsidRPr="00F10D4A">
        <w:rPr>
          <w:rFonts w:ascii="Times New Roman" w:hAnsi="Times New Roman" w:cs="Times New Roman"/>
          <w:color w:val="000000" w:themeColor="text1"/>
          <w:vertAlign w:val="superscript"/>
        </w:rPr>
        <w:t>2</w:t>
      </w:r>
      <w:r w:rsidRPr="00F10D4A">
        <w:rPr>
          <w:rFonts w:ascii="Times New Roman" w:hAnsi="Times New Roman" w:cs="Times New Roman"/>
          <w:color w:val="000000" w:themeColor="text1"/>
          <w:lang w:val="vi-VN"/>
        </w:rPr>
        <w:t>.</w:t>
      </w:r>
      <w:proofErr w:type="gramEnd"/>
      <w:r w:rsidRPr="00F10D4A">
        <w:rPr>
          <w:rFonts w:ascii="Times New Roman" w:hAnsi="Times New Roman" w:cs="Times New Roman"/>
          <w:color w:val="000000" w:themeColor="text1"/>
        </w:rPr>
        <w:t xml:space="preserve"> </w:t>
      </w:r>
    </w:p>
    <w:p w:rsidR="004E4FEA" w:rsidRPr="00F10D4A" w:rsidRDefault="004E4FEA" w:rsidP="00F10D4A">
      <w:pPr>
        <w:widowControl w:val="0"/>
        <w:spacing w:before="120" w:after="120" w:line="240" w:lineRule="auto"/>
        <w:ind w:firstLine="567"/>
        <w:jc w:val="both"/>
        <w:rPr>
          <w:rFonts w:ascii="Times New Roman" w:hAnsi="Times New Roman" w:cs="Times New Roman"/>
          <w:color w:val="000000" w:themeColor="text1"/>
        </w:rPr>
      </w:pPr>
      <w:r w:rsidRPr="00F10D4A">
        <w:rPr>
          <w:rFonts w:ascii="Times New Roman" w:hAnsi="Times New Roman" w:cs="Times New Roman"/>
          <w:color w:val="000000" w:themeColor="text1"/>
          <w:lang w:val="vi-VN"/>
        </w:rPr>
        <w:t xml:space="preserve">Một số lượng đáng kể các nghiên cứu đã phát hiện ra rằng việc hành vi chia sẻ trải nghiệm trên các PTTTXH có ảnh hưởng đến hành vi và ý định của du khách như ý định quay </w:t>
      </w:r>
      <w:r w:rsidRPr="00F10D4A">
        <w:rPr>
          <w:rFonts w:ascii="Times New Roman" w:hAnsi="Times New Roman" w:cs="Times New Roman"/>
          <w:color w:val="000000" w:themeColor="text1"/>
          <w:lang w:val="vi-VN"/>
        </w:rPr>
        <w:lastRenderedPageBreak/>
        <w:t>lại điểm đế</w:t>
      </w:r>
      <w:r w:rsidR="00773ABF" w:rsidRPr="00F10D4A">
        <w:rPr>
          <w:rFonts w:ascii="Times New Roman" w:hAnsi="Times New Roman" w:cs="Times New Roman"/>
          <w:color w:val="000000" w:themeColor="text1"/>
          <w:lang w:val="vi-VN"/>
        </w:rPr>
        <w:t>n</w:t>
      </w:r>
      <w:r w:rsidR="00773ABF" w:rsidRPr="00F10D4A">
        <w:rPr>
          <w:rFonts w:ascii="Times New Roman" w:hAnsi="Times New Roman" w:cs="Times New Roman"/>
          <w:color w:val="000000" w:themeColor="text1"/>
          <w:vertAlign w:val="superscript"/>
        </w:rPr>
        <w:t>6</w:t>
      </w:r>
      <w:r w:rsidRPr="00F10D4A">
        <w:rPr>
          <w:rFonts w:ascii="Times New Roman" w:hAnsi="Times New Roman" w:cs="Times New Roman"/>
          <w:color w:val="000000" w:themeColor="text1"/>
          <w:lang w:val="vi-VN"/>
        </w:rPr>
        <w:t>, quá trình lập kế hoạch du lị</w:t>
      </w:r>
      <w:r w:rsidR="00773ABF" w:rsidRPr="00F10D4A">
        <w:rPr>
          <w:rFonts w:ascii="Times New Roman" w:hAnsi="Times New Roman" w:cs="Times New Roman"/>
          <w:color w:val="000000" w:themeColor="text1"/>
          <w:lang w:val="vi-VN"/>
        </w:rPr>
        <w:t>ch</w:t>
      </w:r>
      <w:r w:rsidR="00773ABF" w:rsidRPr="00F10D4A">
        <w:rPr>
          <w:rFonts w:ascii="Times New Roman" w:hAnsi="Times New Roman" w:cs="Times New Roman"/>
          <w:color w:val="000000" w:themeColor="text1"/>
          <w:vertAlign w:val="superscript"/>
        </w:rPr>
        <w:t>7</w:t>
      </w:r>
      <w:r w:rsidRPr="00F10D4A">
        <w:rPr>
          <w:rFonts w:ascii="Times New Roman" w:hAnsi="Times New Roman" w:cs="Times New Roman"/>
          <w:color w:val="000000" w:themeColor="text1"/>
          <w:lang w:val="vi-VN"/>
        </w:rPr>
        <w:t>, và quyết định lựa chọn điểm đến</w:t>
      </w:r>
      <w:r w:rsidR="00773ABF" w:rsidRPr="00F10D4A">
        <w:rPr>
          <w:rFonts w:ascii="Times New Roman" w:hAnsi="Times New Roman" w:cs="Times New Roman"/>
          <w:color w:val="000000" w:themeColor="text1"/>
          <w:vertAlign w:val="superscript"/>
        </w:rPr>
        <w:t>8</w:t>
      </w:r>
      <w:r w:rsidRPr="00F10D4A">
        <w:rPr>
          <w:rFonts w:ascii="Times New Roman" w:hAnsi="Times New Roman" w:cs="Times New Roman"/>
          <w:color w:val="000000" w:themeColor="text1"/>
          <w:lang w:val="vi-VN"/>
        </w:rPr>
        <w:t>. Ngoài ra, một số nghiên cứu đã nhấn mạnh vai trò quan trọng của hành vi chia sẻ trải nghiệm trong việc định hình nhiều khía cạnh khác nhau của ngành du lịch, bao gồm hình thành hình ảnh điểm đến trước chuyến đi, quản lý quan hệ khách hàng</w:t>
      </w:r>
      <w:r w:rsidR="00773ABF" w:rsidRPr="00F10D4A">
        <w:rPr>
          <w:rFonts w:ascii="Times New Roman" w:hAnsi="Times New Roman" w:cs="Times New Roman"/>
          <w:color w:val="000000" w:themeColor="text1"/>
          <w:vertAlign w:val="superscript"/>
        </w:rPr>
        <w:t>9</w:t>
      </w:r>
      <w:r w:rsidRPr="00F10D4A">
        <w:rPr>
          <w:rFonts w:ascii="Times New Roman" w:hAnsi="Times New Roman" w:cs="Times New Roman"/>
          <w:color w:val="000000" w:themeColor="text1"/>
          <w:lang w:val="vi-VN"/>
        </w:rPr>
        <w:t>, và xây dựng thương hiệu điểm đế</w:t>
      </w:r>
      <w:r w:rsidR="00773ABF" w:rsidRPr="00F10D4A">
        <w:rPr>
          <w:rFonts w:ascii="Times New Roman" w:hAnsi="Times New Roman" w:cs="Times New Roman"/>
          <w:color w:val="000000" w:themeColor="text1"/>
          <w:lang w:val="vi-VN"/>
        </w:rPr>
        <w:t>n</w:t>
      </w:r>
      <w:r w:rsidR="00773ABF" w:rsidRPr="00F10D4A">
        <w:rPr>
          <w:rFonts w:ascii="Times New Roman" w:hAnsi="Times New Roman" w:cs="Times New Roman"/>
          <w:color w:val="000000" w:themeColor="text1"/>
          <w:vertAlign w:val="superscript"/>
        </w:rPr>
        <w:t>10</w:t>
      </w:r>
      <w:r w:rsidR="00773ABF" w:rsidRPr="00F10D4A">
        <w:rPr>
          <w:rFonts w:ascii="Times New Roman" w:hAnsi="Times New Roman" w:cs="Times New Roman"/>
          <w:color w:val="000000" w:themeColor="text1"/>
        </w:rPr>
        <w:t>.</w:t>
      </w:r>
    </w:p>
    <w:p w:rsidR="004E4FEA" w:rsidRPr="00F10D4A" w:rsidRDefault="004E4FEA" w:rsidP="00F10D4A">
      <w:pPr>
        <w:widowControl w:val="0"/>
        <w:spacing w:before="120" w:after="120" w:line="240" w:lineRule="auto"/>
        <w:ind w:firstLine="567"/>
        <w:jc w:val="both"/>
        <w:rPr>
          <w:rFonts w:ascii="Times New Roman" w:hAnsi="Times New Roman" w:cs="Times New Roman"/>
          <w:color w:val="000000" w:themeColor="text1"/>
        </w:rPr>
      </w:pPr>
      <w:r w:rsidRPr="00F10D4A">
        <w:rPr>
          <w:rFonts w:ascii="Times New Roman" w:hAnsi="Times New Roman" w:cs="Times New Roman"/>
          <w:color w:val="000000" w:themeColor="text1"/>
        </w:rPr>
        <w:t xml:space="preserve">Động lực chia sẻ, công nghệ và trải nghiệm du lịch là ba khía cạnh quan trọng của hành </w:t>
      </w:r>
      <w:proofErr w:type="gramStart"/>
      <w:r w:rsidRPr="00F10D4A">
        <w:rPr>
          <w:rFonts w:ascii="Times New Roman" w:hAnsi="Times New Roman" w:cs="Times New Roman"/>
          <w:color w:val="000000" w:themeColor="text1"/>
        </w:rPr>
        <w:t>vi</w:t>
      </w:r>
      <w:proofErr w:type="gramEnd"/>
      <w:r w:rsidRPr="00F10D4A">
        <w:rPr>
          <w:rFonts w:ascii="Times New Roman" w:hAnsi="Times New Roman" w:cs="Times New Roman"/>
          <w:color w:val="000000" w:themeColor="text1"/>
        </w:rPr>
        <w:t xml:space="preserve"> chia sẻ trải nghiệm du lịch trên các PTTTXH. </w:t>
      </w:r>
      <w:proofErr w:type="gramStart"/>
      <w:r w:rsidRPr="00F10D4A">
        <w:rPr>
          <w:rFonts w:ascii="Times New Roman" w:hAnsi="Times New Roman" w:cs="Times New Roman"/>
          <w:color w:val="000000" w:themeColor="text1"/>
        </w:rPr>
        <w:t>Động lực chia sẻ trải nghiệm du lịch trên PTTTXH là một khía cạnh đa chiều và đã được nghiên cứu từ nhiều góc độ</w:t>
      </w:r>
      <w:r w:rsidR="00773ABF" w:rsidRPr="00F10D4A">
        <w:rPr>
          <w:rFonts w:ascii="Times New Roman" w:hAnsi="Times New Roman" w:cs="Times New Roman"/>
          <w:color w:val="000000" w:themeColor="text1"/>
        </w:rPr>
        <w:t xml:space="preserve"> khác nhau</w:t>
      </w:r>
      <w:r w:rsidR="00773ABF" w:rsidRPr="00F10D4A">
        <w:rPr>
          <w:rFonts w:ascii="Times New Roman" w:hAnsi="Times New Roman" w:cs="Times New Roman"/>
          <w:color w:val="000000" w:themeColor="text1"/>
          <w:vertAlign w:val="superscript"/>
        </w:rPr>
        <w:t>11-15</w:t>
      </w:r>
      <w:r w:rsidRPr="00F10D4A">
        <w:rPr>
          <w:rFonts w:ascii="Times New Roman" w:hAnsi="Times New Roman" w:cs="Times New Roman"/>
          <w:color w:val="000000" w:themeColor="text1"/>
        </w:rPr>
        <w:t>.</w:t>
      </w:r>
      <w:proofErr w:type="gramEnd"/>
      <w:r w:rsidRPr="00F10D4A">
        <w:rPr>
          <w:rFonts w:ascii="Times New Roman" w:hAnsi="Times New Roman" w:cs="Times New Roman"/>
          <w:color w:val="000000" w:themeColor="text1"/>
        </w:rPr>
        <w:t xml:space="preserve"> Nhóm yếu tố này đóng vai trò then chốt trong việc giải thích hành </w:t>
      </w:r>
      <w:proofErr w:type="gramStart"/>
      <w:r w:rsidRPr="00F10D4A">
        <w:rPr>
          <w:rFonts w:ascii="Times New Roman" w:hAnsi="Times New Roman" w:cs="Times New Roman"/>
          <w:color w:val="000000" w:themeColor="text1"/>
        </w:rPr>
        <w:t>vi</w:t>
      </w:r>
      <w:proofErr w:type="gramEnd"/>
      <w:r w:rsidRPr="00F10D4A">
        <w:rPr>
          <w:rFonts w:ascii="Times New Roman" w:hAnsi="Times New Roman" w:cs="Times New Roman"/>
          <w:color w:val="000000" w:themeColor="text1"/>
        </w:rPr>
        <w:t xml:space="preserve"> người dùng và xây dựng chiến lược truyền thông dựa trên trải nghiệm trong bối cảnh du lịch số. Trong khi đó, các yếu tố công nghệ như nhận thức về tính hữu dụng, dễ sử dụng, niềm tin, thói quen, kinh nghiệm sử dụng PTTTXH và năng lực số (e-literacy) đã được chứng minh là có ảnh hưởng đáng kể đến khả năng du khách tham gia vào hành vi chia sẻ nộ</w:t>
      </w:r>
      <w:r w:rsidR="00773ABF" w:rsidRPr="00F10D4A">
        <w:rPr>
          <w:rFonts w:ascii="Times New Roman" w:hAnsi="Times New Roman" w:cs="Times New Roman"/>
          <w:color w:val="000000" w:themeColor="text1"/>
        </w:rPr>
        <w:t>i dung</w:t>
      </w:r>
      <w:r w:rsidR="00F649CE" w:rsidRPr="00F10D4A">
        <w:rPr>
          <w:rFonts w:ascii="Times New Roman" w:hAnsi="Times New Roman" w:cs="Times New Roman"/>
          <w:color w:val="000000" w:themeColor="text1"/>
          <w:vertAlign w:val="superscript"/>
        </w:rPr>
        <w:t>5,16-19</w:t>
      </w:r>
      <w:r w:rsidR="00773ABF" w:rsidRPr="00F10D4A">
        <w:rPr>
          <w:rFonts w:ascii="Times New Roman" w:hAnsi="Times New Roman" w:cs="Times New Roman"/>
          <w:color w:val="000000" w:themeColor="text1"/>
        </w:rPr>
        <w:t xml:space="preserve">. </w:t>
      </w:r>
      <w:r w:rsidRPr="00F10D4A">
        <w:rPr>
          <w:rFonts w:ascii="Times New Roman" w:hAnsi="Times New Roman" w:cs="Times New Roman"/>
          <w:color w:val="000000" w:themeColor="text1"/>
        </w:rPr>
        <w:t xml:space="preserve">Mặc dù yếu tố công nghệ nhận được sự quan tâm ít hơn so với các yếu tố động lực chia sẻ trong các nghiên cứu về hành vi chia sẻ trải nghiệm du lịch trên PTTTXH, vai trò của chúng vẫn mang tính nền tảng và không thể thay thế, đặc biệt trong bối cảnh du lịch số, nơi mà hành vi chia sẻ gắn liền mật thiết với nền tảng công nghệ. </w:t>
      </w:r>
      <w:proofErr w:type="gramStart"/>
      <w:r w:rsidRPr="00F10D4A">
        <w:rPr>
          <w:rFonts w:ascii="Times New Roman" w:hAnsi="Times New Roman" w:cs="Times New Roman"/>
          <w:color w:val="000000" w:themeColor="text1"/>
        </w:rPr>
        <w:t>Nếu các yếu tố tâm lý giúp giải thích vì sao cá nhân muốn chia sẻ, thì các yếu tố công nghệ quyết định cách thức, điều kiện và mức độ mà hành vi này được thực hiện.</w:t>
      </w:r>
      <w:proofErr w:type="gramEnd"/>
      <w:r w:rsidRPr="00F10D4A">
        <w:rPr>
          <w:rFonts w:ascii="Times New Roman" w:hAnsi="Times New Roman" w:cs="Times New Roman"/>
          <w:color w:val="000000" w:themeColor="text1"/>
        </w:rPr>
        <w:t xml:space="preserve"> Cuối cùng, </w:t>
      </w:r>
      <w:r w:rsidRPr="00F10D4A">
        <w:rPr>
          <w:rFonts w:ascii="Times New Roman" w:hAnsi="Times New Roman" w:cs="Times New Roman"/>
          <w:color w:val="000000" w:themeColor="text1"/>
          <w:lang w:val="vi-VN"/>
        </w:rPr>
        <w:t>trải nghiệm du lịch có liên quan chặt chẽ đến ý định hành vi trong tương lai</w:t>
      </w:r>
      <w:r w:rsidR="00F649CE" w:rsidRPr="00F10D4A">
        <w:rPr>
          <w:rFonts w:ascii="Times New Roman" w:hAnsi="Times New Roman" w:cs="Times New Roman"/>
          <w:color w:val="000000" w:themeColor="text1"/>
          <w:vertAlign w:val="superscript"/>
        </w:rPr>
        <w:t>20-21</w:t>
      </w:r>
      <w:r w:rsidRPr="00F10D4A">
        <w:rPr>
          <w:rFonts w:ascii="Times New Roman" w:hAnsi="Times New Roman" w:cs="Times New Roman"/>
          <w:color w:val="000000" w:themeColor="text1"/>
          <w:lang w:val="vi-VN"/>
        </w:rPr>
        <w:t>, trong khi vai trò của trải nghiệm du lịch trong việc dự đoán ý định chia sẻ trải nghiệm du lịch trên PTTTXH của khách du lịch vẫn chưa được khám phá nhiều trong các nghiên cứu hiện tại, vì vậy trải nghiệm du lịch được đưa vào như một yếu tố bổ sung trong nghiên cứu là điều cần thiết</w:t>
      </w:r>
      <w:r w:rsidR="00F649CE" w:rsidRPr="00F10D4A">
        <w:rPr>
          <w:rFonts w:ascii="Times New Roman" w:hAnsi="Times New Roman" w:cs="Times New Roman"/>
          <w:color w:val="000000" w:themeColor="text1"/>
          <w:vertAlign w:val="superscript"/>
        </w:rPr>
        <w:t>22</w:t>
      </w:r>
      <w:r w:rsidRPr="00F10D4A">
        <w:rPr>
          <w:rFonts w:ascii="Times New Roman" w:hAnsi="Times New Roman" w:cs="Times New Roman"/>
          <w:color w:val="000000" w:themeColor="text1"/>
        </w:rPr>
        <w:t>.</w:t>
      </w:r>
    </w:p>
    <w:p w:rsidR="004E4FEA" w:rsidRPr="00F10D4A" w:rsidRDefault="004E4FEA" w:rsidP="00F10D4A">
      <w:pPr>
        <w:widowControl w:val="0"/>
        <w:spacing w:before="120" w:after="120" w:line="240" w:lineRule="auto"/>
        <w:ind w:firstLine="567"/>
        <w:jc w:val="both"/>
        <w:rPr>
          <w:rFonts w:ascii="Times New Roman" w:hAnsi="Times New Roman" w:cs="Times New Roman"/>
          <w:color w:val="000000" w:themeColor="text1"/>
        </w:rPr>
      </w:pPr>
      <w:proofErr w:type="gramStart"/>
      <w:r w:rsidRPr="00F10D4A">
        <w:rPr>
          <w:rFonts w:ascii="Times New Roman" w:hAnsi="Times New Roman" w:cs="Times New Roman"/>
          <w:color w:val="000000" w:themeColor="text1"/>
        </w:rPr>
        <w:t>Phương pháp phân tích tổng hợp (meta-analysis) được sử dụng trong nghiên cứu này.</w:t>
      </w:r>
      <w:proofErr w:type="gramEnd"/>
      <w:r w:rsidRPr="00F10D4A">
        <w:rPr>
          <w:rFonts w:ascii="Times New Roman" w:hAnsi="Times New Roman" w:cs="Times New Roman"/>
          <w:color w:val="000000" w:themeColor="text1"/>
        </w:rPr>
        <w:t xml:space="preserve"> </w:t>
      </w:r>
      <w:proofErr w:type="gramStart"/>
      <w:r w:rsidRPr="00F10D4A">
        <w:rPr>
          <w:rFonts w:ascii="Times New Roman" w:hAnsi="Times New Roman" w:cs="Times New Roman"/>
          <w:color w:val="000000" w:themeColor="text1"/>
        </w:rPr>
        <w:t xml:space="preserve">Thuật ngữ meta-analysis được hiểu là một phương pháp nghiên cứu định lượng dùng để tổng hợp, phân tích và so sánh kết quả từ các </w:t>
      </w:r>
      <w:r w:rsidRPr="00F10D4A">
        <w:rPr>
          <w:rFonts w:ascii="Times New Roman" w:hAnsi="Times New Roman" w:cs="Times New Roman"/>
          <w:color w:val="000000" w:themeColor="text1"/>
        </w:rPr>
        <w:lastRenderedPageBreak/>
        <w:t>nghiên cứu thực nghiệm.</w:t>
      </w:r>
      <w:proofErr w:type="gramEnd"/>
      <w:r w:rsidRPr="00F10D4A">
        <w:rPr>
          <w:rFonts w:ascii="Times New Roman" w:hAnsi="Times New Roman" w:cs="Times New Roman"/>
          <w:color w:val="000000" w:themeColor="text1"/>
        </w:rPr>
        <w:t xml:space="preserve"> </w:t>
      </w:r>
      <w:proofErr w:type="gramStart"/>
      <w:r w:rsidRPr="00F10D4A">
        <w:rPr>
          <w:rFonts w:ascii="Times New Roman" w:hAnsi="Times New Roman" w:cs="Times New Roman"/>
          <w:color w:val="000000" w:themeColor="text1"/>
        </w:rPr>
        <w:t>Khác với phân tích sơ cấp (primary analysis) và phân tích thứ cấp (secondary analysis), phương pháp meta-analysis phân tích thống kê kết quả của nhiều nghiên cứu thay vì chỉ một nghiên cứu đơn lẻ.</w:t>
      </w:r>
      <w:proofErr w:type="gramEnd"/>
      <w:r w:rsidRPr="00F10D4A">
        <w:rPr>
          <w:rFonts w:ascii="Times New Roman" w:hAnsi="Times New Roman" w:cs="Times New Roman"/>
          <w:color w:val="000000" w:themeColor="text1"/>
        </w:rPr>
        <w:t xml:space="preserve"> Do đó, kết quả của nó được suy luận từ mẫu các nghiên cứu đã công bố, và thể hiện dưới dạng kích thước </w:t>
      </w:r>
      <w:r w:rsidR="00B51FCA" w:rsidRPr="00F10D4A">
        <w:rPr>
          <w:rFonts w:ascii="Times New Roman" w:hAnsi="Times New Roman" w:cs="Times New Roman"/>
          <w:color w:val="000000" w:themeColor="text1"/>
        </w:rPr>
        <w:t>hiệu ứng</w:t>
      </w:r>
      <w:r w:rsidRPr="00F10D4A">
        <w:rPr>
          <w:rFonts w:ascii="Times New Roman" w:hAnsi="Times New Roman" w:cs="Times New Roman"/>
          <w:color w:val="000000" w:themeColor="text1"/>
        </w:rPr>
        <w:t xml:space="preserve"> (effect sizes).</w:t>
      </w:r>
    </w:p>
    <w:p w:rsidR="004E4FEA" w:rsidRPr="00F10D4A" w:rsidRDefault="004E4FEA" w:rsidP="00F10D4A">
      <w:pPr>
        <w:widowControl w:val="0"/>
        <w:spacing w:before="120" w:after="120" w:line="240" w:lineRule="auto"/>
        <w:ind w:firstLine="567"/>
        <w:jc w:val="both"/>
        <w:rPr>
          <w:rFonts w:ascii="Times New Roman" w:hAnsi="Times New Roman" w:cs="Times New Roman"/>
          <w:color w:val="000000" w:themeColor="text1"/>
        </w:rPr>
      </w:pPr>
      <w:proofErr w:type="gramStart"/>
      <w:r w:rsidRPr="00F10D4A">
        <w:rPr>
          <w:rFonts w:ascii="Times New Roman" w:hAnsi="Times New Roman" w:cs="Times New Roman"/>
          <w:color w:val="000000" w:themeColor="text1"/>
        </w:rPr>
        <w:t>Trong nghiên cứu này, ba yếu tố gồm động lực chia sẻ, công nghệ và trải nghiệm du lịch được xem xét đồng thời.</w:t>
      </w:r>
      <w:proofErr w:type="gramEnd"/>
      <w:r w:rsidRPr="00F10D4A">
        <w:rPr>
          <w:rFonts w:ascii="Times New Roman" w:hAnsi="Times New Roman" w:cs="Times New Roman"/>
          <w:color w:val="000000" w:themeColor="text1"/>
        </w:rPr>
        <w:t xml:space="preserve"> Mục tiêu của nghiên cứu là xác định mức độ ảnh hưởng chính xác của các yếu tố này đến hành vi chia sẻ trên PTTXH, từ đó đề xuất những yếu tố then chốt hỗ trợ các nhà hoạch định ra quyết định nhằm cải thiện hoạt động chia sẻ thông tin và trải nghiệm trên các PTTXH trong tương lai.</w:t>
      </w:r>
    </w:p>
    <w:p w:rsidR="004E4FEA" w:rsidRPr="00F10D4A" w:rsidRDefault="004E4FEA" w:rsidP="00F10D4A">
      <w:pPr>
        <w:pStyle w:val="ListParagraph"/>
        <w:widowControl w:val="0"/>
        <w:numPr>
          <w:ilvl w:val="0"/>
          <w:numId w:val="2"/>
        </w:numPr>
        <w:spacing w:before="120" w:after="120"/>
        <w:jc w:val="both"/>
        <w:rPr>
          <w:b/>
          <w:bCs/>
          <w:color w:val="000000" w:themeColor="text1"/>
          <w:sz w:val="22"/>
          <w:szCs w:val="22"/>
        </w:rPr>
      </w:pPr>
      <w:r w:rsidRPr="00F10D4A">
        <w:rPr>
          <w:b/>
          <w:bCs/>
          <w:color w:val="000000" w:themeColor="text1"/>
          <w:sz w:val="22"/>
          <w:szCs w:val="22"/>
        </w:rPr>
        <w:t>TỔNG QUAN LÝ THUYẾT</w:t>
      </w:r>
    </w:p>
    <w:p w:rsidR="004E4FEA" w:rsidRPr="00F10D4A" w:rsidRDefault="004E4FEA" w:rsidP="00F10D4A">
      <w:pPr>
        <w:pStyle w:val="ListParagraph"/>
        <w:widowControl w:val="0"/>
        <w:numPr>
          <w:ilvl w:val="1"/>
          <w:numId w:val="2"/>
        </w:numPr>
        <w:spacing w:before="120" w:after="120"/>
        <w:jc w:val="both"/>
        <w:rPr>
          <w:b/>
          <w:bCs/>
          <w:color w:val="000000" w:themeColor="text1"/>
          <w:sz w:val="22"/>
          <w:szCs w:val="22"/>
        </w:rPr>
      </w:pPr>
      <w:r w:rsidRPr="00F10D4A">
        <w:rPr>
          <w:b/>
          <w:bCs/>
          <w:color w:val="000000" w:themeColor="text1"/>
          <w:sz w:val="22"/>
          <w:szCs w:val="22"/>
        </w:rPr>
        <w:t>Chia sẻ trải nghiệm du lịch</w:t>
      </w:r>
    </w:p>
    <w:p w:rsidR="004E4FEA" w:rsidRPr="00F10D4A" w:rsidRDefault="004E4FEA" w:rsidP="00F10D4A">
      <w:pPr>
        <w:widowControl w:val="0"/>
        <w:spacing w:before="120" w:after="120" w:line="240" w:lineRule="auto"/>
        <w:ind w:firstLine="567"/>
        <w:jc w:val="both"/>
        <w:rPr>
          <w:rFonts w:ascii="Times New Roman" w:hAnsi="Times New Roman" w:cs="Times New Roman"/>
          <w:color w:val="000000" w:themeColor="text1"/>
        </w:rPr>
      </w:pPr>
      <w:proofErr w:type="gramStart"/>
      <w:r w:rsidRPr="00F10D4A">
        <w:rPr>
          <w:rFonts w:ascii="Times New Roman" w:hAnsi="Times New Roman" w:cs="Times New Roman"/>
          <w:color w:val="000000" w:themeColor="text1"/>
        </w:rPr>
        <w:t>Chia sẻ trải nghiệm du lịch được hiểu là các hoạt động chia sẻ thông tin của cá nhân liên quan đến trải nghiệm du lịch của họ thông qua nhiều kênh truyề</w:t>
      </w:r>
      <w:r w:rsidR="005010A9" w:rsidRPr="00F10D4A">
        <w:rPr>
          <w:rFonts w:ascii="Times New Roman" w:hAnsi="Times New Roman" w:cs="Times New Roman"/>
          <w:color w:val="000000" w:themeColor="text1"/>
        </w:rPr>
        <w:t>n thông khác nhau</w:t>
      </w:r>
      <w:r w:rsidR="005010A9" w:rsidRPr="00F10D4A">
        <w:rPr>
          <w:rFonts w:ascii="Times New Roman" w:hAnsi="Times New Roman" w:cs="Times New Roman"/>
          <w:color w:val="000000" w:themeColor="text1"/>
          <w:vertAlign w:val="superscript"/>
        </w:rPr>
        <w:t>2</w:t>
      </w:r>
      <w:r w:rsidRPr="00F10D4A">
        <w:rPr>
          <w:rFonts w:ascii="Times New Roman" w:hAnsi="Times New Roman" w:cs="Times New Roman"/>
          <w:color w:val="000000" w:themeColor="text1"/>
        </w:rPr>
        <w:t>.</w:t>
      </w:r>
      <w:proofErr w:type="gramEnd"/>
      <w:r w:rsidRPr="00F10D4A">
        <w:rPr>
          <w:rFonts w:ascii="Times New Roman" w:hAnsi="Times New Roman" w:cs="Times New Roman"/>
          <w:color w:val="000000" w:themeColor="text1"/>
        </w:rPr>
        <w:t xml:space="preserve"> </w:t>
      </w:r>
      <w:proofErr w:type="gramStart"/>
      <w:r w:rsidRPr="00F10D4A">
        <w:rPr>
          <w:rFonts w:ascii="Times New Roman" w:hAnsi="Times New Roman" w:cs="Times New Roman"/>
          <w:color w:val="000000" w:themeColor="text1"/>
        </w:rPr>
        <w:t>Trong xã hội hiện đại, PTTXH đóng vai trò như một nền tảng cho phép du khách chia sẻ trải nghiệm và tương tác với những người khác trong toàn bộ quá trình du lịch, từ giai đoạn trước chuyến đi đến sau chuyế</w:t>
      </w:r>
      <w:r w:rsidR="005010A9" w:rsidRPr="00F10D4A">
        <w:rPr>
          <w:rFonts w:ascii="Times New Roman" w:hAnsi="Times New Roman" w:cs="Times New Roman"/>
          <w:color w:val="000000" w:themeColor="text1"/>
        </w:rPr>
        <w:t>n đi</w:t>
      </w:r>
      <w:r w:rsidR="005010A9" w:rsidRPr="00F10D4A">
        <w:rPr>
          <w:rFonts w:ascii="Times New Roman" w:hAnsi="Times New Roman" w:cs="Times New Roman"/>
          <w:color w:val="000000" w:themeColor="text1"/>
          <w:vertAlign w:val="superscript"/>
        </w:rPr>
        <w:t>23-25</w:t>
      </w:r>
      <w:r w:rsidRPr="00F10D4A">
        <w:rPr>
          <w:rFonts w:ascii="Times New Roman" w:hAnsi="Times New Roman" w:cs="Times New Roman"/>
          <w:color w:val="000000" w:themeColor="text1"/>
        </w:rPr>
        <w:t>.</w:t>
      </w:r>
      <w:proofErr w:type="gramEnd"/>
      <w:r w:rsidRPr="00F10D4A">
        <w:rPr>
          <w:rFonts w:ascii="Times New Roman" w:hAnsi="Times New Roman" w:cs="Times New Roman"/>
          <w:color w:val="000000" w:themeColor="text1"/>
        </w:rPr>
        <w:t xml:space="preserve"> </w:t>
      </w:r>
      <w:proofErr w:type="gramStart"/>
      <w:r w:rsidRPr="00F10D4A">
        <w:rPr>
          <w:rFonts w:ascii="Times New Roman" w:hAnsi="Times New Roman" w:cs="Times New Roman"/>
          <w:color w:val="000000" w:themeColor="text1"/>
        </w:rPr>
        <w:t>Du khách ngày nay không chỉ là người tiêu dùng thông tin mà còn là người sản xuất nội dung, góp phần hình thành nhận thức và ảnh hưởng đến ý định du lịch của các du khách tiềm năng</w:t>
      </w:r>
      <w:r w:rsidR="005010A9" w:rsidRPr="00F10D4A">
        <w:rPr>
          <w:rFonts w:ascii="Times New Roman" w:hAnsi="Times New Roman" w:cs="Times New Roman"/>
          <w:color w:val="000000" w:themeColor="text1"/>
          <w:vertAlign w:val="superscript"/>
        </w:rPr>
        <w:t>26-27</w:t>
      </w:r>
      <w:r w:rsidR="005010A9" w:rsidRPr="00F10D4A">
        <w:rPr>
          <w:rFonts w:ascii="Times New Roman" w:hAnsi="Times New Roman" w:cs="Times New Roman"/>
          <w:color w:val="000000" w:themeColor="text1"/>
        </w:rPr>
        <w:t>.</w:t>
      </w:r>
      <w:proofErr w:type="gramEnd"/>
    </w:p>
    <w:p w:rsidR="004E4FEA" w:rsidRPr="00F10D4A" w:rsidRDefault="004E4FEA" w:rsidP="00F10D4A">
      <w:pPr>
        <w:widowControl w:val="0"/>
        <w:spacing w:before="120" w:after="120" w:line="240" w:lineRule="auto"/>
        <w:ind w:firstLine="567"/>
        <w:jc w:val="both"/>
        <w:rPr>
          <w:rFonts w:ascii="Times New Roman" w:hAnsi="Times New Roman" w:cs="Times New Roman"/>
          <w:color w:val="000000" w:themeColor="text1"/>
        </w:rPr>
      </w:pPr>
      <w:r w:rsidRPr="00F10D4A">
        <w:rPr>
          <w:rFonts w:ascii="Times New Roman" w:hAnsi="Times New Roman" w:cs="Times New Roman"/>
          <w:color w:val="000000" w:themeColor="text1"/>
        </w:rPr>
        <w:t>Những nội dung do người dùng tạo ra (User-Generated Content – UGC) thường được xem là đáng tin cậy hơn so với các nguồn thông tin chính thức từ doanh nghiệp hay tổ chức du lịch, giúp củng cố thái độ tích cực và ý định lựa chọn điểm đế</w:t>
      </w:r>
      <w:r w:rsidR="005010A9" w:rsidRPr="00F10D4A">
        <w:rPr>
          <w:rFonts w:ascii="Times New Roman" w:hAnsi="Times New Roman" w:cs="Times New Roman"/>
          <w:color w:val="000000" w:themeColor="text1"/>
        </w:rPr>
        <w:t>n</w:t>
      </w:r>
      <w:r w:rsidR="005010A9" w:rsidRPr="00F10D4A">
        <w:rPr>
          <w:rFonts w:ascii="Times New Roman" w:hAnsi="Times New Roman" w:cs="Times New Roman"/>
          <w:color w:val="000000" w:themeColor="text1"/>
          <w:vertAlign w:val="superscript"/>
        </w:rPr>
        <w:t>28-29</w:t>
      </w:r>
      <w:r w:rsidRPr="00F10D4A">
        <w:rPr>
          <w:rFonts w:ascii="Times New Roman" w:hAnsi="Times New Roman" w:cs="Times New Roman"/>
          <w:color w:val="000000" w:themeColor="text1"/>
        </w:rPr>
        <w:t>. Tuy nhiên, quá trình ra quyết định du lịch thường phức tạp do bản chất dựa trên trải nghiệm của sản phẩm du lị</w:t>
      </w:r>
      <w:r w:rsidR="005010A9" w:rsidRPr="00F10D4A">
        <w:rPr>
          <w:rFonts w:ascii="Times New Roman" w:hAnsi="Times New Roman" w:cs="Times New Roman"/>
          <w:color w:val="000000" w:themeColor="text1"/>
        </w:rPr>
        <w:t>ch</w:t>
      </w:r>
      <w:r w:rsidR="005010A9" w:rsidRPr="00F10D4A">
        <w:rPr>
          <w:rFonts w:ascii="Times New Roman" w:hAnsi="Times New Roman" w:cs="Times New Roman"/>
          <w:color w:val="000000" w:themeColor="text1"/>
          <w:vertAlign w:val="superscript"/>
        </w:rPr>
        <w:t>30</w:t>
      </w:r>
      <w:r w:rsidRPr="00F10D4A">
        <w:rPr>
          <w:rFonts w:ascii="Times New Roman" w:hAnsi="Times New Roman" w:cs="Times New Roman"/>
          <w:color w:val="000000" w:themeColor="text1"/>
        </w:rPr>
        <w:t xml:space="preserve">. </w:t>
      </w:r>
      <w:proofErr w:type="gramStart"/>
      <w:r w:rsidRPr="00F10D4A">
        <w:rPr>
          <w:rFonts w:ascii="Times New Roman" w:hAnsi="Times New Roman" w:cs="Times New Roman"/>
          <w:color w:val="000000" w:themeColor="text1"/>
        </w:rPr>
        <w:t>Khi phải đối mặt với thiếu hụt thông tin tin cậy, du khách có xu hướng phụ thuộc nhiều vào truyền miệng và trải nghiệm của người khác nhằm giảm thiểu rủi ro</w:t>
      </w:r>
      <w:r w:rsidR="005010A9" w:rsidRPr="00F10D4A">
        <w:rPr>
          <w:rFonts w:ascii="Times New Roman" w:hAnsi="Times New Roman" w:cs="Times New Roman"/>
          <w:color w:val="000000" w:themeColor="text1"/>
          <w:vertAlign w:val="superscript"/>
        </w:rPr>
        <w:t>31</w:t>
      </w:r>
      <w:r w:rsidR="005010A9" w:rsidRPr="00F10D4A">
        <w:rPr>
          <w:rFonts w:ascii="Times New Roman" w:hAnsi="Times New Roman" w:cs="Times New Roman"/>
          <w:color w:val="000000" w:themeColor="text1"/>
        </w:rPr>
        <w:t>.</w:t>
      </w:r>
      <w:proofErr w:type="gramEnd"/>
      <w:r w:rsidR="005010A9" w:rsidRPr="00F10D4A">
        <w:rPr>
          <w:rFonts w:ascii="Times New Roman" w:hAnsi="Times New Roman" w:cs="Times New Roman"/>
          <w:color w:val="000000" w:themeColor="text1"/>
        </w:rPr>
        <w:t xml:space="preserve"> </w:t>
      </w:r>
      <w:r w:rsidRPr="00F10D4A">
        <w:rPr>
          <w:rFonts w:ascii="Times New Roman" w:hAnsi="Times New Roman" w:cs="Times New Roman"/>
          <w:color w:val="000000" w:themeColor="text1"/>
        </w:rPr>
        <w:t xml:space="preserve">Từ đó, động cơ vị tha trở thành một yếu tố quan trọng thúc đẩy hành vi chia sẻ: những người từng nhận được thông tin hữu ích </w:t>
      </w:r>
      <w:r w:rsidRPr="00F10D4A">
        <w:rPr>
          <w:rFonts w:ascii="Times New Roman" w:hAnsi="Times New Roman" w:cs="Times New Roman"/>
          <w:color w:val="000000" w:themeColor="text1"/>
        </w:rPr>
        <w:lastRenderedPageBreak/>
        <w:t>mong muốn giúp đỡ người khác bằng cách chia sẻ lại kinh nghiệm và lời khuyên của họ</w:t>
      </w:r>
      <w:r w:rsidR="005010A9" w:rsidRPr="00F10D4A">
        <w:rPr>
          <w:rFonts w:ascii="Times New Roman" w:hAnsi="Times New Roman" w:cs="Times New Roman"/>
          <w:color w:val="000000" w:themeColor="text1"/>
          <w:vertAlign w:val="superscript"/>
        </w:rPr>
        <w:t>5</w:t>
      </w:r>
      <w:proofErr w:type="gramStart"/>
      <w:r w:rsidR="005010A9" w:rsidRPr="00F10D4A">
        <w:rPr>
          <w:rFonts w:ascii="Times New Roman" w:hAnsi="Times New Roman" w:cs="Times New Roman"/>
          <w:color w:val="000000" w:themeColor="text1"/>
          <w:vertAlign w:val="superscript"/>
        </w:rPr>
        <w:t>,32,33</w:t>
      </w:r>
      <w:proofErr w:type="gramEnd"/>
      <w:r w:rsidRPr="00F10D4A">
        <w:rPr>
          <w:rFonts w:ascii="Times New Roman" w:hAnsi="Times New Roman" w:cs="Times New Roman"/>
          <w:color w:val="000000" w:themeColor="text1"/>
        </w:rPr>
        <w:t>.</w:t>
      </w:r>
    </w:p>
    <w:p w:rsidR="004E4FEA" w:rsidRPr="00F10D4A" w:rsidRDefault="004E4FEA" w:rsidP="00F10D4A">
      <w:pPr>
        <w:widowControl w:val="0"/>
        <w:spacing w:before="120" w:after="120" w:line="240" w:lineRule="auto"/>
        <w:ind w:firstLine="567"/>
        <w:jc w:val="both"/>
        <w:rPr>
          <w:rFonts w:ascii="Times New Roman" w:hAnsi="Times New Roman" w:cs="Times New Roman"/>
          <w:color w:val="000000" w:themeColor="text1"/>
          <w:vertAlign w:val="superscript"/>
        </w:rPr>
      </w:pPr>
      <w:r w:rsidRPr="00F10D4A">
        <w:rPr>
          <w:rFonts w:ascii="Times New Roman" w:hAnsi="Times New Roman" w:cs="Times New Roman"/>
          <w:color w:val="000000" w:themeColor="text1"/>
        </w:rPr>
        <w:t xml:space="preserve">Hành </w:t>
      </w:r>
      <w:proofErr w:type="gramStart"/>
      <w:r w:rsidRPr="00F10D4A">
        <w:rPr>
          <w:rFonts w:ascii="Times New Roman" w:hAnsi="Times New Roman" w:cs="Times New Roman"/>
          <w:color w:val="000000" w:themeColor="text1"/>
        </w:rPr>
        <w:t>vi</w:t>
      </w:r>
      <w:proofErr w:type="gramEnd"/>
      <w:r w:rsidRPr="00F10D4A">
        <w:rPr>
          <w:rFonts w:ascii="Times New Roman" w:hAnsi="Times New Roman" w:cs="Times New Roman"/>
          <w:color w:val="000000" w:themeColor="text1"/>
        </w:rPr>
        <w:t xml:space="preserve"> chia sẻ trải nghiệm mang lại ba lợi ích chính: chức năng, tâm lý và xã hội. </w:t>
      </w:r>
      <w:proofErr w:type="gramStart"/>
      <w:r w:rsidRPr="00F10D4A">
        <w:rPr>
          <w:rFonts w:ascii="Times New Roman" w:hAnsi="Times New Roman" w:cs="Times New Roman"/>
          <w:color w:val="000000" w:themeColor="text1"/>
        </w:rPr>
        <w:t>Về mặt chức năng, việc ghi chép và chia sẻ trải nghiệm giúp cá nhân lưu trữ và hệ thống hóa thông tin du lịch củ</w:t>
      </w:r>
      <w:r w:rsidR="005010A9" w:rsidRPr="00F10D4A">
        <w:rPr>
          <w:rFonts w:ascii="Times New Roman" w:hAnsi="Times New Roman" w:cs="Times New Roman"/>
          <w:color w:val="000000" w:themeColor="text1"/>
        </w:rPr>
        <w:t>a riêng mình</w:t>
      </w:r>
      <w:r w:rsidR="00046C56" w:rsidRPr="00F10D4A">
        <w:rPr>
          <w:rFonts w:ascii="Times New Roman" w:hAnsi="Times New Roman" w:cs="Times New Roman"/>
          <w:color w:val="000000" w:themeColor="text1"/>
          <w:vertAlign w:val="superscript"/>
        </w:rPr>
        <w:t>34</w:t>
      </w:r>
      <w:r w:rsidRPr="00F10D4A">
        <w:rPr>
          <w:rFonts w:ascii="Times New Roman" w:hAnsi="Times New Roman" w:cs="Times New Roman"/>
          <w:color w:val="000000" w:themeColor="text1"/>
        </w:rPr>
        <w:t>.</w:t>
      </w:r>
      <w:proofErr w:type="gramEnd"/>
      <w:r w:rsidRPr="00F10D4A">
        <w:rPr>
          <w:rFonts w:ascii="Times New Roman" w:hAnsi="Times New Roman" w:cs="Times New Roman"/>
          <w:color w:val="000000" w:themeColor="text1"/>
        </w:rPr>
        <w:t xml:space="preserve"> </w:t>
      </w:r>
      <w:proofErr w:type="gramStart"/>
      <w:r w:rsidRPr="00F10D4A">
        <w:rPr>
          <w:rFonts w:ascii="Times New Roman" w:hAnsi="Times New Roman" w:cs="Times New Roman"/>
          <w:color w:val="000000" w:themeColor="text1"/>
        </w:rPr>
        <w:t>Về mặt tâm lý, chia sẻ trải nghiệm mang lại niềm vui và cảm xúc tích cực, đồng thời nâng cao mức độ hài lòng sau chuyến đi.</w:t>
      </w:r>
      <w:proofErr w:type="gramEnd"/>
      <w:r w:rsidRPr="00F10D4A">
        <w:rPr>
          <w:rFonts w:ascii="Times New Roman" w:hAnsi="Times New Roman" w:cs="Times New Roman"/>
          <w:color w:val="000000" w:themeColor="text1"/>
        </w:rPr>
        <w:t xml:space="preserve"> Cuối cùng, lợi ích xã hội – tự thể hiện khiến cá nhân chia sẻ để khẳng định bản thân, củng cố sự hiện diện xã hội và nâng cao lòng tự trọ</w:t>
      </w:r>
      <w:r w:rsidR="005010A9" w:rsidRPr="00F10D4A">
        <w:rPr>
          <w:rFonts w:ascii="Times New Roman" w:hAnsi="Times New Roman" w:cs="Times New Roman"/>
          <w:color w:val="000000" w:themeColor="text1"/>
        </w:rPr>
        <w:t>ng</w:t>
      </w:r>
      <w:r w:rsidR="005010A9" w:rsidRPr="00F10D4A">
        <w:rPr>
          <w:rFonts w:ascii="Times New Roman" w:hAnsi="Times New Roman" w:cs="Times New Roman"/>
          <w:color w:val="000000" w:themeColor="text1"/>
          <w:vertAlign w:val="superscript"/>
        </w:rPr>
        <w:t>2.</w:t>
      </w:r>
    </w:p>
    <w:p w:rsidR="004E4FEA" w:rsidRPr="00F10D4A" w:rsidRDefault="004E4FEA" w:rsidP="00F10D4A">
      <w:pPr>
        <w:widowControl w:val="0"/>
        <w:spacing w:before="120" w:after="120" w:line="240" w:lineRule="auto"/>
        <w:ind w:firstLine="567"/>
        <w:jc w:val="both"/>
        <w:rPr>
          <w:rFonts w:ascii="Times New Roman" w:hAnsi="Times New Roman" w:cs="Times New Roman"/>
          <w:color w:val="000000" w:themeColor="text1"/>
        </w:rPr>
      </w:pPr>
      <w:r w:rsidRPr="00F10D4A">
        <w:rPr>
          <w:rFonts w:ascii="Times New Roman" w:hAnsi="Times New Roman" w:cs="Times New Roman"/>
          <w:color w:val="000000" w:themeColor="text1"/>
        </w:rPr>
        <w:t xml:space="preserve">Mặc dù một số ý kiến cho rằng UGC có xu hướng lãng mạn hóa trải nghiệm du </w:t>
      </w:r>
      <w:proofErr w:type="gramStart"/>
      <w:r w:rsidRPr="00F10D4A">
        <w:rPr>
          <w:rFonts w:ascii="Times New Roman" w:hAnsi="Times New Roman" w:cs="Times New Roman"/>
          <w:color w:val="000000" w:themeColor="text1"/>
        </w:rPr>
        <w:t>lịch</w:t>
      </w:r>
      <w:r w:rsidR="005010A9" w:rsidRPr="00F10D4A">
        <w:rPr>
          <w:rFonts w:ascii="Times New Roman" w:hAnsi="Times New Roman" w:cs="Times New Roman"/>
          <w:color w:val="000000" w:themeColor="text1"/>
          <w:vertAlign w:val="superscript"/>
        </w:rPr>
        <w:t>6</w:t>
      </w:r>
      <w:r w:rsidRPr="00F10D4A">
        <w:rPr>
          <w:rFonts w:ascii="Times New Roman" w:hAnsi="Times New Roman" w:cs="Times New Roman"/>
          <w:color w:val="000000" w:themeColor="text1"/>
        </w:rPr>
        <w:t xml:space="preserve"> </w:t>
      </w:r>
      <w:r w:rsidR="005010A9" w:rsidRPr="00F10D4A">
        <w:rPr>
          <w:rFonts w:ascii="Times New Roman" w:hAnsi="Times New Roman" w:cs="Times New Roman"/>
          <w:color w:val="000000" w:themeColor="text1"/>
        </w:rPr>
        <w:t>,</w:t>
      </w:r>
      <w:proofErr w:type="gramEnd"/>
      <w:r w:rsidR="005010A9" w:rsidRPr="00F10D4A">
        <w:rPr>
          <w:rFonts w:ascii="Times New Roman" w:hAnsi="Times New Roman" w:cs="Times New Roman"/>
          <w:color w:val="000000" w:themeColor="text1"/>
        </w:rPr>
        <w:t xml:space="preserve"> </w:t>
      </w:r>
      <w:r w:rsidRPr="00F10D4A">
        <w:rPr>
          <w:rFonts w:ascii="Times New Roman" w:hAnsi="Times New Roman" w:cs="Times New Roman"/>
          <w:color w:val="000000" w:themeColor="text1"/>
        </w:rPr>
        <w:t>phần lớn các học giả đều thống nhất rằng chia sẻ trải nghiệm du lịch là một thành tố thiết yếu trong ngành du lịch hiện đại</w:t>
      </w:r>
      <w:r w:rsidR="00046C56" w:rsidRPr="00F10D4A">
        <w:rPr>
          <w:rFonts w:ascii="Times New Roman" w:hAnsi="Times New Roman" w:cs="Times New Roman"/>
          <w:color w:val="000000" w:themeColor="text1"/>
          <w:vertAlign w:val="superscript"/>
        </w:rPr>
        <w:t>17,31,35</w:t>
      </w:r>
      <w:r w:rsidRPr="00F10D4A">
        <w:rPr>
          <w:rFonts w:ascii="Times New Roman" w:hAnsi="Times New Roman" w:cs="Times New Roman"/>
          <w:color w:val="000000" w:themeColor="text1"/>
        </w:rPr>
        <w:t xml:space="preserve">. Hành </w:t>
      </w:r>
      <w:proofErr w:type="gramStart"/>
      <w:r w:rsidRPr="00F10D4A">
        <w:rPr>
          <w:rFonts w:ascii="Times New Roman" w:hAnsi="Times New Roman" w:cs="Times New Roman"/>
          <w:color w:val="000000" w:themeColor="text1"/>
        </w:rPr>
        <w:t>vi</w:t>
      </w:r>
      <w:proofErr w:type="gramEnd"/>
      <w:r w:rsidRPr="00F10D4A">
        <w:rPr>
          <w:rFonts w:ascii="Times New Roman" w:hAnsi="Times New Roman" w:cs="Times New Roman"/>
          <w:color w:val="000000" w:themeColor="text1"/>
        </w:rPr>
        <w:t xml:space="preserve"> này giúp tăng cường cảm giác sở hữu tâm lý đối với điểm đến</w:t>
      </w:r>
      <w:r w:rsidR="00DE4518" w:rsidRPr="00F10D4A">
        <w:rPr>
          <w:rFonts w:ascii="Times New Roman" w:hAnsi="Times New Roman" w:cs="Times New Roman"/>
          <w:color w:val="000000" w:themeColor="text1"/>
          <w:vertAlign w:val="superscript"/>
        </w:rPr>
        <w:t>36</w:t>
      </w:r>
      <w:r w:rsidR="005010A9" w:rsidRPr="00F10D4A">
        <w:rPr>
          <w:rFonts w:ascii="Times New Roman" w:hAnsi="Times New Roman" w:cs="Times New Roman"/>
          <w:color w:val="000000" w:themeColor="text1"/>
        </w:rPr>
        <w:t>, t</w:t>
      </w:r>
      <w:r w:rsidRPr="00F10D4A">
        <w:rPr>
          <w:rFonts w:ascii="Times New Roman" w:hAnsi="Times New Roman" w:cs="Times New Roman"/>
          <w:color w:val="000000" w:themeColor="text1"/>
        </w:rPr>
        <w:t>ừ đó củng cố cảm giác gắn bó và nhận dạng bản thân với nơi chốn</w:t>
      </w:r>
      <w:r w:rsidR="00E3687C" w:rsidRPr="00F10D4A">
        <w:rPr>
          <w:rFonts w:ascii="Times New Roman" w:hAnsi="Times New Roman" w:cs="Times New Roman"/>
          <w:color w:val="000000" w:themeColor="text1"/>
          <w:vertAlign w:val="superscript"/>
        </w:rPr>
        <w:t>3</w:t>
      </w:r>
      <w:r w:rsidR="00DE4518" w:rsidRPr="00F10D4A">
        <w:rPr>
          <w:rFonts w:ascii="Times New Roman" w:hAnsi="Times New Roman" w:cs="Times New Roman"/>
          <w:color w:val="000000" w:themeColor="text1"/>
          <w:vertAlign w:val="superscript"/>
        </w:rPr>
        <w:t>7</w:t>
      </w:r>
      <w:r w:rsidRPr="00F10D4A">
        <w:rPr>
          <w:rFonts w:ascii="Times New Roman" w:hAnsi="Times New Roman" w:cs="Times New Roman"/>
          <w:color w:val="000000" w:themeColor="text1"/>
        </w:rPr>
        <w:t xml:space="preserve">. </w:t>
      </w:r>
      <w:proofErr w:type="gramStart"/>
      <w:r w:rsidRPr="00F10D4A">
        <w:rPr>
          <w:rFonts w:ascii="Times New Roman" w:hAnsi="Times New Roman" w:cs="Times New Roman"/>
          <w:color w:val="000000" w:themeColor="text1"/>
        </w:rPr>
        <w:t>Ngoài ra, việc chia sẻ trực tuyến giúp khuếch đại mối liên hệ giữa sự hài lòng trong chuyến đi và sự hài lòng trong cuộc sống, đồng thời có ảnh hưởng mạnh mẽ đến ý định du lịch trong tương lai của những du khách tiềm năng</w:t>
      </w:r>
      <w:r w:rsidR="00E3687C" w:rsidRPr="00F10D4A">
        <w:rPr>
          <w:rFonts w:ascii="Times New Roman" w:hAnsi="Times New Roman" w:cs="Times New Roman"/>
          <w:color w:val="000000" w:themeColor="text1"/>
          <w:vertAlign w:val="superscript"/>
        </w:rPr>
        <w:t>6</w:t>
      </w:r>
      <w:r w:rsidRPr="00F10D4A">
        <w:rPr>
          <w:rFonts w:ascii="Times New Roman" w:hAnsi="Times New Roman" w:cs="Times New Roman"/>
          <w:color w:val="000000" w:themeColor="text1"/>
        </w:rPr>
        <w:t>.</w:t>
      </w:r>
      <w:proofErr w:type="gramEnd"/>
    </w:p>
    <w:p w:rsidR="004E4FEA" w:rsidRPr="00F10D4A" w:rsidRDefault="004E4FEA" w:rsidP="00F10D4A">
      <w:pPr>
        <w:pStyle w:val="ListParagraph"/>
        <w:widowControl w:val="0"/>
        <w:numPr>
          <w:ilvl w:val="1"/>
          <w:numId w:val="2"/>
        </w:numPr>
        <w:spacing w:before="120" w:after="120"/>
        <w:ind w:left="0" w:firstLine="284"/>
        <w:jc w:val="both"/>
        <w:rPr>
          <w:b/>
          <w:bCs/>
          <w:color w:val="000000" w:themeColor="text1"/>
          <w:sz w:val="22"/>
          <w:szCs w:val="22"/>
        </w:rPr>
      </w:pPr>
      <w:r w:rsidRPr="00F10D4A">
        <w:rPr>
          <w:b/>
          <w:bCs/>
          <w:color w:val="000000" w:themeColor="text1"/>
          <w:sz w:val="22"/>
          <w:szCs w:val="22"/>
        </w:rPr>
        <w:t>Động lực chia sẻ và hành vi chia sẻ trải nghiệm du lịch trên PTTXH</w:t>
      </w:r>
    </w:p>
    <w:p w:rsidR="00DE4518" w:rsidRPr="00F10D4A" w:rsidRDefault="004E4FEA" w:rsidP="00F10D4A">
      <w:pPr>
        <w:pStyle w:val="ListParagraph"/>
        <w:widowControl w:val="0"/>
        <w:spacing w:before="120" w:after="120"/>
        <w:ind w:left="0" w:firstLine="567"/>
        <w:jc w:val="both"/>
        <w:rPr>
          <w:color w:val="000000" w:themeColor="text1"/>
          <w:sz w:val="22"/>
          <w:szCs w:val="22"/>
          <w:vertAlign w:val="superscript"/>
        </w:rPr>
      </w:pPr>
      <w:proofErr w:type="gramStart"/>
      <w:r w:rsidRPr="00F10D4A">
        <w:rPr>
          <w:color w:val="000000" w:themeColor="text1"/>
          <w:sz w:val="22"/>
          <w:szCs w:val="22"/>
        </w:rPr>
        <w:t>Động lực du lịch được định nghĩa là sự kết hợp giữa nhu cầu và mong muốn của du khách, hình thành khuynh h</w:t>
      </w:r>
      <w:r w:rsidR="009120EC" w:rsidRPr="00F10D4A">
        <w:rPr>
          <w:color w:val="000000" w:themeColor="text1"/>
          <w:sz w:val="22"/>
          <w:szCs w:val="22"/>
        </w:rPr>
        <w:t>ướng lựa chọn điểm đến du lịch</w:t>
      </w:r>
      <w:r w:rsidR="00DE4518" w:rsidRPr="00F10D4A">
        <w:rPr>
          <w:color w:val="000000" w:themeColor="text1"/>
          <w:sz w:val="22"/>
          <w:szCs w:val="22"/>
          <w:vertAlign w:val="superscript"/>
        </w:rPr>
        <w:t>38</w:t>
      </w:r>
      <w:r w:rsidR="009120EC" w:rsidRPr="00F10D4A">
        <w:rPr>
          <w:color w:val="000000" w:themeColor="text1"/>
          <w:sz w:val="22"/>
          <w:szCs w:val="22"/>
        </w:rPr>
        <w:t>.</w:t>
      </w:r>
      <w:proofErr w:type="gramEnd"/>
      <w:r w:rsidR="009120EC" w:rsidRPr="00F10D4A">
        <w:rPr>
          <w:color w:val="000000" w:themeColor="text1"/>
          <w:sz w:val="22"/>
          <w:szCs w:val="22"/>
        </w:rPr>
        <w:t xml:space="preserve"> </w:t>
      </w:r>
      <w:r w:rsidRPr="00F10D4A">
        <w:rPr>
          <w:color w:val="000000" w:themeColor="text1"/>
          <w:sz w:val="22"/>
          <w:szCs w:val="22"/>
        </w:rPr>
        <w:t xml:space="preserve">Là một yếu tố quyết định quan trọng của hành </w:t>
      </w:r>
      <w:proofErr w:type="gramStart"/>
      <w:r w:rsidRPr="00F10D4A">
        <w:rPr>
          <w:color w:val="000000" w:themeColor="text1"/>
          <w:sz w:val="22"/>
          <w:szCs w:val="22"/>
        </w:rPr>
        <w:t>vi</w:t>
      </w:r>
      <w:proofErr w:type="gramEnd"/>
      <w:r w:rsidRPr="00F10D4A">
        <w:rPr>
          <w:color w:val="000000" w:themeColor="text1"/>
          <w:sz w:val="22"/>
          <w:szCs w:val="22"/>
        </w:rPr>
        <w:t xml:space="preserve"> du khách, động lực đã được nghiên cứu sâu rộng trong nhiều thập kỷ qua dưới nhiều góc độ khác nhau. Các học giả đã xem xét động lực của các nhóm du khách khác nhau</w:t>
      </w:r>
      <w:r w:rsidR="009315F6" w:rsidRPr="00F10D4A">
        <w:rPr>
          <w:color w:val="000000" w:themeColor="text1"/>
          <w:sz w:val="22"/>
          <w:szCs w:val="22"/>
          <w:vertAlign w:val="superscript"/>
        </w:rPr>
        <w:t>14, 39</w:t>
      </w:r>
      <w:proofErr w:type="gramStart"/>
      <w:r w:rsidR="009315F6" w:rsidRPr="00F10D4A">
        <w:rPr>
          <w:color w:val="000000" w:themeColor="text1"/>
          <w:sz w:val="22"/>
          <w:szCs w:val="22"/>
          <w:vertAlign w:val="superscript"/>
        </w:rPr>
        <w:t>,</w:t>
      </w:r>
      <w:r w:rsidR="00DE4518" w:rsidRPr="00F10D4A">
        <w:rPr>
          <w:color w:val="000000" w:themeColor="text1"/>
          <w:sz w:val="22"/>
          <w:szCs w:val="22"/>
          <w:vertAlign w:val="superscript"/>
        </w:rPr>
        <w:t>4</w:t>
      </w:r>
      <w:r w:rsidR="009315F6" w:rsidRPr="00F10D4A">
        <w:rPr>
          <w:color w:val="000000" w:themeColor="text1"/>
          <w:sz w:val="22"/>
          <w:szCs w:val="22"/>
          <w:vertAlign w:val="superscript"/>
        </w:rPr>
        <w:t>0</w:t>
      </w:r>
      <w:proofErr w:type="gramEnd"/>
      <w:r w:rsidRPr="00F10D4A">
        <w:rPr>
          <w:color w:val="000000" w:themeColor="text1"/>
          <w:sz w:val="22"/>
          <w:szCs w:val="22"/>
        </w:rPr>
        <w:t xml:space="preserve"> , động lực thúc đẩy d</w:t>
      </w:r>
      <w:r w:rsidR="00DE4518" w:rsidRPr="00F10D4A">
        <w:rPr>
          <w:color w:val="000000" w:themeColor="text1"/>
          <w:sz w:val="22"/>
          <w:szCs w:val="22"/>
        </w:rPr>
        <w:t>u khách đến một điểm đến cụ thể</w:t>
      </w:r>
      <w:r w:rsidR="00DE4518" w:rsidRPr="00F10D4A">
        <w:rPr>
          <w:color w:val="000000" w:themeColor="text1"/>
          <w:sz w:val="22"/>
          <w:szCs w:val="22"/>
          <w:vertAlign w:val="superscript"/>
        </w:rPr>
        <w:t>4</w:t>
      </w:r>
      <w:r w:rsidR="009315F6" w:rsidRPr="00F10D4A">
        <w:rPr>
          <w:color w:val="000000" w:themeColor="text1"/>
          <w:sz w:val="22"/>
          <w:szCs w:val="22"/>
          <w:vertAlign w:val="superscript"/>
        </w:rPr>
        <w:t>1</w:t>
      </w:r>
      <w:r w:rsidRPr="00F10D4A">
        <w:rPr>
          <w:color w:val="000000" w:themeColor="text1"/>
          <w:sz w:val="22"/>
          <w:szCs w:val="22"/>
        </w:rPr>
        <w:t>, cũng như động lực</w:t>
      </w:r>
      <w:r w:rsidR="00DE4518" w:rsidRPr="00F10D4A">
        <w:rPr>
          <w:color w:val="000000" w:themeColor="text1"/>
          <w:sz w:val="22"/>
          <w:szCs w:val="22"/>
        </w:rPr>
        <w:t xml:space="preserve"> tham gia các hoạt động du lịch</w:t>
      </w:r>
      <w:r w:rsidR="00DE4518" w:rsidRPr="00F10D4A">
        <w:rPr>
          <w:color w:val="000000" w:themeColor="text1"/>
          <w:sz w:val="22"/>
          <w:szCs w:val="22"/>
          <w:vertAlign w:val="superscript"/>
        </w:rPr>
        <w:t>4</w:t>
      </w:r>
      <w:r w:rsidR="009315F6" w:rsidRPr="00F10D4A">
        <w:rPr>
          <w:color w:val="000000" w:themeColor="text1"/>
          <w:sz w:val="22"/>
          <w:szCs w:val="22"/>
          <w:vertAlign w:val="superscript"/>
        </w:rPr>
        <w:t>2</w:t>
      </w:r>
      <w:r w:rsidR="00DE4518" w:rsidRPr="00F10D4A">
        <w:rPr>
          <w:color w:val="000000" w:themeColor="text1"/>
          <w:sz w:val="22"/>
          <w:szCs w:val="22"/>
        </w:rPr>
        <w:t>.</w:t>
      </w:r>
    </w:p>
    <w:p w:rsidR="004E4FEA" w:rsidRPr="00F10D4A" w:rsidRDefault="004E4FEA" w:rsidP="00F10D4A">
      <w:pPr>
        <w:pStyle w:val="ListParagraph"/>
        <w:widowControl w:val="0"/>
        <w:spacing w:before="120" w:after="120"/>
        <w:ind w:left="0" w:firstLine="567"/>
        <w:jc w:val="both"/>
        <w:rPr>
          <w:color w:val="000000" w:themeColor="text1"/>
          <w:sz w:val="22"/>
          <w:szCs w:val="22"/>
          <w:vertAlign w:val="superscript"/>
        </w:rPr>
      </w:pPr>
      <w:proofErr w:type="gramStart"/>
      <w:r w:rsidRPr="00F10D4A">
        <w:rPr>
          <w:color w:val="000000" w:themeColor="text1"/>
          <w:sz w:val="22"/>
          <w:szCs w:val="22"/>
        </w:rPr>
        <w:t>Một hướng tiếp cận phổ biến khác là phân đoạn thị trường dựa trên động cơ du lịch, hoặc sử dụng khung lý thuyết push–pull để phân tích động lực du lịch</w:t>
      </w:r>
      <w:r w:rsidR="00DE4518" w:rsidRPr="00F10D4A">
        <w:rPr>
          <w:color w:val="000000" w:themeColor="text1"/>
          <w:sz w:val="22"/>
          <w:szCs w:val="22"/>
          <w:vertAlign w:val="superscript"/>
        </w:rPr>
        <w:t>4</w:t>
      </w:r>
      <w:r w:rsidR="009315F6" w:rsidRPr="00F10D4A">
        <w:rPr>
          <w:color w:val="000000" w:themeColor="text1"/>
          <w:sz w:val="22"/>
          <w:szCs w:val="22"/>
          <w:vertAlign w:val="superscript"/>
        </w:rPr>
        <w:t>3</w:t>
      </w:r>
      <w:r w:rsidRPr="00F10D4A">
        <w:rPr>
          <w:color w:val="000000" w:themeColor="text1"/>
          <w:sz w:val="22"/>
          <w:szCs w:val="22"/>
        </w:rPr>
        <w:t>.</w:t>
      </w:r>
      <w:proofErr w:type="gramEnd"/>
      <w:r w:rsidRPr="00F10D4A">
        <w:rPr>
          <w:color w:val="000000" w:themeColor="text1"/>
          <w:sz w:val="22"/>
          <w:szCs w:val="22"/>
        </w:rPr>
        <w:t xml:space="preserve"> Các nghiên cứu cũng đã chỉ ra mối quan hệ giữa động lực và sự lựa chọn điểm đến</w:t>
      </w:r>
      <w:r w:rsidR="00DE4518" w:rsidRPr="00F10D4A">
        <w:rPr>
          <w:color w:val="000000" w:themeColor="text1"/>
          <w:sz w:val="22"/>
          <w:szCs w:val="22"/>
          <w:vertAlign w:val="superscript"/>
        </w:rPr>
        <w:t>4</w:t>
      </w:r>
      <w:r w:rsidR="009315F6" w:rsidRPr="00F10D4A">
        <w:rPr>
          <w:color w:val="000000" w:themeColor="text1"/>
          <w:sz w:val="22"/>
          <w:szCs w:val="22"/>
          <w:vertAlign w:val="superscript"/>
        </w:rPr>
        <w:t>4</w:t>
      </w:r>
      <w:proofErr w:type="gramStart"/>
      <w:r w:rsidR="009315F6" w:rsidRPr="00F10D4A">
        <w:rPr>
          <w:color w:val="000000" w:themeColor="text1"/>
          <w:sz w:val="22"/>
          <w:szCs w:val="22"/>
          <w:vertAlign w:val="superscript"/>
        </w:rPr>
        <w:t>,</w:t>
      </w:r>
      <w:r w:rsidR="00DE4518" w:rsidRPr="00F10D4A">
        <w:rPr>
          <w:color w:val="000000" w:themeColor="text1"/>
          <w:sz w:val="22"/>
          <w:szCs w:val="22"/>
          <w:vertAlign w:val="superscript"/>
        </w:rPr>
        <w:t>4</w:t>
      </w:r>
      <w:r w:rsidR="009315F6" w:rsidRPr="00F10D4A">
        <w:rPr>
          <w:color w:val="000000" w:themeColor="text1"/>
          <w:sz w:val="22"/>
          <w:szCs w:val="22"/>
          <w:vertAlign w:val="superscript"/>
        </w:rPr>
        <w:t>5</w:t>
      </w:r>
      <w:proofErr w:type="gramEnd"/>
      <w:r w:rsidRPr="00F10D4A">
        <w:rPr>
          <w:color w:val="000000" w:themeColor="text1"/>
          <w:sz w:val="22"/>
          <w:szCs w:val="22"/>
        </w:rPr>
        <w:t>, đồng thời tiếp cận động lực theo học thuyết “career</w:t>
      </w:r>
      <w:r w:rsidR="00DE4518" w:rsidRPr="00F10D4A">
        <w:rPr>
          <w:color w:val="000000" w:themeColor="text1"/>
          <w:sz w:val="22"/>
          <w:szCs w:val="22"/>
        </w:rPr>
        <w:t xml:space="preserve"> of travel”</w:t>
      </w:r>
      <w:r w:rsidR="00DE4518" w:rsidRPr="00F10D4A">
        <w:rPr>
          <w:color w:val="000000" w:themeColor="text1"/>
          <w:sz w:val="22"/>
          <w:szCs w:val="22"/>
          <w:vertAlign w:val="superscript"/>
        </w:rPr>
        <w:t>4</w:t>
      </w:r>
      <w:r w:rsidR="009315F6" w:rsidRPr="00F10D4A">
        <w:rPr>
          <w:color w:val="000000" w:themeColor="text1"/>
          <w:sz w:val="22"/>
          <w:szCs w:val="22"/>
          <w:vertAlign w:val="superscript"/>
        </w:rPr>
        <w:t>6</w:t>
      </w:r>
      <w:r w:rsidRPr="00F10D4A">
        <w:rPr>
          <w:color w:val="000000" w:themeColor="text1"/>
          <w:sz w:val="22"/>
          <w:szCs w:val="22"/>
        </w:rPr>
        <w:t xml:space="preserve">. </w:t>
      </w:r>
      <w:proofErr w:type="gramStart"/>
      <w:r w:rsidRPr="00F10D4A">
        <w:rPr>
          <w:color w:val="000000" w:themeColor="text1"/>
          <w:sz w:val="22"/>
          <w:szCs w:val="22"/>
        </w:rPr>
        <w:t xml:space="preserve">Tổng quan tài liệu cho thấy mối quan hệ giữa động lực và sự </w:t>
      </w:r>
      <w:r w:rsidRPr="00F10D4A">
        <w:rPr>
          <w:color w:val="000000" w:themeColor="text1"/>
          <w:sz w:val="22"/>
          <w:szCs w:val="22"/>
        </w:rPr>
        <w:lastRenderedPageBreak/>
        <w:t>hài lòng là một trong những chủ đề được quan tâm nhất trong nghiên cứu du lịch</w:t>
      </w:r>
      <w:r w:rsidR="00DE4518" w:rsidRPr="00F10D4A">
        <w:rPr>
          <w:color w:val="000000" w:themeColor="text1"/>
          <w:sz w:val="22"/>
          <w:szCs w:val="22"/>
          <w:vertAlign w:val="superscript"/>
        </w:rPr>
        <w:t>4</w:t>
      </w:r>
      <w:r w:rsidR="009315F6" w:rsidRPr="00F10D4A">
        <w:rPr>
          <w:color w:val="000000" w:themeColor="text1"/>
          <w:sz w:val="22"/>
          <w:szCs w:val="22"/>
          <w:vertAlign w:val="superscript"/>
        </w:rPr>
        <w:t>7</w:t>
      </w:r>
      <w:r w:rsidRPr="00F10D4A">
        <w:rPr>
          <w:color w:val="000000" w:themeColor="text1"/>
          <w:sz w:val="22"/>
          <w:szCs w:val="22"/>
        </w:rPr>
        <w:t>.</w:t>
      </w:r>
      <w:proofErr w:type="gramEnd"/>
      <w:r w:rsidRPr="00F10D4A">
        <w:rPr>
          <w:color w:val="000000" w:themeColor="text1"/>
          <w:sz w:val="22"/>
          <w:szCs w:val="22"/>
        </w:rPr>
        <w:t xml:space="preserve"> Bên cạnh đó, nhiều nghiên cứu đã khẳng định động lực ảnh hưởng mạnh mẽ đến lòng trung thành với điểm đến, bao gồm ý định</w:t>
      </w:r>
      <w:r w:rsidR="00DE4518" w:rsidRPr="00F10D4A">
        <w:rPr>
          <w:color w:val="000000" w:themeColor="text1"/>
          <w:sz w:val="22"/>
          <w:szCs w:val="22"/>
        </w:rPr>
        <w:t xml:space="preserve"> quay lại</w:t>
      </w:r>
      <w:r w:rsidR="00DE4518" w:rsidRPr="00F10D4A">
        <w:rPr>
          <w:color w:val="000000" w:themeColor="text1"/>
          <w:sz w:val="22"/>
          <w:szCs w:val="22"/>
          <w:vertAlign w:val="superscript"/>
        </w:rPr>
        <w:t>4</w:t>
      </w:r>
      <w:r w:rsidR="009315F6" w:rsidRPr="00F10D4A">
        <w:rPr>
          <w:color w:val="000000" w:themeColor="text1"/>
          <w:sz w:val="22"/>
          <w:szCs w:val="22"/>
          <w:vertAlign w:val="superscript"/>
        </w:rPr>
        <w:t>8</w:t>
      </w:r>
      <w:r w:rsidR="00DE4518" w:rsidRPr="00F10D4A">
        <w:rPr>
          <w:color w:val="000000" w:themeColor="text1"/>
          <w:sz w:val="22"/>
          <w:szCs w:val="22"/>
          <w:vertAlign w:val="superscript"/>
        </w:rPr>
        <w:t xml:space="preserve"> </w:t>
      </w:r>
      <w:r w:rsidRPr="00F10D4A">
        <w:rPr>
          <w:color w:val="000000" w:themeColor="text1"/>
          <w:sz w:val="22"/>
          <w:szCs w:val="22"/>
        </w:rPr>
        <w:t xml:space="preserve">và hành </w:t>
      </w:r>
      <w:proofErr w:type="gramStart"/>
      <w:r w:rsidRPr="00F10D4A">
        <w:rPr>
          <w:color w:val="000000" w:themeColor="text1"/>
          <w:sz w:val="22"/>
          <w:szCs w:val="22"/>
        </w:rPr>
        <w:t>vi</w:t>
      </w:r>
      <w:proofErr w:type="gramEnd"/>
      <w:r w:rsidRPr="00F10D4A">
        <w:rPr>
          <w:color w:val="000000" w:themeColor="text1"/>
          <w:sz w:val="22"/>
          <w:szCs w:val="22"/>
        </w:rPr>
        <w:t xml:space="preserve"> giới thiệu điểm đến cho người khác</w:t>
      </w:r>
      <w:r w:rsidR="009315F6" w:rsidRPr="00F10D4A">
        <w:rPr>
          <w:color w:val="000000" w:themeColor="text1"/>
          <w:sz w:val="22"/>
          <w:szCs w:val="22"/>
          <w:vertAlign w:val="superscript"/>
        </w:rPr>
        <w:t>49</w:t>
      </w:r>
      <w:r w:rsidRPr="00F10D4A">
        <w:rPr>
          <w:color w:val="000000" w:themeColor="text1"/>
          <w:sz w:val="22"/>
          <w:szCs w:val="22"/>
        </w:rPr>
        <w:t>.</w:t>
      </w:r>
    </w:p>
    <w:p w:rsidR="004E4FEA" w:rsidRPr="00F10D4A" w:rsidRDefault="004E4FEA" w:rsidP="00F10D4A">
      <w:pPr>
        <w:pStyle w:val="ListParagraph"/>
        <w:widowControl w:val="0"/>
        <w:spacing w:before="120" w:after="120"/>
        <w:ind w:left="0" w:firstLine="567"/>
        <w:jc w:val="both"/>
        <w:rPr>
          <w:color w:val="000000" w:themeColor="text1"/>
          <w:sz w:val="22"/>
          <w:szCs w:val="22"/>
        </w:rPr>
      </w:pPr>
      <w:r w:rsidRPr="00F10D4A">
        <w:rPr>
          <w:color w:val="000000" w:themeColor="text1"/>
          <w:sz w:val="22"/>
          <w:szCs w:val="22"/>
        </w:rPr>
        <w:t>Với sự phát triển của Internet, các nghiên cứu gần đây bắt đầu tập trung vào động lực chia sẻ tri thức du lịch</w:t>
      </w:r>
      <w:r w:rsidR="00DE4518" w:rsidRPr="00F10D4A">
        <w:rPr>
          <w:color w:val="000000" w:themeColor="text1"/>
          <w:sz w:val="22"/>
          <w:szCs w:val="22"/>
          <w:vertAlign w:val="superscript"/>
        </w:rPr>
        <w:t>13</w:t>
      </w:r>
      <w:r w:rsidRPr="00F10D4A">
        <w:rPr>
          <w:color w:val="000000" w:themeColor="text1"/>
          <w:sz w:val="22"/>
          <w:szCs w:val="22"/>
        </w:rPr>
        <w:t xml:space="preserve"> hoặc chia sẻ trải nghiệm du lịch</w:t>
      </w:r>
      <w:r w:rsidR="00DE4518" w:rsidRPr="00F10D4A">
        <w:rPr>
          <w:color w:val="000000" w:themeColor="text1"/>
          <w:sz w:val="22"/>
          <w:szCs w:val="22"/>
          <w:vertAlign w:val="superscript"/>
        </w:rPr>
        <w:t>3</w:t>
      </w:r>
      <w:proofErr w:type="gramStart"/>
      <w:r w:rsidR="00DE4518" w:rsidRPr="00F10D4A">
        <w:rPr>
          <w:color w:val="000000" w:themeColor="text1"/>
          <w:sz w:val="22"/>
          <w:szCs w:val="22"/>
          <w:vertAlign w:val="superscript"/>
        </w:rPr>
        <w:t>,5</w:t>
      </w:r>
      <w:proofErr w:type="gramEnd"/>
      <w:r w:rsidR="0014778A" w:rsidRPr="00F10D4A">
        <w:rPr>
          <w:color w:val="000000" w:themeColor="text1"/>
          <w:sz w:val="22"/>
          <w:szCs w:val="22"/>
        </w:rPr>
        <w:t>. Theo</w:t>
      </w:r>
      <w:r w:rsidR="0014778A" w:rsidRPr="00F10D4A">
        <w:rPr>
          <w:color w:val="000000" w:themeColor="text1"/>
          <w:sz w:val="22"/>
          <w:szCs w:val="22"/>
          <w:vertAlign w:val="superscript"/>
        </w:rPr>
        <w:t>5</w:t>
      </w:r>
      <w:r w:rsidR="0014778A" w:rsidRPr="00F10D4A">
        <w:rPr>
          <w:color w:val="000000" w:themeColor="text1"/>
          <w:sz w:val="22"/>
          <w:szCs w:val="22"/>
        </w:rPr>
        <w:t xml:space="preserve">, </w:t>
      </w:r>
      <w:r w:rsidRPr="00F10D4A">
        <w:rPr>
          <w:color w:val="000000" w:themeColor="text1"/>
          <w:sz w:val="22"/>
          <w:szCs w:val="22"/>
        </w:rPr>
        <w:t>động lực chia sẻ bao gồm mong muốn giúp đỡ người khác, ngăn người khác sử dụng sản phẩm kém chất lượng, đóng góp vào các trang web hữu ích, duy trì mối quan hệ xã hội, chia sẻ ấn tượng du lịch và được công nhận về kinh nghiệm của bản thân.</w:t>
      </w:r>
    </w:p>
    <w:p w:rsidR="004E4FEA" w:rsidRPr="00F10D4A" w:rsidRDefault="004E4FEA" w:rsidP="00F10D4A">
      <w:pPr>
        <w:pStyle w:val="ListParagraph"/>
        <w:widowControl w:val="0"/>
        <w:spacing w:before="120" w:after="120"/>
        <w:ind w:left="0" w:firstLine="567"/>
        <w:jc w:val="both"/>
        <w:rPr>
          <w:color w:val="000000" w:themeColor="text1"/>
          <w:sz w:val="22"/>
          <w:szCs w:val="22"/>
        </w:rPr>
      </w:pPr>
      <w:r w:rsidRPr="00F10D4A">
        <w:rPr>
          <w:color w:val="000000" w:themeColor="text1"/>
          <w:sz w:val="22"/>
          <w:szCs w:val="22"/>
        </w:rPr>
        <w:t>Mặc dù hành vi chia sẻ thông tin trên PTTTXH là một khái niệm tương đối mới trong lĩnh vực du lịch</w:t>
      </w:r>
      <w:r w:rsidR="009315F6" w:rsidRPr="00F10D4A">
        <w:rPr>
          <w:color w:val="000000" w:themeColor="text1"/>
          <w:sz w:val="22"/>
          <w:szCs w:val="22"/>
          <w:vertAlign w:val="superscript"/>
        </w:rPr>
        <w:t>35,50</w:t>
      </w:r>
      <w:r w:rsidR="0014778A" w:rsidRPr="00F10D4A">
        <w:rPr>
          <w:color w:val="000000" w:themeColor="text1"/>
          <w:sz w:val="22"/>
          <w:szCs w:val="22"/>
        </w:rPr>
        <w:t xml:space="preserve"> </w:t>
      </w:r>
      <w:r w:rsidRPr="00F10D4A">
        <w:rPr>
          <w:color w:val="000000" w:themeColor="text1"/>
          <w:sz w:val="22"/>
          <w:szCs w:val="22"/>
        </w:rPr>
        <w:t>nhưng chủ đề này đã được nghiên cứu sâu rộng trong</w:t>
      </w:r>
      <w:r w:rsidR="0014778A" w:rsidRPr="00F10D4A">
        <w:rPr>
          <w:color w:val="000000" w:themeColor="text1"/>
          <w:sz w:val="22"/>
          <w:szCs w:val="22"/>
        </w:rPr>
        <w:t xml:space="preserve"> lĩnh vực truyền thông</w:t>
      </w:r>
      <w:r w:rsidR="0014778A" w:rsidRPr="00F10D4A">
        <w:rPr>
          <w:color w:val="000000" w:themeColor="text1"/>
          <w:sz w:val="22"/>
          <w:szCs w:val="22"/>
          <w:vertAlign w:val="superscript"/>
        </w:rPr>
        <w:t>5</w:t>
      </w:r>
      <w:r w:rsidR="009315F6" w:rsidRPr="00F10D4A">
        <w:rPr>
          <w:color w:val="000000" w:themeColor="text1"/>
          <w:sz w:val="22"/>
          <w:szCs w:val="22"/>
          <w:vertAlign w:val="superscript"/>
        </w:rPr>
        <w:t>1</w:t>
      </w:r>
      <w:r w:rsidR="0014778A" w:rsidRPr="00F10D4A">
        <w:rPr>
          <w:color w:val="000000" w:themeColor="text1"/>
          <w:sz w:val="22"/>
          <w:szCs w:val="22"/>
          <w:vertAlign w:val="superscript"/>
        </w:rPr>
        <w:t>,5</w:t>
      </w:r>
      <w:r w:rsidR="009315F6" w:rsidRPr="00F10D4A">
        <w:rPr>
          <w:color w:val="000000" w:themeColor="text1"/>
          <w:sz w:val="22"/>
          <w:szCs w:val="22"/>
          <w:vertAlign w:val="superscript"/>
        </w:rPr>
        <w:t>2</w:t>
      </w:r>
      <w:r w:rsidRPr="00F10D4A">
        <w:rPr>
          <w:color w:val="000000" w:themeColor="text1"/>
          <w:sz w:val="22"/>
          <w:szCs w:val="22"/>
        </w:rPr>
        <w:t xml:space="preserve">. </w:t>
      </w:r>
      <w:proofErr w:type="gramStart"/>
      <w:r w:rsidRPr="00F10D4A">
        <w:rPr>
          <w:color w:val="000000" w:themeColor="text1"/>
          <w:sz w:val="22"/>
          <w:szCs w:val="22"/>
        </w:rPr>
        <w:t xml:space="preserve">Trong đó, chia sẻ trải nghiệm được xem như một hình thức chia sẻ thông tin mới mẻ và </w:t>
      </w:r>
      <w:r w:rsidR="0014778A" w:rsidRPr="00F10D4A">
        <w:rPr>
          <w:color w:val="000000" w:themeColor="text1"/>
          <w:sz w:val="22"/>
          <w:szCs w:val="22"/>
        </w:rPr>
        <w:t>ngày càng phổ biến trên PTTTXH</w:t>
      </w:r>
      <w:r w:rsidRPr="00F10D4A">
        <w:rPr>
          <w:color w:val="000000" w:themeColor="text1"/>
          <w:sz w:val="22"/>
          <w:szCs w:val="22"/>
        </w:rPr>
        <w:t>.</w:t>
      </w:r>
      <w:proofErr w:type="gramEnd"/>
      <w:r w:rsidRPr="00F10D4A">
        <w:rPr>
          <w:color w:val="000000" w:themeColor="text1"/>
          <w:sz w:val="22"/>
          <w:szCs w:val="22"/>
        </w:rPr>
        <w:t xml:space="preserve"> Do đó, giả thuyết được đặt ra là:</w:t>
      </w:r>
    </w:p>
    <w:p w:rsidR="004E4FEA" w:rsidRPr="00F10D4A" w:rsidRDefault="004E4FEA" w:rsidP="00F10D4A">
      <w:pPr>
        <w:pStyle w:val="ListParagraph"/>
        <w:widowControl w:val="0"/>
        <w:spacing w:before="120" w:after="120"/>
        <w:ind w:left="0" w:firstLine="567"/>
        <w:jc w:val="both"/>
        <w:rPr>
          <w:i/>
          <w:iCs/>
          <w:color w:val="000000" w:themeColor="text1"/>
          <w:sz w:val="22"/>
          <w:szCs w:val="22"/>
        </w:rPr>
      </w:pPr>
      <w:r w:rsidRPr="00F10D4A">
        <w:rPr>
          <w:i/>
          <w:iCs/>
          <w:color w:val="000000" w:themeColor="text1"/>
          <w:sz w:val="22"/>
          <w:szCs w:val="22"/>
        </w:rPr>
        <w:t xml:space="preserve">H1: Động lực chia sẻ ảnh hưởng đến </w:t>
      </w:r>
      <w:r w:rsidR="00C27C99" w:rsidRPr="00F10D4A">
        <w:rPr>
          <w:i/>
          <w:iCs/>
          <w:color w:val="000000" w:themeColor="text1"/>
          <w:sz w:val="22"/>
          <w:szCs w:val="22"/>
        </w:rPr>
        <w:t>ý định</w:t>
      </w:r>
      <w:r w:rsidRPr="00F10D4A">
        <w:rPr>
          <w:i/>
          <w:iCs/>
          <w:color w:val="000000" w:themeColor="text1"/>
          <w:sz w:val="22"/>
          <w:szCs w:val="22"/>
        </w:rPr>
        <w:t xml:space="preserve"> chia sẻ trải nghiệm du lịch trên các PTTTXH.</w:t>
      </w:r>
    </w:p>
    <w:p w:rsidR="00C27C99" w:rsidRPr="00F10D4A" w:rsidRDefault="00C27C99" w:rsidP="00F10D4A">
      <w:pPr>
        <w:pStyle w:val="ListParagraph"/>
        <w:widowControl w:val="0"/>
        <w:spacing w:before="120" w:after="120"/>
        <w:ind w:left="0" w:firstLine="567"/>
        <w:jc w:val="both"/>
        <w:rPr>
          <w:i/>
          <w:iCs/>
          <w:color w:val="000000" w:themeColor="text1"/>
          <w:sz w:val="22"/>
          <w:szCs w:val="22"/>
        </w:rPr>
      </w:pPr>
      <w:r w:rsidRPr="00F10D4A">
        <w:rPr>
          <w:i/>
          <w:iCs/>
          <w:color w:val="000000" w:themeColor="text1"/>
          <w:sz w:val="22"/>
          <w:szCs w:val="22"/>
        </w:rPr>
        <w:t xml:space="preserve">H2: Động lực chia sẻ ảnh hưởng đến </w:t>
      </w:r>
      <w:r w:rsidR="00D03497" w:rsidRPr="00F10D4A">
        <w:rPr>
          <w:i/>
          <w:iCs/>
          <w:color w:val="000000" w:themeColor="text1"/>
          <w:sz w:val="22"/>
          <w:szCs w:val="22"/>
        </w:rPr>
        <w:t xml:space="preserve">hành </w:t>
      </w:r>
      <w:proofErr w:type="gramStart"/>
      <w:r w:rsidR="00D03497" w:rsidRPr="00F10D4A">
        <w:rPr>
          <w:i/>
          <w:iCs/>
          <w:color w:val="000000" w:themeColor="text1"/>
          <w:sz w:val="22"/>
          <w:szCs w:val="22"/>
        </w:rPr>
        <w:t>vi</w:t>
      </w:r>
      <w:proofErr w:type="gramEnd"/>
      <w:r w:rsidRPr="00F10D4A">
        <w:rPr>
          <w:i/>
          <w:iCs/>
          <w:color w:val="000000" w:themeColor="text1"/>
          <w:sz w:val="22"/>
          <w:szCs w:val="22"/>
        </w:rPr>
        <w:t xml:space="preserve"> chia sẻ trải nghiệm du lịch</w:t>
      </w:r>
      <w:r w:rsidR="00D03497" w:rsidRPr="00F10D4A">
        <w:rPr>
          <w:i/>
          <w:iCs/>
          <w:color w:val="000000" w:themeColor="text1"/>
          <w:sz w:val="22"/>
          <w:szCs w:val="22"/>
        </w:rPr>
        <w:t xml:space="preserve"> thực tế</w:t>
      </w:r>
      <w:r w:rsidRPr="00F10D4A">
        <w:rPr>
          <w:i/>
          <w:iCs/>
          <w:color w:val="000000" w:themeColor="text1"/>
          <w:sz w:val="22"/>
          <w:szCs w:val="22"/>
        </w:rPr>
        <w:t xml:space="preserve"> trên các PTTTXH.</w:t>
      </w:r>
    </w:p>
    <w:p w:rsidR="004E4FEA" w:rsidRPr="00F10D4A" w:rsidRDefault="004E4FEA" w:rsidP="00F10D4A">
      <w:pPr>
        <w:pStyle w:val="ListParagraph"/>
        <w:widowControl w:val="0"/>
        <w:numPr>
          <w:ilvl w:val="1"/>
          <w:numId w:val="2"/>
        </w:numPr>
        <w:spacing w:before="120" w:after="120"/>
        <w:jc w:val="both"/>
        <w:rPr>
          <w:b/>
          <w:bCs/>
          <w:color w:val="000000" w:themeColor="text1"/>
          <w:sz w:val="22"/>
          <w:szCs w:val="22"/>
        </w:rPr>
      </w:pPr>
      <w:r w:rsidRPr="00F10D4A">
        <w:rPr>
          <w:b/>
          <w:bCs/>
          <w:color w:val="000000" w:themeColor="text1"/>
          <w:sz w:val="22"/>
          <w:szCs w:val="22"/>
        </w:rPr>
        <w:t>Công nghệ</w:t>
      </w:r>
      <w:r w:rsidR="005655DB" w:rsidRPr="00F10D4A">
        <w:rPr>
          <w:b/>
          <w:bCs/>
          <w:color w:val="000000" w:themeColor="text1"/>
          <w:sz w:val="22"/>
          <w:szCs w:val="22"/>
        </w:rPr>
        <w:t xml:space="preserve"> và hành vi chia sẻ trải nghiệm du lịch trên PTTTXH</w:t>
      </w:r>
    </w:p>
    <w:p w:rsidR="004E4FEA" w:rsidRPr="00F10D4A" w:rsidRDefault="004E4FEA" w:rsidP="00F10D4A">
      <w:pPr>
        <w:widowControl w:val="0"/>
        <w:spacing w:before="120" w:after="120" w:line="240" w:lineRule="auto"/>
        <w:ind w:firstLine="284"/>
        <w:jc w:val="both"/>
        <w:rPr>
          <w:rFonts w:ascii="Times New Roman" w:hAnsi="Times New Roman" w:cs="Times New Roman"/>
          <w:color w:val="000000" w:themeColor="text1"/>
        </w:rPr>
      </w:pPr>
      <w:proofErr w:type="gramStart"/>
      <w:r w:rsidRPr="00F10D4A">
        <w:rPr>
          <w:rFonts w:ascii="Times New Roman" w:hAnsi="Times New Roman" w:cs="Times New Roman"/>
          <w:color w:val="000000" w:themeColor="text1"/>
        </w:rPr>
        <w:t>Những tiến bộ gần đây trong công nghệ đã tạo ra những tác động rõ rệt đối với xã hội, đặc biệt là đối với người tiêu dùng.</w:t>
      </w:r>
      <w:proofErr w:type="gramEnd"/>
      <w:r w:rsidRPr="00F10D4A">
        <w:rPr>
          <w:rFonts w:ascii="Times New Roman" w:hAnsi="Times New Roman" w:cs="Times New Roman"/>
          <w:color w:val="000000" w:themeColor="text1"/>
        </w:rPr>
        <w:t xml:space="preserve"> </w:t>
      </w:r>
      <w:proofErr w:type="gramStart"/>
      <w:r w:rsidRPr="00F10D4A">
        <w:rPr>
          <w:rFonts w:ascii="Times New Roman" w:hAnsi="Times New Roman" w:cs="Times New Roman"/>
          <w:color w:val="000000" w:themeColor="text1"/>
        </w:rPr>
        <w:t xml:space="preserve">Từ đầu thế kỷ 20, người tiêu dùng đã trở nên hiểu biết hơn, đòi hỏi cao hơn, thách thức hơn </w:t>
      </w:r>
      <w:r w:rsidR="0014778A" w:rsidRPr="00F10D4A">
        <w:rPr>
          <w:rFonts w:ascii="Times New Roman" w:hAnsi="Times New Roman" w:cs="Times New Roman"/>
          <w:color w:val="000000" w:themeColor="text1"/>
        </w:rPr>
        <w:t>và tò mò hơn</w:t>
      </w:r>
      <w:r w:rsidR="0014778A" w:rsidRPr="00F10D4A">
        <w:rPr>
          <w:rFonts w:ascii="Times New Roman" w:hAnsi="Times New Roman" w:cs="Times New Roman"/>
          <w:color w:val="000000" w:themeColor="text1"/>
          <w:vertAlign w:val="superscript"/>
        </w:rPr>
        <w:t>5</w:t>
      </w:r>
      <w:r w:rsidR="009315F6" w:rsidRPr="00F10D4A">
        <w:rPr>
          <w:rFonts w:ascii="Times New Roman" w:hAnsi="Times New Roman" w:cs="Times New Roman"/>
          <w:color w:val="000000" w:themeColor="text1"/>
          <w:vertAlign w:val="superscript"/>
        </w:rPr>
        <w:t>3</w:t>
      </w:r>
      <w:r w:rsidRPr="00F10D4A">
        <w:rPr>
          <w:rFonts w:ascii="Times New Roman" w:hAnsi="Times New Roman" w:cs="Times New Roman"/>
          <w:color w:val="000000" w:themeColor="text1"/>
        </w:rPr>
        <w:t>.</w:t>
      </w:r>
      <w:proofErr w:type="gramEnd"/>
      <w:r w:rsidRPr="00F10D4A">
        <w:rPr>
          <w:rFonts w:ascii="Times New Roman" w:hAnsi="Times New Roman" w:cs="Times New Roman"/>
          <w:color w:val="000000" w:themeColor="text1"/>
        </w:rPr>
        <w:t xml:space="preserve"> Với sự gia tăng </w:t>
      </w:r>
      <w:proofErr w:type="gramStart"/>
      <w:r w:rsidRPr="00F10D4A">
        <w:rPr>
          <w:rFonts w:ascii="Times New Roman" w:hAnsi="Times New Roman" w:cs="Times New Roman"/>
          <w:color w:val="000000" w:themeColor="text1"/>
        </w:rPr>
        <w:t>theo</w:t>
      </w:r>
      <w:proofErr w:type="gramEnd"/>
      <w:r w:rsidRPr="00F10D4A">
        <w:rPr>
          <w:rFonts w:ascii="Times New Roman" w:hAnsi="Times New Roman" w:cs="Times New Roman"/>
          <w:color w:val="000000" w:themeColor="text1"/>
        </w:rPr>
        <w:t xml:space="preserve"> cấp số nhân của lượng thông tin trực tuyến, xu hướng tìm kiếm các khuyến nghị du lịch trên Internet của du khách đã trở thành một hiện tượng phổ biến và ngày càng phát triể</w:t>
      </w:r>
      <w:r w:rsidR="0014778A" w:rsidRPr="00F10D4A">
        <w:rPr>
          <w:rFonts w:ascii="Times New Roman" w:hAnsi="Times New Roman" w:cs="Times New Roman"/>
          <w:color w:val="000000" w:themeColor="text1"/>
        </w:rPr>
        <w:t>n</w:t>
      </w:r>
      <w:r w:rsidR="0014778A" w:rsidRPr="00F10D4A">
        <w:rPr>
          <w:rFonts w:ascii="Times New Roman" w:hAnsi="Times New Roman" w:cs="Times New Roman"/>
          <w:color w:val="000000" w:themeColor="text1"/>
          <w:vertAlign w:val="superscript"/>
        </w:rPr>
        <w:t>5</w:t>
      </w:r>
      <w:r w:rsidR="009315F6" w:rsidRPr="00F10D4A">
        <w:rPr>
          <w:rFonts w:ascii="Times New Roman" w:hAnsi="Times New Roman" w:cs="Times New Roman"/>
          <w:color w:val="000000" w:themeColor="text1"/>
          <w:vertAlign w:val="superscript"/>
        </w:rPr>
        <w:t>4</w:t>
      </w:r>
      <w:r w:rsidRPr="00F10D4A">
        <w:rPr>
          <w:rFonts w:ascii="Times New Roman" w:hAnsi="Times New Roman" w:cs="Times New Roman"/>
          <w:color w:val="000000" w:themeColor="text1"/>
        </w:rPr>
        <w:t>.</w:t>
      </w:r>
      <w:r w:rsidR="00003F4C" w:rsidRPr="00F10D4A">
        <w:rPr>
          <w:rFonts w:ascii="Times New Roman" w:hAnsi="Times New Roman" w:cs="Times New Roman"/>
          <w:color w:val="000000" w:themeColor="text1"/>
        </w:rPr>
        <w:t xml:space="preserve"> </w:t>
      </w:r>
      <w:proofErr w:type="gramStart"/>
      <w:r w:rsidRPr="00F10D4A">
        <w:rPr>
          <w:rFonts w:ascii="Times New Roman" w:hAnsi="Times New Roman" w:cs="Times New Roman"/>
          <w:color w:val="000000" w:themeColor="text1"/>
        </w:rPr>
        <w:t>Một “siêu xu hướng” (mega trend) mới đã hình thành trong xã hội toàn cầu</w:t>
      </w:r>
      <w:r w:rsidR="005655DB" w:rsidRPr="00F10D4A">
        <w:rPr>
          <w:rFonts w:ascii="Times New Roman" w:hAnsi="Times New Roman" w:cs="Times New Roman"/>
          <w:color w:val="000000" w:themeColor="text1"/>
        </w:rPr>
        <w:t xml:space="preserve">, </w:t>
      </w:r>
      <w:r w:rsidRPr="00F10D4A">
        <w:rPr>
          <w:rFonts w:ascii="Times New Roman" w:hAnsi="Times New Roman" w:cs="Times New Roman"/>
          <w:color w:val="000000" w:themeColor="text1"/>
        </w:rPr>
        <w:t>đó là việc sử dụng mạnh mẽ, phổ biến và ngày càng tăng của PTTTXH.</w:t>
      </w:r>
      <w:proofErr w:type="gramEnd"/>
      <w:r w:rsidRPr="00F10D4A">
        <w:rPr>
          <w:rFonts w:ascii="Times New Roman" w:hAnsi="Times New Roman" w:cs="Times New Roman"/>
          <w:color w:val="000000" w:themeColor="text1"/>
        </w:rPr>
        <w:t xml:space="preserve"> </w:t>
      </w:r>
      <w:proofErr w:type="gramStart"/>
      <w:r w:rsidRPr="00F10D4A">
        <w:rPr>
          <w:rFonts w:ascii="Times New Roman" w:hAnsi="Times New Roman" w:cs="Times New Roman"/>
          <w:color w:val="000000" w:themeColor="text1"/>
        </w:rPr>
        <w:t>PTTTXH là những ứng dụng dựa trên nền tảng Web 2.0, cho phép người dùng tương tác và chia sẻ lợi ích chung</w:t>
      </w:r>
      <w:r w:rsidR="00336364" w:rsidRPr="00F10D4A">
        <w:rPr>
          <w:rFonts w:ascii="Times New Roman" w:hAnsi="Times New Roman" w:cs="Times New Roman"/>
          <w:color w:val="000000" w:themeColor="text1"/>
          <w:vertAlign w:val="superscript"/>
        </w:rPr>
        <w:t>5</w:t>
      </w:r>
      <w:r w:rsidR="009315F6" w:rsidRPr="00F10D4A">
        <w:rPr>
          <w:rFonts w:ascii="Times New Roman" w:hAnsi="Times New Roman" w:cs="Times New Roman"/>
          <w:color w:val="000000" w:themeColor="text1"/>
          <w:vertAlign w:val="superscript"/>
        </w:rPr>
        <w:t xml:space="preserve">5, </w:t>
      </w:r>
      <w:r w:rsidR="00336364" w:rsidRPr="00F10D4A">
        <w:rPr>
          <w:rFonts w:ascii="Times New Roman" w:hAnsi="Times New Roman" w:cs="Times New Roman"/>
          <w:color w:val="000000" w:themeColor="text1"/>
          <w:vertAlign w:val="superscript"/>
        </w:rPr>
        <w:t>5</w:t>
      </w:r>
      <w:r w:rsidR="009315F6" w:rsidRPr="00F10D4A">
        <w:rPr>
          <w:rFonts w:ascii="Times New Roman" w:hAnsi="Times New Roman" w:cs="Times New Roman"/>
          <w:color w:val="000000" w:themeColor="text1"/>
          <w:vertAlign w:val="superscript"/>
        </w:rPr>
        <w:t>6</w:t>
      </w:r>
      <w:r w:rsidRPr="00F10D4A">
        <w:rPr>
          <w:rFonts w:ascii="Times New Roman" w:hAnsi="Times New Roman" w:cs="Times New Roman"/>
          <w:color w:val="000000" w:themeColor="text1"/>
        </w:rPr>
        <w:t>.</w:t>
      </w:r>
      <w:proofErr w:type="gramEnd"/>
      <w:r w:rsidRPr="00F10D4A">
        <w:rPr>
          <w:rFonts w:ascii="Times New Roman" w:hAnsi="Times New Roman" w:cs="Times New Roman"/>
          <w:color w:val="000000" w:themeColor="text1"/>
        </w:rPr>
        <w:t xml:space="preserve"> </w:t>
      </w:r>
    </w:p>
    <w:p w:rsidR="004E4FEA" w:rsidRPr="00F10D4A" w:rsidRDefault="004E4FEA" w:rsidP="00F10D4A">
      <w:pPr>
        <w:widowControl w:val="0"/>
        <w:spacing w:before="120" w:after="120" w:line="240" w:lineRule="auto"/>
        <w:ind w:firstLine="284"/>
        <w:jc w:val="both"/>
        <w:rPr>
          <w:rFonts w:ascii="Times New Roman" w:hAnsi="Times New Roman" w:cs="Times New Roman"/>
          <w:color w:val="000000" w:themeColor="text1"/>
        </w:rPr>
      </w:pPr>
      <w:r w:rsidRPr="00F10D4A">
        <w:rPr>
          <w:rFonts w:ascii="Times New Roman" w:hAnsi="Times New Roman" w:cs="Times New Roman"/>
          <w:color w:val="000000" w:themeColor="text1"/>
        </w:rPr>
        <w:t xml:space="preserve">Thông qua các nền tảng như Facebook, </w:t>
      </w:r>
      <w:r w:rsidRPr="00F10D4A">
        <w:rPr>
          <w:rFonts w:ascii="Times New Roman" w:hAnsi="Times New Roman" w:cs="Times New Roman"/>
          <w:color w:val="000000" w:themeColor="text1"/>
        </w:rPr>
        <w:lastRenderedPageBreak/>
        <w:t>Instagram, Twitter, YouTube, và TripAdvisor, con người ngày càng trở nên tích cực và gắn kết xã hội hơn trong môi trường trực tuyế</w:t>
      </w:r>
      <w:r w:rsidR="00336364" w:rsidRPr="00F10D4A">
        <w:rPr>
          <w:rFonts w:ascii="Times New Roman" w:hAnsi="Times New Roman" w:cs="Times New Roman"/>
          <w:color w:val="000000" w:themeColor="text1"/>
        </w:rPr>
        <w:t>n</w:t>
      </w:r>
      <w:r w:rsidRPr="00F10D4A">
        <w:rPr>
          <w:rFonts w:ascii="Times New Roman" w:hAnsi="Times New Roman" w:cs="Times New Roman"/>
          <w:color w:val="000000" w:themeColor="text1"/>
        </w:rPr>
        <w:t>. Trong ngành du lịch – nơi khối lượng thông tin về điểm đến, dịch vụ và trải nghiệm đang tăng lên với tốc độ chóng mặ</w:t>
      </w:r>
      <w:r w:rsidR="00336364" w:rsidRPr="00F10D4A">
        <w:rPr>
          <w:rFonts w:ascii="Times New Roman" w:hAnsi="Times New Roman" w:cs="Times New Roman"/>
          <w:color w:val="000000" w:themeColor="text1"/>
        </w:rPr>
        <w:t>t</w:t>
      </w:r>
      <w:r w:rsidR="00FD17D2" w:rsidRPr="00F10D4A">
        <w:rPr>
          <w:rFonts w:ascii="Times New Roman" w:hAnsi="Times New Roman" w:cs="Times New Roman"/>
          <w:color w:val="000000" w:themeColor="text1"/>
          <w:vertAlign w:val="superscript"/>
        </w:rPr>
        <w:t>56</w:t>
      </w:r>
      <w:r w:rsidR="00336364" w:rsidRPr="00F10D4A">
        <w:rPr>
          <w:rFonts w:ascii="Times New Roman" w:hAnsi="Times New Roman" w:cs="Times New Roman"/>
          <w:color w:val="000000" w:themeColor="text1"/>
          <w:vertAlign w:val="superscript"/>
        </w:rPr>
        <w:t xml:space="preserve"> </w:t>
      </w:r>
      <w:r w:rsidRPr="00F10D4A">
        <w:rPr>
          <w:rFonts w:ascii="Times New Roman" w:hAnsi="Times New Roman" w:cs="Times New Roman"/>
          <w:color w:val="000000" w:themeColor="text1"/>
        </w:rPr>
        <w:t xml:space="preserve">thì việc chia sẻ tri thức, trải nghiệm và sở thích du lịch toàn cầu đã trở thành một nguồn dữ liệu quan trọng cho việc lập kế hoạch chuyến đi. </w:t>
      </w:r>
      <w:proofErr w:type="gramStart"/>
      <w:r w:rsidRPr="00F10D4A">
        <w:rPr>
          <w:rFonts w:ascii="Times New Roman" w:hAnsi="Times New Roman" w:cs="Times New Roman"/>
          <w:color w:val="000000" w:themeColor="text1"/>
        </w:rPr>
        <w:t>Chính sự thành công của PTTTXH đã khiến nó ngày càng được nhìn nhận như một công cụ marketing chiến lược trong lĩnh vực du lịch</w:t>
      </w:r>
      <w:r w:rsidR="00336364" w:rsidRPr="00F10D4A">
        <w:rPr>
          <w:rFonts w:ascii="Times New Roman" w:hAnsi="Times New Roman" w:cs="Times New Roman"/>
          <w:color w:val="000000" w:themeColor="text1"/>
          <w:vertAlign w:val="superscript"/>
        </w:rPr>
        <w:t>5</w:t>
      </w:r>
      <w:r w:rsidR="009315F6" w:rsidRPr="00F10D4A">
        <w:rPr>
          <w:rFonts w:ascii="Times New Roman" w:hAnsi="Times New Roman" w:cs="Times New Roman"/>
          <w:color w:val="000000" w:themeColor="text1"/>
          <w:vertAlign w:val="superscript"/>
        </w:rPr>
        <w:t>7</w:t>
      </w:r>
      <w:r w:rsidRPr="00F10D4A">
        <w:rPr>
          <w:rFonts w:ascii="Times New Roman" w:hAnsi="Times New Roman" w:cs="Times New Roman"/>
          <w:color w:val="000000" w:themeColor="text1"/>
        </w:rPr>
        <w:t>.</w:t>
      </w:r>
      <w:proofErr w:type="gramEnd"/>
      <w:r w:rsidRPr="00F10D4A">
        <w:rPr>
          <w:rFonts w:ascii="Times New Roman" w:hAnsi="Times New Roman" w:cs="Times New Roman"/>
          <w:color w:val="000000" w:themeColor="text1"/>
        </w:rPr>
        <w:t xml:space="preserve"> Do đó, giả thuyết được đặt ra là:</w:t>
      </w:r>
    </w:p>
    <w:p w:rsidR="004E4FEA" w:rsidRPr="00F10D4A" w:rsidRDefault="004E4FEA" w:rsidP="00F10D4A">
      <w:pPr>
        <w:widowControl w:val="0"/>
        <w:spacing w:before="120" w:after="120" w:line="240" w:lineRule="auto"/>
        <w:ind w:firstLine="284"/>
        <w:jc w:val="both"/>
        <w:rPr>
          <w:rFonts w:ascii="Times New Roman" w:hAnsi="Times New Roman" w:cs="Times New Roman"/>
          <w:i/>
          <w:iCs/>
          <w:color w:val="000000" w:themeColor="text1"/>
        </w:rPr>
      </w:pPr>
      <w:r w:rsidRPr="00F10D4A">
        <w:rPr>
          <w:rFonts w:ascii="Times New Roman" w:hAnsi="Times New Roman" w:cs="Times New Roman"/>
          <w:i/>
          <w:iCs/>
          <w:color w:val="000000" w:themeColor="text1"/>
        </w:rPr>
        <w:t>H</w:t>
      </w:r>
      <w:r w:rsidR="00D03497" w:rsidRPr="00F10D4A">
        <w:rPr>
          <w:rFonts w:ascii="Times New Roman" w:hAnsi="Times New Roman" w:cs="Times New Roman"/>
          <w:i/>
          <w:iCs/>
          <w:color w:val="000000" w:themeColor="text1"/>
        </w:rPr>
        <w:t>3</w:t>
      </w:r>
      <w:r w:rsidRPr="00F10D4A">
        <w:rPr>
          <w:rFonts w:ascii="Times New Roman" w:hAnsi="Times New Roman" w:cs="Times New Roman"/>
          <w:i/>
          <w:iCs/>
          <w:color w:val="000000" w:themeColor="text1"/>
        </w:rPr>
        <w:t xml:space="preserve">: Công nghệ ảnh hưởng đến </w:t>
      </w:r>
      <w:r w:rsidR="00D03497" w:rsidRPr="00F10D4A">
        <w:rPr>
          <w:rFonts w:ascii="Times New Roman" w:hAnsi="Times New Roman" w:cs="Times New Roman"/>
          <w:i/>
          <w:iCs/>
          <w:color w:val="000000" w:themeColor="text1"/>
        </w:rPr>
        <w:t>ý định</w:t>
      </w:r>
      <w:r w:rsidRPr="00F10D4A">
        <w:rPr>
          <w:rFonts w:ascii="Times New Roman" w:hAnsi="Times New Roman" w:cs="Times New Roman"/>
          <w:i/>
          <w:iCs/>
          <w:color w:val="000000" w:themeColor="text1"/>
        </w:rPr>
        <w:t xml:space="preserve"> chia sẻ trải nghiệm du lịch trên PTTTXH.</w:t>
      </w:r>
    </w:p>
    <w:p w:rsidR="00D03497" w:rsidRPr="00F10D4A" w:rsidRDefault="00D03497" w:rsidP="00F10D4A">
      <w:pPr>
        <w:widowControl w:val="0"/>
        <w:spacing w:before="120" w:after="120" w:line="240" w:lineRule="auto"/>
        <w:ind w:firstLine="284"/>
        <w:jc w:val="both"/>
        <w:rPr>
          <w:rFonts w:ascii="Times New Roman" w:hAnsi="Times New Roman" w:cs="Times New Roman"/>
          <w:i/>
          <w:iCs/>
          <w:color w:val="000000" w:themeColor="text1"/>
        </w:rPr>
      </w:pPr>
      <w:r w:rsidRPr="00F10D4A">
        <w:rPr>
          <w:rFonts w:ascii="Times New Roman" w:hAnsi="Times New Roman" w:cs="Times New Roman"/>
          <w:i/>
          <w:iCs/>
          <w:color w:val="000000" w:themeColor="text1"/>
        </w:rPr>
        <w:t xml:space="preserve">H4: Công nghệ ảnh hưởng đến hành </w:t>
      </w:r>
      <w:proofErr w:type="gramStart"/>
      <w:r w:rsidRPr="00F10D4A">
        <w:rPr>
          <w:rFonts w:ascii="Times New Roman" w:hAnsi="Times New Roman" w:cs="Times New Roman"/>
          <w:i/>
          <w:iCs/>
          <w:color w:val="000000" w:themeColor="text1"/>
        </w:rPr>
        <w:t>vi</w:t>
      </w:r>
      <w:proofErr w:type="gramEnd"/>
      <w:r w:rsidRPr="00F10D4A">
        <w:rPr>
          <w:rFonts w:ascii="Times New Roman" w:hAnsi="Times New Roman" w:cs="Times New Roman"/>
          <w:i/>
          <w:iCs/>
          <w:color w:val="000000" w:themeColor="text1"/>
        </w:rPr>
        <w:t xml:space="preserve"> chia sẻ trải nghiệm du lịch thực tế trên PTTTXH.</w:t>
      </w:r>
    </w:p>
    <w:p w:rsidR="004E4FEA" w:rsidRPr="00F10D4A" w:rsidRDefault="004E4FEA" w:rsidP="00F10D4A">
      <w:pPr>
        <w:pStyle w:val="ListParagraph"/>
        <w:widowControl w:val="0"/>
        <w:numPr>
          <w:ilvl w:val="1"/>
          <w:numId w:val="2"/>
        </w:numPr>
        <w:spacing w:before="120" w:after="120"/>
        <w:jc w:val="both"/>
        <w:rPr>
          <w:b/>
          <w:bCs/>
          <w:color w:val="000000" w:themeColor="text1"/>
          <w:sz w:val="22"/>
          <w:szCs w:val="22"/>
        </w:rPr>
      </w:pPr>
      <w:r w:rsidRPr="00F10D4A">
        <w:rPr>
          <w:b/>
          <w:bCs/>
          <w:color w:val="000000" w:themeColor="text1"/>
          <w:sz w:val="22"/>
          <w:szCs w:val="22"/>
        </w:rPr>
        <w:t>Trải nghiệm du lịch và hành vi chia sẻ trải nghiệm du lịch trên PTTTXH</w:t>
      </w:r>
    </w:p>
    <w:p w:rsidR="004E4FEA" w:rsidRPr="00F10D4A" w:rsidRDefault="00336364" w:rsidP="00F10D4A">
      <w:pPr>
        <w:widowControl w:val="0"/>
        <w:spacing w:before="120" w:after="120" w:line="240" w:lineRule="auto"/>
        <w:ind w:firstLine="284"/>
        <w:jc w:val="both"/>
        <w:rPr>
          <w:rFonts w:ascii="Times New Roman" w:hAnsi="Times New Roman" w:cs="Times New Roman"/>
          <w:iCs/>
          <w:color w:val="000000" w:themeColor="text1"/>
          <w:vertAlign w:val="superscript"/>
        </w:rPr>
      </w:pPr>
      <w:r w:rsidRPr="00F10D4A">
        <w:rPr>
          <w:rFonts w:ascii="Times New Roman" w:hAnsi="Times New Roman" w:cs="Times New Roman"/>
          <w:color w:val="000000" w:themeColor="text1"/>
        </w:rPr>
        <w:t>T</w:t>
      </w:r>
      <w:r w:rsidR="004E4FEA" w:rsidRPr="00F10D4A">
        <w:rPr>
          <w:rFonts w:ascii="Times New Roman" w:hAnsi="Times New Roman" w:cs="Times New Roman"/>
          <w:color w:val="000000" w:themeColor="text1"/>
        </w:rPr>
        <w:t xml:space="preserve">rải nghiệm du lịch là </w:t>
      </w:r>
      <w:r w:rsidR="004E4FEA" w:rsidRPr="00F10D4A">
        <w:rPr>
          <w:rFonts w:ascii="Times New Roman" w:hAnsi="Times New Roman" w:cs="Times New Roman"/>
          <w:i/>
          <w:iCs/>
          <w:color w:val="000000" w:themeColor="text1"/>
        </w:rPr>
        <w:t>“sự đánh giá chủ quan và quá trình trải qua (bao gồm các khía cạnh cảm xúc, nhận thức và hành vi) của cá nhân đối với các sự kiện liên quan đến hoạt động du lịch của họ, bắt đầu từ trước chuyến đi (tức là giai đoạn lập kế hoạch và chuẩn bị), trong chuyến đi (tại điểm đến), và sau chuyến đi (tức là giai đoạn hồi tưởng).”</w:t>
      </w:r>
      <w:r w:rsidRPr="00F10D4A">
        <w:rPr>
          <w:rFonts w:ascii="Times New Roman" w:hAnsi="Times New Roman" w:cs="Times New Roman"/>
          <w:iCs/>
          <w:color w:val="000000" w:themeColor="text1"/>
          <w:vertAlign w:val="superscript"/>
        </w:rPr>
        <w:t>5</w:t>
      </w:r>
      <w:r w:rsidR="009315F6" w:rsidRPr="00F10D4A">
        <w:rPr>
          <w:rFonts w:ascii="Times New Roman" w:hAnsi="Times New Roman" w:cs="Times New Roman"/>
          <w:iCs/>
          <w:color w:val="000000" w:themeColor="text1"/>
          <w:vertAlign w:val="superscript"/>
        </w:rPr>
        <w:t>8</w:t>
      </w:r>
    </w:p>
    <w:p w:rsidR="004E4FEA" w:rsidRPr="00F10D4A" w:rsidRDefault="004E4FEA" w:rsidP="00F10D4A">
      <w:pPr>
        <w:widowControl w:val="0"/>
        <w:spacing w:before="120" w:after="120" w:line="240" w:lineRule="auto"/>
        <w:ind w:firstLine="284"/>
        <w:jc w:val="both"/>
        <w:rPr>
          <w:rFonts w:ascii="Times New Roman" w:hAnsi="Times New Roman" w:cs="Times New Roman"/>
          <w:color w:val="000000" w:themeColor="text1"/>
        </w:rPr>
      </w:pPr>
      <w:r w:rsidRPr="00F10D4A">
        <w:rPr>
          <w:rFonts w:ascii="Times New Roman" w:hAnsi="Times New Roman" w:cs="Times New Roman"/>
          <w:color w:val="000000" w:themeColor="text1"/>
        </w:rPr>
        <w:t>Trải nghiệm du lịch mang tính cá nhân</w:t>
      </w:r>
      <w:r w:rsidR="00336364" w:rsidRPr="00F10D4A">
        <w:rPr>
          <w:rFonts w:ascii="Times New Roman" w:hAnsi="Times New Roman" w:cs="Times New Roman"/>
          <w:color w:val="000000" w:themeColor="text1"/>
          <w:vertAlign w:val="superscript"/>
        </w:rPr>
        <w:t>5,11</w:t>
      </w:r>
      <w:r w:rsidRPr="00F10D4A">
        <w:rPr>
          <w:rFonts w:ascii="Times New Roman" w:hAnsi="Times New Roman" w:cs="Times New Roman"/>
          <w:color w:val="000000" w:themeColor="text1"/>
        </w:rPr>
        <w:t xml:space="preserve"> và được hình thành bởi nhiều yếu tố khác nhau, bao gồm sở thích cá nhân, nền tảng văn hóa, phong cách du lịch, cũng như kinh nghiệm du lịch trước đó</w:t>
      </w:r>
      <w:r w:rsidR="009315F6" w:rsidRPr="00F10D4A">
        <w:rPr>
          <w:rFonts w:ascii="Times New Roman" w:hAnsi="Times New Roman" w:cs="Times New Roman"/>
          <w:color w:val="000000" w:themeColor="text1"/>
          <w:vertAlign w:val="superscript"/>
        </w:rPr>
        <w:t>59</w:t>
      </w:r>
      <w:r w:rsidR="00336364" w:rsidRPr="00F10D4A">
        <w:rPr>
          <w:rFonts w:ascii="Times New Roman" w:hAnsi="Times New Roman" w:cs="Times New Roman"/>
          <w:color w:val="000000" w:themeColor="text1"/>
        </w:rPr>
        <w:t xml:space="preserve">. </w:t>
      </w:r>
      <w:r w:rsidRPr="00F10D4A">
        <w:rPr>
          <w:rFonts w:ascii="Times New Roman" w:hAnsi="Times New Roman" w:cs="Times New Roman"/>
          <w:color w:val="000000" w:themeColor="text1"/>
        </w:rPr>
        <w:t xml:space="preserve">Hơn nữa, những trải nghiệm này phụ thuộc vào cách mỗi du khách cảm nhận và phản ứng với các dịch vụ, sản phẩm, điểm đến, hoặc cơ sở lưu trú cụ </w:t>
      </w:r>
      <w:proofErr w:type="gramStart"/>
      <w:r w:rsidRPr="00F10D4A">
        <w:rPr>
          <w:rFonts w:ascii="Times New Roman" w:hAnsi="Times New Roman" w:cs="Times New Roman"/>
          <w:color w:val="000000" w:themeColor="text1"/>
        </w:rPr>
        <w:t>thể</w:t>
      </w:r>
      <w:r w:rsidR="00921F73" w:rsidRPr="00F10D4A">
        <w:rPr>
          <w:rFonts w:ascii="Times New Roman" w:hAnsi="Times New Roman" w:cs="Times New Roman"/>
          <w:color w:val="000000" w:themeColor="text1"/>
          <w:vertAlign w:val="superscript"/>
        </w:rPr>
        <w:t>6</w:t>
      </w:r>
      <w:r w:rsidR="009315F6" w:rsidRPr="00F10D4A">
        <w:rPr>
          <w:rFonts w:ascii="Times New Roman" w:hAnsi="Times New Roman" w:cs="Times New Roman"/>
          <w:color w:val="000000" w:themeColor="text1"/>
          <w:vertAlign w:val="superscript"/>
        </w:rPr>
        <w:t>0</w:t>
      </w:r>
      <w:r w:rsidRPr="00F10D4A">
        <w:rPr>
          <w:rFonts w:ascii="Times New Roman" w:hAnsi="Times New Roman" w:cs="Times New Roman"/>
          <w:color w:val="000000" w:themeColor="text1"/>
          <w:vertAlign w:val="superscript"/>
        </w:rPr>
        <w:t xml:space="preserve"> </w:t>
      </w:r>
      <w:r w:rsidRPr="00F10D4A">
        <w:rPr>
          <w:rFonts w:ascii="Times New Roman" w:hAnsi="Times New Roman" w:cs="Times New Roman"/>
          <w:color w:val="000000" w:themeColor="text1"/>
        </w:rPr>
        <w:t>.</w:t>
      </w:r>
      <w:proofErr w:type="gramEnd"/>
      <w:r w:rsidRPr="00F10D4A">
        <w:rPr>
          <w:rFonts w:ascii="Times New Roman" w:hAnsi="Times New Roman" w:cs="Times New Roman"/>
          <w:color w:val="000000" w:themeColor="text1"/>
        </w:rPr>
        <w:t xml:space="preserve"> Chúng có thể bao gồm hiểu biết về các điểm tham quan, sự kiện địa phương, ẩm thực, giá cả, hoạt động đặc biệt, thời tiết, sự tương tác với người dân địa phương, cũng như các yếu tố về an toàn và an ninh. Tất cả những khía cạnh này thường được du khách chia sẻ trên PTTTXH dưới nhiều hình thức khác nhau như nội dung chữ viết, hình ảnh, video, biểu tượng cảm xúc và các dấu hiệu ngôn ngữ khác trong giao tiếp trực tuyến</w:t>
      </w:r>
      <w:r w:rsidR="00921F73" w:rsidRPr="00F10D4A">
        <w:rPr>
          <w:rFonts w:ascii="Times New Roman" w:hAnsi="Times New Roman" w:cs="Times New Roman"/>
          <w:color w:val="000000" w:themeColor="text1"/>
          <w:vertAlign w:val="superscript"/>
        </w:rPr>
        <w:t>5,32</w:t>
      </w:r>
      <w:r w:rsidRPr="00F10D4A">
        <w:rPr>
          <w:rFonts w:ascii="Times New Roman" w:hAnsi="Times New Roman" w:cs="Times New Roman"/>
          <w:color w:val="000000" w:themeColor="text1"/>
        </w:rPr>
        <w:t>. Do đó giả thuyết được đặt ra là:</w:t>
      </w:r>
    </w:p>
    <w:p w:rsidR="004E4FEA" w:rsidRPr="00F10D4A" w:rsidRDefault="004E4FEA" w:rsidP="00F10D4A">
      <w:pPr>
        <w:widowControl w:val="0"/>
        <w:spacing w:before="120" w:after="120" w:line="240" w:lineRule="auto"/>
        <w:ind w:firstLine="567"/>
        <w:jc w:val="both"/>
        <w:rPr>
          <w:rFonts w:ascii="Times New Roman" w:hAnsi="Times New Roman" w:cs="Times New Roman"/>
          <w:i/>
          <w:iCs/>
          <w:color w:val="000000" w:themeColor="text1"/>
        </w:rPr>
      </w:pPr>
      <w:r w:rsidRPr="00F10D4A">
        <w:rPr>
          <w:rFonts w:ascii="Times New Roman" w:hAnsi="Times New Roman" w:cs="Times New Roman"/>
          <w:i/>
          <w:iCs/>
          <w:color w:val="000000" w:themeColor="text1"/>
        </w:rPr>
        <w:lastRenderedPageBreak/>
        <w:t>H</w:t>
      </w:r>
      <w:r w:rsidR="006E386F" w:rsidRPr="00F10D4A">
        <w:rPr>
          <w:rFonts w:ascii="Times New Roman" w:hAnsi="Times New Roman" w:cs="Times New Roman"/>
          <w:i/>
          <w:iCs/>
          <w:color w:val="000000" w:themeColor="text1"/>
        </w:rPr>
        <w:t>5</w:t>
      </w:r>
      <w:r w:rsidRPr="00F10D4A">
        <w:rPr>
          <w:rFonts w:ascii="Times New Roman" w:hAnsi="Times New Roman" w:cs="Times New Roman"/>
          <w:i/>
          <w:iCs/>
          <w:color w:val="000000" w:themeColor="text1"/>
        </w:rPr>
        <w:t xml:space="preserve">: Trải nghiệm du lịch ảnh hưởng đến </w:t>
      </w:r>
      <w:r w:rsidR="006E386F" w:rsidRPr="00F10D4A">
        <w:rPr>
          <w:rFonts w:ascii="Times New Roman" w:hAnsi="Times New Roman" w:cs="Times New Roman"/>
          <w:i/>
          <w:iCs/>
          <w:color w:val="000000" w:themeColor="text1"/>
        </w:rPr>
        <w:t>ý định</w:t>
      </w:r>
      <w:r w:rsidRPr="00F10D4A">
        <w:rPr>
          <w:rFonts w:ascii="Times New Roman" w:hAnsi="Times New Roman" w:cs="Times New Roman"/>
          <w:i/>
          <w:iCs/>
          <w:color w:val="000000" w:themeColor="text1"/>
        </w:rPr>
        <w:t xml:space="preserve"> chia sẻ trải nghiệm du lịch trên PTTTXH</w:t>
      </w:r>
      <w:r w:rsidR="006E386F" w:rsidRPr="00F10D4A">
        <w:rPr>
          <w:rFonts w:ascii="Times New Roman" w:hAnsi="Times New Roman" w:cs="Times New Roman"/>
          <w:i/>
          <w:iCs/>
          <w:color w:val="000000" w:themeColor="text1"/>
        </w:rPr>
        <w:t>.</w:t>
      </w:r>
    </w:p>
    <w:p w:rsidR="006E386F" w:rsidRPr="00F10D4A" w:rsidRDefault="006E386F" w:rsidP="00F10D4A">
      <w:pPr>
        <w:widowControl w:val="0"/>
        <w:spacing w:before="120" w:after="120" w:line="240" w:lineRule="auto"/>
        <w:ind w:firstLine="567"/>
        <w:jc w:val="both"/>
        <w:rPr>
          <w:rFonts w:ascii="Times New Roman" w:hAnsi="Times New Roman" w:cs="Times New Roman"/>
          <w:i/>
          <w:iCs/>
          <w:color w:val="000000" w:themeColor="text1"/>
        </w:rPr>
      </w:pPr>
      <w:r w:rsidRPr="00F10D4A">
        <w:rPr>
          <w:rFonts w:ascii="Times New Roman" w:hAnsi="Times New Roman" w:cs="Times New Roman"/>
          <w:i/>
          <w:iCs/>
          <w:color w:val="000000" w:themeColor="text1"/>
        </w:rPr>
        <w:t xml:space="preserve">H6: Trải nghiệm du lịch ảnh hưởng đến hành </w:t>
      </w:r>
      <w:proofErr w:type="gramStart"/>
      <w:r w:rsidRPr="00F10D4A">
        <w:rPr>
          <w:rFonts w:ascii="Times New Roman" w:hAnsi="Times New Roman" w:cs="Times New Roman"/>
          <w:i/>
          <w:iCs/>
          <w:color w:val="000000" w:themeColor="text1"/>
        </w:rPr>
        <w:t>vi</w:t>
      </w:r>
      <w:proofErr w:type="gramEnd"/>
      <w:r w:rsidRPr="00F10D4A">
        <w:rPr>
          <w:rFonts w:ascii="Times New Roman" w:hAnsi="Times New Roman" w:cs="Times New Roman"/>
          <w:i/>
          <w:iCs/>
          <w:color w:val="000000" w:themeColor="text1"/>
        </w:rPr>
        <w:t xml:space="preserve"> chia sẻ trải nghiệm du lịch thực tế trên PTTTXH.</w:t>
      </w:r>
    </w:p>
    <w:p w:rsidR="00F10D4A" w:rsidRDefault="00F10D4A" w:rsidP="00B51FCA">
      <w:pPr>
        <w:widowControl w:val="0"/>
        <w:spacing w:after="0"/>
        <w:ind w:firstLine="567"/>
        <w:jc w:val="both"/>
        <w:rPr>
          <w:rFonts w:ascii="Times New Roman" w:hAnsi="Times New Roman" w:cs="Times New Roman"/>
          <w:i/>
          <w:iCs/>
          <w:color w:val="000000" w:themeColor="text1"/>
          <w:sz w:val="24"/>
          <w:szCs w:val="24"/>
        </w:rPr>
        <w:sectPr w:rsidR="00F10D4A" w:rsidSect="00F10D4A">
          <w:type w:val="continuous"/>
          <w:pgSz w:w="12240" w:h="15840"/>
          <w:pgMar w:top="1440" w:right="1440" w:bottom="1440" w:left="1440" w:header="720" w:footer="720" w:gutter="0"/>
          <w:cols w:num="2" w:space="720"/>
          <w:docGrid w:linePitch="360"/>
        </w:sectPr>
      </w:pPr>
    </w:p>
    <w:p w:rsidR="00003F4C" w:rsidRDefault="00003F4C" w:rsidP="00B51FCA">
      <w:pPr>
        <w:widowControl w:val="0"/>
        <w:spacing w:after="0"/>
        <w:ind w:firstLine="567"/>
        <w:jc w:val="both"/>
        <w:rPr>
          <w:rFonts w:ascii="Times New Roman" w:hAnsi="Times New Roman" w:cs="Times New Roman"/>
          <w:i/>
          <w:iCs/>
          <w:color w:val="000000" w:themeColor="text1"/>
          <w:sz w:val="24"/>
          <w:szCs w:val="24"/>
        </w:rPr>
      </w:pPr>
    </w:p>
    <w:p w:rsidR="006B558B" w:rsidRPr="00505F5F" w:rsidRDefault="00003F4C" w:rsidP="00F10D4A">
      <w:pPr>
        <w:widowControl w:val="0"/>
        <w:spacing w:after="0"/>
        <w:ind w:firstLine="284"/>
        <w:jc w:val="center"/>
        <w:rPr>
          <w:rFonts w:ascii="Times New Roman" w:hAnsi="Times New Roman" w:cs="Times New Roman"/>
          <w:color w:val="000000" w:themeColor="text1"/>
        </w:rPr>
      </w:pPr>
      <w:r>
        <w:rPr>
          <w:rFonts w:ascii="Times New Roman" w:hAnsi="Times New Roman" w:cs="Times New Roman"/>
          <w:noProof/>
          <w:color w:val="000000" w:themeColor="text1"/>
        </w:rPr>
        <mc:AlternateContent>
          <mc:Choice Requires="wpg">
            <w:drawing>
              <wp:anchor distT="0" distB="0" distL="114300" distR="114300" simplePos="0" relativeHeight="251683840" behindDoc="0" locked="0" layoutInCell="1" allowOverlap="1" wp14:anchorId="33543457" wp14:editId="4068BC5B">
                <wp:simplePos x="0" y="0"/>
                <wp:positionH relativeFrom="column">
                  <wp:posOffset>533400</wp:posOffset>
                </wp:positionH>
                <wp:positionV relativeFrom="paragraph">
                  <wp:posOffset>65405</wp:posOffset>
                </wp:positionV>
                <wp:extent cx="4947529" cy="1993900"/>
                <wp:effectExtent l="0" t="0" r="24765" b="25400"/>
                <wp:wrapNone/>
                <wp:docPr id="12" name="Group 12"/>
                <wp:cNvGraphicFramePr/>
                <a:graphic xmlns:a="http://schemas.openxmlformats.org/drawingml/2006/main">
                  <a:graphicData uri="http://schemas.microsoft.com/office/word/2010/wordprocessingGroup">
                    <wpg:wgp>
                      <wpg:cNvGrpSpPr/>
                      <wpg:grpSpPr>
                        <a:xfrm>
                          <a:off x="0" y="0"/>
                          <a:ext cx="4947529" cy="1993900"/>
                          <a:chOff x="0" y="0"/>
                          <a:chExt cx="4947529" cy="1993900"/>
                        </a:xfrm>
                      </wpg:grpSpPr>
                      <wps:wsp>
                        <wps:cNvPr id="18" name="Rectangle 18"/>
                        <wps:cNvSpPr/>
                        <wps:spPr>
                          <a:xfrm>
                            <a:off x="1920240" y="211016"/>
                            <a:ext cx="374650" cy="254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F36B6B" w:rsidRPr="00F10D4A" w:rsidRDefault="00F36B6B" w:rsidP="006B558B">
                              <w:pPr>
                                <w:jc w:val="center"/>
                                <w:rPr>
                                  <w:rFonts w:ascii="Times New Roman" w:hAnsi="Times New Roman" w:cs="Times New Roman"/>
                                </w:rPr>
                              </w:pPr>
                              <w:r w:rsidRPr="00F10D4A">
                                <w:rPr>
                                  <w:rFonts w:ascii="Times New Roman" w:hAnsi="Times New Roman" w:cs="Times New Roman"/>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273126" y="1315329"/>
                            <a:ext cx="387350" cy="2349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F36B6B" w:rsidRPr="00F10D4A" w:rsidRDefault="00F36B6B" w:rsidP="00B15C55">
                              <w:pPr>
                                <w:jc w:val="center"/>
                                <w:rPr>
                                  <w:rFonts w:ascii="Times New Roman" w:hAnsi="Times New Roman" w:cs="Times New Roman"/>
                                </w:rPr>
                              </w:pPr>
                              <w:r w:rsidRPr="00F10D4A">
                                <w:rPr>
                                  <w:rFonts w:ascii="Times New Roman" w:hAnsi="Times New Roman" w:cs="Times New Roman"/>
                                </w:rPr>
                                <w:t>H5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1730326" y="682283"/>
                            <a:ext cx="406400" cy="2603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F36B6B" w:rsidRPr="00F10D4A" w:rsidRDefault="00F36B6B" w:rsidP="00B15C55">
                              <w:pPr>
                                <w:jc w:val="center"/>
                                <w:rPr>
                                  <w:rFonts w:ascii="Times New Roman" w:hAnsi="Times New Roman" w:cs="Times New Roman"/>
                                </w:rPr>
                              </w:pPr>
                              <w:r w:rsidRPr="00F10D4A">
                                <w:rPr>
                                  <w:rFonts w:ascii="Times New Roman" w:hAnsi="Times New Roman" w:cs="Times New Roman"/>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 name="Group 11"/>
                        <wpg:cNvGrpSpPr/>
                        <wpg:grpSpPr>
                          <a:xfrm>
                            <a:off x="0" y="0"/>
                            <a:ext cx="4947529" cy="1993900"/>
                            <a:chOff x="0" y="0"/>
                            <a:chExt cx="4947529" cy="1993900"/>
                          </a:xfrm>
                        </wpg:grpSpPr>
                        <wps:wsp>
                          <wps:cNvPr id="8" name="Oval 8"/>
                          <wps:cNvSpPr/>
                          <wps:spPr>
                            <a:xfrm>
                              <a:off x="0" y="682283"/>
                              <a:ext cx="1314450" cy="62230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36B6B" w:rsidRPr="00F10D4A" w:rsidRDefault="00F36B6B" w:rsidP="006B558B">
                                <w:pPr>
                                  <w:jc w:val="center"/>
                                  <w:rPr>
                                    <w:rFonts w:ascii="Times New Roman" w:hAnsi="Times New Roman" w:cs="Times New Roman"/>
                                  </w:rPr>
                                </w:pPr>
                                <w:r w:rsidRPr="00F10D4A">
                                  <w:rPr>
                                    <w:rFonts w:ascii="Times New Roman" w:hAnsi="Times New Roman" w:cs="Times New Roman"/>
                                  </w:rPr>
                                  <w:t>Công nghệ</w:t>
                                </w: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0" y="1371600"/>
                              <a:ext cx="1289050" cy="62230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36B6B" w:rsidRPr="00F10D4A" w:rsidRDefault="00F36B6B" w:rsidP="006B558B">
                                <w:pPr>
                                  <w:jc w:val="center"/>
                                  <w:rPr>
                                    <w:rFonts w:ascii="Times New Roman" w:hAnsi="Times New Roman" w:cs="Times New Roman"/>
                                  </w:rPr>
                                </w:pPr>
                                <w:r w:rsidRPr="00F10D4A">
                                  <w:rPr>
                                    <w:rFonts w:ascii="Times New Roman" w:hAnsi="Times New Roman" w:cs="Times New Roman"/>
                                  </w:rPr>
                                  <w:t>Trải nghiệm du lịch</w:t>
                                </w: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Rounded Corners 10"/>
                          <wps:cNvSpPr/>
                          <wps:spPr>
                            <a:xfrm>
                              <a:off x="3144129" y="682283"/>
                              <a:ext cx="1803400" cy="1136650"/>
                            </a:xfrm>
                            <a:prstGeom prst="round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36B6B" w:rsidRPr="00F10D4A" w:rsidRDefault="00F36B6B" w:rsidP="002338FD">
                                <w:pPr>
                                  <w:pStyle w:val="ListParagraph"/>
                                  <w:spacing w:before="240" w:after="240" w:line="360" w:lineRule="auto"/>
                                  <w:ind w:left="0"/>
                                  <w:rPr>
                                    <w:sz w:val="22"/>
                                    <w:szCs w:val="22"/>
                                  </w:rPr>
                                </w:pPr>
                                <w:r w:rsidRPr="00F10D4A">
                                  <w:rPr>
                                    <w:sz w:val="22"/>
                                    <w:szCs w:val="22"/>
                                  </w:rPr>
                                  <w:t>Ý định chia sẻ</w:t>
                                </w:r>
                              </w:p>
                              <w:p w:rsidR="00F36B6B" w:rsidRPr="00F10D4A" w:rsidRDefault="00F36B6B" w:rsidP="002338FD">
                                <w:pPr>
                                  <w:pStyle w:val="ListParagraph"/>
                                  <w:spacing w:before="240" w:after="240" w:line="360" w:lineRule="auto"/>
                                  <w:ind w:left="0"/>
                                  <w:rPr>
                                    <w:sz w:val="22"/>
                                    <w:szCs w:val="22"/>
                                  </w:rPr>
                                </w:pPr>
                                <w:r w:rsidRPr="00F10D4A">
                                  <w:rPr>
                                    <w:sz w:val="22"/>
                                    <w:szCs w:val="22"/>
                                  </w:rPr>
                                  <w:t xml:space="preserve">Hành </w:t>
                                </w:r>
                                <w:proofErr w:type="gramStart"/>
                                <w:r w:rsidRPr="00F10D4A">
                                  <w:rPr>
                                    <w:sz w:val="22"/>
                                    <w:szCs w:val="22"/>
                                  </w:rPr>
                                  <w:t>vi</w:t>
                                </w:r>
                                <w:proofErr w:type="gramEnd"/>
                                <w:r w:rsidRPr="00F10D4A">
                                  <w:rPr>
                                    <w:sz w:val="22"/>
                                    <w:szCs w:val="22"/>
                                  </w:rPr>
                                  <w:t xml:space="preserve"> chia sẻ thực tế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0" y="0"/>
                              <a:ext cx="1339850" cy="62230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36B6B" w:rsidRPr="00F10D4A" w:rsidRDefault="00F36B6B" w:rsidP="006B558B">
                                <w:pPr>
                                  <w:jc w:val="center"/>
                                  <w:rPr>
                                    <w:rFonts w:ascii="Times New Roman" w:hAnsi="Times New Roman" w:cs="Times New Roman"/>
                                  </w:rPr>
                                </w:pPr>
                                <w:r w:rsidRPr="00F10D4A">
                                  <w:rPr>
                                    <w:rFonts w:ascii="Times New Roman" w:hAnsi="Times New Roman" w:cs="Times New Roman"/>
                                  </w:rPr>
                                  <w:t>Động lực chia sẻ</w:t>
                                </w: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traight Arrow Connector 13"/>
                          <wps:cNvCnPr/>
                          <wps:spPr>
                            <a:xfrm>
                              <a:off x="1350498" y="295422"/>
                              <a:ext cx="1809750" cy="762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a:off x="1322363" y="949569"/>
                              <a:ext cx="1816100"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flipV="1">
                              <a:off x="1280160" y="1072076"/>
                              <a:ext cx="1860550" cy="622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wps:spPr>
                            <a:xfrm>
                              <a:off x="1350498" y="309489"/>
                              <a:ext cx="1809750" cy="1028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1329397" y="956603"/>
                              <a:ext cx="1790700" cy="374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Straight Arrow Connector 23"/>
                          <wps:cNvCnPr/>
                          <wps:spPr>
                            <a:xfrm flipV="1">
                              <a:off x="1308295" y="1344344"/>
                              <a:ext cx="1828800" cy="355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 name="Rectangle 24"/>
                          <wps:cNvSpPr/>
                          <wps:spPr>
                            <a:xfrm>
                              <a:off x="2989385" y="126609"/>
                              <a:ext cx="1949450" cy="4572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F36B6B" w:rsidRPr="00F10D4A" w:rsidRDefault="00F36B6B" w:rsidP="002338FD">
                                <w:pPr>
                                  <w:spacing w:after="0"/>
                                  <w:jc w:val="center"/>
                                  <w:rPr>
                                    <w:rFonts w:ascii="Times New Roman" w:hAnsi="Times New Roman" w:cs="Times New Roman"/>
                                  </w:rPr>
                                </w:pPr>
                                <w:r w:rsidRPr="00F10D4A">
                                  <w:rPr>
                                    <w:rFonts w:ascii="Times New Roman" w:hAnsi="Times New Roman" w:cs="Times New Roman"/>
                                  </w:rPr>
                                  <w:t xml:space="preserve">Hành </w:t>
                                </w:r>
                                <w:proofErr w:type="gramStart"/>
                                <w:r w:rsidRPr="00F10D4A">
                                  <w:rPr>
                                    <w:rFonts w:ascii="Times New Roman" w:hAnsi="Times New Roman" w:cs="Times New Roman"/>
                                  </w:rPr>
                                  <w:t>vi</w:t>
                                </w:r>
                                <w:proofErr w:type="gramEnd"/>
                                <w:r w:rsidRPr="00F10D4A">
                                  <w:rPr>
                                    <w:rFonts w:ascii="Times New Roman" w:hAnsi="Times New Roman" w:cs="Times New Roman"/>
                                  </w:rPr>
                                  <w:t xml:space="preserve"> chia sẻ trải nghiệm du lịch trên PTTTXH</w:t>
                                </w:r>
                              </w:p>
                              <w:p w:rsidR="00F36B6B" w:rsidRPr="00F10D4A" w:rsidRDefault="00F36B6B" w:rsidP="002338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 name="Rectangle 25"/>
                        <wps:cNvSpPr/>
                        <wps:spPr>
                          <a:xfrm>
                            <a:off x="1505243" y="1667022"/>
                            <a:ext cx="387350" cy="2349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F36B6B" w:rsidRPr="00F10D4A" w:rsidRDefault="00F36B6B" w:rsidP="002338FD">
                              <w:pPr>
                                <w:jc w:val="center"/>
                                <w:rPr>
                                  <w:rFonts w:ascii="Times New Roman" w:hAnsi="Times New Roman" w:cs="Times New Roman"/>
                                </w:rPr>
                              </w:pPr>
                              <w:r w:rsidRPr="00F10D4A">
                                <w:rPr>
                                  <w:rFonts w:ascii="Times New Roman" w:hAnsi="Times New Roman" w:cs="Times New Roman"/>
                                </w:rPr>
                                <w:t>H6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1294228" y="492369"/>
                            <a:ext cx="374650" cy="254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F36B6B" w:rsidRPr="00F10D4A" w:rsidRDefault="00F36B6B" w:rsidP="002338FD">
                              <w:pPr>
                                <w:jc w:val="center"/>
                                <w:rPr>
                                  <w:rFonts w:ascii="Times New Roman" w:hAnsi="Times New Roman" w:cs="Times New Roman"/>
                                </w:rPr>
                              </w:pPr>
                              <w:r w:rsidRPr="00F10D4A">
                                <w:rPr>
                                  <w:rFonts w:ascii="Times New Roman" w:hAnsi="Times New Roman" w:cs="Times New Roman"/>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1667022" y="1132449"/>
                            <a:ext cx="374650" cy="254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F36B6B" w:rsidRPr="00F10D4A" w:rsidRDefault="00F36B6B" w:rsidP="002338FD">
                              <w:pPr>
                                <w:jc w:val="center"/>
                                <w:rPr>
                                  <w:rFonts w:ascii="Times New Roman" w:hAnsi="Times New Roman" w:cs="Times New Roman"/>
                                </w:rPr>
                              </w:pPr>
                              <w:r w:rsidRPr="00F10D4A">
                                <w:rPr>
                                  <w:rFonts w:ascii="Times New Roman" w:hAnsi="Times New Roman" w:cs="Times New Roman"/>
                                </w:rPr>
                                <w:t>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2" o:spid="_x0000_s1026" style="position:absolute;left:0;text-align:left;margin-left:42pt;margin-top:5.15pt;width:389.55pt;height:157pt;z-index:251683840" coordsize="49475,1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">
                <v:rect id="Rectangle 18" o:spid="_x0000_s1027" style="position:absolute;left:19202;top:2110;width:3746;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zOK8MA&#10;AADbAAAADwAAAGRycy9kb3ducmV2LnhtbESPQWsCQQyF70L/w5BCbzqrh1q2jlIqQguCVPsD0p10&#10;d+kms52Zrtt/bw6Ct4T38t6X1WbkzgwUUxvEwXxWgCGpgm+ldvB52k2fwKSM4rELQg7+KcFmfTdZ&#10;YenDWT5oOObaaIikEh00OfeltalqiDHNQk+i2neIjFnXWFsf8azh3NlFUTxaxla0ocGeXhuqfo5/&#10;7ODgf+fLbb+LA3+9D/s9V4fIybmH+/HlGUymMd/M1+s3r/gKq7/oAH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zOK8MAAADbAAAADwAAAAAAAAAAAAAAAACYAgAAZHJzL2Rv&#10;d25yZXYueG1sUEsFBgAAAAAEAAQA9QAAAIgDAAAAAA==&#10;" fillcolor="white [3201]" stroked="f" strokeweight="2pt">
                  <v:textbox>
                    <w:txbxContent>
                      <w:p w:rsidR="00F36B6B" w:rsidRPr="00F10D4A" w:rsidRDefault="00F36B6B" w:rsidP="006B558B">
                        <w:pPr>
                          <w:jc w:val="center"/>
                          <w:rPr>
                            <w:rFonts w:ascii="Times New Roman" w:hAnsi="Times New Roman" w:cs="Times New Roman"/>
                          </w:rPr>
                        </w:pPr>
                        <w:r w:rsidRPr="00F10D4A">
                          <w:rPr>
                            <w:rFonts w:ascii="Times New Roman" w:hAnsi="Times New Roman" w:cs="Times New Roman"/>
                          </w:rPr>
                          <w:t>H1</w:t>
                        </w:r>
                      </w:p>
                    </w:txbxContent>
                  </v:textbox>
                </v:rect>
                <v:rect id="Rectangle 19" o:spid="_x0000_s1028" style="position:absolute;left:12731;top:13153;width:3873;height:23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BrsMEA&#10;AADbAAAADwAAAGRycy9kb3ducmV2LnhtbERPzWrCQBC+C77DMoXedGMPraauUixCC4IYfYBpdkyC&#10;mdl0dxvTt+8WBG/z8f3Ocj1wq3ryoXFiYDbNQJGUzjZSGTgdt5M5qBBRLLZOyMAvBVivxqMl5tZd&#10;5UB9ESuVQiTkaKCOscu1DmVNjGHqOpLEnZ1njAn6SluP1xTOrX7KsmfN2EhqqLGjTU3lpfhhA3v7&#10;PXt577a+56/Pfrfjcu85GPP4MLy9goo0xLv45v6waf4C/n9JB+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Aa7DBAAAA2wAAAA8AAAAAAAAAAAAAAAAAmAIAAGRycy9kb3du&#10;cmV2LnhtbFBLBQYAAAAABAAEAPUAAACGAwAAAAA=&#10;" fillcolor="white [3201]" stroked="f" strokeweight="2pt">
                  <v:textbox>
                    <w:txbxContent>
                      <w:p w:rsidR="00F36B6B" w:rsidRPr="00F10D4A" w:rsidRDefault="00F36B6B" w:rsidP="00B15C55">
                        <w:pPr>
                          <w:jc w:val="center"/>
                          <w:rPr>
                            <w:rFonts w:ascii="Times New Roman" w:hAnsi="Times New Roman" w:cs="Times New Roman"/>
                          </w:rPr>
                        </w:pPr>
                        <w:r w:rsidRPr="00F10D4A">
                          <w:rPr>
                            <w:rFonts w:ascii="Times New Roman" w:hAnsi="Times New Roman" w:cs="Times New Roman"/>
                          </w:rPr>
                          <w:t>H5</w:t>
                        </w:r>
                      </w:p>
                    </w:txbxContent>
                  </v:textbox>
                </v:rect>
                <v:rect id="Rectangle 20" o:spid="_x0000_s1029" style="position:absolute;left:17303;top:6822;width:4064;height:2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YIkMAA&#10;AADbAAAADwAAAGRycy9kb3ducmV2LnhtbERPzWrCQBC+F/oOyxS8NZt4qJK6htIiWBBE2weYZqdJ&#10;aGY23V1jfHv3IHj8+P5X1cS9GsmHzomBIstBkdTOdtIY+P7aPC9BhYhisXdCBi4UoFo/PqywtO4s&#10;BxqPsVEpREKJBtoYh1LrULfEGDI3kCTu13nGmKBvtPV4TuHc63mev2jGTlJDiwO9t1T/HU9sYG//&#10;i8XHsPEj/3yOux3Xe8/BmNnT9PYKKtIU7+Kbe2sNzNP69CX9AL2+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YIkMAAAADbAAAADwAAAAAAAAAAAAAAAACYAgAAZHJzL2Rvd25y&#10;ZXYueG1sUEsFBgAAAAAEAAQA9QAAAIUDAAAAAA==&#10;" fillcolor="white [3201]" stroked="f" strokeweight="2pt">
                  <v:textbox>
                    <w:txbxContent>
                      <w:p w:rsidR="00F36B6B" w:rsidRPr="00F10D4A" w:rsidRDefault="00F36B6B" w:rsidP="00B15C55">
                        <w:pPr>
                          <w:jc w:val="center"/>
                          <w:rPr>
                            <w:rFonts w:ascii="Times New Roman" w:hAnsi="Times New Roman" w:cs="Times New Roman"/>
                          </w:rPr>
                        </w:pPr>
                        <w:r w:rsidRPr="00F10D4A">
                          <w:rPr>
                            <w:rFonts w:ascii="Times New Roman" w:hAnsi="Times New Roman" w:cs="Times New Roman"/>
                          </w:rPr>
                          <w:t>H3</w:t>
                        </w:r>
                      </w:p>
                    </w:txbxContent>
                  </v:textbox>
                </v:rect>
                <v:group id="Group 11" o:spid="_x0000_s1030" style="position:absolute;width:49475;height:19939" coordsize="49475,199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oval id="Oval 8" o:spid="_x0000_s1031" style="position:absolute;top:6822;width:13144;height:62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SWAr4A&#10;AADaAAAADwAAAGRycy9kb3ducmV2LnhtbERPyWrDMBC9B/oPYgq5hERqAsE4kUMJNMsxywcM1tQ2&#10;tkbGUrz8fXQo9Ph4+/4w2kb01PnKsYavlQJBnDtTcaHh+fhZJiB8QDbYOCYNE3k4ZB+zPabGDXyj&#10;/h4KEUPYp6ihDKFNpfR5SRb9yrXEkft1ncUQYVdI0+EQw20j10ptpcWKY0OJLR1Lyuv7y2roT+sL&#10;LSachiJpJ3VbnK+12mg9/xy/dyACjeFf/Oe+GA1xa7wSb4DM3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5ElgK+AAAA2gAAAA8AAAAAAAAAAAAAAAAAmAIAAGRycy9kb3ducmV2&#10;LnhtbFBLBQYAAAAABAAEAPUAAACDAwAAAAA=&#10;" filled="f" strokecolor="black [3213]" strokeweight="1pt">
                    <v:textbox>
                      <w:txbxContent>
                        <w:p w:rsidR="00F36B6B" w:rsidRPr="00F10D4A" w:rsidRDefault="00F36B6B" w:rsidP="006B558B">
                          <w:pPr>
                            <w:jc w:val="center"/>
                            <w:rPr>
                              <w:rFonts w:ascii="Times New Roman" w:hAnsi="Times New Roman" w:cs="Times New Roman"/>
                            </w:rPr>
                          </w:pPr>
                          <w:r w:rsidRPr="00F10D4A">
                            <w:rPr>
                              <w:rFonts w:ascii="Times New Roman" w:hAnsi="Times New Roman" w:cs="Times New Roman"/>
                            </w:rPr>
                            <w:t>Công nghệ</w:t>
                          </w: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txbxContent>
                    </v:textbox>
                  </v:oval>
                  <v:oval id="Oval 9" o:spid="_x0000_s1032" style="position:absolute;top:13716;width:12890;height:62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gzmcEA&#10;AADaAAAADwAAAGRycy9kb3ducmV2LnhtbESP3YrCMBSE74V9h3AWvJE1UUHcapRlYVe9tPoAh+bY&#10;FpuT0sT+vL0RBC+HmfmG2ex6W4mWGl861jCbKhDEmTMl5xou57+vFQgfkA1WjknDQB5224/RBhPj&#10;Oj5Rm4ZcRAj7BDUUIdSJlD4ryKKfupo4elfXWAxRNrk0DXYRbis5V2opLZYcFwqs6beg7JberYb2&#10;f36gyYBDl6/qQZ0m++NNLbQef/Y/axCB+vAOv9oHo+EbnlfiDZ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IM5nBAAAA2gAAAA8AAAAAAAAAAAAAAAAAmAIAAGRycy9kb3du&#10;cmV2LnhtbFBLBQYAAAAABAAEAPUAAACGAwAAAAA=&#10;" filled="f" strokecolor="black [3213]" strokeweight="1pt">
                    <v:textbox>
                      <w:txbxContent>
                        <w:p w:rsidR="00F36B6B" w:rsidRPr="00F10D4A" w:rsidRDefault="00F36B6B" w:rsidP="006B558B">
                          <w:pPr>
                            <w:jc w:val="center"/>
                            <w:rPr>
                              <w:rFonts w:ascii="Times New Roman" w:hAnsi="Times New Roman" w:cs="Times New Roman"/>
                            </w:rPr>
                          </w:pPr>
                          <w:r w:rsidRPr="00F10D4A">
                            <w:rPr>
                              <w:rFonts w:ascii="Times New Roman" w:hAnsi="Times New Roman" w:cs="Times New Roman"/>
                            </w:rPr>
                            <w:t>Trải nghiệm du lịch</w:t>
                          </w: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txbxContent>
                    </v:textbox>
                  </v:oval>
                  <v:roundrect id="Rectangle: Rounded Corners 10" o:spid="_x0000_s1033" style="position:absolute;left:31441;top:6822;width:18034;height:1136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D7hMQA&#10;AADbAAAADwAAAGRycy9kb3ducmV2LnhtbESPQWvCQBCF7wX/wzKFXkrdaEFMdBVRBC8etL14G7LT&#10;JDY7G3ZXk/77zkHwNsN78943y/XgWnWnEBvPBibjDBRx6W3DlYHvr/3HHFRMyBZbz2TgjyKsV6OX&#10;JRbW93yi+zlVSkI4FmigTqkrtI5lTQ7j2HfEov344DDJGiptA/YS7lo9zbKZdtiwNNTY0bam8vd8&#10;cwYuwzW8H5rJLs8/j0ecxg31296Yt9dhswCVaEhP8+P6YAVf6OUXGU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A+4TEAAAA2wAAAA8AAAAAAAAAAAAAAAAAmAIAAGRycy9k&#10;b3ducmV2LnhtbFBLBQYAAAAABAAEAPUAAACJAwAAAAA=&#10;" fillcolor="white [3201]" strokecolor="black [3213]" strokeweight="1pt">
                    <v:textbox>
                      <w:txbxContent>
                        <w:p w:rsidR="00F36B6B" w:rsidRPr="00F10D4A" w:rsidRDefault="00F36B6B" w:rsidP="002338FD">
                          <w:pPr>
                            <w:pStyle w:val="ListParagraph"/>
                            <w:spacing w:before="240" w:after="240" w:line="360" w:lineRule="auto"/>
                            <w:ind w:left="0"/>
                            <w:rPr>
                              <w:sz w:val="22"/>
                              <w:szCs w:val="22"/>
                            </w:rPr>
                          </w:pPr>
                          <w:r w:rsidRPr="00F10D4A">
                            <w:rPr>
                              <w:sz w:val="22"/>
                              <w:szCs w:val="22"/>
                            </w:rPr>
                            <w:t>Ý định chia sẻ</w:t>
                          </w:r>
                        </w:p>
                        <w:p w:rsidR="00F36B6B" w:rsidRPr="00F10D4A" w:rsidRDefault="00F36B6B" w:rsidP="002338FD">
                          <w:pPr>
                            <w:pStyle w:val="ListParagraph"/>
                            <w:spacing w:before="240" w:after="240" w:line="360" w:lineRule="auto"/>
                            <w:ind w:left="0"/>
                            <w:rPr>
                              <w:sz w:val="22"/>
                              <w:szCs w:val="22"/>
                            </w:rPr>
                          </w:pPr>
                          <w:r w:rsidRPr="00F10D4A">
                            <w:rPr>
                              <w:sz w:val="22"/>
                              <w:szCs w:val="22"/>
                            </w:rPr>
                            <w:t xml:space="preserve">Hành </w:t>
                          </w:r>
                          <w:proofErr w:type="gramStart"/>
                          <w:r w:rsidRPr="00F10D4A">
                            <w:rPr>
                              <w:sz w:val="22"/>
                              <w:szCs w:val="22"/>
                            </w:rPr>
                            <w:t>vi</w:t>
                          </w:r>
                          <w:proofErr w:type="gramEnd"/>
                          <w:r w:rsidRPr="00F10D4A">
                            <w:rPr>
                              <w:sz w:val="22"/>
                              <w:szCs w:val="22"/>
                            </w:rPr>
                            <w:t xml:space="preserve"> chia sẻ thực tế</w:t>
                          </w:r>
                        </w:p>
                      </w:txbxContent>
                    </v:textbox>
                  </v:roundrect>
                  <v:oval id="Oval 7" o:spid="_x0000_s1034" style="position:absolute;width:13398;height:62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sCcMEA&#10;AADaAAAADwAAAGRycy9kb3ducmV2LnhtbESP3YrCMBSE74V9h3AWvJE1UUGlGmVZ2FUvrfsAh+bY&#10;FpuT0sT+vL0RBC+HmfmG2e57W4mWGl861jCbKhDEmTMl5xr+L79faxA+IBusHJOGgTzsdx+jLSbG&#10;dXymNg25iBD2CWooQqgTKX1WkEU/dTVx9K6usRiibHJpGuwi3FZyrtRSWiw5LhRY009B2S29Ww3t&#10;3/xIkwGHLl/XgzpPDqebWmg9/uy/NyAC9eEdfrWPRsMKnlfiDZC7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AnDBAAAA2gAAAA8AAAAAAAAAAAAAAAAAmAIAAGRycy9kb3du&#10;cmV2LnhtbFBLBQYAAAAABAAEAPUAAACGAwAAAAA=&#10;" filled="f" strokecolor="black [3213]" strokeweight="1pt">
                    <v:textbox>
                      <w:txbxContent>
                        <w:p w:rsidR="00F36B6B" w:rsidRPr="00F10D4A" w:rsidRDefault="00F36B6B" w:rsidP="006B558B">
                          <w:pPr>
                            <w:jc w:val="center"/>
                            <w:rPr>
                              <w:rFonts w:ascii="Times New Roman" w:hAnsi="Times New Roman" w:cs="Times New Roman"/>
                            </w:rPr>
                          </w:pPr>
                          <w:r w:rsidRPr="00F10D4A">
                            <w:rPr>
                              <w:rFonts w:ascii="Times New Roman" w:hAnsi="Times New Roman" w:cs="Times New Roman"/>
                            </w:rPr>
                            <w:t>Động lực chia sẻ</w:t>
                          </w: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p w:rsidR="00F36B6B" w:rsidRPr="00F10D4A" w:rsidRDefault="00F36B6B" w:rsidP="006B558B">
                          <w:pPr>
                            <w:jc w:val="center"/>
                            <w:rPr>
                              <w:rFonts w:ascii="Times New Roman" w:hAnsi="Times New Roman" w:cs="Times New Roman"/>
                            </w:rPr>
                          </w:pPr>
                        </w:p>
                      </w:txbxContent>
                    </v:textbox>
                  </v:oval>
                  <v:shapetype id="_x0000_t32" coordsize="21600,21600" o:spt="32" o:oned="t" path="m,l21600,21600e" filled="f">
                    <v:path arrowok="t" fillok="f" o:connecttype="none"/>
                    <o:lock v:ext="edit" shapetype="t"/>
                  </v:shapetype>
                  <v:shape id="Straight Arrow Connector 13" o:spid="_x0000_s1035" type="#_x0000_t32" style="position:absolute;left:13504;top:2954;width:18098;height:7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bPUb0AAADbAAAADwAAAGRycy9kb3ducmV2LnhtbERP24rCMBB9F/yHMMK+iKa6IlKNIsJC&#10;93HVDxiasSk2k5Kkl/17s7Dg2xzOdQ6n0TaiJx9qxwpWywwEcel0zZWC++1rsQMRIrLGxjEp+KUA&#10;p+N0csBcu4F/qL/GSqQQDjkqMDG2uZShNGQxLF1LnLiH8xZjgr6S2uOQwm0j11m2lRZrTg0GW7oY&#10;Kp/XzipwPZvvzdzGp+zK2xm74jL4QqmP2Xjeg4g0xrf4313oNP8T/n5JB8jj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WWz1G9AAAA2wAAAA8AAAAAAAAAAAAAAAAAoQIA&#10;AGRycy9kb3ducmV2LnhtbFBLBQYAAAAABAAEAPkAAACLAwAAAAA=&#10;" strokecolor="black [3040]">
                    <v:stroke endarrow="block"/>
                  </v:shape>
                  <v:shape id="Straight Arrow Connector 14" o:spid="_x0000_s1036" type="#_x0000_t32" style="position:absolute;left:13223;top:9495;width:18161;height: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9XJb0AAADbAAAADwAAAGRycy9kb3ducmV2LnhtbERP24rCMBB9F/yHMMK+iKa7yCLVKCII&#10;9VHdDxiasSk2k5Kkl/17Iwi+zeFcZ7sfbSN68qF2rOB7mYEgLp2uuVLwdzst1iBCRNbYOCYF/xRg&#10;v5tOtphrN/CF+musRArhkKMCE2ObSxlKQxbD0rXEibs7bzEm6CupPQ4p3DbyJ8t+pcWaU4PBlo6G&#10;yse1swpcz+a8mtv4kF15O2BXHAdfKPU1Gw8bEJHG+BG/3YVO81fw+iUdIHd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p/VyW9AAAA2wAAAA8AAAAAAAAAAAAAAAAAoQIA&#10;AGRycy9kb3ducmV2LnhtbFBLBQYAAAAABAAEAPkAAACLAwAAAAA=&#10;" strokecolor="black [3040]">
                    <v:stroke endarrow="block"/>
                  </v:shape>
                  <v:shape id="Straight Arrow Connector 15" o:spid="_x0000_s1037" type="#_x0000_t32" style="position:absolute;left:12801;top:10720;width:18606;height:622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Ir08AAAADbAAAADwAAAGRycy9kb3ducmV2LnhtbERPTYvCMBC9C/sfwizsTVOFFammZVkQ&#10;xD2IVdDj0IxttZmUJqvx3xtB8DaP9zmLPJhWXKl3jWUF41ECgri0uuFKwX63HM5AOI+ssbVMCu7k&#10;IM8+BgtMtb3xlq6Fr0QMYZeigtr7LpXSlTUZdCPbEUfuZHuDPsK+krrHWww3rZwkyVQabDg21NjR&#10;b03lpfg3CtaH82kn901AU4Tp+i9ZbtrjWKmvz/AzB+Ep+Lf45V7pOP8bnr/EA2T2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BiK9PAAAAA2wAAAA8AAAAAAAAAAAAAAAAA&#10;oQIAAGRycy9kb3ducmV2LnhtbFBLBQYAAAAABAAEAPkAAACOAwAAAAA=&#10;" strokecolor="black [3040]">
                    <v:stroke endarrow="block"/>
                  </v:shape>
                  <v:shape id="Straight Arrow Connector 21" o:spid="_x0000_s1038" type="#_x0000_t32" style="position:absolute;left:13504;top:3094;width:18098;height:102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Q+AL8AAADbAAAADwAAAGRycy9kb3ducmV2LnhtbESP3YrCMBSE7xd8h3AEb5Y1VRZZqlFE&#10;EOqlug9waI5NsTkpSfrj2xtB8HKYmW+YzW60jejJh9qxgsU8A0FcOl1zpeD/evz5AxEissbGMSl4&#10;UIDddvK1wVy7gc/UX2IlEoRDjgpMjG0uZSgNWQxz1xIn7+a8xZikr6T2OCS4beQyy1bSYs1pwWBL&#10;B0Pl/dJZBa5nc/r9tvEuu/K6x644DL5QajYd92sQkcb4Cb/bhVawXMDrS/oBcvs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GQ+AL8AAADbAAAADwAAAAAAAAAAAAAAAACh&#10;AgAAZHJzL2Rvd25yZXYueG1sUEsFBgAAAAAEAAQA+QAAAI0DAAAAAA==&#10;" strokecolor="black [3040]">
                    <v:stroke endarrow="block"/>
                  </v:shape>
                  <v:shape id="Straight Arrow Connector 22" o:spid="_x0000_s1039" type="#_x0000_t32" style="position:absolute;left:13293;top:9566;width:17907;height:37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agd8AAAADbAAAADwAAAGRycy9kb3ducmV2LnhtbESP3YrCMBSE74V9h3AWvBFNtywiXaOI&#10;sFAv1X2AQ3Nsis1JSdKffXsjCF4OM/MNs91PthUD+dA4VvC1ykAQV043XCv4u/4uNyBCRNbYOiYF&#10;/xRgv/uYbbHQbuQzDZdYiwThUKACE2NXSBkqQxbDynXEybs5bzEm6WupPY4JbluZZ9laWmw4LRjs&#10;6Gioul96q8ANbE7fCxvvsq+uB+zL4+hLpeaf0+EHRKQpvsOvdqkV5Dk8v6QfIH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S2oHfAAAAA2wAAAA8AAAAAAAAAAAAAAAAA&#10;oQIAAGRycy9kb3ducmV2LnhtbFBLBQYAAAAABAAEAPkAAACOAwAAAAA=&#10;" strokecolor="black [3040]">
                    <v:stroke endarrow="block"/>
                  </v:shape>
                  <v:shape id="Straight Arrow Connector 23" o:spid="_x0000_s1040" type="#_x0000_t32" style="position:absolute;left:13082;top:13443;width:18288;height:355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vcgcIAAADbAAAADwAAAGRycy9kb3ducmV2LnhtbESPQYvCMBSE74L/ITzBm6YqyFJNiwiC&#10;6EG2CrvHR/Nsq81LaaLGf79ZWNjjMDPfMOs8mFY8qXeNZQWzaQKCuLS64UrB5bybfIBwHllja5kU&#10;vMlBng0Ha0y1ffEnPQtfiQhhl6KC2vsuldKVNRl0U9sRR+9qe4M+yr6SusdXhJtWzpNkKQ02HBdq&#10;7GhbU3kvHkbB4et2PctLE9AUYXk4JrtT+z1TajwKmxUIT8H/h//ae61gvoDfL/EHyO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qvcgcIAAADbAAAADwAAAAAAAAAAAAAA&#10;AAChAgAAZHJzL2Rvd25yZXYueG1sUEsFBgAAAAAEAAQA+QAAAJADAAAAAA==&#10;" strokecolor="black [3040]">
                    <v:stroke endarrow="block"/>
                  </v:shape>
                  <v:rect id="Rectangle 24" o:spid="_x0000_s1041" style="position:absolute;left:29893;top:1266;width:19495;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Ok8IA&#10;AADbAAAADwAAAGRycy9kb3ducmV2LnhtbESPUWvCQBCE3wv+h2OFvtWLUqxETymK0IIg1f6AbW5N&#10;QrN78e6M8d97QqGPw8x8wyxWPTeqIx9qJwbGowwUSeFsLaWB7+P2ZQYqRBSLjRMycKMAq+XgaYG5&#10;dVf5ou4QS5UgEnI0UMXY5lqHoiLGMHItSfJOzjPGJH2prcdrgnOjJ1k21Yy1pIUKW1pXVPweLmxg&#10;b8/jt0279R3/fHa7HRd7z8GY52H/PgcVqY//4b/2hzUweYXHl/QD9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LQ6TwgAAANsAAAAPAAAAAAAAAAAAAAAAAJgCAABkcnMvZG93&#10;bnJldi54bWxQSwUGAAAAAAQABAD1AAAAhwMAAAAA&#10;" fillcolor="white [3201]" stroked="f" strokeweight="2pt">
                    <v:textbox>
                      <w:txbxContent>
                        <w:p w:rsidR="00F36B6B" w:rsidRPr="00F10D4A" w:rsidRDefault="00F36B6B" w:rsidP="002338FD">
                          <w:pPr>
                            <w:spacing w:after="0"/>
                            <w:jc w:val="center"/>
                            <w:rPr>
                              <w:rFonts w:ascii="Times New Roman" w:hAnsi="Times New Roman" w:cs="Times New Roman"/>
                            </w:rPr>
                          </w:pPr>
                          <w:r w:rsidRPr="00F10D4A">
                            <w:rPr>
                              <w:rFonts w:ascii="Times New Roman" w:hAnsi="Times New Roman" w:cs="Times New Roman"/>
                            </w:rPr>
                            <w:t xml:space="preserve">Hành </w:t>
                          </w:r>
                          <w:proofErr w:type="gramStart"/>
                          <w:r w:rsidRPr="00F10D4A">
                            <w:rPr>
                              <w:rFonts w:ascii="Times New Roman" w:hAnsi="Times New Roman" w:cs="Times New Roman"/>
                            </w:rPr>
                            <w:t>vi</w:t>
                          </w:r>
                          <w:proofErr w:type="gramEnd"/>
                          <w:r w:rsidRPr="00F10D4A">
                            <w:rPr>
                              <w:rFonts w:ascii="Times New Roman" w:hAnsi="Times New Roman" w:cs="Times New Roman"/>
                            </w:rPr>
                            <w:t xml:space="preserve"> chia sẻ trải nghiệm du lịch trên PTTTXH</w:t>
                          </w:r>
                        </w:p>
                        <w:p w:rsidR="00F36B6B" w:rsidRPr="00F10D4A" w:rsidRDefault="00F36B6B" w:rsidP="002338FD">
                          <w:pPr>
                            <w:jc w:val="center"/>
                          </w:pPr>
                        </w:p>
                      </w:txbxContent>
                    </v:textbox>
                  </v:rect>
                </v:group>
                <v:rect id="Rectangle 25" o:spid="_x0000_s1042" style="position:absolute;left:15052;top:16670;width:3873;height:23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GrCMIA&#10;AADbAAAADwAAAGRycy9kb3ducmV2LnhtbESPUWvCQBCE3wv+h2OFvtWLQq1ETymK0IIg1f6AbW5N&#10;QrN78e6M8d97QqGPw8x8wyxWPTeqIx9qJwbGowwUSeFsLaWB7+P2ZQYqRBSLjRMycKMAq+XgaYG5&#10;dVf5ou4QS5UgEnI0UMXY5lqHoiLGMHItSfJOzjPGJH2prcdrgnOjJ1k21Yy1pIUKW1pXVPweLmxg&#10;b8/jt0279R3/fHa7HRd7z8GY52H/PgcVqY//4b/2hzUweYXHl/QD9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YasIwgAAANsAAAAPAAAAAAAAAAAAAAAAAJgCAABkcnMvZG93&#10;bnJldi54bWxQSwUGAAAAAAQABAD1AAAAhwMAAAAA&#10;" fillcolor="white [3201]" stroked="f" strokeweight="2pt">
                  <v:textbox>
                    <w:txbxContent>
                      <w:p w:rsidR="00F36B6B" w:rsidRPr="00F10D4A" w:rsidRDefault="00F36B6B" w:rsidP="002338FD">
                        <w:pPr>
                          <w:jc w:val="center"/>
                          <w:rPr>
                            <w:rFonts w:ascii="Times New Roman" w:hAnsi="Times New Roman" w:cs="Times New Roman"/>
                          </w:rPr>
                        </w:pPr>
                        <w:r w:rsidRPr="00F10D4A">
                          <w:rPr>
                            <w:rFonts w:ascii="Times New Roman" w:hAnsi="Times New Roman" w:cs="Times New Roman"/>
                          </w:rPr>
                          <w:t>H6</w:t>
                        </w:r>
                      </w:p>
                    </w:txbxContent>
                  </v:textbox>
                </v:rect>
                <v:rect id="Rectangle 27" o:spid="_x0000_s1043" style="position:absolute;left:12942;top:4923;width:3746;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5MIA&#10;AADbAAAADwAAAGRycy9kb3ducmV2LnhtbESPUWvCQBCE3wv+h2OFvtWLPmhJPaVUBAVBqv6AbW5N&#10;gtm9eHfG9N97QqGPw8x8w8yXPTeqIx9qJwbGowwUSeFsLaWB03H99g4qRBSLjRMy8EsBlovByxxz&#10;6+7yTd0hlipBJORooIqxzbUORUWMYeRakuSdnWeMSfpSW4/3BOdGT7JsqhlrSQsVtvRVUXE53NjA&#10;3l7Hs1W79h3/bLvdjou952DM67D//AAVqY//4b/2xhqYzOD5Jf0Av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5DkwgAAANsAAAAPAAAAAAAAAAAAAAAAAJgCAABkcnMvZG93&#10;bnJldi54bWxQSwUGAAAAAAQABAD1AAAAhwMAAAAA&#10;" fillcolor="white [3201]" stroked="f" strokeweight="2pt">
                  <v:textbox>
                    <w:txbxContent>
                      <w:p w:rsidR="00F36B6B" w:rsidRPr="00F10D4A" w:rsidRDefault="00F36B6B" w:rsidP="002338FD">
                        <w:pPr>
                          <w:jc w:val="center"/>
                          <w:rPr>
                            <w:rFonts w:ascii="Times New Roman" w:hAnsi="Times New Roman" w:cs="Times New Roman"/>
                          </w:rPr>
                        </w:pPr>
                        <w:r w:rsidRPr="00F10D4A">
                          <w:rPr>
                            <w:rFonts w:ascii="Times New Roman" w:hAnsi="Times New Roman" w:cs="Times New Roman"/>
                          </w:rPr>
                          <w:t>H2</w:t>
                        </w:r>
                      </w:p>
                    </w:txbxContent>
                  </v:textbox>
                </v:rect>
                <v:rect id="Rectangle 28" o:spid="_x0000_s1044" style="position:absolute;left:16670;top:11324;width:3746;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AElsAA&#10;AADbAAAADwAAAGRycy9kb3ducmV2LnhtbERPzWrCQBC+F/oOyxS8NZt4qJK6htIiWBBE2weYZqdJ&#10;aGY23V1jfHv3IHj8+P5X1cS9GsmHzomBIstBkdTOdtIY+P7aPC9BhYhisXdCBi4UoFo/PqywtO4s&#10;BxqPsVEpREKJBtoYh1LrULfEGDI3kCTu13nGmKBvtPV4TuHc63mev2jGTlJDiwO9t1T/HU9sYG//&#10;i8XHsPEj/3yOux3Xe8/BmNnT9PYKKtIU7+Kbe2sNzNPY9CX9AL2+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mAElsAAAADbAAAADwAAAAAAAAAAAAAAAACYAgAAZHJzL2Rvd25y&#10;ZXYueG1sUEsFBgAAAAAEAAQA9QAAAIUDAAAAAA==&#10;" fillcolor="white [3201]" stroked="f" strokeweight="2pt">
                  <v:textbox>
                    <w:txbxContent>
                      <w:p w:rsidR="00F36B6B" w:rsidRPr="00F10D4A" w:rsidRDefault="00F36B6B" w:rsidP="002338FD">
                        <w:pPr>
                          <w:jc w:val="center"/>
                          <w:rPr>
                            <w:rFonts w:ascii="Times New Roman" w:hAnsi="Times New Roman" w:cs="Times New Roman"/>
                          </w:rPr>
                        </w:pPr>
                        <w:r w:rsidRPr="00F10D4A">
                          <w:rPr>
                            <w:rFonts w:ascii="Times New Roman" w:hAnsi="Times New Roman" w:cs="Times New Roman"/>
                          </w:rPr>
                          <w:t>H4</w:t>
                        </w:r>
                      </w:p>
                    </w:txbxContent>
                  </v:textbox>
                </v:rect>
              </v:group>
            </w:pict>
          </mc:Fallback>
        </mc:AlternateContent>
      </w:r>
    </w:p>
    <w:p w:rsidR="006B558B" w:rsidRPr="00505F5F" w:rsidRDefault="006B558B" w:rsidP="00D70F4B">
      <w:pPr>
        <w:widowControl w:val="0"/>
        <w:spacing w:after="0"/>
        <w:ind w:firstLine="284"/>
        <w:jc w:val="both"/>
        <w:rPr>
          <w:rFonts w:ascii="Times New Roman" w:hAnsi="Times New Roman" w:cs="Times New Roman"/>
          <w:color w:val="000000" w:themeColor="text1"/>
        </w:rPr>
      </w:pPr>
    </w:p>
    <w:p w:rsidR="006B558B" w:rsidRPr="00505F5F" w:rsidRDefault="006B558B" w:rsidP="00D70F4B">
      <w:pPr>
        <w:widowControl w:val="0"/>
        <w:spacing w:after="0"/>
        <w:ind w:firstLine="284"/>
        <w:jc w:val="both"/>
        <w:rPr>
          <w:rFonts w:ascii="Times New Roman" w:hAnsi="Times New Roman" w:cs="Times New Roman"/>
          <w:color w:val="000000" w:themeColor="text1"/>
        </w:rPr>
      </w:pPr>
    </w:p>
    <w:p w:rsidR="006B558B" w:rsidRPr="00505F5F" w:rsidRDefault="006B558B" w:rsidP="00D70F4B">
      <w:pPr>
        <w:widowControl w:val="0"/>
        <w:spacing w:after="0"/>
        <w:ind w:firstLine="284"/>
        <w:jc w:val="both"/>
        <w:rPr>
          <w:rFonts w:ascii="Times New Roman" w:hAnsi="Times New Roman" w:cs="Times New Roman"/>
          <w:color w:val="000000" w:themeColor="text1"/>
        </w:rPr>
      </w:pPr>
    </w:p>
    <w:p w:rsidR="006B558B" w:rsidRPr="00505F5F" w:rsidRDefault="006B558B" w:rsidP="00D70F4B">
      <w:pPr>
        <w:widowControl w:val="0"/>
        <w:spacing w:after="0"/>
        <w:ind w:firstLine="284"/>
        <w:jc w:val="both"/>
        <w:rPr>
          <w:rFonts w:ascii="Times New Roman" w:hAnsi="Times New Roman" w:cs="Times New Roman"/>
          <w:color w:val="000000" w:themeColor="text1"/>
        </w:rPr>
      </w:pPr>
    </w:p>
    <w:p w:rsidR="006B558B" w:rsidRPr="00505F5F" w:rsidRDefault="006B558B" w:rsidP="00D70F4B">
      <w:pPr>
        <w:widowControl w:val="0"/>
        <w:spacing w:after="0"/>
        <w:ind w:firstLine="284"/>
        <w:jc w:val="both"/>
        <w:rPr>
          <w:rFonts w:ascii="Times New Roman" w:hAnsi="Times New Roman" w:cs="Times New Roman"/>
          <w:color w:val="000000" w:themeColor="text1"/>
        </w:rPr>
      </w:pPr>
    </w:p>
    <w:p w:rsidR="006B558B" w:rsidRPr="00505F5F" w:rsidRDefault="006B558B" w:rsidP="00D70F4B">
      <w:pPr>
        <w:widowControl w:val="0"/>
        <w:spacing w:after="0"/>
        <w:ind w:firstLine="284"/>
        <w:jc w:val="both"/>
        <w:rPr>
          <w:rFonts w:ascii="Times New Roman" w:hAnsi="Times New Roman" w:cs="Times New Roman"/>
          <w:color w:val="000000" w:themeColor="text1"/>
        </w:rPr>
      </w:pPr>
    </w:p>
    <w:p w:rsidR="006B558B" w:rsidRPr="00505F5F" w:rsidRDefault="006B558B" w:rsidP="00D70F4B">
      <w:pPr>
        <w:widowControl w:val="0"/>
        <w:spacing w:after="0"/>
        <w:ind w:firstLine="284"/>
        <w:jc w:val="both"/>
        <w:rPr>
          <w:rFonts w:ascii="Times New Roman" w:hAnsi="Times New Roman" w:cs="Times New Roman"/>
          <w:color w:val="000000" w:themeColor="text1"/>
        </w:rPr>
      </w:pPr>
    </w:p>
    <w:p w:rsidR="006B558B" w:rsidRPr="00505F5F" w:rsidRDefault="006B558B" w:rsidP="00D70F4B">
      <w:pPr>
        <w:widowControl w:val="0"/>
        <w:spacing w:after="0"/>
        <w:ind w:firstLine="284"/>
        <w:jc w:val="both"/>
        <w:rPr>
          <w:rFonts w:ascii="Times New Roman" w:hAnsi="Times New Roman" w:cs="Times New Roman"/>
          <w:color w:val="000000" w:themeColor="text1"/>
        </w:rPr>
      </w:pPr>
    </w:p>
    <w:p w:rsidR="006B558B" w:rsidRPr="00505F5F" w:rsidRDefault="006B558B" w:rsidP="00D70F4B">
      <w:pPr>
        <w:widowControl w:val="0"/>
        <w:spacing w:after="0"/>
        <w:ind w:firstLine="284"/>
        <w:jc w:val="both"/>
        <w:rPr>
          <w:rFonts w:ascii="Times New Roman" w:hAnsi="Times New Roman" w:cs="Times New Roman"/>
          <w:color w:val="000000" w:themeColor="text1"/>
        </w:rPr>
      </w:pPr>
    </w:p>
    <w:p w:rsidR="00B15C55" w:rsidRPr="00505F5F" w:rsidRDefault="00B15C55" w:rsidP="00D70F4B">
      <w:pPr>
        <w:widowControl w:val="0"/>
        <w:spacing w:after="0"/>
        <w:ind w:firstLine="284"/>
        <w:jc w:val="both"/>
        <w:rPr>
          <w:rFonts w:ascii="Times New Roman" w:hAnsi="Times New Roman" w:cs="Times New Roman"/>
          <w:color w:val="000000" w:themeColor="text1"/>
        </w:rPr>
      </w:pPr>
    </w:p>
    <w:p w:rsidR="00B15C55" w:rsidRPr="00505F5F" w:rsidRDefault="00DE167C" w:rsidP="00D70F4B">
      <w:pPr>
        <w:widowControl w:val="0"/>
        <w:spacing w:after="0"/>
        <w:ind w:firstLine="284"/>
        <w:jc w:val="center"/>
        <w:rPr>
          <w:rFonts w:ascii="Times New Roman" w:hAnsi="Times New Roman" w:cs="Times New Roman"/>
          <w:b/>
          <w:bCs/>
          <w:color w:val="000000" w:themeColor="text1"/>
        </w:rPr>
      </w:pPr>
      <w:proofErr w:type="gramStart"/>
      <w:r>
        <w:rPr>
          <w:rFonts w:ascii="Times New Roman" w:hAnsi="Times New Roman" w:cs="Times New Roman"/>
          <w:b/>
          <w:bCs/>
          <w:color w:val="000000" w:themeColor="text1"/>
        </w:rPr>
        <w:t>H</w:t>
      </w:r>
      <w:r w:rsidR="00F10D4A">
        <w:rPr>
          <w:rFonts w:ascii="Times New Roman" w:hAnsi="Times New Roman" w:cs="Times New Roman"/>
          <w:b/>
          <w:bCs/>
          <w:color w:val="000000" w:themeColor="text1"/>
        </w:rPr>
        <w:t>ình</w:t>
      </w:r>
      <w:r w:rsidR="00B15C55" w:rsidRPr="00505F5F">
        <w:rPr>
          <w:rFonts w:ascii="Times New Roman" w:hAnsi="Times New Roman" w:cs="Times New Roman"/>
          <w:b/>
          <w:bCs/>
          <w:color w:val="000000" w:themeColor="text1"/>
        </w:rPr>
        <w:t xml:space="preserve"> 1.</w:t>
      </w:r>
      <w:proofErr w:type="gramEnd"/>
      <w:r w:rsidR="00B15C55" w:rsidRPr="00505F5F">
        <w:rPr>
          <w:rFonts w:ascii="Times New Roman" w:hAnsi="Times New Roman" w:cs="Times New Roman"/>
          <w:b/>
          <w:bCs/>
          <w:color w:val="000000" w:themeColor="text1"/>
        </w:rPr>
        <w:t xml:space="preserve"> </w:t>
      </w:r>
      <w:r w:rsidR="00B15C55" w:rsidRPr="00307E34">
        <w:rPr>
          <w:rFonts w:ascii="Times New Roman" w:hAnsi="Times New Roman" w:cs="Times New Roman"/>
          <w:bCs/>
          <w:color w:val="000000" w:themeColor="text1"/>
        </w:rPr>
        <w:t>Mô hình nghiên cứu</w:t>
      </w:r>
    </w:p>
    <w:p w:rsidR="006B558B" w:rsidRPr="00505F5F" w:rsidRDefault="006B558B" w:rsidP="00D70F4B">
      <w:pPr>
        <w:widowControl w:val="0"/>
        <w:spacing w:after="0"/>
        <w:ind w:firstLine="284"/>
        <w:jc w:val="both"/>
        <w:rPr>
          <w:rFonts w:ascii="Times New Roman" w:hAnsi="Times New Roman" w:cs="Times New Roman"/>
          <w:color w:val="000000" w:themeColor="text1"/>
        </w:rPr>
      </w:pPr>
    </w:p>
    <w:p w:rsidR="00F10D4A" w:rsidRDefault="00F10D4A" w:rsidP="00D70F4B">
      <w:pPr>
        <w:spacing w:after="0"/>
        <w:jc w:val="both"/>
        <w:rPr>
          <w:rFonts w:ascii="Times New Roman" w:hAnsi="Times New Roman" w:cs="Times New Roman"/>
          <w:b/>
          <w:color w:val="000000" w:themeColor="text1"/>
          <w:sz w:val="24"/>
          <w:szCs w:val="24"/>
        </w:rPr>
        <w:sectPr w:rsidR="00F10D4A" w:rsidSect="00F10D4A">
          <w:pgSz w:w="11907" w:h="16840" w:code="9"/>
          <w:pgMar w:top="1440" w:right="1134" w:bottom="1440" w:left="1134" w:header="720" w:footer="720" w:gutter="0"/>
          <w:cols w:space="720"/>
          <w:docGrid w:linePitch="360"/>
        </w:sectPr>
      </w:pPr>
    </w:p>
    <w:p w:rsidR="00B01FB6" w:rsidRPr="00F10D4A" w:rsidRDefault="004E4FEA" w:rsidP="00F10D4A">
      <w:pPr>
        <w:spacing w:before="120" w:after="120" w:line="240" w:lineRule="auto"/>
        <w:jc w:val="both"/>
        <w:rPr>
          <w:rFonts w:ascii="Times New Roman" w:hAnsi="Times New Roman" w:cs="Times New Roman"/>
          <w:b/>
          <w:color w:val="000000" w:themeColor="text1"/>
        </w:rPr>
      </w:pPr>
      <w:r w:rsidRPr="00F10D4A">
        <w:rPr>
          <w:rFonts w:ascii="Times New Roman" w:hAnsi="Times New Roman" w:cs="Times New Roman"/>
          <w:b/>
          <w:color w:val="000000" w:themeColor="text1"/>
        </w:rPr>
        <w:lastRenderedPageBreak/>
        <w:t>3</w:t>
      </w:r>
      <w:r w:rsidR="008730CF" w:rsidRPr="00F10D4A">
        <w:rPr>
          <w:rFonts w:ascii="Times New Roman" w:hAnsi="Times New Roman" w:cs="Times New Roman"/>
          <w:b/>
          <w:color w:val="000000" w:themeColor="text1"/>
        </w:rPr>
        <w:t xml:space="preserve">. </w:t>
      </w:r>
      <w:r w:rsidRPr="00F10D4A">
        <w:rPr>
          <w:rFonts w:ascii="Times New Roman" w:hAnsi="Times New Roman" w:cs="Times New Roman"/>
          <w:b/>
          <w:color w:val="000000" w:themeColor="text1"/>
        </w:rPr>
        <w:t>PHƯƠNG PHÁP</w:t>
      </w:r>
    </w:p>
    <w:p w:rsidR="008730CF" w:rsidRPr="00F10D4A" w:rsidRDefault="008730CF" w:rsidP="00F10D4A">
      <w:pPr>
        <w:spacing w:before="120" w:after="120" w:line="240" w:lineRule="auto"/>
        <w:ind w:firstLine="567"/>
        <w:jc w:val="both"/>
        <w:rPr>
          <w:rFonts w:ascii="Times New Roman" w:hAnsi="Times New Roman" w:cs="Times New Roman"/>
          <w:color w:val="000000" w:themeColor="text1"/>
        </w:rPr>
      </w:pPr>
      <w:r w:rsidRPr="00F10D4A">
        <w:rPr>
          <w:rFonts w:ascii="Times New Roman" w:hAnsi="Times New Roman" w:cs="Times New Roman"/>
          <w:color w:val="000000" w:themeColor="text1"/>
        </w:rPr>
        <w:t xml:space="preserve">Nghiên cứu này sử dụng phương pháp phân tích </w:t>
      </w:r>
      <w:proofErr w:type="gramStart"/>
      <w:r w:rsidRPr="00F10D4A">
        <w:rPr>
          <w:rFonts w:ascii="Times New Roman" w:hAnsi="Times New Roman" w:cs="Times New Roman"/>
          <w:color w:val="000000" w:themeColor="text1"/>
        </w:rPr>
        <w:t>meta</w:t>
      </w:r>
      <w:proofErr w:type="gramEnd"/>
      <w:r w:rsidRPr="00F10D4A">
        <w:rPr>
          <w:rFonts w:ascii="Times New Roman" w:hAnsi="Times New Roman" w:cs="Times New Roman"/>
          <w:color w:val="000000" w:themeColor="text1"/>
        </w:rPr>
        <w:t xml:space="preserve"> nhằm xem xét và tổng hợp các nghiên cứu trước đây về hành vi chia sẻ</w:t>
      </w:r>
      <w:r w:rsidR="00246329" w:rsidRPr="00F10D4A">
        <w:rPr>
          <w:rFonts w:ascii="Times New Roman" w:hAnsi="Times New Roman" w:cs="Times New Roman"/>
          <w:color w:val="000000" w:themeColor="text1"/>
        </w:rPr>
        <w:t xml:space="preserve"> trên PTTTXH </w:t>
      </w:r>
      <w:r w:rsidRPr="00F10D4A">
        <w:rPr>
          <w:rFonts w:ascii="Times New Roman" w:hAnsi="Times New Roman" w:cs="Times New Roman"/>
          <w:color w:val="000000" w:themeColor="text1"/>
        </w:rPr>
        <w:t xml:space="preserve">của khách du lịch. </w:t>
      </w:r>
      <w:proofErr w:type="gramStart"/>
      <w:r w:rsidRPr="00F10D4A">
        <w:rPr>
          <w:rFonts w:ascii="Times New Roman" w:hAnsi="Times New Roman" w:cs="Times New Roman"/>
          <w:color w:val="000000" w:themeColor="text1"/>
        </w:rPr>
        <w:t>Phân tích tổng hợp cho phép tích hợp và tổng hợp các kết quả nghiên cứu một cách định lượng và có hệ thống, nhằm giải quyết những mâu thuẫn giữa các nghiên cứu trước đây và xây dựng nên tri thức tích lũy cho lĩnh vực nghiên cứ</w:t>
      </w:r>
      <w:r w:rsidR="00921F73" w:rsidRPr="00F10D4A">
        <w:rPr>
          <w:rFonts w:ascii="Times New Roman" w:hAnsi="Times New Roman" w:cs="Times New Roman"/>
          <w:color w:val="000000" w:themeColor="text1"/>
        </w:rPr>
        <w:t>u</w:t>
      </w:r>
      <w:r w:rsidR="00921F73" w:rsidRPr="00F10D4A">
        <w:rPr>
          <w:rFonts w:ascii="Times New Roman" w:hAnsi="Times New Roman" w:cs="Times New Roman"/>
          <w:color w:val="000000" w:themeColor="text1"/>
          <w:vertAlign w:val="superscript"/>
        </w:rPr>
        <w:t>6</w:t>
      </w:r>
      <w:r w:rsidR="007676BA" w:rsidRPr="00F10D4A">
        <w:rPr>
          <w:rFonts w:ascii="Times New Roman" w:hAnsi="Times New Roman" w:cs="Times New Roman"/>
          <w:color w:val="000000" w:themeColor="text1"/>
          <w:vertAlign w:val="superscript"/>
        </w:rPr>
        <w:t>1</w:t>
      </w:r>
      <w:r w:rsidRPr="00F10D4A">
        <w:rPr>
          <w:rFonts w:ascii="Times New Roman" w:hAnsi="Times New Roman" w:cs="Times New Roman"/>
          <w:color w:val="000000" w:themeColor="text1"/>
        </w:rPr>
        <w:t>.</w:t>
      </w:r>
      <w:proofErr w:type="gramEnd"/>
      <w:r w:rsidRPr="00F10D4A">
        <w:rPr>
          <w:rFonts w:ascii="Times New Roman" w:hAnsi="Times New Roman" w:cs="Times New Roman"/>
          <w:color w:val="000000" w:themeColor="text1"/>
        </w:rPr>
        <w:t xml:space="preserve"> </w:t>
      </w:r>
      <w:proofErr w:type="gramStart"/>
      <w:r w:rsidRPr="00F10D4A">
        <w:rPr>
          <w:rFonts w:ascii="Times New Roman" w:hAnsi="Times New Roman" w:cs="Times New Roman"/>
          <w:color w:val="000000" w:themeColor="text1"/>
        </w:rPr>
        <w:t>Phương pháp này cung cấp các tiêu chuẩn khách quan và định lượng, do đó đảm bảo độ tin cậy của kết luận ngay cả khi các nghiên cứu trước đây báo cáo kết quả mâu thuẫn.</w:t>
      </w:r>
      <w:proofErr w:type="gramEnd"/>
      <w:r w:rsidRPr="00F10D4A">
        <w:rPr>
          <w:rFonts w:ascii="Times New Roman" w:hAnsi="Times New Roman" w:cs="Times New Roman"/>
          <w:color w:val="000000" w:themeColor="text1"/>
        </w:rPr>
        <w:t xml:space="preserve"> </w:t>
      </w:r>
      <w:proofErr w:type="gramStart"/>
      <w:r w:rsidRPr="00F10D4A">
        <w:rPr>
          <w:rFonts w:ascii="Times New Roman" w:hAnsi="Times New Roman" w:cs="Times New Roman"/>
          <w:color w:val="000000" w:themeColor="text1"/>
        </w:rPr>
        <w:t>Bằng cách loại bỏ các nguồn sai số phân tích, phân tích tổng hợp cho thấy cường độ và hướng thực sự của các mối quan hệ giữa các biến, mang lại sự hiểu biết chính xác hơn về các hiện tượng đang được nghiên cứu.</w:t>
      </w:r>
      <w:proofErr w:type="gramEnd"/>
      <w:r w:rsidRPr="00F10D4A">
        <w:rPr>
          <w:rFonts w:ascii="Times New Roman" w:hAnsi="Times New Roman" w:cs="Times New Roman"/>
          <w:color w:val="000000" w:themeColor="text1"/>
        </w:rPr>
        <w:t xml:space="preserve"> Trong nghiên cứu du lịch, nơi nhiều nghiên cứu thực nghiệm xem xét các cấu trúc tương tự nhau, phân tích tổng hợp có thể tổng hợp các phát hiện, mở rộng quy mô mẫu tổng thể và tăng cường độ tin cậy của các kiểm định thống kê, dẫn đến các kết luận toàn diện và tổng quát hơn</w:t>
      </w:r>
      <w:r w:rsidR="00921F73" w:rsidRPr="00F10D4A">
        <w:rPr>
          <w:rFonts w:ascii="Times New Roman" w:hAnsi="Times New Roman" w:cs="Times New Roman"/>
          <w:color w:val="000000" w:themeColor="text1"/>
          <w:vertAlign w:val="superscript"/>
        </w:rPr>
        <w:t>6</w:t>
      </w:r>
      <w:r w:rsidR="007676BA" w:rsidRPr="00F10D4A">
        <w:rPr>
          <w:rFonts w:ascii="Times New Roman" w:hAnsi="Times New Roman" w:cs="Times New Roman"/>
          <w:color w:val="000000" w:themeColor="text1"/>
          <w:vertAlign w:val="superscript"/>
        </w:rPr>
        <w:t>2</w:t>
      </w:r>
      <w:r w:rsidR="00246329" w:rsidRPr="00F10D4A">
        <w:rPr>
          <w:rFonts w:ascii="Times New Roman" w:hAnsi="Times New Roman" w:cs="Times New Roman"/>
          <w:color w:val="000000" w:themeColor="text1"/>
        </w:rPr>
        <w:t xml:space="preserve">. </w:t>
      </w:r>
      <w:r w:rsidRPr="00F10D4A">
        <w:rPr>
          <w:rFonts w:ascii="Times New Roman" w:hAnsi="Times New Roman" w:cs="Times New Roman"/>
          <w:color w:val="000000" w:themeColor="text1"/>
        </w:rPr>
        <w:t xml:space="preserve"> Nhìn </w:t>
      </w:r>
      <w:proofErr w:type="gramStart"/>
      <w:r w:rsidRPr="00F10D4A">
        <w:rPr>
          <w:rFonts w:ascii="Times New Roman" w:hAnsi="Times New Roman" w:cs="Times New Roman"/>
          <w:color w:val="000000" w:themeColor="text1"/>
        </w:rPr>
        <w:t>chung</w:t>
      </w:r>
      <w:proofErr w:type="gramEnd"/>
      <w:r w:rsidRPr="00F10D4A">
        <w:rPr>
          <w:rFonts w:ascii="Times New Roman" w:hAnsi="Times New Roman" w:cs="Times New Roman"/>
          <w:color w:val="000000" w:themeColor="text1"/>
        </w:rPr>
        <w:t>, phương pháp này không chỉ củng cố bằng chứng rời rạc mà còn xác định các hướng mới cho nghiên cứu trong tương lai bằng cách xem xét các biến thể giữa các nghiên cứu hiện có.</w:t>
      </w:r>
    </w:p>
    <w:p w:rsidR="00246329" w:rsidRPr="00F10D4A" w:rsidRDefault="004E4FEA" w:rsidP="00F10D4A">
      <w:pPr>
        <w:spacing w:before="120" w:after="120" w:line="240" w:lineRule="auto"/>
        <w:jc w:val="both"/>
        <w:rPr>
          <w:rFonts w:ascii="Times New Roman" w:hAnsi="Times New Roman" w:cs="Times New Roman"/>
          <w:b/>
          <w:color w:val="000000" w:themeColor="text1"/>
        </w:rPr>
      </w:pPr>
      <w:r w:rsidRPr="00F10D4A">
        <w:rPr>
          <w:rFonts w:ascii="Times New Roman" w:hAnsi="Times New Roman" w:cs="Times New Roman"/>
          <w:b/>
          <w:color w:val="000000" w:themeColor="text1"/>
        </w:rPr>
        <w:t>3</w:t>
      </w:r>
      <w:r w:rsidR="00246329" w:rsidRPr="00F10D4A">
        <w:rPr>
          <w:rFonts w:ascii="Times New Roman" w:hAnsi="Times New Roman" w:cs="Times New Roman"/>
          <w:b/>
          <w:color w:val="000000" w:themeColor="text1"/>
        </w:rPr>
        <w:t>.1. Thu thập dữ liệu</w:t>
      </w:r>
    </w:p>
    <w:p w:rsidR="00D66CE3" w:rsidRPr="00F10D4A" w:rsidRDefault="00D66CE3" w:rsidP="00F10D4A">
      <w:pPr>
        <w:pStyle w:val="NormalWeb"/>
        <w:spacing w:before="120" w:beforeAutospacing="0" w:after="120" w:afterAutospacing="0"/>
        <w:ind w:firstLine="709"/>
        <w:jc w:val="both"/>
        <w:rPr>
          <w:color w:val="000000" w:themeColor="text1"/>
          <w:sz w:val="22"/>
          <w:szCs w:val="22"/>
        </w:rPr>
      </w:pPr>
      <w:r w:rsidRPr="00F10D4A">
        <w:rPr>
          <w:rStyle w:val="Strong"/>
          <w:b w:val="0"/>
          <w:color w:val="000000" w:themeColor="text1"/>
          <w:sz w:val="22"/>
          <w:szCs w:val="22"/>
        </w:rPr>
        <w:lastRenderedPageBreak/>
        <w:t>Quy trình thu thập dữ liệu</w:t>
      </w:r>
      <w:r w:rsidRPr="00F10D4A">
        <w:rPr>
          <w:color w:val="000000" w:themeColor="text1"/>
          <w:sz w:val="22"/>
          <w:szCs w:val="22"/>
        </w:rPr>
        <w:t xml:space="preserve"> được thực hiện theo </w:t>
      </w:r>
      <w:r w:rsidRPr="00F10D4A">
        <w:rPr>
          <w:rStyle w:val="Strong"/>
          <w:b w:val="0"/>
          <w:color w:val="000000" w:themeColor="text1"/>
          <w:sz w:val="22"/>
          <w:szCs w:val="22"/>
        </w:rPr>
        <w:t>hướng dẫn của PRISMA</w:t>
      </w:r>
      <w:r w:rsidRPr="00F10D4A">
        <w:rPr>
          <w:color w:val="000000" w:themeColor="text1"/>
          <w:sz w:val="22"/>
          <w:szCs w:val="22"/>
        </w:rPr>
        <w:t xml:space="preserve"> (Preferred Reporting Items for Systematic Reviews and Meta-Analyses – Các yếu tố báo cáo ưu tiên cho tổng quan hệ thống v</w:t>
      </w:r>
      <w:r w:rsidR="00921F73" w:rsidRPr="00F10D4A">
        <w:rPr>
          <w:color w:val="000000" w:themeColor="text1"/>
          <w:sz w:val="22"/>
          <w:szCs w:val="22"/>
        </w:rPr>
        <w:t>à phân tích tổng hợp</w:t>
      </w:r>
      <w:proofErr w:type="gramStart"/>
      <w:r w:rsidR="00921F73" w:rsidRPr="00F10D4A">
        <w:rPr>
          <w:color w:val="000000" w:themeColor="text1"/>
          <w:sz w:val="22"/>
          <w:szCs w:val="22"/>
        </w:rPr>
        <w:t>)</w:t>
      </w:r>
      <w:r w:rsidR="00921F73" w:rsidRPr="00F10D4A">
        <w:rPr>
          <w:color w:val="000000" w:themeColor="text1"/>
          <w:sz w:val="22"/>
          <w:szCs w:val="22"/>
          <w:vertAlign w:val="superscript"/>
        </w:rPr>
        <w:t>6</w:t>
      </w:r>
      <w:r w:rsidR="007676BA" w:rsidRPr="00F10D4A">
        <w:rPr>
          <w:color w:val="000000" w:themeColor="text1"/>
          <w:sz w:val="22"/>
          <w:szCs w:val="22"/>
          <w:vertAlign w:val="superscript"/>
        </w:rPr>
        <w:t>3</w:t>
      </w:r>
      <w:proofErr w:type="gramEnd"/>
      <w:r w:rsidRPr="00F10D4A">
        <w:rPr>
          <w:color w:val="000000" w:themeColor="text1"/>
          <w:sz w:val="22"/>
          <w:szCs w:val="22"/>
        </w:rPr>
        <w:t xml:space="preserve">. </w:t>
      </w:r>
      <w:proofErr w:type="gramStart"/>
      <w:r w:rsidRPr="00F10D4A">
        <w:rPr>
          <w:color w:val="000000" w:themeColor="text1"/>
          <w:sz w:val="22"/>
          <w:szCs w:val="22"/>
        </w:rPr>
        <w:t xml:space="preserve">Tổng quan này tập trung vào </w:t>
      </w:r>
      <w:r w:rsidRPr="00F10D4A">
        <w:rPr>
          <w:rStyle w:val="Strong"/>
          <w:b w:val="0"/>
          <w:color w:val="000000" w:themeColor="text1"/>
          <w:sz w:val="22"/>
          <w:szCs w:val="22"/>
        </w:rPr>
        <w:t>các ấn phẩm học thuật</w:t>
      </w:r>
      <w:r w:rsidRPr="00F10D4A">
        <w:rPr>
          <w:color w:val="000000" w:themeColor="text1"/>
          <w:sz w:val="22"/>
          <w:szCs w:val="22"/>
        </w:rPr>
        <w:t xml:space="preserve"> nhằm </w:t>
      </w:r>
      <w:r w:rsidRPr="00F10D4A">
        <w:rPr>
          <w:rStyle w:val="Strong"/>
          <w:b w:val="0"/>
          <w:color w:val="000000" w:themeColor="text1"/>
          <w:sz w:val="22"/>
          <w:szCs w:val="22"/>
        </w:rPr>
        <w:t>xác định và tổng hợp các yếu tố chính ảnh hưởng đến ý định chia sẻ trải nghiệm du lịch của du khách</w:t>
      </w:r>
      <w:r w:rsidRPr="00F10D4A">
        <w:rPr>
          <w:color w:val="000000" w:themeColor="text1"/>
          <w:sz w:val="22"/>
          <w:szCs w:val="22"/>
        </w:rPr>
        <w:t xml:space="preserve"> trên các nền tảng </w:t>
      </w:r>
      <w:r w:rsidRPr="00F10D4A">
        <w:rPr>
          <w:rStyle w:val="Strong"/>
          <w:b w:val="0"/>
          <w:color w:val="000000" w:themeColor="text1"/>
          <w:sz w:val="22"/>
          <w:szCs w:val="22"/>
        </w:rPr>
        <w:t>phương tiện truyền thông xã hội (PTTTXH)</w:t>
      </w:r>
      <w:r w:rsidRPr="00F10D4A">
        <w:rPr>
          <w:color w:val="000000" w:themeColor="text1"/>
          <w:sz w:val="22"/>
          <w:szCs w:val="22"/>
        </w:rPr>
        <w:t>.</w:t>
      </w:r>
      <w:proofErr w:type="gramEnd"/>
      <w:r w:rsidR="006813B2" w:rsidRPr="00F10D4A">
        <w:rPr>
          <w:color w:val="000000" w:themeColor="text1"/>
          <w:sz w:val="22"/>
          <w:szCs w:val="22"/>
        </w:rPr>
        <w:t xml:space="preserve"> </w:t>
      </w:r>
      <w:r w:rsidRPr="00F10D4A">
        <w:rPr>
          <w:color w:val="000000" w:themeColor="text1"/>
          <w:sz w:val="22"/>
          <w:szCs w:val="22"/>
        </w:rPr>
        <w:t xml:space="preserve">Để đảm bảo </w:t>
      </w:r>
      <w:r w:rsidRPr="00F10D4A">
        <w:rPr>
          <w:rStyle w:val="Strong"/>
          <w:b w:val="0"/>
          <w:color w:val="000000" w:themeColor="text1"/>
          <w:sz w:val="22"/>
          <w:szCs w:val="22"/>
        </w:rPr>
        <w:t>tính khoa học và độ tin cậy</w:t>
      </w:r>
      <w:r w:rsidRPr="00F10D4A">
        <w:rPr>
          <w:color w:val="000000" w:themeColor="text1"/>
          <w:sz w:val="22"/>
          <w:szCs w:val="22"/>
        </w:rPr>
        <w:t xml:space="preserve"> của dữ liệu, </w:t>
      </w:r>
      <w:r w:rsidRPr="00F10D4A">
        <w:rPr>
          <w:rStyle w:val="Strong"/>
          <w:b w:val="0"/>
          <w:color w:val="000000" w:themeColor="text1"/>
          <w:sz w:val="22"/>
          <w:szCs w:val="22"/>
        </w:rPr>
        <w:t>hai cơ sở dữ liệu Web of Science (WoS) và Scopus</w:t>
      </w:r>
      <w:r w:rsidRPr="00F10D4A">
        <w:rPr>
          <w:color w:val="000000" w:themeColor="text1"/>
          <w:sz w:val="22"/>
          <w:szCs w:val="22"/>
        </w:rPr>
        <w:t xml:space="preserve"> được lựa chọn làm </w:t>
      </w:r>
      <w:r w:rsidRPr="00F10D4A">
        <w:rPr>
          <w:rStyle w:val="Strong"/>
          <w:b w:val="0"/>
          <w:color w:val="000000" w:themeColor="text1"/>
          <w:sz w:val="22"/>
          <w:szCs w:val="22"/>
        </w:rPr>
        <w:t>nguồn dữ liệu chính</w:t>
      </w:r>
      <w:r w:rsidRPr="00F10D4A">
        <w:rPr>
          <w:color w:val="000000" w:themeColor="text1"/>
          <w:sz w:val="22"/>
          <w:szCs w:val="22"/>
        </w:rPr>
        <w:t>, nhờ phạm vi bao phủ rộng và uy tín cao trong các nghiên cứu phân tích th</w:t>
      </w:r>
      <w:r w:rsidR="00921F73" w:rsidRPr="00F10D4A">
        <w:rPr>
          <w:color w:val="000000" w:themeColor="text1"/>
          <w:sz w:val="22"/>
          <w:szCs w:val="22"/>
        </w:rPr>
        <w:t>ư mục</w:t>
      </w:r>
      <w:r w:rsidR="00921F73" w:rsidRPr="00F10D4A">
        <w:rPr>
          <w:color w:val="000000" w:themeColor="text1"/>
          <w:sz w:val="22"/>
          <w:szCs w:val="22"/>
          <w:vertAlign w:val="superscript"/>
        </w:rPr>
        <w:t>6</w:t>
      </w:r>
      <w:r w:rsidR="007676BA" w:rsidRPr="00F10D4A">
        <w:rPr>
          <w:color w:val="000000" w:themeColor="text1"/>
          <w:sz w:val="22"/>
          <w:szCs w:val="22"/>
          <w:vertAlign w:val="superscript"/>
        </w:rPr>
        <w:t>4</w:t>
      </w:r>
      <w:r w:rsidRPr="00F10D4A">
        <w:rPr>
          <w:color w:val="000000" w:themeColor="text1"/>
          <w:sz w:val="22"/>
          <w:szCs w:val="22"/>
        </w:rPr>
        <w:t xml:space="preserve">. Quá trình tìm kiếm được tiến hành bằng cách </w:t>
      </w:r>
      <w:r w:rsidRPr="00F10D4A">
        <w:rPr>
          <w:rStyle w:val="Strong"/>
          <w:b w:val="0"/>
          <w:color w:val="000000" w:themeColor="text1"/>
          <w:sz w:val="22"/>
          <w:szCs w:val="22"/>
        </w:rPr>
        <w:t>kết hợp các từ khóa liên quan đến hành vi chia sẻ và du lịch</w:t>
      </w:r>
      <w:r w:rsidRPr="00F10D4A">
        <w:rPr>
          <w:color w:val="000000" w:themeColor="text1"/>
          <w:sz w:val="22"/>
          <w:szCs w:val="22"/>
        </w:rPr>
        <w:t xml:space="preserve">, bao gồm: </w:t>
      </w:r>
      <w:r w:rsidRPr="00F10D4A">
        <w:rPr>
          <w:rStyle w:val="Emphasis"/>
          <w:color w:val="000000" w:themeColor="text1"/>
          <w:sz w:val="22"/>
          <w:szCs w:val="22"/>
        </w:rPr>
        <w:t>“shar*,” “post*,” “eWOM*”</w:t>
      </w:r>
      <w:r w:rsidRPr="00F10D4A">
        <w:rPr>
          <w:color w:val="000000" w:themeColor="text1"/>
          <w:sz w:val="22"/>
          <w:szCs w:val="22"/>
        </w:rPr>
        <w:t xml:space="preserve"> kết hợp với </w:t>
      </w:r>
      <w:r w:rsidRPr="00F10D4A">
        <w:rPr>
          <w:rStyle w:val="Emphasis"/>
          <w:color w:val="000000" w:themeColor="text1"/>
          <w:sz w:val="22"/>
          <w:szCs w:val="22"/>
        </w:rPr>
        <w:t>“tour*,” “travel*,” “trip*,”</w:t>
      </w:r>
      <w:r w:rsidRPr="00F10D4A">
        <w:rPr>
          <w:color w:val="000000" w:themeColor="text1"/>
          <w:sz w:val="22"/>
          <w:szCs w:val="22"/>
        </w:rPr>
        <w:t xml:space="preserve"> và </w:t>
      </w:r>
      <w:r w:rsidRPr="00F10D4A">
        <w:rPr>
          <w:rStyle w:val="Emphasis"/>
          <w:color w:val="000000" w:themeColor="text1"/>
          <w:sz w:val="22"/>
          <w:szCs w:val="22"/>
        </w:rPr>
        <w:t>“experien*,” “content,” “knowledge”</w:t>
      </w:r>
      <w:r w:rsidRPr="00F10D4A">
        <w:rPr>
          <w:color w:val="000000" w:themeColor="text1"/>
          <w:sz w:val="22"/>
          <w:szCs w:val="22"/>
        </w:rPr>
        <w:t xml:space="preserve"> cùng với </w:t>
      </w:r>
      <w:r w:rsidRPr="00F10D4A">
        <w:rPr>
          <w:rStyle w:val="Emphasis"/>
          <w:color w:val="000000" w:themeColor="text1"/>
          <w:sz w:val="22"/>
          <w:szCs w:val="22"/>
        </w:rPr>
        <w:t>“social media”</w:t>
      </w:r>
      <w:r w:rsidRPr="00F10D4A">
        <w:rPr>
          <w:color w:val="000000" w:themeColor="text1"/>
          <w:sz w:val="22"/>
          <w:szCs w:val="22"/>
        </w:rPr>
        <w:t xml:space="preserve"> hoặc </w:t>
      </w:r>
      <w:r w:rsidRPr="00F10D4A">
        <w:rPr>
          <w:rStyle w:val="Emphasis"/>
          <w:color w:val="000000" w:themeColor="text1"/>
          <w:sz w:val="22"/>
          <w:szCs w:val="22"/>
        </w:rPr>
        <w:t>“social network*.”</w:t>
      </w:r>
      <w:r w:rsidRPr="00F10D4A">
        <w:rPr>
          <w:color w:val="000000" w:themeColor="text1"/>
          <w:sz w:val="22"/>
          <w:szCs w:val="22"/>
        </w:rPr>
        <w:t xml:space="preserve"> Câu truy vấn được chuẩn hóa như sau:</w:t>
      </w:r>
      <w:r w:rsidR="006813B2" w:rsidRPr="00F10D4A">
        <w:rPr>
          <w:color w:val="000000" w:themeColor="text1"/>
          <w:sz w:val="22"/>
          <w:szCs w:val="22"/>
        </w:rPr>
        <w:t xml:space="preserve"> </w:t>
      </w:r>
      <w:r w:rsidRPr="00F10D4A">
        <w:rPr>
          <w:color w:val="000000" w:themeColor="text1"/>
          <w:sz w:val="22"/>
          <w:szCs w:val="22"/>
        </w:rPr>
        <w:t>("shar*" OR "post*" OR "eWOM*") AND ("tour*" OR "travel*" OR "trip*") AND ("experien*" OR "content" OR "knowledge") AND ("social media" OR "social network*").</w:t>
      </w:r>
    </w:p>
    <w:p w:rsidR="00805C4B" w:rsidRPr="00F10D4A" w:rsidRDefault="00D66CE3" w:rsidP="00F10D4A">
      <w:pPr>
        <w:pStyle w:val="NormalWeb"/>
        <w:spacing w:before="120" w:beforeAutospacing="0" w:after="120" w:afterAutospacing="0"/>
        <w:ind w:firstLine="360"/>
        <w:jc w:val="both"/>
        <w:rPr>
          <w:color w:val="000000" w:themeColor="text1"/>
          <w:sz w:val="22"/>
          <w:szCs w:val="22"/>
        </w:rPr>
      </w:pPr>
      <w:r w:rsidRPr="00F10D4A">
        <w:rPr>
          <w:color w:val="000000" w:themeColor="text1"/>
          <w:sz w:val="22"/>
          <w:szCs w:val="22"/>
        </w:rPr>
        <w:t xml:space="preserve">Việc truy xuất tài liệu được giới hạn trong </w:t>
      </w:r>
      <w:r w:rsidRPr="00F10D4A">
        <w:rPr>
          <w:rStyle w:val="Strong"/>
          <w:b w:val="0"/>
          <w:color w:val="000000" w:themeColor="text1"/>
          <w:sz w:val="22"/>
          <w:szCs w:val="22"/>
        </w:rPr>
        <w:t>các bài báo học thuật toàn văn</w:t>
      </w:r>
      <w:r w:rsidRPr="00F10D4A">
        <w:rPr>
          <w:color w:val="000000" w:themeColor="text1"/>
          <w:sz w:val="22"/>
          <w:szCs w:val="22"/>
        </w:rPr>
        <w:t xml:space="preserve">, </w:t>
      </w:r>
      <w:r w:rsidRPr="00F10D4A">
        <w:rPr>
          <w:rStyle w:val="Strong"/>
          <w:b w:val="0"/>
          <w:color w:val="000000" w:themeColor="text1"/>
          <w:sz w:val="22"/>
          <w:szCs w:val="22"/>
        </w:rPr>
        <w:t>viết bằng tiếng Anh</w:t>
      </w:r>
      <w:r w:rsidRPr="00F10D4A">
        <w:rPr>
          <w:color w:val="000000" w:themeColor="text1"/>
          <w:sz w:val="22"/>
          <w:szCs w:val="22"/>
        </w:rPr>
        <w:t xml:space="preserve">, và </w:t>
      </w:r>
      <w:r w:rsidRPr="00F10D4A">
        <w:rPr>
          <w:rStyle w:val="Strong"/>
          <w:b w:val="0"/>
          <w:color w:val="000000" w:themeColor="text1"/>
          <w:sz w:val="22"/>
          <w:szCs w:val="22"/>
        </w:rPr>
        <w:t>được lập chỉ mục trên WoS hoặc Scopus</w:t>
      </w:r>
      <w:r w:rsidRPr="00F10D4A">
        <w:rPr>
          <w:color w:val="000000" w:themeColor="text1"/>
          <w:sz w:val="22"/>
          <w:szCs w:val="22"/>
        </w:rPr>
        <w:t xml:space="preserve"> đến ngày </w:t>
      </w:r>
      <w:r w:rsidR="002224DB" w:rsidRPr="00F10D4A">
        <w:rPr>
          <w:rStyle w:val="Strong"/>
          <w:b w:val="0"/>
          <w:color w:val="000000" w:themeColor="text1"/>
          <w:sz w:val="22"/>
          <w:szCs w:val="22"/>
        </w:rPr>
        <w:t>30</w:t>
      </w:r>
      <w:r w:rsidRPr="00F10D4A">
        <w:rPr>
          <w:rStyle w:val="Strong"/>
          <w:b w:val="0"/>
          <w:color w:val="000000" w:themeColor="text1"/>
          <w:sz w:val="22"/>
          <w:szCs w:val="22"/>
        </w:rPr>
        <w:t xml:space="preserve"> tháng </w:t>
      </w:r>
      <w:r w:rsidR="002224DB" w:rsidRPr="00F10D4A">
        <w:rPr>
          <w:rStyle w:val="Strong"/>
          <w:b w:val="0"/>
          <w:color w:val="000000" w:themeColor="text1"/>
          <w:sz w:val="22"/>
          <w:szCs w:val="22"/>
        </w:rPr>
        <w:t>6</w:t>
      </w:r>
      <w:r w:rsidRPr="00F10D4A">
        <w:rPr>
          <w:rStyle w:val="Strong"/>
          <w:b w:val="0"/>
          <w:color w:val="000000" w:themeColor="text1"/>
          <w:sz w:val="22"/>
          <w:szCs w:val="22"/>
        </w:rPr>
        <w:t xml:space="preserve"> năm 202</w:t>
      </w:r>
      <w:r w:rsidR="002224DB" w:rsidRPr="00F10D4A">
        <w:rPr>
          <w:rStyle w:val="Strong"/>
          <w:b w:val="0"/>
          <w:color w:val="000000" w:themeColor="text1"/>
          <w:sz w:val="22"/>
          <w:szCs w:val="22"/>
        </w:rPr>
        <w:t>5</w:t>
      </w:r>
      <w:r w:rsidR="006813B2" w:rsidRPr="00F10D4A">
        <w:rPr>
          <w:color w:val="000000" w:themeColor="text1"/>
          <w:sz w:val="22"/>
          <w:szCs w:val="22"/>
        </w:rPr>
        <w:t xml:space="preserve">. </w:t>
      </w:r>
    </w:p>
    <w:p w:rsidR="00F10D4A" w:rsidRDefault="00F10D4A" w:rsidP="00D70F4B">
      <w:pPr>
        <w:pStyle w:val="NormalWeb"/>
        <w:spacing w:before="0" w:beforeAutospacing="0" w:after="0" w:afterAutospacing="0" w:line="276" w:lineRule="auto"/>
        <w:ind w:firstLine="360"/>
        <w:jc w:val="both"/>
        <w:rPr>
          <w:color w:val="000000" w:themeColor="text1"/>
          <w:sz w:val="26"/>
          <w:szCs w:val="26"/>
        </w:rPr>
        <w:sectPr w:rsidR="00F10D4A" w:rsidSect="00F10D4A">
          <w:type w:val="continuous"/>
          <w:pgSz w:w="11907" w:h="16840" w:code="9"/>
          <w:pgMar w:top="1440" w:right="1134" w:bottom="1440" w:left="1134" w:header="720" w:footer="720" w:gutter="0"/>
          <w:cols w:num="2" w:space="720"/>
          <w:docGrid w:linePitch="360"/>
        </w:sectPr>
      </w:pPr>
    </w:p>
    <w:p w:rsidR="00805C4B" w:rsidRPr="00F10D4A" w:rsidRDefault="00931BAC" w:rsidP="00D70F4B">
      <w:pPr>
        <w:pStyle w:val="NormalWeb"/>
        <w:spacing w:before="0" w:beforeAutospacing="0" w:after="0" w:afterAutospacing="0" w:line="276" w:lineRule="auto"/>
        <w:ind w:firstLine="360"/>
        <w:jc w:val="both"/>
        <w:rPr>
          <w:color w:val="000000" w:themeColor="text1"/>
          <w:sz w:val="22"/>
          <w:szCs w:val="22"/>
        </w:rPr>
      </w:pPr>
      <w:r w:rsidRPr="00F10D4A">
        <w:rPr>
          <w:noProof/>
          <w:color w:val="000000" w:themeColor="text1"/>
          <w:sz w:val="22"/>
          <w:szCs w:val="22"/>
        </w:rPr>
        <w:lastRenderedPageBreak/>
        <mc:AlternateContent>
          <mc:Choice Requires="wpg">
            <w:drawing>
              <wp:anchor distT="0" distB="0" distL="114300" distR="114300" simplePos="0" relativeHeight="251650048" behindDoc="1" locked="0" layoutInCell="1" allowOverlap="1" wp14:anchorId="2CB2CB7E" wp14:editId="6235755E">
                <wp:simplePos x="0" y="0"/>
                <wp:positionH relativeFrom="column">
                  <wp:posOffset>-13335</wp:posOffset>
                </wp:positionH>
                <wp:positionV relativeFrom="paragraph">
                  <wp:posOffset>122555</wp:posOffset>
                </wp:positionV>
                <wp:extent cx="5996940" cy="5427345"/>
                <wp:effectExtent l="0" t="0" r="22860" b="20955"/>
                <wp:wrapThrough wrapText="bothSides">
                  <wp:wrapPolygon edited="0">
                    <wp:start x="0" y="0"/>
                    <wp:lineTo x="0" y="4322"/>
                    <wp:lineTo x="961" y="4852"/>
                    <wp:lineTo x="206" y="5004"/>
                    <wp:lineTo x="0" y="5080"/>
                    <wp:lineTo x="0" y="16680"/>
                    <wp:lineTo x="549" y="16983"/>
                    <wp:lineTo x="0" y="17134"/>
                    <wp:lineTo x="0" y="21608"/>
                    <wp:lineTo x="1372" y="21608"/>
                    <wp:lineTo x="9057" y="21608"/>
                    <wp:lineTo x="16605" y="21153"/>
                    <wp:lineTo x="16673" y="18651"/>
                    <wp:lineTo x="15919" y="18651"/>
                    <wp:lineTo x="1441" y="18196"/>
                    <wp:lineTo x="3088" y="18196"/>
                    <wp:lineTo x="8645" y="17286"/>
                    <wp:lineTo x="8645" y="15770"/>
                    <wp:lineTo x="21614" y="15542"/>
                    <wp:lineTo x="21545" y="13268"/>
                    <wp:lineTo x="5901" y="12131"/>
                    <wp:lineTo x="16262" y="12131"/>
                    <wp:lineTo x="21545" y="11751"/>
                    <wp:lineTo x="21614" y="9022"/>
                    <wp:lineTo x="20790" y="9022"/>
                    <wp:lineTo x="5901" y="8491"/>
                    <wp:lineTo x="21614" y="7961"/>
                    <wp:lineTo x="21614" y="303"/>
                    <wp:lineTo x="1372" y="0"/>
                    <wp:lineTo x="0" y="0"/>
                  </wp:wrapPolygon>
                </wp:wrapThrough>
                <wp:docPr id="6" name="Group 6"/>
                <wp:cNvGraphicFramePr/>
                <a:graphic xmlns:a="http://schemas.openxmlformats.org/drawingml/2006/main">
                  <a:graphicData uri="http://schemas.microsoft.com/office/word/2010/wordprocessingGroup">
                    <wpg:wgp>
                      <wpg:cNvGrpSpPr/>
                      <wpg:grpSpPr>
                        <a:xfrm>
                          <a:off x="0" y="0"/>
                          <a:ext cx="5996940" cy="5427345"/>
                          <a:chOff x="3" y="0"/>
                          <a:chExt cx="6160341" cy="5548899"/>
                        </a:xfrm>
                      </wpg:grpSpPr>
                      <wps:wsp>
                        <wps:cNvPr id="60" name="Rectangle 1"/>
                        <wps:cNvSpPr/>
                        <wps:spPr>
                          <a:xfrm>
                            <a:off x="647986" y="99984"/>
                            <a:ext cx="1672397" cy="76477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36B6B" w:rsidRPr="00F10D4A" w:rsidRDefault="00F36B6B" w:rsidP="00F10D4A">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Số lượng bài báo:</w:t>
                              </w:r>
                            </w:p>
                            <w:p w:rsidR="00F36B6B" w:rsidRPr="00F10D4A" w:rsidRDefault="00F36B6B" w:rsidP="00F10D4A">
                              <w:pPr>
                                <w:spacing w:after="0"/>
                                <w:ind w:left="284"/>
                                <w:jc w:val="center"/>
                                <w:rPr>
                                  <w:rFonts w:ascii="Times New Roman" w:hAnsi="Times New Roman" w:cs="Times New Roman"/>
                                  <w:color w:val="000000" w:themeColor="text1"/>
                                </w:rPr>
                              </w:pPr>
                              <w:r w:rsidRPr="00F10D4A">
                                <w:rPr>
                                  <w:rFonts w:ascii="Times New Roman" w:hAnsi="Times New Roman" w:cs="Times New Roman"/>
                                  <w:color w:val="000000" w:themeColor="text1"/>
                                </w:rPr>
                                <w:t>WoS =2463</w:t>
                              </w:r>
                            </w:p>
                            <w:p w:rsidR="00F36B6B" w:rsidRPr="00F10D4A" w:rsidRDefault="00F36B6B" w:rsidP="00F10D4A">
                              <w:pPr>
                                <w:spacing w:after="0"/>
                                <w:ind w:left="284"/>
                                <w:jc w:val="center"/>
                                <w:rPr>
                                  <w:rFonts w:ascii="Times New Roman" w:hAnsi="Times New Roman" w:cs="Times New Roman"/>
                                  <w:color w:val="000000" w:themeColor="text1"/>
                                </w:rPr>
                              </w:pPr>
                              <w:r w:rsidRPr="00F10D4A">
                                <w:rPr>
                                  <w:rFonts w:ascii="Times New Roman" w:hAnsi="Times New Roman" w:cs="Times New Roman"/>
                                  <w:color w:val="000000" w:themeColor="text1"/>
                                </w:rPr>
                                <w:t>Scopus = 2401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2"/>
                        <wps:cNvSpPr/>
                        <wps:spPr>
                          <a:xfrm>
                            <a:off x="2877336" y="91671"/>
                            <a:ext cx="3283008" cy="855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36B6B" w:rsidRPr="00F10D4A" w:rsidRDefault="00F36B6B"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2940 bài báo bị loại vì không đáp ứng tiêu chí</w:t>
                              </w:r>
                            </w:p>
                            <w:p w:rsidR="00F36B6B" w:rsidRPr="00F10D4A" w:rsidRDefault="00F36B6B"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514 bài báo bị loại bởi phần mềm R do trùng lặp</w:t>
                              </w:r>
                            </w:p>
                            <w:p w:rsidR="00F36B6B" w:rsidRPr="00F10D4A" w:rsidRDefault="00F36B6B"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(n = 1410)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3"/>
                        <wps:cNvSpPr/>
                        <wps:spPr>
                          <a:xfrm>
                            <a:off x="647986" y="1114137"/>
                            <a:ext cx="1730587" cy="84789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36B6B" w:rsidRPr="00F10D4A" w:rsidRDefault="00F36B6B"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Các bài báo được sàng lọc dựa trên tiêu đề và tóm tắt (n=1410)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angle 4"/>
                        <wps:cNvSpPr/>
                        <wps:spPr>
                          <a:xfrm>
                            <a:off x="2877336" y="1164013"/>
                            <a:ext cx="3282950" cy="8693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36B6B" w:rsidRPr="00F10D4A" w:rsidRDefault="00F36B6B"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1271 bài báo bị loại bỏ vì không liên quan đến các yếu tố ảnh hưởng</w:t>
                              </w:r>
                              <w:bookmarkStart w:id="0" w:name="_Hlk185974931"/>
                              <w:r w:rsidRPr="00F10D4A">
                                <w:rPr>
                                  <w:rFonts w:ascii="Times New Roman" w:hAnsi="Times New Roman" w:cs="Times New Roman"/>
                                  <w:color w:val="000000" w:themeColor="text1"/>
                                </w:rPr>
                                <w:t xml:space="preserve"> </w:t>
                              </w:r>
                              <w:bookmarkEnd w:id="0"/>
                              <w:r w:rsidRPr="00F10D4A">
                                <w:rPr>
                                  <w:rFonts w:ascii="Times New Roman" w:hAnsi="Times New Roman" w:cs="Times New Roman"/>
                                  <w:color w:val="000000" w:themeColor="text1"/>
                                </w:rPr>
                                <w:t>(n =139)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tangle 5"/>
                        <wps:cNvSpPr/>
                        <wps:spPr>
                          <a:xfrm>
                            <a:off x="647986" y="2344420"/>
                            <a:ext cx="1730066" cy="553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36B6B" w:rsidRPr="00F10D4A" w:rsidRDefault="00F36B6B" w:rsidP="00931BAC">
                              <w:pPr>
                                <w:jc w:val="center"/>
                                <w:rPr>
                                  <w:rFonts w:ascii="Times New Roman" w:hAnsi="Times New Roman" w:cs="Times New Roman"/>
                                  <w:color w:val="000000" w:themeColor="text1"/>
                                </w:rPr>
                              </w:pPr>
                              <w:r w:rsidRPr="00F10D4A">
                                <w:rPr>
                                  <w:rFonts w:ascii="Times New Roman" w:hAnsi="Times New Roman" w:cs="Times New Roman"/>
                                  <w:color w:val="000000" w:themeColor="text1"/>
                                </w:rPr>
                                <w:t>Tải và đọc toàn bài báo (n = 139)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tangle 6"/>
                        <wps:cNvSpPr/>
                        <wps:spPr>
                          <a:xfrm>
                            <a:off x="2877336" y="2344420"/>
                            <a:ext cx="3216275" cy="65563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36B6B" w:rsidRPr="00F10D4A" w:rsidRDefault="00F36B6B"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59 bài báo không liên quan đến các yếu tố ảnh hưởng bị loại bỏ (n=70)</w:t>
                              </w:r>
                            </w:p>
                            <w:p w:rsidR="00F36B6B" w:rsidRPr="00F10D4A" w:rsidRDefault="00F36B6B" w:rsidP="00931BAC">
                              <w:pPr>
                                <w:jc w:val="center"/>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tangle 7"/>
                        <wps:cNvSpPr/>
                        <wps:spPr>
                          <a:xfrm>
                            <a:off x="647986" y="3282372"/>
                            <a:ext cx="1771976" cy="11402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36B6B" w:rsidRPr="00F10D4A" w:rsidRDefault="00F36B6B" w:rsidP="00931BAC">
                              <w:pPr>
                                <w:jc w:val="center"/>
                                <w:rPr>
                                  <w:rFonts w:ascii="Times New Roman" w:hAnsi="Times New Roman" w:cs="Times New Roman"/>
                                  <w:color w:val="000000" w:themeColor="text1"/>
                                </w:rPr>
                              </w:pPr>
                              <w:r w:rsidRPr="00F10D4A">
                                <w:rPr>
                                  <w:rFonts w:ascii="Times New Roman" w:hAnsi="Times New Roman" w:cs="Times New Roman"/>
                                  <w:color w:val="000000" w:themeColor="text1"/>
                                </w:rPr>
                                <w:t>Các bài báo liên quan đến các yếu tố ảnh hưởng đến chia sẻ trải nghiệm trên PTTTXH (n=70)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6"/>
                        <wps:cNvSpPr/>
                        <wps:spPr>
                          <a:xfrm>
                            <a:off x="2877336" y="3425075"/>
                            <a:ext cx="3217026" cy="546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36B6B" w:rsidRPr="00F10D4A" w:rsidRDefault="00F36B6B"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 xml:space="preserve">31 bài báo không có dữ liệu cho phân tích </w:t>
                              </w:r>
                              <w:proofErr w:type="gramStart"/>
                              <w:r w:rsidRPr="00F10D4A">
                                <w:rPr>
                                  <w:rFonts w:ascii="Times New Roman" w:hAnsi="Times New Roman" w:cs="Times New Roman"/>
                                  <w:color w:val="000000" w:themeColor="text1"/>
                                </w:rPr>
                                <w:t>meta</w:t>
                              </w:r>
                              <w:proofErr w:type="gramEnd"/>
                            </w:p>
                            <w:p w:rsidR="00F36B6B" w:rsidRPr="00F10D4A" w:rsidRDefault="00F36B6B"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 xml:space="preserve">  (n=39)</w:t>
                              </w:r>
                            </w:p>
                            <w:p w:rsidR="00F36B6B" w:rsidRPr="00B3706B" w:rsidRDefault="00F36B6B" w:rsidP="00931BAC">
                              <w:pPr>
                                <w:jc w:val="center"/>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Flowchart: Alternate Process 44"/>
                        <wps:cNvSpPr/>
                        <wps:spPr>
                          <a:xfrm rot="16200000">
                            <a:off x="-352159" y="378460"/>
                            <a:ext cx="1108710" cy="3517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F36B6B" w:rsidRPr="00B3706B" w:rsidRDefault="00F36B6B" w:rsidP="00931BAC">
                              <w:pPr>
                                <w:jc w:val="center"/>
                                <w:rPr>
                                  <w:rFonts w:ascii="Times New Roman" w:hAnsi="Times New Roman" w:cs="Times New Roman"/>
                                  <w:b/>
                                  <w:color w:val="000000" w:themeColor="text1"/>
                                  <w:sz w:val="24"/>
                                  <w:szCs w:val="24"/>
                                </w:rPr>
                              </w:pPr>
                              <w:r w:rsidRPr="00B3706B">
                                <w:rPr>
                                  <w:rFonts w:ascii="Times New Roman" w:hAnsi="Times New Roman" w:cs="Times New Roman"/>
                                  <w:b/>
                                  <w:color w:val="000000" w:themeColor="text1"/>
                                  <w:sz w:val="24"/>
                                  <w:szCs w:val="24"/>
                                </w:rPr>
                                <w:t>Xác định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Flowchart: Alternate Process 72"/>
                        <wps:cNvSpPr/>
                        <wps:spPr>
                          <a:xfrm rot="16200000">
                            <a:off x="-1303966" y="2627053"/>
                            <a:ext cx="2991427" cy="329484"/>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F36B6B" w:rsidRPr="00B3706B" w:rsidRDefault="00F36B6B" w:rsidP="00931BAC">
                              <w:pPr>
                                <w:jc w:val="center"/>
                                <w:rPr>
                                  <w:rFonts w:ascii="Times New Roman" w:hAnsi="Times New Roman" w:cs="Times New Roman"/>
                                  <w:b/>
                                  <w:color w:val="000000" w:themeColor="text1"/>
                                  <w:sz w:val="24"/>
                                  <w:szCs w:val="24"/>
                                </w:rPr>
                              </w:pPr>
                              <w:r w:rsidRPr="00B3706B">
                                <w:rPr>
                                  <w:rFonts w:ascii="Times New Roman" w:hAnsi="Times New Roman" w:cs="Times New Roman"/>
                                  <w:b/>
                                  <w:color w:val="000000" w:themeColor="text1"/>
                                  <w:sz w:val="24"/>
                                  <w:szCs w:val="24"/>
                                </w:rPr>
                                <w:t>Sàng lọc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Flowchart: Alternate Process 73"/>
                        <wps:cNvSpPr/>
                        <wps:spPr>
                          <a:xfrm rot="16200000">
                            <a:off x="-374068" y="4796738"/>
                            <a:ext cx="1126232" cy="3780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F36B6B" w:rsidRPr="00B3706B" w:rsidRDefault="00F36B6B" w:rsidP="00931BAC">
                              <w:pPr>
                                <w:jc w:val="center"/>
                                <w:rPr>
                                  <w:rFonts w:ascii="Times New Roman" w:hAnsi="Times New Roman" w:cs="Times New Roman"/>
                                  <w:b/>
                                  <w:color w:val="000000" w:themeColor="text1"/>
                                  <w:sz w:val="24"/>
                                  <w:szCs w:val="24"/>
                                </w:rPr>
                              </w:pPr>
                              <w:r w:rsidRPr="00B3706B">
                                <w:rPr>
                                  <w:rFonts w:ascii="Times New Roman" w:hAnsi="Times New Roman" w:cs="Times New Roman"/>
                                  <w:b/>
                                  <w:color w:val="000000" w:themeColor="text1"/>
                                  <w:sz w:val="24"/>
                                  <w:szCs w:val="24"/>
                                </w:rPr>
                                <w:t xml:space="preserve">Tiếp </w:t>
                              </w:r>
                              <w:r>
                                <w:rPr>
                                  <w:rFonts w:ascii="Times New Roman" w:hAnsi="Times New Roman" w:cs="Times New Roman"/>
                                  <w:b/>
                                  <w:color w:val="000000" w:themeColor="text1"/>
                                  <w:sz w:val="24"/>
                                  <w:szCs w:val="24"/>
                                </w:rPr>
                                <w:t>nhận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7"/>
                        <wps:cNvSpPr/>
                        <wps:spPr>
                          <a:xfrm>
                            <a:off x="1447547" y="4804987"/>
                            <a:ext cx="3225338" cy="61567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36B6B" w:rsidRPr="00F10D4A" w:rsidRDefault="00F36B6B"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 xml:space="preserve">Các bài báo được đưa vào phân tích </w:t>
                              </w:r>
                              <w:proofErr w:type="gramStart"/>
                              <w:r w:rsidRPr="00F10D4A">
                                <w:rPr>
                                  <w:rFonts w:ascii="Times New Roman" w:hAnsi="Times New Roman" w:cs="Times New Roman"/>
                                  <w:color w:val="000000" w:themeColor="text1"/>
                                </w:rPr>
                                <w:t>meta</w:t>
                              </w:r>
                              <w:proofErr w:type="gramEnd"/>
                              <w:r w:rsidRPr="00F10D4A">
                                <w:rPr>
                                  <w:rFonts w:ascii="Times New Roman" w:hAnsi="Times New Roman" w:cs="Times New Roman"/>
                                  <w:color w:val="000000" w:themeColor="text1"/>
                                </w:rPr>
                                <w:t xml:space="preserve"> </w:t>
                              </w:r>
                            </w:p>
                            <w:p w:rsidR="00F36B6B" w:rsidRPr="00F10D4A" w:rsidRDefault="00F36B6B"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(n=39)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traight Arrow Connector 3"/>
                        <wps:cNvCnPr/>
                        <wps:spPr>
                          <a:xfrm>
                            <a:off x="1563925" y="864755"/>
                            <a:ext cx="0" cy="274493"/>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wps:wsp>
                        <wps:cNvPr id="4" name="Straight Arrow Connector 4"/>
                        <wps:cNvCnPr/>
                        <wps:spPr>
                          <a:xfrm>
                            <a:off x="1563925" y="1962035"/>
                            <a:ext cx="0" cy="38100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wps:wsp>
                        <wps:cNvPr id="5" name="Straight Arrow Connector 5"/>
                        <wps:cNvCnPr/>
                        <wps:spPr>
                          <a:xfrm>
                            <a:off x="1563925" y="2901373"/>
                            <a:ext cx="0" cy="381000"/>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6" o:spid="_x0000_s1045" style="position:absolute;left:0;text-align:left;margin-left:-1.05pt;margin-top:9.65pt;width:472.2pt;height:427.35pt;z-index:-251666432;mso-width-relative:margin;mso-height-relative:margin" coordorigin="" coordsize="61603,55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">
                <v:rect id="Rectangle 1" o:spid="_x0000_s1046" style="position:absolute;left:6479;top:999;width:16724;height:7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zwPMEA&#10;AADbAAAADwAAAGRycy9kb3ducmV2LnhtbERPy4rCMBTdC/MP4Q64EU3HhUjHKCI4lgEFH7Nwd2mu&#10;TbG5CU3Uzt+bheDycN6zRWcbcac21I4VfI0yEMSl0zVXCk7H9XAKIkRkjY1jUvBPARbzj94Mc+0e&#10;vKf7IVYihXDIUYGJ0edShtKQxTBynjhxF9dajAm2ldQtPlK4beQ4yybSYs2pwaCnlaHyerhZBeuN&#10;GSzl7/bPF2F3sePC/2wGZ6X6n93yG0SkLr7FL3ehFUzS+vQl/QA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c8DzBAAAA2wAAAA8AAAAAAAAAAAAAAAAAmAIAAGRycy9kb3du&#10;cmV2LnhtbFBLBQYAAAAABAAEAPUAAACGAwAAAAA=&#10;" filled="f" strokecolor="black [3213]" strokeweight="2pt">
                  <v:textbox>
                    <w:txbxContent>
                      <w:p w:rsidR="00F36B6B" w:rsidRPr="00F10D4A" w:rsidRDefault="00F36B6B" w:rsidP="00F10D4A">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Số lượng bài báo:</w:t>
                        </w:r>
                      </w:p>
                      <w:p w:rsidR="00F36B6B" w:rsidRPr="00F10D4A" w:rsidRDefault="00F36B6B" w:rsidP="00F10D4A">
                        <w:pPr>
                          <w:spacing w:after="0"/>
                          <w:ind w:left="284"/>
                          <w:jc w:val="center"/>
                          <w:rPr>
                            <w:rFonts w:ascii="Times New Roman" w:hAnsi="Times New Roman" w:cs="Times New Roman"/>
                            <w:color w:val="000000" w:themeColor="text1"/>
                          </w:rPr>
                        </w:pPr>
                        <w:r w:rsidRPr="00F10D4A">
                          <w:rPr>
                            <w:rFonts w:ascii="Times New Roman" w:hAnsi="Times New Roman" w:cs="Times New Roman"/>
                            <w:color w:val="000000" w:themeColor="text1"/>
                          </w:rPr>
                          <w:t>WoS =2463</w:t>
                        </w:r>
                      </w:p>
                      <w:p w:rsidR="00F36B6B" w:rsidRPr="00F10D4A" w:rsidRDefault="00F36B6B" w:rsidP="00F10D4A">
                        <w:pPr>
                          <w:spacing w:after="0"/>
                          <w:ind w:left="284"/>
                          <w:jc w:val="center"/>
                          <w:rPr>
                            <w:rFonts w:ascii="Times New Roman" w:hAnsi="Times New Roman" w:cs="Times New Roman"/>
                            <w:color w:val="000000" w:themeColor="text1"/>
                          </w:rPr>
                        </w:pPr>
                        <w:r w:rsidRPr="00F10D4A">
                          <w:rPr>
                            <w:rFonts w:ascii="Times New Roman" w:hAnsi="Times New Roman" w:cs="Times New Roman"/>
                            <w:color w:val="000000" w:themeColor="text1"/>
                          </w:rPr>
                          <w:t>Scopus = 2401</w:t>
                        </w:r>
                      </w:p>
                    </w:txbxContent>
                  </v:textbox>
                </v:rect>
                <v:rect id="Rectangle 2" o:spid="_x0000_s1047" style="position:absolute;left:28773;top:916;width:32830;height:85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BVp8QA&#10;AADbAAAADwAAAGRycy9kb3ducmV2LnhtbESPQWsCMRSE70L/Q3iFXkSzehBZjSIFdSlUcFsP3h6b&#10;52bp5iVsom7/fVMQPA4z8w2zXPe2FTfqQuNYwWScgSCunG64VvD9tR3NQYSIrLF1TAp+KcB69TJY&#10;Yq7dnY90K2MtEoRDjgpMjD6XMlSGLIax88TJu7jOYkyyq6Xu8J7gtpXTLJtJiw2nBYOe3g1VP+XV&#10;KtjuzXAjPz5PvgiHi50WfrcfnpV6e+03CxCR+vgMP9qFVjCbwP+X9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QVafEAAAA2wAAAA8AAAAAAAAAAAAAAAAAmAIAAGRycy9k&#10;b3ducmV2LnhtbFBLBQYAAAAABAAEAPUAAACJAwAAAAA=&#10;" filled="f" strokecolor="black [3213]" strokeweight="2pt">
                  <v:textbox>
                    <w:txbxContent>
                      <w:p w:rsidR="00F36B6B" w:rsidRPr="00F10D4A" w:rsidRDefault="00F36B6B"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2940 bài báo bị loại vì không đáp ứng tiêu chí</w:t>
                        </w:r>
                      </w:p>
                      <w:p w:rsidR="00F36B6B" w:rsidRPr="00F10D4A" w:rsidRDefault="00F36B6B"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514 bài báo bị loại bởi phần mềm R do trùng lặp</w:t>
                        </w:r>
                      </w:p>
                      <w:p w:rsidR="00F36B6B" w:rsidRPr="00F10D4A" w:rsidRDefault="00F36B6B"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(n = 1410)</w:t>
                        </w:r>
                      </w:p>
                    </w:txbxContent>
                  </v:textbox>
                </v:rect>
                <v:rect id="Rectangle 3" o:spid="_x0000_s1048" style="position:absolute;left:6479;top:11141;width:17306;height:84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LL0MQA&#10;AADbAAAADwAAAGRycy9kb3ducmV2LnhtbESPQWsCMRSE74L/IbyCF6nZ7kFkaxQpqIugoLaH3h6b&#10;52bp5iVsUt3++0YQPA4z8w0zX/a2FVfqQuNYwdskA0FcOd1wreDzvH6dgQgRWWPrmBT8UYDlYjiY&#10;Y6HdjY90PcVaJAiHAhWYGH0hZagMWQwT54mTd3GdxZhkV0vd4S3BbSvzLJtKiw2nBYOePgxVP6df&#10;q2C9NeOV3O2/fBkOF5uXfrMdfys1eulX7yAi9fEZfrRLrWCaw/1L+gF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Cy9DEAAAA2wAAAA8AAAAAAAAAAAAAAAAAmAIAAGRycy9k&#10;b3ducmV2LnhtbFBLBQYAAAAABAAEAPUAAACJAwAAAAA=&#10;" filled="f" strokecolor="black [3213]" strokeweight="2pt">
                  <v:textbox>
                    <w:txbxContent>
                      <w:p w:rsidR="00F36B6B" w:rsidRPr="00F10D4A" w:rsidRDefault="00F36B6B"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Các bài báo được sàng lọc dựa trên tiêu đề và tóm tắt (n=1410)</w:t>
                        </w:r>
                      </w:p>
                    </w:txbxContent>
                  </v:textbox>
                </v:rect>
                <v:rect id="Rectangle 4" o:spid="_x0000_s1049" style="position:absolute;left:28773;top:11640;width:32829;height:86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5uS8QA&#10;AADbAAAADwAAAGRycy9kb3ducmV2LnhtbESPQWsCMRSE74L/ITyhF9FsLYhsjSKCdREsaOuht8fm&#10;uVncvIRNquu/b4SCx2FmvmHmy8424kptqB0reB1nIIhLp2uuFHx/bUYzECEia2wck4I7BVgu+r05&#10;5trd+EDXY6xEgnDIUYGJ0edShtKQxTB2njh5Z9dajEm2ldQt3hLcNnKSZVNpsea0YNDT2lB5Of5a&#10;BZutGa7kbn/yRfg820nhP7bDH6VeBt3qHUSkLj7D/+1CK5i+weNL+g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kvEAAAA2wAAAA8AAAAAAAAAAAAAAAAAmAIAAGRycy9k&#10;b3ducmV2LnhtbFBLBQYAAAAABAAEAPUAAACJAwAAAAA=&#10;" filled="f" strokecolor="black [3213]" strokeweight="2pt">
                  <v:textbox>
                    <w:txbxContent>
                      <w:p w:rsidR="00F36B6B" w:rsidRPr="00F10D4A" w:rsidRDefault="00F36B6B"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1271 bài báo bị loại bỏ vì không liên quan đến các yếu tố ảnh hưởng</w:t>
                        </w:r>
                        <w:bookmarkStart w:id="1" w:name="_Hlk185974931"/>
                        <w:r w:rsidRPr="00F10D4A">
                          <w:rPr>
                            <w:rFonts w:ascii="Times New Roman" w:hAnsi="Times New Roman" w:cs="Times New Roman"/>
                            <w:color w:val="000000" w:themeColor="text1"/>
                          </w:rPr>
                          <w:t xml:space="preserve"> </w:t>
                        </w:r>
                        <w:bookmarkEnd w:id="1"/>
                        <w:r w:rsidRPr="00F10D4A">
                          <w:rPr>
                            <w:rFonts w:ascii="Times New Roman" w:hAnsi="Times New Roman" w:cs="Times New Roman"/>
                            <w:color w:val="000000" w:themeColor="text1"/>
                          </w:rPr>
                          <w:t>(n =139)</w:t>
                        </w:r>
                      </w:p>
                    </w:txbxContent>
                  </v:textbox>
                </v:rect>
                <v:rect id="Rectangle 5" o:spid="_x0000_s1050" style="position:absolute;left:6479;top:23444;width:17301;height:55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f2P8QA&#10;AADbAAAADwAAAGRycy9kb3ducmV2LnhtbESPQWsCMRSE74L/ITyhF9FspYhsjSKCdREsaOuht8fm&#10;uVncvIRNquu/b4SCx2FmvmHmy8424kptqB0reB1nIIhLp2uuFHx/bUYzECEia2wck4I7BVgu+r05&#10;5trd+EDXY6xEgnDIUYGJ0edShtKQxTB2njh5Z9dajEm2ldQt3hLcNnKSZVNpsea0YNDT2lB5Of5a&#10;BZutGa7kbn/yRfg820nhP7bDH6VeBt3qHUSkLj7D/+1CK5i+weNL+g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n9j/EAAAA2wAAAA8AAAAAAAAAAAAAAAAAmAIAAGRycy9k&#10;b3ducmV2LnhtbFBLBQYAAAAABAAEAPUAAACJAwAAAAA=&#10;" filled="f" strokecolor="black [3213]" strokeweight="2pt">
                  <v:textbox>
                    <w:txbxContent>
                      <w:p w:rsidR="00F36B6B" w:rsidRPr="00F10D4A" w:rsidRDefault="00F36B6B" w:rsidP="00931BAC">
                        <w:pPr>
                          <w:jc w:val="center"/>
                          <w:rPr>
                            <w:rFonts w:ascii="Times New Roman" w:hAnsi="Times New Roman" w:cs="Times New Roman"/>
                            <w:color w:val="000000" w:themeColor="text1"/>
                          </w:rPr>
                        </w:pPr>
                        <w:r w:rsidRPr="00F10D4A">
                          <w:rPr>
                            <w:rFonts w:ascii="Times New Roman" w:hAnsi="Times New Roman" w:cs="Times New Roman"/>
                            <w:color w:val="000000" w:themeColor="text1"/>
                          </w:rPr>
                          <w:t>Tải và đọc toàn bài báo (n = 139)</w:t>
                        </w:r>
                      </w:p>
                    </w:txbxContent>
                  </v:textbox>
                </v:rect>
                <v:rect id="Rectangle 6" o:spid="_x0000_s1051" style="position:absolute;left:28773;top:23444;width:32163;height:65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tTpMQA&#10;AADbAAAADwAAAGRycy9kb3ducmV2LnhtbESPQWsCMRSE74L/ITyhF9FshYpsjSKCdREsaOuht8fm&#10;uVncvIRNquu/b4SCx2FmvmHmy8424kptqB0reB1nIIhLp2uuFHx/bUYzECEia2wck4I7BVgu+r05&#10;5trd+EDXY6xEgnDIUYGJ0edShtKQxTB2njh5Z9dajEm2ldQt3hLcNnKSZVNpsea0YNDT2lB5Of5a&#10;BZutGa7kbn/yRfg820nhP7bDH6VeBt3qHUSkLj7D/+1CK5i+weNL+g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rU6TEAAAA2wAAAA8AAAAAAAAAAAAAAAAAmAIAAGRycy9k&#10;b3ducmV2LnhtbFBLBQYAAAAABAAEAPUAAACJAwAAAAA=&#10;" filled="f" strokecolor="black [3213]" strokeweight="2pt">
                  <v:textbox>
                    <w:txbxContent>
                      <w:p w:rsidR="00F36B6B" w:rsidRPr="00F10D4A" w:rsidRDefault="00F36B6B"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59 bài báo không liên quan đến các yếu tố ảnh hưởng bị loại bỏ (n=70)</w:t>
                        </w:r>
                      </w:p>
                      <w:p w:rsidR="00F36B6B" w:rsidRPr="00F10D4A" w:rsidRDefault="00F36B6B" w:rsidP="00931BAC">
                        <w:pPr>
                          <w:jc w:val="center"/>
                          <w:rPr>
                            <w:rFonts w:ascii="Times New Roman" w:hAnsi="Times New Roman" w:cs="Times New Roman"/>
                            <w:color w:val="000000" w:themeColor="text1"/>
                          </w:rPr>
                        </w:pPr>
                      </w:p>
                    </w:txbxContent>
                  </v:textbox>
                </v:rect>
                <v:rect id="Rectangle 7" o:spid="_x0000_s1052" style="position:absolute;left:6479;top:32823;width:17720;height:114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nDesUA&#10;AADbAAAADwAAAGRycy9kb3ducmV2LnhtbESPT2sCMRTE74V+h/CEXkSzerCyNYoU1EVowX+H3h6b&#10;52Zx8xI2UbffvhGEHoeZ+Q0zW3S2ETdqQ+1YwWiYgSAuna65UnA8rAZTECEia2wck4JfCrCYv77M&#10;MNfuzju67WMlEoRDjgpMjD6XMpSGLIah88TJO7vWYkyyraRu8Z7gtpHjLJtIizWnBYOePg2Vl/3V&#10;KlhtTH8pt18nX4Tvsx0Xfr3p/yj11uuWHyAidfE//GwXWsH7CB5f0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icN6xQAAANsAAAAPAAAAAAAAAAAAAAAAAJgCAABkcnMv&#10;ZG93bnJldi54bWxQSwUGAAAAAAQABAD1AAAAigMAAAAA&#10;" filled="f" strokecolor="black [3213]" strokeweight="2pt">
                  <v:textbox>
                    <w:txbxContent>
                      <w:p w:rsidR="00F36B6B" w:rsidRPr="00F10D4A" w:rsidRDefault="00F36B6B" w:rsidP="00931BAC">
                        <w:pPr>
                          <w:jc w:val="center"/>
                          <w:rPr>
                            <w:rFonts w:ascii="Times New Roman" w:hAnsi="Times New Roman" w:cs="Times New Roman"/>
                            <w:color w:val="000000" w:themeColor="text1"/>
                          </w:rPr>
                        </w:pPr>
                        <w:r w:rsidRPr="00F10D4A">
                          <w:rPr>
                            <w:rFonts w:ascii="Times New Roman" w:hAnsi="Times New Roman" w:cs="Times New Roman"/>
                            <w:color w:val="000000" w:themeColor="text1"/>
                          </w:rPr>
                          <w:t>Các bài báo liên quan đến các yếu tố ảnh hưởng đến chia sẻ trải nghiệm trên PTTTXH (n=70)</w:t>
                        </w:r>
                      </w:p>
                    </w:txbxContent>
                  </v:textbox>
                </v:rect>
                <v:rect id="Rectangle 6" o:spid="_x0000_s1053" style="position:absolute;left:28773;top:34250;width:32170;height:54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MtMEA&#10;AADaAAAADwAAAGRycy9kb3ducmV2LnhtbERPS2sCMRC+C/6HMIIX0Ww9FFmNIoK6CC3Ux8HbsBk3&#10;i5tJ2KS6/feNUOhp+Pies1h1thEPakPtWMHbJANBXDpdc6XgfNqOZyBCRNbYOCYFPxRgtez3Fphr&#10;9+QvehxjJVIIhxwVmBh9LmUoDVkME+eJE3dzrcWYYFtJ3eIzhdtGTrPsXVqsOTUY9LQxVN6P31bB&#10;dm9Ga3n4uPgifN7stPC7/eiq1HDQrecgInXxX/znLnSaD69XXl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FDLTBAAAA2gAAAA8AAAAAAAAAAAAAAAAAmAIAAGRycy9kb3du&#10;cmV2LnhtbFBLBQYAAAAABAAEAPUAAACGAwAAAAA=&#10;" filled="f" strokecolor="black [3213]" strokeweight="2pt">
                  <v:textbox>
                    <w:txbxContent>
                      <w:p w:rsidR="00F36B6B" w:rsidRPr="00F10D4A" w:rsidRDefault="00F36B6B"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 xml:space="preserve">31 bài báo không có dữ liệu cho phân tích </w:t>
                        </w:r>
                        <w:proofErr w:type="gramStart"/>
                        <w:r w:rsidRPr="00F10D4A">
                          <w:rPr>
                            <w:rFonts w:ascii="Times New Roman" w:hAnsi="Times New Roman" w:cs="Times New Roman"/>
                            <w:color w:val="000000" w:themeColor="text1"/>
                          </w:rPr>
                          <w:t>meta</w:t>
                        </w:r>
                        <w:proofErr w:type="gramEnd"/>
                      </w:p>
                      <w:p w:rsidR="00F36B6B" w:rsidRPr="00F10D4A" w:rsidRDefault="00F36B6B"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 xml:space="preserve">  (n=39)</w:t>
                        </w:r>
                      </w:p>
                      <w:p w:rsidR="00F36B6B" w:rsidRPr="00B3706B" w:rsidRDefault="00F36B6B" w:rsidP="00931BAC">
                        <w:pPr>
                          <w:jc w:val="center"/>
                          <w:rPr>
                            <w:rFonts w:ascii="Times New Roman" w:hAnsi="Times New Roman" w:cs="Times New Roman"/>
                            <w:color w:val="000000" w:themeColor="text1"/>
                            <w:sz w:val="24"/>
                            <w:szCs w:val="24"/>
                          </w:rPr>
                        </w:pP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4" o:spid="_x0000_s1054" type="#_x0000_t176" style="position:absolute;left:-3522;top:3785;width:11087;height:351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5RlMUA&#10;AADbAAAADwAAAGRycy9kb3ducmV2LnhtbESPzWrDMBCE74W+g9hAbo2cEEpxo4Q0UBLcS/xz6W2x&#10;traxtTKW7Lh9+qoQ6HGYmW+Y3WE2nZhocI1lBetVBIK4tLrhSkGRvz+9gHAeWWNnmRR8k4PD/vFh&#10;h7G2N05pynwlAoRdjApq7/tYSlfWZNCtbE8cvC87GPRBDpXUA94C3HRyE0XP0mDDYaHGnk41lW02&#10;GgU4vSXXKTHHvP3MTx9j2p5/xkKp5WI+voLwNPv/8L190Qq2W/j7En6A3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DlGUxQAAANsAAAAPAAAAAAAAAAAAAAAAAJgCAABkcnMv&#10;ZG93bnJldi54bWxQSwUGAAAAAAQABAD1AAAAigMAAAAA&#10;" fillcolor="#92cddc [1944]" strokecolor="black [3213]" strokeweight="2pt">
                  <v:textbox>
                    <w:txbxContent>
                      <w:p w:rsidR="00F36B6B" w:rsidRPr="00B3706B" w:rsidRDefault="00F36B6B" w:rsidP="00931BAC">
                        <w:pPr>
                          <w:jc w:val="center"/>
                          <w:rPr>
                            <w:rFonts w:ascii="Times New Roman" w:hAnsi="Times New Roman" w:cs="Times New Roman"/>
                            <w:b/>
                            <w:color w:val="000000" w:themeColor="text1"/>
                            <w:sz w:val="24"/>
                            <w:szCs w:val="24"/>
                          </w:rPr>
                        </w:pPr>
                        <w:r w:rsidRPr="00B3706B">
                          <w:rPr>
                            <w:rFonts w:ascii="Times New Roman" w:hAnsi="Times New Roman" w:cs="Times New Roman"/>
                            <w:b/>
                            <w:color w:val="000000" w:themeColor="text1"/>
                            <w:sz w:val="24"/>
                            <w:szCs w:val="24"/>
                          </w:rPr>
                          <w:t>Xác định</w:t>
                        </w:r>
                      </w:p>
                    </w:txbxContent>
                  </v:textbox>
                </v:shape>
                <v:shape id="Flowchart: Alternate Process 72" o:spid="_x0000_s1055" type="#_x0000_t176" style="position:absolute;left:-13041;top:26271;width:29915;height:329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emxsQA&#10;AADbAAAADwAAAGRycy9kb3ducmV2LnhtbESPQYvCMBSE78L+h/AEb5rqwZVqFFdYFL2o9eLt0bxt&#10;S5uX0qS1u7/eLAgeh5n5hlltelOJjhpXWFYwnUQgiFOrC84U3JLv8QKE88gaK8uk4JccbNYfgxXG&#10;2j74Qt3VZyJA2MWoIPe+jqV0aU4G3cTWxMH7sY1BH2STSd3gI8BNJWdRNJcGCw4LOda0yyktr61R&#10;gN3X8dwdzTYp78nu1F7K/V97U2o07LdLEJ56/w6/2get4HMG/1/CD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psbEAAAA2wAAAA8AAAAAAAAAAAAAAAAAmAIAAGRycy9k&#10;b3ducmV2LnhtbFBLBQYAAAAABAAEAPUAAACJAwAAAAA=&#10;" fillcolor="#92cddc [1944]" strokecolor="black [3213]" strokeweight="2pt">
                  <v:textbox>
                    <w:txbxContent>
                      <w:p w:rsidR="00F36B6B" w:rsidRPr="00B3706B" w:rsidRDefault="00F36B6B" w:rsidP="00931BAC">
                        <w:pPr>
                          <w:jc w:val="center"/>
                          <w:rPr>
                            <w:rFonts w:ascii="Times New Roman" w:hAnsi="Times New Roman" w:cs="Times New Roman"/>
                            <w:b/>
                            <w:color w:val="000000" w:themeColor="text1"/>
                            <w:sz w:val="24"/>
                            <w:szCs w:val="24"/>
                          </w:rPr>
                        </w:pPr>
                        <w:r w:rsidRPr="00B3706B">
                          <w:rPr>
                            <w:rFonts w:ascii="Times New Roman" w:hAnsi="Times New Roman" w:cs="Times New Roman"/>
                            <w:b/>
                            <w:color w:val="000000" w:themeColor="text1"/>
                            <w:sz w:val="24"/>
                            <w:szCs w:val="24"/>
                          </w:rPr>
                          <w:t>Sàng lọc</w:t>
                        </w:r>
                      </w:p>
                    </w:txbxContent>
                  </v:textbox>
                </v:shape>
                <v:shape id="Flowchart: Alternate Process 73" o:spid="_x0000_s1056" type="#_x0000_t176" style="position:absolute;left:-3741;top:47967;width:11262;height:378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sDXcQA&#10;AADbAAAADwAAAGRycy9kb3ducmV2LnhtbESPQWvCQBSE70L/w/IKvZlNW1BJXcUKpaIXNV56e2Rf&#10;k5Ds25DdxOivdwXB4zAz3zDz5WBq0VPrSssK3qMYBHFmdcm5glP6M56BcB5ZY22ZFFzIwXLxMppj&#10;ou2ZD9QffS4ChF2CCgrvm0RKlxVk0EW2IQ7ev20N+iDbXOoWzwFuavkRxxNpsOSwUGBD64Ky6tgZ&#10;Bdh/b/f91qzS6i9d77pD9XvtTkq9vQ6rLxCeBv8MP9obrWD6Cfcv4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LA13EAAAA2wAAAA8AAAAAAAAAAAAAAAAAmAIAAGRycy9k&#10;b3ducmV2LnhtbFBLBQYAAAAABAAEAPUAAACJAwAAAAA=&#10;" fillcolor="#92cddc [1944]" strokecolor="black [3213]" strokeweight="2pt">
                  <v:textbox>
                    <w:txbxContent>
                      <w:p w:rsidR="00F36B6B" w:rsidRPr="00B3706B" w:rsidRDefault="00F36B6B" w:rsidP="00931BAC">
                        <w:pPr>
                          <w:jc w:val="center"/>
                          <w:rPr>
                            <w:rFonts w:ascii="Times New Roman" w:hAnsi="Times New Roman" w:cs="Times New Roman"/>
                            <w:b/>
                            <w:color w:val="000000" w:themeColor="text1"/>
                            <w:sz w:val="24"/>
                            <w:szCs w:val="24"/>
                          </w:rPr>
                        </w:pPr>
                        <w:r w:rsidRPr="00B3706B">
                          <w:rPr>
                            <w:rFonts w:ascii="Times New Roman" w:hAnsi="Times New Roman" w:cs="Times New Roman"/>
                            <w:b/>
                            <w:color w:val="000000" w:themeColor="text1"/>
                            <w:sz w:val="24"/>
                            <w:szCs w:val="24"/>
                          </w:rPr>
                          <w:t xml:space="preserve">Tiếp </w:t>
                        </w:r>
                        <w:r>
                          <w:rPr>
                            <w:rFonts w:ascii="Times New Roman" w:hAnsi="Times New Roman" w:cs="Times New Roman"/>
                            <w:b/>
                            <w:color w:val="000000" w:themeColor="text1"/>
                            <w:sz w:val="24"/>
                            <w:szCs w:val="24"/>
                          </w:rPr>
                          <w:t>nhận</w:t>
                        </w:r>
                      </w:p>
                    </w:txbxContent>
                  </v:textbox>
                </v:shape>
                <v:rect id="Rectangle 7" o:spid="_x0000_s1057" style="position:absolute;left:14475;top:48049;width:32253;height:61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eSw8MA&#10;AADaAAAADwAAAGRycy9kb3ducmV2LnhtbESPQWsCMRSE7wX/Q3iCF9GseyhlNYoI6iK0UFsP3h6b&#10;52Zx8xI2Udd/3xQKPQ4z8w2zWPW2FXfqQuNYwWyagSCunG64VvD9tZ28gQgRWWPrmBQ8KcBqOXhZ&#10;YKHdgz/pfoy1SBAOBSowMfpCylAZshimzhMn7+I6izHJrpa6w0eC21bmWfYqLTacFgx62hiqrseb&#10;VbDdm/FaHt5PvgwfF5uXfrcfn5UaDfv1HESkPv6H/9qlVpDD75V0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eSw8MAAADaAAAADwAAAAAAAAAAAAAAAACYAgAAZHJzL2Rv&#10;d25yZXYueG1sUEsFBgAAAAAEAAQA9QAAAIgDAAAAAA==&#10;" filled="f" strokecolor="black [3213]" strokeweight="2pt">
                  <v:textbox>
                    <w:txbxContent>
                      <w:p w:rsidR="00F36B6B" w:rsidRPr="00F10D4A" w:rsidRDefault="00F36B6B"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 xml:space="preserve">Các bài báo được đưa vào phân tích </w:t>
                        </w:r>
                        <w:proofErr w:type="gramStart"/>
                        <w:r w:rsidRPr="00F10D4A">
                          <w:rPr>
                            <w:rFonts w:ascii="Times New Roman" w:hAnsi="Times New Roman" w:cs="Times New Roman"/>
                            <w:color w:val="000000" w:themeColor="text1"/>
                          </w:rPr>
                          <w:t>meta</w:t>
                        </w:r>
                        <w:proofErr w:type="gramEnd"/>
                        <w:r w:rsidRPr="00F10D4A">
                          <w:rPr>
                            <w:rFonts w:ascii="Times New Roman" w:hAnsi="Times New Roman" w:cs="Times New Roman"/>
                            <w:color w:val="000000" w:themeColor="text1"/>
                          </w:rPr>
                          <w:t xml:space="preserve"> </w:t>
                        </w:r>
                      </w:p>
                      <w:p w:rsidR="00F36B6B" w:rsidRPr="00F10D4A" w:rsidRDefault="00F36B6B" w:rsidP="00931BAC">
                        <w:pPr>
                          <w:spacing w:after="0"/>
                          <w:jc w:val="center"/>
                          <w:rPr>
                            <w:rFonts w:ascii="Times New Roman" w:hAnsi="Times New Roman" w:cs="Times New Roman"/>
                            <w:color w:val="000000" w:themeColor="text1"/>
                          </w:rPr>
                        </w:pPr>
                        <w:r w:rsidRPr="00F10D4A">
                          <w:rPr>
                            <w:rFonts w:ascii="Times New Roman" w:hAnsi="Times New Roman" w:cs="Times New Roman"/>
                            <w:color w:val="000000" w:themeColor="text1"/>
                          </w:rPr>
                          <w:t>(n=39)</w:t>
                        </w:r>
                      </w:p>
                    </w:txbxContent>
                  </v:textbox>
                </v:rect>
                <v:shape id="Straight Arrow Connector 3" o:spid="_x0000_s1058" type="#_x0000_t32" style="position:absolute;left:15639;top:8647;width:0;height:27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m5C8IAAADaAAAADwAAAGRycy9kb3ducmV2LnhtbESP0WrCQBRE34X+w3ILvummWlRSV6mC&#10;WAQx2n7AJXtNlmbvhuyqSb++Kwg+DjNzhpkvW1uJKzXeOFbwNkxAEOdOGy4U/HxvBjMQPiBrrByT&#10;go48LBcvvTmm2t34SNdTKESEsE9RQRlCnUrp85Is+qGriaN3do3FEGVTSN3gLcJtJUdJMpEWDceF&#10;Emtal5T/ni5Wgak7sz3su2xK3GWrYobn97+dUv3X9vMDRKA2PMOP9pdWMIb7lXg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m5C8IAAADaAAAADwAAAAAAAAAAAAAA&#10;AAChAgAAZHJzL2Rvd25yZXYueG1sUEsFBgAAAAAEAAQA+QAAAJADAAAAAA==&#10;" strokecolor="black [3040]" strokeweight="2.25pt">
                  <v:stroke endarrow="open"/>
                </v:shape>
                <v:shape id="Straight Arrow Connector 4" o:spid="_x0000_s1059" type="#_x0000_t32" style="position:absolute;left:15639;top:19620;width:0;height:3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Ahf8EAAADaAAAADwAAAGRycy9kb3ducmV2LnhtbESP3YrCMBSE7wXfIRzBO00VUekaZRUW&#10;F0H82wc4NMc2bHNSmqy2+/RGELwcZuYbZrFqbCluVHvjWMFomIAgzpw2nCv4uXwN5iB8QNZYOiYF&#10;LXlYLbudBaba3flEt3PIRYSwT1FBEUKVSumzgiz6oauIo3d1tcUQZZ1LXeM9wm0px0kylRYNx4UC&#10;K9oUlP2e/6wCU7Vme9i3xxlxe1znc7xO/ndK9XvN5weIQE14h1/tb61gAs8r8QbI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UCF/wQAAANoAAAAPAAAAAAAAAAAAAAAA&#10;AKECAABkcnMvZG93bnJldi54bWxQSwUGAAAAAAQABAD5AAAAjwMAAAAA&#10;" strokecolor="black [3040]" strokeweight="2.25pt">
                  <v:stroke endarrow="open"/>
                </v:shape>
                <v:shape id="Straight Arrow Connector 5" o:spid="_x0000_s1060" type="#_x0000_t32" style="position:absolute;left:15639;top:29013;width:0;height:3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yE5MIAAADaAAAADwAAAGRycy9kb3ducmV2LnhtbESP0WrCQBRE34X+w3ILvummYlVSV6mC&#10;WAQx2n7AJXtNlmbvhuyqSb++Kwg+DjNzhpkvW1uJKzXeOFbwNkxAEOdOGy4U/HxvBjMQPiBrrByT&#10;go48LBcvvTmm2t34SNdTKESEsE9RQRlCnUrp85Is+qGriaN3do3FEGVTSN3gLcJtJUdJMpEWDceF&#10;Emtal5T/ni5Wgak7sz3su2xK3GWrYobn8d9Oqf5r+/kBIlAbnuFH+0sreIf7lXg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xyE5MIAAADaAAAADwAAAAAAAAAAAAAA&#10;AAChAgAAZHJzL2Rvd25yZXYueG1sUEsFBgAAAAAEAAQA+QAAAJADAAAAAA==&#10;" strokecolor="black [3040]" strokeweight="2.25pt">
                  <v:stroke endarrow="open"/>
                </v:shape>
                <w10:wrap type="through"/>
              </v:group>
            </w:pict>
          </mc:Fallback>
        </mc:AlternateContent>
      </w:r>
    </w:p>
    <w:p w:rsidR="00931BAC" w:rsidRPr="00505F5F" w:rsidRDefault="00931BAC" w:rsidP="00D70F4B">
      <w:pPr>
        <w:pStyle w:val="NormalWeb"/>
        <w:spacing w:before="0" w:beforeAutospacing="0" w:after="0" w:afterAutospacing="0" w:line="276" w:lineRule="auto"/>
        <w:ind w:firstLine="360"/>
        <w:jc w:val="both"/>
        <w:rPr>
          <w:color w:val="000000" w:themeColor="text1"/>
          <w:sz w:val="26"/>
          <w:szCs w:val="26"/>
        </w:rPr>
      </w:pPr>
    </w:p>
    <w:p w:rsidR="00805C4B" w:rsidRPr="00505F5F" w:rsidRDefault="00805C4B" w:rsidP="00D70F4B">
      <w:pPr>
        <w:pStyle w:val="NormalWeb"/>
        <w:spacing w:before="0" w:beforeAutospacing="0" w:after="0" w:afterAutospacing="0" w:line="276" w:lineRule="auto"/>
        <w:ind w:firstLine="360"/>
        <w:jc w:val="both"/>
        <w:rPr>
          <w:color w:val="000000" w:themeColor="text1"/>
          <w:sz w:val="26"/>
          <w:szCs w:val="26"/>
        </w:rPr>
      </w:pPr>
    </w:p>
    <w:p w:rsidR="00805C4B" w:rsidRPr="00505F5F" w:rsidRDefault="00805C4B" w:rsidP="00D70F4B">
      <w:pPr>
        <w:pStyle w:val="NormalWeb"/>
        <w:spacing w:before="0" w:beforeAutospacing="0" w:after="0" w:afterAutospacing="0" w:line="276" w:lineRule="auto"/>
        <w:ind w:firstLine="360"/>
        <w:jc w:val="both"/>
        <w:rPr>
          <w:color w:val="000000" w:themeColor="text1"/>
          <w:sz w:val="26"/>
          <w:szCs w:val="26"/>
        </w:rPr>
      </w:pPr>
    </w:p>
    <w:p w:rsidR="00F10D4A" w:rsidRDefault="00F10D4A" w:rsidP="00003F4C">
      <w:pPr>
        <w:pStyle w:val="NormalWeb"/>
        <w:spacing w:before="0" w:beforeAutospacing="0" w:after="0" w:afterAutospacing="0" w:line="276" w:lineRule="auto"/>
        <w:jc w:val="center"/>
        <w:rPr>
          <w:b/>
          <w:color w:val="000000" w:themeColor="text1"/>
          <w:sz w:val="26"/>
          <w:szCs w:val="26"/>
        </w:rPr>
      </w:pPr>
    </w:p>
    <w:p w:rsidR="00F10D4A" w:rsidRDefault="00F10D4A" w:rsidP="00003F4C">
      <w:pPr>
        <w:pStyle w:val="NormalWeb"/>
        <w:spacing w:before="0" w:beforeAutospacing="0" w:after="0" w:afterAutospacing="0" w:line="276" w:lineRule="auto"/>
        <w:jc w:val="center"/>
        <w:rPr>
          <w:b/>
          <w:color w:val="000000" w:themeColor="text1"/>
          <w:sz w:val="26"/>
          <w:szCs w:val="26"/>
        </w:rPr>
      </w:pPr>
    </w:p>
    <w:p w:rsidR="00F10D4A" w:rsidRDefault="00F10D4A" w:rsidP="00003F4C">
      <w:pPr>
        <w:pStyle w:val="NormalWeb"/>
        <w:spacing w:before="0" w:beforeAutospacing="0" w:after="0" w:afterAutospacing="0" w:line="276" w:lineRule="auto"/>
        <w:jc w:val="center"/>
        <w:rPr>
          <w:b/>
          <w:color w:val="000000" w:themeColor="text1"/>
          <w:sz w:val="26"/>
          <w:szCs w:val="26"/>
        </w:rPr>
      </w:pPr>
    </w:p>
    <w:p w:rsidR="00F10D4A" w:rsidRDefault="00F10D4A" w:rsidP="00003F4C">
      <w:pPr>
        <w:pStyle w:val="NormalWeb"/>
        <w:spacing w:before="0" w:beforeAutospacing="0" w:after="0" w:afterAutospacing="0" w:line="276" w:lineRule="auto"/>
        <w:jc w:val="center"/>
        <w:rPr>
          <w:b/>
          <w:color w:val="000000" w:themeColor="text1"/>
          <w:sz w:val="26"/>
          <w:szCs w:val="26"/>
        </w:rPr>
      </w:pPr>
    </w:p>
    <w:p w:rsidR="00F10D4A" w:rsidRDefault="00F10D4A" w:rsidP="00003F4C">
      <w:pPr>
        <w:pStyle w:val="NormalWeb"/>
        <w:spacing w:before="0" w:beforeAutospacing="0" w:after="0" w:afterAutospacing="0" w:line="276" w:lineRule="auto"/>
        <w:jc w:val="center"/>
        <w:rPr>
          <w:b/>
          <w:color w:val="000000" w:themeColor="text1"/>
          <w:sz w:val="26"/>
          <w:szCs w:val="26"/>
        </w:rPr>
      </w:pPr>
    </w:p>
    <w:p w:rsidR="00230363" w:rsidRDefault="00230363" w:rsidP="00003F4C">
      <w:pPr>
        <w:pStyle w:val="NormalWeb"/>
        <w:spacing w:before="0" w:beforeAutospacing="0" w:after="0" w:afterAutospacing="0" w:line="276" w:lineRule="auto"/>
        <w:jc w:val="center"/>
        <w:rPr>
          <w:b/>
          <w:color w:val="000000" w:themeColor="text1"/>
          <w:sz w:val="26"/>
          <w:szCs w:val="26"/>
        </w:rPr>
        <w:sectPr w:rsidR="00230363" w:rsidSect="00F10D4A">
          <w:type w:val="continuous"/>
          <w:pgSz w:w="11907" w:h="16840" w:code="9"/>
          <w:pgMar w:top="1440" w:right="1134" w:bottom="1440" w:left="1134" w:header="720" w:footer="720" w:gutter="0"/>
          <w:cols w:space="720"/>
          <w:docGrid w:linePitch="360"/>
        </w:sectPr>
      </w:pPr>
    </w:p>
    <w:p w:rsidR="00931BAC" w:rsidRPr="00230363" w:rsidRDefault="00DE167C" w:rsidP="00230363">
      <w:pPr>
        <w:pStyle w:val="NormalWeb"/>
        <w:spacing w:before="120" w:beforeAutospacing="0" w:after="120" w:afterAutospacing="0" w:line="276" w:lineRule="auto"/>
        <w:jc w:val="center"/>
        <w:rPr>
          <w:b/>
          <w:color w:val="000000" w:themeColor="text1"/>
          <w:sz w:val="22"/>
          <w:szCs w:val="22"/>
        </w:rPr>
      </w:pPr>
      <w:proofErr w:type="gramStart"/>
      <w:r>
        <w:rPr>
          <w:b/>
          <w:color w:val="000000" w:themeColor="text1"/>
          <w:sz w:val="22"/>
          <w:szCs w:val="22"/>
        </w:rPr>
        <w:lastRenderedPageBreak/>
        <w:t>Hình</w:t>
      </w:r>
      <w:r w:rsidR="00307E34">
        <w:rPr>
          <w:b/>
          <w:color w:val="000000" w:themeColor="text1"/>
          <w:sz w:val="22"/>
          <w:szCs w:val="22"/>
        </w:rPr>
        <w:t xml:space="preserve"> 2</w:t>
      </w:r>
      <w:r w:rsidR="008930DF" w:rsidRPr="00230363">
        <w:rPr>
          <w:b/>
          <w:color w:val="000000" w:themeColor="text1"/>
          <w:sz w:val="22"/>
          <w:szCs w:val="22"/>
        </w:rPr>
        <w:t>.</w:t>
      </w:r>
      <w:proofErr w:type="gramEnd"/>
      <w:r w:rsidR="008930DF" w:rsidRPr="00230363">
        <w:rPr>
          <w:b/>
          <w:color w:val="000000" w:themeColor="text1"/>
          <w:sz w:val="22"/>
          <w:szCs w:val="22"/>
        </w:rPr>
        <w:t xml:space="preserve"> </w:t>
      </w:r>
      <w:r w:rsidR="008930DF" w:rsidRPr="00307E34">
        <w:rPr>
          <w:color w:val="000000" w:themeColor="text1"/>
          <w:sz w:val="22"/>
          <w:szCs w:val="22"/>
        </w:rPr>
        <w:t>Quy trình lọc dữ liệu</w:t>
      </w:r>
    </w:p>
    <w:p w:rsidR="00D66CE3" w:rsidRPr="00230363" w:rsidRDefault="00D66CE3" w:rsidP="00230363">
      <w:pPr>
        <w:pStyle w:val="NormalWeb"/>
        <w:spacing w:before="120" w:beforeAutospacing="0" w:after="120" w:afterAutospacing="0" w:line="276" w:lineRule="auto"/>
        <w:ind w:firstLine="360"/>
        <w:jc w:val="both"/>
        <w:rPr>
          <w:color w:val="000000" w:themeColor="text1"/>
          <w:sz w:val="22"/>
          <w:szCs w:val="22"/>
        </w:rPr>
      </w:pPr>
      <w:r w:rsidRPr="00230363">
        <w:rPr>
          <w:color w:val="000000" w:themeColor="text1"/>
          <w:sz w:val="22"/>
          <w:szCs w:val="22"/>
        </w:rPr>
        <w:t xml:space="preserve">Sau khi hoàn tất quá trình tìm kiếm, nghiên cứu tiến hành </w:t>
      </w:r>
      <w:r w:rsidRPr="00230363">
        <w:rPr>
          <w:rStyle w:val="Strong"/>
          <w:b w:val="0"/>
          <w:color w:val="000000" w:themeColor="text1"/>
          <w:sz w:val="22"/>
          <w:szCs w:val="22"/>
        </w:rPr>
        <w:t xml:space="preserve">sàng lọc </w:t>
      </w:r>
      <w:proofErr w:type="gramStart"/>
      <w:r w:rsidRPr="00230363">
        <w:rPr>
          <w:rStyle w:val="Strong"/>
          <w:b w:val="0"/>
          <w:color w:val="000000" w:themeColor="text1"/>
          <w:sz w:val="22"/>
          <w:szCs w:val="22"/>
        </w:rPr>
        <w:t>theo</w:t>
      </w:r>
      <w:proofErr w:type="gramEnd"/>
      <w:r w:rsidRPr="00230363">
        <w:rPr>
          <w:rStyle w:val="Strong"/>
          <w:b w:val="0"/>
          <w:color w:val="000000" w:themeColor="text1"/>
          <w:sz w:val="22"/>
          <w:szCs w:val="22"/>
        </w:rPr>
        <w:t xml:space="preserve"> các tiêu chí bao gồm và loại trừ</w:t>
      </w:r>
      <w:r w:rsidRPr="00230363">
        <w:rPr>
          <w:color w:val="000000" w:themeColor="text1"/>
          <w:sz w:val="22"/>
          <w:szCs w:val="22"/>
        </w:rPr>
        <w:t xml:space="preserve"> để đảm bảo tính phù hợp. Cụ thể:</w:t>
      </w:r>
    </w:p>
    <w:p w:rsidR="00D66CE3" w:rsidRPr="00230363" w:rsidRDefault="00D66CE3" w:rsidP="00230363">
      <w:pPr>
        <w:pStyle w:val="NormalWeb"/>
        <w:numPr>
          <w:ilvl w:val="0"/>
          <w:numId w:val="1"/>
        </w:numPr>
        <w:tabs>
          <w:tab w:val="clear" w:pos="720"/>
        </w:tabs>
        <w:spacing w:before="120" w:beforeAutospacing="0" w:after="120" w:afterAutospacing="0" w:line="276" w:lineRule="auto"/>
        <w:ind w:left="0" w:firstLine="360"/>
        <w:jc w:val="both"/>
        <w:rPr>
          <w:color w:val="000000" w:themeColor="text1"/>
          <w:sz w:val="22"/>
          <w:szCs w:val="22"/>
        </w:rPr>
      </w:pPr>
      <w:r w:rsidRPr="00230363">
        <w:rPr>
          <w:color w:val="000000" w:themeColor="text1"/>
          <w:sz w:val="22"/>
          <w:szCs w:val="22"/>
        </w:rPr>
        <w:t xml:space="preserve">Chỉ giữ lại </w:t>
      </w:r>
      <w:r w:rsidRPr="00230363">
        <w:rPr>
          <w:rStyle w:val="Strong"/>
          <w:b w:val="0"/>
          <w:color w:val="000000" w:themeColor="text1"/>
          <w:sz w:val="22"/>
          <w:szCs w:val="22"/>
        </w:rPr>
        <w:t xml:space="preserve">các nghiên cứu tập trung vào hành </w:t>
      </w:r>
      <w:proofErr w:type="gramStart"/>
      <w:r w:rsidRPr="00230363">
        <w:rPr>
          <w:rStyle w:val="Strong"/>
          <w:b w:val="0"/>
          <w:color w:val="000000" w:themeColor="text1"/>
          <w:sz w:val="22"/>
          <w:szCs w:val="22"/>
        </w:rPr>
        <w:t>vi</w:t>
      </w:r>
      <w:proofErr w:type="gramEnd"/>
      <w:r w:rsidRPr="00230363">
        <w:rPr>
          <w:rStyle w:val="Strong"/>
          <w:b w:val="0"/>
          <w:color w:val="000000" w:themeColor="text1"/>
          <w:sz w:val="22"/>
          <w:szCs w:val="22"/>
        </w:rPr>
        <w:t xml:space="preserve"> chia sẻ của du khách trên PTTTXH</w:t>
      </w:r>
      <w:r w:rsidRPr="00230363">
        <w:rPr>
          <w:color w:val="000000" w:themeColor="text1"/>
          <w:sz w:val="22"/>
          <w:szCs w:val="22"/>
        </w:rPr>
        <w:t>.</w:t>
      </w:r>
    </w:p>
    <w:p w:rsidR="00D66CE3" w:rsidRPr="00230363" w:rsidRDefault="00D66CE3" w:rsidP="00230363">
      <w:pPr>
        <w:pStyle w:val="NormalWeb"/>
        <w:numPr>
          <w:ilvl w:val="0"/>
          <w:numId w:val="1"/>
        </w:numPr>
        <w:tabs>
          <w:tab w:val="clear" w:pos="720"/>
        </w:tabs>
        <w:spacing w:before="120" w:beforeAutospacing="0" w:after="120" w:afterAutospacing="0" w:line="276" w:lineRule="auto"/>
        <w:ind w:left="0" w:firstLine="360"/>
        <w:jc w:val="both"/>
        <w:rPr>
          <w:color w:val="000000" w:themeColor="text1"/>
          <w:sz w:val="22"/>
          <w:szCs w:val="22"/>
        </w:rPr>
      </w:pPr>
      <w:r w:rsidRPr="00230363">
        <w:rPr>
          <w:color w:val="000000" w:themeColor="text1"/>
          <w:sz w:val="22"/>
          <w:szCs w:val="22"/>
        </w:rPr>
        <w:t xml:space="preserve">Lựa chọn </w:t>
      </w:r>
      <w:r w:rsidRPr="00230363">
        <w:rPr>
          <w:rStyle w:val="Strong"/>
          <w:b w:val="0"/>
          <w:color w:val="000000" w:themeColor="text1"/>
          <w:sz w:val="22"/>
          <w:szCs w:val="22"/>
        </w:rPr>
        <w:t xml:space="preserve">những nghiên cứu có định nghĩa khái niệm rõ ràng về hành </w:t>
      </w:r>
      <w:proofErr w:type="gramStart"/>
      <w:r w:rsidRPr="00230363">
        <w:rPr>
          <w:rStyle w:val="Strong"/>
          <w:b w:val="0"/>
          <w:color w:val="000000" w:themeColor="text1"/>
          <w:sz w:val="22"/>
          <w:szCs w:val="22"/>
        </w:rPr>
        <w:t>vi</w:t>
      </w:r>
      <w:proofErr w:type="gramEnd"/>
      <w:r w:rsidRPr="00230363">
        <w:rPr>
          <w:rStyle w:val="Strong"/>
          <w:b w:val="0"/>
          <w:color w:val="000000" w:themeColor="text1"/>
          <w:sz w:val="22"/>
          <w:szCs w:val="22"/>
        </w:rPr>
        <w:t xml:space="preserve"> chia sẻ</w:t>
      </w:r>
      <w:r w:rsidRPr="00230363">
        <w:rPr>
          <w:color w:val="000000" w:themeColor="text1"/>
          <w:sz w:val="22"/>
          <w:szCs w:val="22"/>
        </w:rPr>
        <w:t>, nhằm đánh giá mức độ tương thích với mục tiêu nghiên cứu.</w:t>
      </w:r>
    </w:p>
    <w:p w:rsidR="008930DF" w:rsidRPr="00230363" w:rsidRDefault="00D66CE3" w:rsidP="00230363">
      <w:pPr>
        <w:pStyle w:val="NormalWeb"/>
        <w:numPr>
          <w:ilvl w:val="0"/>
          <w:numId w:val="1"/>
        </w:numPr>
        <w:tabs>
          <w:tab w:val="clear" w:pos="720"/>
        </w:tabs>
        <w:spacing w:before="120" w:beforeAutospacing="0" w:after="120" w:afterAutospacing="0" w:line="276" w:lineRule="auto"/>
        <w:ind w:left="0" w:firstLine="360"/>
        <w:jc w:val="both"/>
        <w:rPr>
          <w:color w:val="000000" w:themeColor="text1"/>
          <w:sz w:val="22"/>
          <w:szCs w:val="22"/>
        </w:rPr>
      </w:pPr>
      <w:r w:rsidRPr="00230363">
        <w:rPr>
          <w:color w:val="000000" w:themeColor="text1"/>
          <w:sz w:val="22"/>
          <w:szCs w:val="22"/>
        </w:rPr>
        <w:t xml:space="preserve">Bao gồm </w:t>
      </w:r>
      <w:r w:rsidRPr="00230363">
        <w:rPr>
          <w:rStyle w:val="Strong"/>
          <w:b w:val="0"/>
          <w:color w:val="000000" w:themeColor="text1"/>
          <w:sz w:val="22"/>
          <w:szCs w:val="22"/>
        </w:rPr>
        <w:t>các nghiên cứu báo cáo dữ liệu định lượng</w:t>
      </w:r>
      <w:r w:rsidRPr="00230363">
        <w:rPr>
          <w:color w:val="000000" w:themeColor="text1"/>
          <w:sz w:val="22"/>
          <w:szCs w:val="22"/>
        </w:rPr>
        <w:t xml:space="preserve">, cụ thể là các </w:t>
      </w:r>
      <w:r w:rsidRPr="00230363">
        <w:rPr>
          <w:rStyle w:val="Strong"/>
          <w:b w:val="0"/>
          <w:color w:val="000000" w:themeColor="text1"/>
          <w:sz w:val="22"/>
          <w:szCs w:val="22"/>
        </w:rPr>
        <w:t xml:space="preserve">hệ số tương quan, hệ số hồi quy chuẩn hóa, hệ số đường dẫn hoặc các chỉ </w:t>
      </w:r>
      <w:r w:rsidRPr="00230363">
        <w:rPr>
          <w:rStyle w:val="Strong"/>
          <w:b w:val="0"/>
          <w:color w:val="000000" w:themeColor="text1"/>
          <w:sz w:val="22"/>
          <w:szCs w:val="22"/>
        </w:rPr>
        <w:lastRenderedPageBreak/>
        <w:t>số chuyển đổi tương đương</w:t>
      </w:r>
      <w:r w:rsidRPr="00230363">
        <w:rPr>
          <w:color w:val="000000" w:themeColor="text1"/>
          <w:sz w:val="22"/>
          <w:szCs w:val="22"/>
        </w:rPr>
        <w:t xml:space="preserve"> (như giá trị </w:t>
      </w:r>
      <w:r w:rsidRPr="00230363">
        <w:rPr>
          <w:rStyle w:val="Emphasis"/>
          <w:color w:val="000000" w:themeColor="text1"/>
          <w:sz w:val="22"/>
          <w:szCs w:val="22"/>
        </w:rPr>
        <w:t>t</w:t>
      </w:r>
      <w:r w:rsidRPr="00230363">
        <w:rPr>
          <w:color w:val="000000" w:themeColor="text1"/>
          <w:sz w:val="22"/>
          <w:szCs w:val="22"/>
        </w:rPr>
        <w:t xml:space="preserve"> hoặc </w:t>
      </w:r>
      <w:r w:rsidRPr="00230363">
        <w:rPr>
          <w:rStyle w:val="Emphasis"/>
          <w:color w:val="000000" w:themeColor="text1"/>
          <w:sz w:val="22"/>
          <w:szCs w:val="22"/>
        </w:rPr>
        <w:t>F</w:t>
      </w:r>
      <w:r w:rsidRPr="00230363">
        <w:rPr>
          <w:color w:val="000000" w:themeColor="text1"/>
          <w:sz w:val="22"/>
          <w:szCs w:val="22"/>
        </w:rPr>
        <w:t>).</w:t>
      </w:r>
      <w:r w:rsidR="006813B2" w:rsidRPr="00230363">
        <w:rPr>
          <w:color w:val="000000" w:themeColor="text1"/>
          <w:sz w:val="22"/>
          <w:szCs w:val="22"/>
        </w:rPr>
        <w:t xml:space="preserve"> </w:t>
      </w:r>
      <w:r w:rsidRPr="00230363">
        <w:rPr>
          <w:color w:val="000000" w:themeColor="text1"/>
          <w:sz w:val="22"/>
          <w:szCs w:val="22"/>
        </w:rPr>
        <w:t xml:space="preserve">Do đó, </w:t>
      </w:r>
      <w:r w:rsidRPr="00230363">
        <w:rPr>
          <w:rStyle w:val="Strong"/>
          <w:b w:val="0"/>
          <w:color w:val="000000" w:themeColor="text1"/>
          <w:sz w:val="22"/>
          <w:szCs w:val="22"/>
        </w:rPr>
        <w:t xml:space="preserve">các bài báo lý thuyết, nghiên cứu định tính, hoặc các nghiên cứu định lượng không báo cáo kết quả về tiền đề hay hệ quả của hành </w:t>
      </w:r>
      <w:proofErr w:type="gramStart"/>
      <w:r w:rsidRPr="00230363">
        <w:rPr>
          <w:rStyle w:val="Strong"/>
          <w:b w:val="0"/>
          <w:color w:val="000000" w:themeColor="text1"/>
          <w:sz w:val="22"/>
          <w:szCs w:val="22"/>
        </w:rPr>
        <w:t>vi</w:t>
      </w:r>
      <w:proofErr w:type="gramEnd"/>
      <w:r w:rsidRPr="00230363">
        <w:rPr>
          <w:rStyle w:val="Strong"/>
          <w:b w:val="0"/>
          <w:color w:val="000000" w:themeColor="text1"/>
          <w:sz w:val="22"/>
          <w:szCs w:val="22"/>
        </w:rPr>
        <w:t xml:space="preserve"> chia sẻ</w:t>
      </w:r>
      <w:r w:rsidRPr="00230363">
        <w:rPr>
          <w:color w:val="000000" w:themeColor="text1"/>
          <w:sz w:val="22"/>
          <w:szCs w:val="22"/>
        </w:rPr>
        <w:t xml:space="preserve"> đều bị loại trừ khỏi mẫu phân tích.</w:t>
      </w:r>
    </w:p>
    <w:p w:rsidR="008930DF" w:rsidRPr="00230363" w:rsidRDefault="008930DF" w:rsidP="00230363">
      <w:pPr>
        <w:spacing w:before="120" w:after="120"/>
        <w:ind w:firstLine="360"/>
        <w:jc w:val="both"/>
        <w:rPr>
          <w:rFonts w:ascii="Times New Roman" w:eastAsia="Times New Roman" w:hAnsi="Times New Roman" w:cs="Times New Roman"/>
          <w:color w:val="000000" w:themeColor="text1"/>
        </w:rPr>
      </w:pPr>
      <w:proofErr w:type="gramStart"/>
      <w:r w:rsidRPr="00230363">
        <w:rPr>
          <w:rFonts w:ascii="Times New Roman" w:eastAsia="Times New Roman" w:hAnsi="Times New Roman" w:cs="Times New Roman"/>
          <w:color w:val="000000" w:themeColor="text1"/>
        </w:rPr>
        <w:t xml:space="preserve">Dựa trên các tiêu chí nêu trên, </w:t>
      </w:r>
      <w:r w:rsidR="006E386F" w:rsidRPr="00230363">
        <w:rPr>
          <w:rFonts w:ascii="Times New Roman" w:eastAsia="Times New Roman" w:hAnsi="Times New Roman" w:cs="Times New Roman"/>
          <w:color w:val="000000" w:themeColor="text1"/>
        </w:rPr>
        <w:t>39</w:t>
      </w:r>
      <w:r w:rsidRPr="00230363">
        <w:rPr>
          <w:rFonts w:ascii="Times New Roman" w:eastAsia="Times New Roman" w:hAnsi="Times New Roman" w:cs="Times New Roman"/>
          <w:color w:val="000000" w:themeColor="text1"/>
        </w:rPr>
        <w:t xml:space="preserve"> bài báo đã được trích xuất cùng với 1</w:t>
      </w:r>
      <w:r w:rsidR="006E386F" w:rsidRPr="00230363">
        <w:rPr>
          <w:rFonts w:ascii="Times New Roman" w:eastAsia="Times New Roman" w:hAnsi="Times New Roman" w:cs="Times New Roman"/>
          <w:color w:val="000000" w:themeColor="text1"/>
        </w:rPr>
        <w:t>14</w:t>
      </w:r>
      <w:r w:rsidRPr="00230363">
        <w:rPr>
          <w:rFonts w:ascii="Times New Roman" w:eastAsia="Times New Roman" w:hAnsi="Times New Roman" w:cs="Times New Roman"/>
          <w:color w:val="000000" w:themeColor="text1"/>
        </w:rPr>
        <w:t xml:space="preserve"> quy mô hiệu ứng đưa vào phân tích.</w:t>
      </w:r>
      <w:proofErr w:type="gramEnd"/>
    </w:p>
    <w:p w:rsidR="006813B2" w:rsidRPr="00230363" w:rsidRDefault="004E4FEA" w:rsidP="00230363">
      <w:pPr>
        <w:spacing w:before="120" w:after="120"/>
        <w:jc w:val="both"/>
        <w:rPr>
          <w:rFonts w:ascii="Times New Roman" w:hAnsi="Times New Roman" w:cs="Times New Roman"/>
          <w:b/>
          <w:color w:val="000000" w:themeColor="text1"/>
          <w:shd w:val="clear" w:color="auto" w:fill="FFFFFF"/>
        </w:rPr>
      </w:pPr>
      <w:r w:rsidRPr="00230363">
        <w:rPr>
          <w:rFonts w:ascii="Times New Roman" w:hAnsi="Times New Roman" w:cs="Times New Roman"/>
          <w:b/>
          <w:color w:val="000000" w:themeColor="text1"/>
          <w:shd w:val="clear" w:color="auto" w:fill="FFFFFF"/>
        </w:rPr>
        <w:t>3</w:t>
      </w:r>
      <w:r w:rsidR="008930DF" w:rsidRPr="00230363">
        <w:rPr>
          <w:rFonts w:ascii="Times New Roman" w:hAnsi="Times New Roman" w:cs="Times New Roman"/>
          <w:b/>
          <w:color w:val="000000" w:themeColor="text1"/>
          <w:shd w:val="clear" w:color="auto" w:fill="FFFFFF"/>
        </w:rPr>
        <w:t>.2. Mã hóa dữ liệu</w:t>
      </w:r>
    </w:p>
    <w:p w:rsidR="00253606" w:rsidRPr="00230363" w:rsidRDefault="00253606" w:rsidP="00230363">
      <w:pPr>
        <w:spacing w:before="120" w:after="120"/>
        <w:ind w:firstLine="567"/>
        <w:jc w:val="both"/>
        <w:rPr>
          <w:rFonts w:ascii="Times New Roman" w:hAnsi="Times New Roman" w:cs="Times New Roman"/>
          <w:color w:val="000000" w:themeColor="text1"/>
        </w:rPr>
      </w:pPr>
      <w:r w:rsidRPr="00230363">
        <w:rPr>
          <w:rFonts w:ascii="Times New Roman" w:hAnsi="Times New Roman" w:cs="Times New Roman"/>
          <w:color w:val="000000" w:themeColor="text1"/>
        </w:rPr>
        <w:t xml:space="preserve">Sau khi </w:t>
      </w:r>
      <w:proofErr w:type="gramStart"/>
      <w:r w:rsidRPr="00230363">
        <w:rPr>
          <w:rFonts w:ascii="Times New Roman" w:hAnsi="Times New Roman" w:cs="Times New Roman"/>
          <w:color w:val="000000" w:themeColor="text1"/>
        </w:rPr>
        <w:t>thu</w:t>
      </w:r>
      <w:proofErr w:type="gramEnd"/>
      <w:r w:rsidRPr="00230363">
        <w:rPr>
          <w:rFonts w:ascii="Times New Roman" w:hAnsi="Times New Roman" w:cs="Times New Roman"/>
          <w:color w:val="000000" w:themeColor="text1"/>
        </w:rPr>
        <w:t xml:space="preserve"> thập tài liệu mẫu, các nghiên cứu thực nghiệm đã được mã hóa độc lập bởi hai tác giả của bài viết này để đảm bảo độ tin cậy và tính độc lập của dữ liệu. </w:t>
      </w:r>
      <w:proofErr w:type="gramStart"/>
      <w:r w:rsidRPr="00230363">
        <w:rPr>
          <w:rFonts w:ascii="Times New Roman" w:hAnsi="Times New Roman" w:cs="Times New Roman"/>
          <w:color w:val="000000" w:themeColor="text1"/>
        </w:rPr>
        <w:t xml:space="preserve">Dữ liệu được mã hóa bao </w:t>
      </w:r>
      <w:r w:rsidRPr="00230363">
        <w:rPr>
          <w:rFonts w:ascii="Times New Roman" w:hAnsi="Times New Roman" w:cs="Times New Roman"/>
          <w:color w:val="000000" w:themeColor="text1"/>
        </w:rPr>
        <w:lastRenderedPageBreak/>
        <w:t>gồm thông tin định tính và thông tin định lượng.</w:t>
      </w:r>
      <w:proofErr w:type="gramEnd"/>
      <w:r w:rsidRPr="00230363">
        <w:rPr>
          <w:rFonts w:ascii="Times New Roman" w:hAnsi="Times New Roman" w:cs="Times New Roman"/>
          <w:color w:val="000000" w:themeColor="text1"/>
        </w:rPr>
        <w:t xml:space="preserve"> Thông tin định tính bao gồm các mục mô tả nghiên cứu, chẳng hạn như tác giả (để thuận tiện, chúng tôi chỉ đánh dấu tác giả đầu tiên), tên bài báo, năm xuất bản, tạp chí xuất bản, phương pháp nghiên cứu, đối tượng nghiên cứu, v.v.; và thông tin định lượng bao gồm cỡ mẫu, độ tin cậy của biến, </w:t>
      </w:r>
      <w:r w:rsidR="000460F1" w:rsidRPr="00230363">
        <w:rPr>
          <w:rFonts w:ascii="Times New Roman" w:hAnsi="Times New Roman" w:cs="Times New Roman"/>
          <w:color w:val="000000" w:themeColor="text1"/>
        </w:rPr>
        <w:t>hệ số tương qua</w:t>
      </w:r>
      <w:r w:rsidR="005655DB" w:rsidRPr="00230363">
        <w:rPr>
          <w:rFonts w:ascii="Times New Roman" w:hAnsi="Times New Roman" w:cs="Times New Roman"/>
          <w:color w:val="000000" w:themeColor="text1"/>
        </w:rPr>
        <w:t>n</w:t>
      </w:r>
      <w:r w:rsidRPr="00230363">
        <w:rPr>
          <w:rFonts w:ascii="Times New Roman" w:hAnsi="Times New Roman" w:cs="Times New Roman"/>
          <w:color w:val="000000" w:themeColor="text1"/>
        </w:rPr>
        <w:t xml:space="preserve">, v.v. Để đảm bảo tính chính xác của nội dung mã hóa, các tài liệu được mã hóa độc lập và so sánh. </w:t>
      </w:r>
      <w:proofErr w:type="gramStart"/>
      <w:r w:rsidRPr="00230363">
        <w:rPr>
          <w:rFonts w:ascii="Times New Roman" w:hAnsi="Times New Roman" w:cs="Times New Roman"/>
          <w:color w:val="000000" w:themeColor="text1"/>
        </w:rPr>
        <w:t>Sau khi mã hóa, hai tác giả của bài viết này đã so sánh và tìm ra lý do cho sự không nhất quán trong thông tin mã hóa.</w:t>
      </w:r>
      <w:proofErr w:type="gramEnd"/>
      <w:r w:rsidRPr="00230363">
        <w:rPr>
          <w:rFonts w:ascii="Times New Roman" w:hAnsi="Times New Roman" w:cs="Times New Roman"/>
          <w:color w:val="000000" w:themeColor="text1"/>
        </w:rPr>
        <w:t xml:space="preserve"> </w:t>
      </w:r>
      <w:proofErr w:type="gramStart"/>
      <w:r w:rsidRPr="00230363">
        <w:rPr>
          <w:rFonts w:ascii="Times New Roman" w:hAnsi="Times New Roman" w:cs="Times New Roman"/>
          <w:color w:val="000000" w:themeColor="text1"/>
        </w:rPr>
        <w:t>Sau khi thảo luận, các tác giả đã sửa đổi và xử lý dữ liệu để giải quyết các điểm khác biệt.</w:t>
      </w:r>
      <w:proofErr w:type="gramEnd"/>
      <w:r w:rsidR="008930DF" w:rsidRPr="00230363">
        <w:rPr>
          <w:rFonts w:ascii="Times New Roman" w:hAnsi="Times New Roman" w:cs="Times New Roman"/>
          <w:color w:val="000000" w:themeColor="text1"/>
        </w:rPr>
        <w:t xml:space="preserve"> Khi một nghiên cứu đơn lẻ sử dụng cùng một mẫu để cung cấp nhiều hơn một kích thước hiệu ứng cho cùng một mối quan hệ, chúng tôi sử dụng giá trị trung bình để tính kích thước hiệu ứng. </w:t>
      </w:r>
      <w:proofErr w:type="gramStart"/>
      <w:r w:rsidR="008930DF" w:rsidRPr="00230363">
        <w:rPr>
          <w:rFonts w:ascii="Times New Roman" w:hAnsi="Times New Roman" w:cs="Times New Roman"/>
          <w:color w:val="000000" w:themeColor="text1"/>
        </w:rPr>
        <w:t>Khi một nghiên cứu báo cáo nhiều kích thước hiệu ứng cho cùng một mối quan hệ, nhưng chúng độc lập, chúng tôi sẽ đưa chúng vào thành các kích thước hiệu ứng riêng biệt.</w:t>
      </w:r>
      <w:proofErr w:type="gramEnd"/>
      <w:r w:rsidRPr="00230363">
        <w:rPr>
          <w:rFonts w:ascii="Times New Roman" w:hAnsi="Times New Roman" w:cs="Times New Roman"/>
          <w:color w:val="000000" w:themeColor="text1"/>
        </w:rPr>
        <w:t xml:space="preserve"> </w:t>
      </w:r>
      <w:proofErr w:type="gramStart"/>
      <w:r w:rsidRPr="00230363">
        <w:rPr>
          <w:rFonts w:ascii="Times New Roman" w:hAnsi="Times New Roman" w:cs="Times New Roman"/>
          <w:color w:val="000000" w:themeColor="text1"/>
        </w:rPr>
        <w:t>Việc xử lý dữ liệu chủ yếu được thực hiện bằng phần mềm R.</w:t>
      </w:r>
      <w:proofErr w:type="gramEnd"/>
    </w:p>
    <w:p w:rsidR="00246329" w:rsidRPr="00230363" w:rsidRDefault="004E4FEA" w:rsidP="00230363">
      <w:pPr>
        <w:spacing w:before="120" w:after="120"/>
        <w:jc w:val="both"/>
        <w:rPr>
          <w:rFonts w:ascii="Times New Roman" w:hAnsi="Times New Roman" w:cs="Times New Roman"/>
          <w:b/>
          <w:color w:val="000000" w:themeColor="text1"/>
        </w:rPr>
      </w:pPr>
      <w:r w:rsidRPr="00230363">
        <w:rPr>
          <w:rFonts w:ascii="Times New Roman" w:hAnsi="Times New Roman" w:cs="Times New Roman"/>
          <w:b/>
          <w:color w:val="000000" w:themeColor="text1"/>
        </w:rPr>
        <w:t>3</w:t>
      </w:r>
      <w:r w:rsidR="008930DF" w:rsidRPr="00230363">
        <w:rPr>
          <w:rFonts w:ascii="Times New Roman" w:hAnsi="Times New Roman" w:cs="Times New Roman"/>
          <w:b/>
          <w:color w:val="000000" w:themeColor="text1"/>
        </w:rPr>
        <w:t xml:space="preserve">.3. </w:t>
      </w:r>
      <w:r w:rsidR="005655DB" w:rsidRPr="00230363">
        <w:rPr>
          <w:rFonts w:ascii="Times New Roman" w:hAnsi="Times New Roman" w:cs="Times New Roman"/>
          <w:b/>
          <w:color w:val="000000" w:themeColor="text1"/>
        </w:rPr>
        <w:t>Kích thước</w:t>
      </w:r>
      <w:r w:rsidR="008930DF" w:rsidRPr="00230363">
        <w:rPr>
          <w:rFonts w:ascii="Times New Roman" w:hAnsi="Times New Roman" w:cs="Times New Roman"/>
          <w:b/>
          <w:color w:val="000000" w:themeColor="text1"/>
        </w:rPr>
        <w:t xml:space="preserve"> hiệu ứng</w:t>
      </w:r>
    </w:p>
    <w:p w:rsidR="000460F1" w:rsidRPr="00230363" w:rsidRDefault="007724D5" w:rsidP="00230363">
      <w:pPr>
        <w:spacing w:before="120" w:after="120"/>
        <w:ind w:firstLine="567"/>
        <w:jc w:val="both"/>
        <w:rPr>
          <w:rFonts w:ascii="Times New Roman" w:eastAsia="Times New Roman" w:hAnsi="Times New Roman" w:cs="Times New Roman"/>
          <w:color w:val="000000" w:themeColor="text1"/>
        </w:rPr>
      </w:pPr>
      <w:r w:rsidRPr="00230363">
        <w:rPr>
          <w:rFonts w:ascii="Times New Roman" w:eastAsia="Times New Roman" w:hAnsi="Times New Roman" w:cs="Times New Roman"/>
          <w:color w:val="000000" w:themeColor="text1"/>
        </w:rPr>
        <w:t xml:space="preserve">Phân tích được thực hiện </w:t>
      </w:r>
      <w:proofErr w:type="gramStart"/>
      <w:r w:rsidRPr="00230363">
        <w:rPr>
          <w:rFonts w:ascii="Times New Roman" w:eastAsia="Times New Roman" w:hAnsi="Times New Roman" w:cs="Times New Roman"/>
          <w:color w:val="000000" w:themeColor="text1"/>
        </w:rPr>
        <w:t>theo</w:t>
      </w:r>
      <w:proofErr w:type="gramEnd"/>
      <w:r w:rsidRPr="00230363">
        <w:rPr>
          <w:rFonts w:ascii="Times New Roman" w:eastAsia="Times New Roman" w:hAnsi="Times New Roman" w:cs="Times New Roman"/>
          <w:color w:val="000000" w:themeColor="text1"/>
        </w:rPr>
        <w:t xml:space="preserve"> một số bước tuần tự. Đầu tiên, chúng tôi </w:t>
      </w:r>
      <w:proofErr w:type="gramStart"/>
      <w:r w:rsidRPr="00230363">
        <w:rPr>
          <w:rFonts w:ascii="Times New Roman" w:eastAsia="Times New Roman" w:hAnsi="Times New Roman" w:cs="Times New Roman"/>
          <w:color w:val="000000" w:themeColor="text1"/>
        </w:rPr>
        <w:t>thu</w:t>
      </w:r>
      <w:proofErr w:type="gramEnd"/>
      <w:r w:rsidRPr="00230363">
        <w:rPr>
          <w:rFonts w:ascii="Times New Roman" w:eastAsia="Times New Roman" w:hAnsi="Times New Roman" w:cs="Times New Roman"/>
          <w:color w:val="000000" w:themeColor="text1"/>
        </w:rPr>
        <w:t xml:space="preserve"> thập các hệ số tương quan đã báo cáo cùng với hướng của chúng và quy mô mẫu từ các nghiên cứu được xem xét. Khi một nghiên cứu không cung cấp trực tiếp hệ số tương quan, chúng tôi thay thế bằng cách chuyển đổi các số liệu thống kê có sẵn khác như giá trị t, giá trị p, hệ số hồi quy chuẩn hóa (β) hoặc các chỉ số chuyển đổi khác thành các hệ số tương quan tương đương (r). Thứ hai, tất cả các giá trị r được chuyển đổi thành Fisher's Z để chuẩn hóa phân phối của chúng và cải thiện độ c</w:t>
      </w:r>
      <w:r w:rsidR="000460F1" w:rsidRPr="00230363">
        <w:rPr>
          <w:rFonts w:ascii="Times New Roman" w:eastAsia="Times New Roman" w:hAnsi="Times New Roman" w:cs="Times New Roman"/>
          <w:color w:val="000000" w:themeColor="text1"/>
        </w:rPr>
        <w:t>hính xác của suy luận thống kê, với công thức:</w:t>
      </w:r>
    </w:p>
    <w:p w:rsidR="000460F1" w:rsidRPr="00230363" w:rsidRDefault="000460F1" w:rsidP="00230363">
      <w:pPr>
        <w:spacing w:before="120" w:after="120"/>
        <w:jc w:val="both"/>
        <w:rPr>
          <w:rFonts w:ascii="Times New Roman" w:eastAsia="Times New Roman" w:hAnsi="Times New Roman" w:cs="Times New Roman"/>
          <w:color w:val="000000" w:themeColor="text1"/>
        </w:rPr>
      </w:pPr>
      <m:oMathPara>
        <m:oMath>
          <m:r>
            <w:rPr>
              <w:rFonts w:ascii="Cambria Math" w:eastAsia="Times New Roman" w:hAnsi="Cambria Math" w:cs="Times New Roman"/>
              <w:color w:val="000000" w:themeColor="text1"/>
            </w:rPr>
            <m:t>Fisher’si(z)=</m:t>
          </m:r>
          <m:f>
            <m:fPr>
              <m:ctrlPr>
                <w:rPr>
                  <w:rFonts w:ascii="Cambria Math" w:eastAsia="Times New Roman" w:hAnsi="Cambria Math" w:cs="Times New Roman"/>
                  <w:i/>
                  <w:color w:val="000000" w:themeColor="text1"/>
                </w:rPr>
              </m:ctrlPr>
            </m:fPr>
            <m:num>
              <m:r>
                <w:rPr>
                  <w:rFonts w:ascii="Cambria Math" w:eastAsia="Times New Roman" w:hAnsi="Cambria Math" w:cs="Times New Roman"/>
                  <w:color w:val="000000" w:themeColor="text1"/>
                </w:rPr>
                <m:t>1</m:t>
              </m:r>
            </m:num>
            <m:den>
              <m:r>
                <w:rPr>
                  <w:rFonts w:ascii="Cambria Math" w:eastAsia="Times New Roman" w:hAnsi="Cambria Math" w:cs="Times New Roman"/>
                  <w:color w:val="000000" w:themeColor="text1"/>
                </w:rPr>
                <m:t>2</m:t>
              </m:r>
            </m:den>
          </m:f>
          <m:r>
            <m:rPr>
              <m:sty m:val="p"/>
            </m:rPr>
            <w:rPr>
              <w:rFonts w:ascii="Cambria Math" w:eastAsia="Times New Roman" w:hAnsi="Cambria Math" w:cs="Times New Roman"/>
              <w:color w:val="000000" w:themeColor="text1"/>
            </w:rPr>
            <m:t>ln⁡</m:t>
          </m:r>
          <m:d>
            <m:dPr>
              <m:ctrlPr>
                <w:rPr>
                  <w:rFonts w:ascii="Cambria Math" w:eastAsia="Times New Roman" w:hAnsi="Cambria Math" w:cs="Times New Roman"/>
                  <w:i/>
                  <w:color w:val="000000" w:themeColor="text1"/>
                </w:rPr>
              </m:ctrlPr>
            </m:dPr>
            <m:e>
              <m:f>
                <m:fPr>
                  <m:ctrlPr>
                    <w:rPr>
                      <w:rFonts w:ascii="Cambria Math" w:eastAsia="Times New Roman" w:hAnsi="Cambria Math" w:cs="Times New Roman"/>
                      <w:i/>
                      <w:color w:val="000000" w:themeColor="text1"/>
                    </w:rPr>
                  </m:ctrlPr>
                </m:fPr>
                <m:num>
                  <m:r>
                    <w:rPr>
                      <w:rFonts w:ascii="Cambria Math" w:eastAsia="Times New Roman" w:hAnsi="Cambria Math" w:cs="Times New Roman"/>
                      <w:color w:val="000000" w:themeColor="text1"/>
                    </w:rPr>
                    <m:t>1+ri</m:t>
                  </m:r>
                </m:num>
                <m:den>
                  <m:r>
                    <w:rPr>
                      <w:rFonts w:ascii="Cambria Math" w:eastAsia="Times New Roman" w:hAnsi="Cambria Math" w:cs="Times New Roman"/>
                      <w:color w:val="000000" w:themeColor="text1"/>
                    </w:rPr>
                    <m:t>1-ri</m:t>
                  </m:r>
                </m:den>
              </m:f>
            </m:e>
          </m:d>
        </m:oMath>
      </m:oMathPara>
    </w:p>
    <w:p w:rsidR="000460F1" w:rsidRPr="00230363" w:rsidRDefault="004E4FEA" w:rsidP="00230363">
      <w:pPr>
        <w:spacing w:before="120" w:after="120"/>
        <w:jc w:val="both"/>
        <w:rPr>
          <w:rFonts w:ascii="Cambria Math" w:eastAsia="Times New Roman" w:hAnsi="Cambria Math" w:cs="Times New Roman"/>
          <w:color w:val="000000" w:themeColor="text1"/>
          <w:oMath/>
        </w:rPr>
      </w:pPr>
      <w:r w:rsidRPr="00230363">
        <w:rPr>
          <w:rFonts w:ascii="Times New Roman" w:eastAsia="Times New Roman" w:hAnsi="Times New Roman" w:cs="Times New Roman"/>
          <w:color w:val="000000" w:themeColor="text1"/>
        </w:rPr>
        <w:tab/>
      </w:r>
      <w:r w:rsidR="000460F1" w:rsidRPr="00230363">
        <w:rPr>
          <w:rFonts w:ascii="Times New Roman" w:eastAsia="Times New Roman" w:hAnsi="Times New Roman" w:cs="Times New Roman"/>
          <w:color w:val="000000" w:themeColor="text1"/>
        </w:rPr>
        <w:t xml:space="preserve">Trong đó, </w:t>
      </w:r>
      <w:proofErr w:type="gramStart"/>
      <w:r w:rsidR="000460F1" w:rsidRPr="00230363">
        <w:rPr>
          <w:rFonts w:ascii="Times New Roman" w:eastAsia="Times New Roman" w:hAnsi="Times New Roman" w:cs="Times New Roman"/>
          <w:color w:val="000000" w:themeColor="text1"/>
        </w:rPr>
        <w:t>ri</w:t>
      </w:r>
      <w:proofErr w:type="gramEnd"/>
      <w:r w:rsidR="000460F1" w:rsidRPr="00230363">
        <w:rPr>
          <w:rFonts w:ascii="Times New Roman" w:eastAsia="Times New Roman" w:hAnsi="Times New Roman" w:cs="Times New Roman"/>
          <w:color w:val="000000" w:themeColor="text1"/>
        </w:rPr>
        <w:t xml:space="preserve"> là hệ s</w:t>
      </w:r>
      <w:r w:rsidR="00594DF5" w:rsidRPr="00230363">
        <w:rPr>
          <w:rFonts w:ascii="Times New Roman" w:eastAsia="Times New Roman" w:hAnsi="Times New Roman" w:cs="Times New Roman"/>
          <w:color w:val="000000" w:themeColor="text1"/>
        </w:rPr>
        <w:t>ố</w:t>
      </w:r>
      <w:r w:rsidR="000460F1" w:rsidRPr="00230363">
        <w:rPr>
          <w:rFonts w:ascii="Times New Roman" w:eastAsia="Times New Roman" w:hAnsi="Times New Roman" w:cs="Times New Roman"/>
          <w:color w:val="000000" w:themeColor="text1"/>
        </w:rPr>
        <w:t xml:space="preserve"> tương quan của các yếu tố độc lập và hành vi chia sẻ PTTTXH của khách du lịch</w:t>
      </w:r>
      <w:r w:rsidR="00594DF5" w:rsidRPr="00230363">
        <w:rPr>
          <w:rFonts w:ascii="Times New Roman" w:eastAsia="Times New Roman" w:hAnsi="Times New Roman" w:cs="Times New Roman"/>
          <w:color w:val="000000" w:themeColor="text1"/>
        </w:rPr>
        <w:t>.</w:t>
      </w:r>
    </w:p>
    <w:p w:rsidR="00420876" w:rsidRPr="00230363" w:rsidRDefault="004E4FEA" w:rsidP="00230363">
      <w:pPr>
        <w:spacing w:before="120" w:after="120"/>
        <w:ind w:firstLine="567"/>
        <w:jc w:val="both"/>
        <w:rPr>
          <w:rFonts w:ascii="Times New Roman" w:eastAsia="Times New Roman" w:hAnsi="Times New Roman" w:cs="Times New Roman"/>
          <w:color w:val="000000" w:themeColor="text1"/>
        </w:rPr>
      </w:pPr>
      <w:r w:rsidRPr="00230363">
        <w:rPr>
          <w:rFonts w:ascii="Times New Roman" w:eastAsia="Times New Roman" w:hAnsi="Times New Roman" w:cs="Times New Roman"/>
          <w:color w:val="000000" w:themeColor="text1"/>
        </w:rPr>
        <w:lastRenderedPageBreak/>
        <w:tab/>
      </w:r>
      <w:r w:rsidR="007724D5" w:rsidRPr="00230363">
        <w:rPr>
          <w:rFonts w:ascii="Times New Roman" w:eastAsia="Times New Roman" w:hAnsi="Times New Roman" w:cs="Times New Roman"/>
          <w:color w:val="000000" w:themeColor="text1"/>
        </w:rPr>
        <w:t xml:space="preserve">Thứ ba, các sai số chuẩn được tính bằng công thức </w:t>
      </w:r>
      <m:oMath>
        <m:r>
          <w:rPr>
            <w:rFonts w:ascii="Cambria Math" w:eastAsia="Times New Roman" w:hAnsi="Cambria Math" w:cs="Times New Roman"/>
            <w:color w:val="000000" w:themeColor="text1"/>
          </w:rPr>
          <m:t xml:space="preserve">SE = </m:t>
        </m:r>
        <m:f>
          <m:fPr>
            <m:ctrlPr>
              <w:rPr>
                <w:rFonts w:ascii="Cambria Math" w:eastAsia="Times New Roman" w:hAnsi="Cambria Math" w:cs="Times New Roman"/>
                <w:i/>
                <w:color w:val="000000" w:themeColor="text1"/>
              </w:rPr>
            </m:ctrlPr>
          </m:fPr>
          <m:num>
            <m:r>
              <w:rPr>
                <w:rFonts w:ascii="Cambria Math" w:eastAsia="Times New Roman" w:hAnsi="Cambria Math" w:cs="Times New Roman"/>
                <w:color w:val="000000" w:themeColor="text1"/>
              </w:rPr>
              <m:t>1</m:t>
            </m:r>
          </m:num>
          <m:den>
            <m:rad>
              <m:radPr>
                <m:degHide m:val="1"/>
                <m:ctrlPr>
                  <w:rPr>
                    <w:rFonts w:ascii="Cambria Math" w:eastAsia="Times New Roman" w:hAnsi="Cambria Math" w:cs="Times New Roman"/>
                    <w:i/>
                    <w:color w:val="000000" w:themeColor="text1"/>
                  </w:rPr>
                </m:ctrlPr>
              </m:radPr>
              <m:deg/>
              <m:e>
                <m:r>
                  <w:rPr>
                    <w:rFonts w:ascii="Cambria Math" w:eastAsia="Times New Roman" w:hAnsi="Cambria Math" w:cs="Times New Roman"/>
                    <w:color w:val="000000" w:themeColor="text1"/>
                  </w:rPr>
                  <m:t>ni-3</m:t>
                </m:r>
              </m:e>
            </m:rad>
          </m:den>
        </m:f>
        <m:r>
          <w:rPr>
            <w:rFonts w:ascii="Cambria Math" w:eastAsia="Times New Roman" w:hAnsi="Cambria Math" w:cs="Times New Roman"/>
            <w:color w:val="000000" w:themeColor="text1"/>
          </w:rPr>
          <m:t>)</m:t>
        </m:r>
      </m:oMath>
      <w:r w:rsidR="007724D5" w:rsidRPr="00230363">
        <w:rPr>
          <w:rFonts w:ascii="Times New Roman" w:eastAsia="Times New Roman" w:hAnsi="Times New Roman" w:cs="Times New Roman"/>
          <w:color w:val="000000" w:themeColor="text1"/>
        </w:rPr>
        <w:t xml:space="preserve"> và trọng số nghiên cứu được xác định </w:t>
      </w:r>
      <w:r w:rsidR="004206FB" w:rsidRPr="00230363">
        <w:rPr>
          <w:rFonts w:ascii="Times New Roman" w:eastAsia="Times New Roman" w:hAnsi="Times New Roman" w:cs="Times New Roman"/>
          <w:color w:val="000000" w:themeColor="text1"/>
        </w:rPr>
        <w:t xml:space="preserve">bởi công </w:t>
      </w:r>
      <w:proofErr w:type="gramStart"/>
      <w:r w:rsidR="004206FB" w:rsidRPr="00230363">
        <w:rPr>
          <w:rFonts w:ascii="Times New Roman" w:eastAsia="Times New Roman" w:hAnsi="Times New Roman" w:cs="Times New Roman"/>
          <w:color w:val="000000" w:themeColor="text1"/>
        </w:rPr>
        <w:t xml:space="preserve">thức </w:t>
      </w:r>
      <w:proofErr w:type="gramEnd"/>
      <m:oMath>
        <m:r>
          <w:rPr>
            <w:rFonts w:ascii="Cambria Math" w:eastAsia="Times New Roman" w:hAnsi="Cambria Math" w:cs="Times New Roman"/>
            <w:color w:val="000000" w:themeColor="text1"/>
          </w:rPr>
          <m:t>wi=</m:t>
        </m:r>
        <m:f>
          <m:fPr>
            <m:ctrlPr>
              <w:rPr>
                <w:rFonts w:ascii="Cambria Math" w:eastAsia="Times New Roman" w:hAnsi="Cambria Math" w:cs="Times New Roman"/>
                <w:i/>
                <w:color w:val="000000" w:themeColor="text1"/>
              </w:rPr>
            </m:ctrlPr>
          </m:fPr>
          <m:num>
            <m:r>
              <w:rPr>
                <w:rFonts w:ascii="Cambria Math" w:eastAsia="Times New Roman" w:hAnsi="Cambria Math" w:cs="Times New Roman"/>
                <w:color w:val="000000" w:themeColor="text1"/>
              </w:rPr>
              <m:t>1</m:t>
            </m:r>
          </m:num>
          <m:den>
            <m:sSup>
              <m:sSupPr>
                <m:ctrlPr>
                  <w:rPr>
                    <w:rFonts w:ascii="Cambria Math" w:eastAsia="Times New Roman" w:hAnsi="Cambria Math" w:cs="Times New Roman"/>
                    <w:i/>
                    <w:color w:val="000000" w:themeColor="text1"/>
                  </w:rPr>
                </m:ctrlPr>
              </m:sSupPr>
              <m:e>
                <m:r>
                  <w:rPr>
                    <w:rFonts w:ascii="Cambria Math" w:eastAsia="Times New Roman" w:hAnsi="Cambria Math" w:cs="Times New Roman"/>
                    <w:color w:val="000000" w:themeColor="text1"/>
                  </w:rPr>
                  <m:t>SE</m:t>
                </m:r>
              </m:e>
              <m:sup>
                <m:r>
                  <w:rPr>
                    <w:rFonts w:ascii="Cambria Math" w:eastAsia="Times New Roman" w:hAnsi="Cambria Math" w:cs="Times New Roman"/>
                    <w:color w:val="000000" w:themeColor="text1"/>
                  </w:rPr>
                  <m:t>2</m:t>
                </m:r>
              </m:sup>
            </m:sSup>
          </m:den>
        </m:f>
        <m:r>
          <w:rPr>
            <w:rFonts w:ascii="Cambria Math" w:eastAsia="Times New Roman" w:hAnsi="Cambria Math" w:cs="Times New Roman"/>
            <w:color w:val="000000" w:themeColor="text1"/>
          </w:rPr>
          <m:t>=ni-3</m:t>
        </m:r>
      </m:oMath>
      <w:r w:rsidR="007724D5" w:rsidRPr="00230363">
        <w:rPr>
          <w:rFonts w:ascii="Times New Roman" w:eastAsia="Times New Roman" w:hAnsi="Times New Roman" w:cs="Times New Roman"/>
          <w:color w:val="000000" w:themeColor="text1"/>
        </w:rPr>
        <w:t xml:space="preserve">. Thứ tư, các giá trị Z trung bình có trọng số được ước tính </w:t>
      </w:r>
      <w:proofErr w:type="gramStart"/>
      <w:r w:rsidR="007724D5" w:rsidRPr="00230363">
        <w:rPr>
          <w:rFonts w:ascii="Times New Roman" w:eastAsia="Times New Roman" w:hAnsi="Times New Roman" w:cs="Times New Roman"/>
          <w:color w:val="000000" w:themeColor="text1"/>
        </w:rPr>
        <w:t>theo</w:t>
      </w:r>
      <w:proofErr w:type="gramEnd"/>
      <w:r w:rsidR="007724D5" w:rsidRPr="00230363">
        <w:rPr>
          <w:rFonts w:ascii="Times New Roman" w:eastAsia="Times New Roman" w:hAnsi="Times New Roman" w:cs="Times New Roman"/>
          <w:color w:val="000000" w:themeColor="text1"/>
        </w:rPr>
        <w:t xml:space="preserve"> mô hình hiệu ứng ngẫu nhiên để tính đến tính không đồng nhất giữa các nghiên cứu</w:t>
      </w:r>
      <w:r w:rsidR="00420876" w:rsidRPr="00230363">
        <w:rPr>
          <w:rFonts w:ascii="Times New Roman" w:eastAsia="Times New Roman" w:hAnsi="Times New Roman" w:cs="Times New Roman"/>
          <w:color w:val="000000" w:themeColor="text1"/>
        </w:rPr>
        <w:t xml:space="preserve"> với công thức</w:t>
      </w:r>
      <w:r w:rsidR="007724D5" w:rsidRPr="00230363">
        <w:rPr>
          <w:rFonts w:ascii="Times New Roman" w:eastAsia="Times New Roman" w:hAnsi="Times New Roman" w:cs="Times New Roman"/>
          <w:color w:val="000000" w:themeColor="text1"/>
        </w:rPr>
        <w:t>.</w:t>
      </w:r>
    </w:p>
    <w:p w:rsidR="00420876" w:rsidRPr="00230363" w:rsidRDefault="0051262F" w:rsidP="00230363">
      <w:pPr>
        <w:spacing w:before="120" w:after="120"/>
        <w:jc w:val="both"/>
        <w:rPr>
          <w:rFonts w:ascii="Times New Roman" w:eastAsia="Times New Roman" w:hAnsi="Times New Roman" w:cs="Times New Roman"/>
          <w:color w:val="000000" w:themeColor="text1"/>
        </w:rPr>
      </w:pPr>
      <m:oMathPara>
        <m:oMath>
          <m:acc>
            <m:accPr>
              <m:chr m:val="̅"/>
              <m:ctrlPr>
                <w:rPr>
                  <w:rFonts w:ascii="Cambria Math" w:eastAsia="Times New Roman" w:hAnsi="Cambria Math" w:cs="Times New Roman"/>
                  <w:i/>
                  <w:color w:val="000000" w:themeColor="text1"/>
                </w:rPr>
              </m:ctrlPr>
            </m:accPr>
            <m:e>
              <m:r>
                <w:rPr>
                  <w:rFonts w:ascii="Cambria Math" w:eastAsia="Times New Roman" w:hAnsi="Cambria Math" w:cs="Times New Roman"/>
                  <w:color w:val="000000" w:themeColor="text1"/>
                </w:rPr>
                <m:t>z</m:t>
              </m:r>
            </m:e>
          </m:acc>
          <m:r>
            <w:rPr>
              <w:rFonts w:ascii="Cambria Math" w:eastAsia="Times New Roman" w:hAnsi="Cambria Math" w:cs="Times New Roman"/>
              <w:color w:val="000000" w:themeColor="text1"/>
            </w:rPr>
            <m:t xml:space="preserve">= </m:t>
          </m:r>
          <m:f>
            <m:fPr>
              <m:ctrlPr>
                <w:rPr>
                  <w:rFonts w:ascii="Cambria Math" w:eastAsia="Times New Roman" w:hAnsi="Cambria Math" w:cs="Times New Roman"/>
                  <w:i/>
                  <w:color w:val="000000" w:themeColor="text1"/>
                </w:rPr>
              </m:ctrlPr>
            </m:fPr>
            <m:num>
              <m:nary>
                <m:naryPr>
                  <m:chr m:val="∑"/>
                  <m:limLoc m:val="undOvr"/>
                  <m:ctrlPr>
                    <w:rPr>
                      <w:rFonts w:ascii="Cambria Math" w:eastAsia="Times New Roman" w:hAnsi="Cambria Math" w:cs="Times New Roman"/>
                      <w:i/>
                      <w:color w:val="000000" w:themeColor="text1"/>
                    </w:rPr>
                  </m:ctrlPr>
                </m:naryPr>
                <m:sub>
                  <m:r>
                    <w:rPr>
                      <w:rFonts w:ascii="Cambria Math" w:eastAsia="Times New Roman" w:hAnsi="Cambria Math" w:cs="Times New Roman"/>
                      <w:color w:val="000000" w:themeColor="text1"/>
                    </w:rPr>
                    <m:t>x=1</m:t>
                  </m:r>
                </m:sub>
                <m:sup>
                  <m:r>
                    <w:rPr>
                      <w:rFonts w:ascii="Cambria Math" w:eastAsia="Times New Roman" w:hAnsi="Cambria Math" w:cs="Times New Roman"/>
                      <w:color w:val="000000" w:themeColor="text1"/>
                    </w:rPr>
                    <m:t>k</m:t>
                  </m:r>
                </m:sup>
                <m:e>
                  <m:r>
                    <w:rPr>
                      <w:rFonts w:ascii="Cambria Math" w:eastAsia="Times New Roman" w:hAnsi="Cambria Math" w:cs="Times New Roman"/>
                      <w:color w:val="000000" w:themeColor="text1"/>
                    </w:rPr>
                    <m:t>wizi</m:t>
                  </m:r>
                </m:e>
              </m:nary>
            </m:num>
            <m:den>
              <m:nary>
                <m:naryPr>
                  <m:chr m:val="∑"/>
                  <m:limLoc m:val="subSup"/>
                  <m:ctrlPr>
                    <w:rPr>
                      <w:rFonts w:ascii="Cambria Math" w:eastAsia="Times New Roman" w:hAnsi="Cambria Math" w:cs="Times New Roman"/>
                      <w:i/>
                      <w:color w:val="000000" w:themeColor="text1"/>
                    </w:rPr>
                  </m:ctrlPr>
                </m:naryPr>
                <m:sub>
                  <m:r>
                    <w:rPr>
                      <w:rFonts w:ascii="Cambria Math" w:eastAsia="Times New Roman" w:hAnsi="Cambria Math" w:cs="Times New Roman"/>
                      <w:color w:val="000000" w:themeColor="text1"/>
                    </w:rPr>
                    <m:t>x=1</m:t>
                  </m:r>
                </m:sub>
                <m:sup>
                  <m:r>
                    <w:rPr>
                      <w:rFonts w:ascii="Cambria Math" w:eastAsia="Times New Roman" w:hAnsi="Cambria Math" w:cs="Times New Roman"/>
                      <w:color w:val="000000" w:themeColor="text1"/>
                    </w:rPr>
                    <m:t>k</m:t>
                  </m:r>
                </m:sup>
                <m:e>
                  <m:r>
                    <w:rPr>
                      <w:rFonts w:ascii="Cambria Math" w:eastAsia="Times New Roman" w:hAnsi="Cambria Math" w:cs="Times New Roman"/>
                      <w:color w:val="000000" w:themeColor="text1"/>
                    </w:rPr>
                    <m:t>wi</m:t>
                  </m:r>
                </m:e>
              </m:nary>
            </m:den>
          </m:f>
        </m:oMath>
      </m:oMathPara>
    </w:p>
    <w:p w:rsidR="004206FB" w:rsidRPr="00230363" w:rsidRDefault="004206FB" w:rsidP="00230363">
      <w:pPr>
        <w:spacing w:before="120" w:after="120"/>
        <w:ind w:firstLine="567"/>
        <w:jc w:val="both"/>
        <w:rPr>
          <w:rFonts w:ascii="Times New Roman" w:eastAsia="Times New Roman" w:hAnsi="Times New Roman" w:cs="Times New Roman"/>
          <w:color w:val="000000" w:themeColor="text1"/>
        </w:rPr>
      </w:pPr>
      <w:r w:rsidRPr="00230363">
        <w:rPr>
          <w:rFonts w:ascii="Times New Roman" w:eastAsia="Times New Roman" w:hAnsi="Times New Roman" w:cs="Times New Roman"/>
          <w:color w:val="000000" w:themeColor="text1"/>
        </w:rPr>
        <w:t xml:space="preserve">Trong đó, </w:t>
      </w:r>
      <w:proofErr w:type="gramStart"/>
      <w:r w:rsidRPr="00230363">
        <w:rPr>
          <w:rFonts w:ascii="Times New Roman" w:eastAsia="Times New Roman" w:hAnsi="Times New Roman" w:cs="Times New Roman"/>
          <w:color w:val="000000" w:themeColor="text1"/>
        </w:rPr>
        <w:t>wi</w:t>
      </w:r>
      <w:proofErr w:type="gramEnd"/>
      <w:r w:rsidRPr="00230363">
        <w:rPr>
          <w:rFonts w:ascii="Times New Roman" w:eastAsia="Times New Roman" w:hAnsi="Times New Roman" w:cs="Times New Roman"/>
          <w:color w:val="000000" w:themeColor="text1"/>
        </w:rPr>
        <w:t xml:space="preserve"> là trọng số nghiên cứu, k là tổng số nghiên cứu thu thập được trong phân tích meta-analysis</w:t>
      </w:r>
      <w:r w:rsidR="00B94F40" w:rsidRPr="00230363">
        <w:rPr>
          <w:rFonts w:ascii="Times New Roman" w:eastAsia="Times New Roman" w:hAnsi="Times New Roman" w:cs="Times New Roman"/>
          <w:color w:val="000000" w:themeColor="text1"/>
        </w:rPr>
        <w:t xml:space="preserve">. </w:t>
      </w:r>
      <w:r w:rsidR="007724D5" w:rsidRPr="00230363">
        <w:rPr>
          <w:rFonts w:ascii="Times New Roman" w:eastAsia="Times New Roman" w:hAnsi="Times New Roman" w:cs="Times New Roman"/>
          <w:color w:val="000000" w:themeColor="text1"/>
        </w:rPr>
        <w:t xml:space="preserve">Cuối cùng, các giá trị </w:t>
      </w:r>
      <w:r w:rsidR="007D78CB" w:rsidRPr="00230363">
        <w:rPr>
          <w:rFonts w:ascii="Times New Roman" w:eastAsia="Times New Roman" w:hAnsi="Times New Roman" w:cs="Times New Roman"/>
          <w:color w:val="000000" w:themeColor="text1"/>
        </w:rPr>
        <w:t>z</w:t>
      </w:r>
      <w:r w:rsidR="007724D5" w:rsidRPr="00230363">
        <w:rPr>
          <w:rFonts w:ascii="Times New Roman" w:eastAsia="Times New Roman" w:hAnsi="Times New Roman" w:cs="Times New Roman"/>
          <w:color w:val="000000" w:themeColor="text1"/>
        </w:rPr>
        <w:t xml:space="preserve"> trung bình được chuyển đổi ngược thành các hệ số tương quan (r) để diễn giải</w:t>
      </w:r>
      <w:r w:rsidRPr="00230363">
        <w:rPr>
          <w:rFonts w:ascii="Times New Roman" w:eastAsia="Times New Roman" w:hAnsi="Times New Roman" w:cs="Times New Roman"/>
          <w:color w:val="000000" w:themeColor="text1"/>
        </w:rPr>
        <w:t>, với công thức</w:t>
      </w:r>
      <w:r w:rsidR="009F0764" w:rsidRPr="00230363">
        <w:rPr>
          <w:rFonts w:ascii="Times New Roman" w:eastAsia="Times New Roman" w:hAnsi="Times New Roman" w:cs="Times New Roman"/>
          <w:color w:val="000000" w:themeColor="text1"/>
        </w:rPr>
        <w:t>:</w:t>
      </w:r>
    </w:p>
    <w:p w:rsidR="009F0764" w:rsidRPr="00230363" w:rsidRDefault="0051262F" w:rsidP="00230363">
      <w:pPr>
        <w:spacing w:before="120" w:after="120"/>
        <w:jc w:val="both"/>
        <w:rPr>
          <w:rFonts w:ascii="Times New Roman" w:eastAsia="Times New Roman" w:hAnsi="Times New Roman" w:cs="Times New Roman"/>
          <w:color w:val="000000" w:themeColor="text1"/>
        </w:rPr>
      </w:pPr>
      <m:oMathPara>
        <m:oMath>
          <m:acc>
            <m:accPr>
              <m:ctrlPr>
                <w:rPr>
                  <w:rFonts w:ascii="Cambria Math" w:eastAsia="Times New Roman" w:hAnsi="Cambria Math" w:cs="Times New Roman"/>
                  <w:i/>
                  <w:color w:val="000000" w:themeColor="text1"/>
                </w:rPr>
              </m:ctrlPr>
            </m:accPr>
            <m:e>
              <m:r>
                <w:rPr>
                  <w:rFonts w:ascii="Cambria Math" w:eastAsia="Times New Roman" w:hAnsi="Cambria Math" w:cs="Times New Roman"/>
                  <w:color w:val="000000" w:themeColor="text1"/>
                </w:rPr>
                <m:t>r</m:t>
              </m:r>
            </m:e>
          </m:acc>
          <m:r>
            <w:rPr>
              <w:rFonts w:ascii="Cambria Math" w:eastAsia="Times New Roman" w:hAnsi="Cambria Math" w:cs="Times New Roman"/>
              <w:color w:val="000000" w:themeColor="text1"/>
            </w:rPr>
            <m:t xml:space="preserve">= </m:t>
          </m:r>
          <m:f>
            <m:fPr>
              <m:ctrlPr>
                <w:rPr>
                  <w:rFonts w:ascii="Cambria Math" w:eastAsia="Times New Roman" w:hAnsi="Cambria Math" w:cs="Times New Roman"/>
                  <w:i/>
                  <w:color w:val="000000" w:themeColor="text1"/>
                </w:rPr>
              </m:ctrlPr>
            </m:fPr>
            <m:num>
              <m:sSup>
                <m:sSupPr>
                  <m:ctrlPr>
                    <w:rPr>
                      <w:rFonts w:ascii="Cambria Math" w:eastAsia="Times New Roman" w:hAnsi="Cambria Math" w:cs="Times New Roman"/>
                      <w:i/>
                      <w:color w:val="000000" w:themeColor="text1"/>
                    </w:rPr>
                  </m:ctrlPr>
                </m:sSupPr>
                <m:e>
                  <m:r>
                    <w:rPr>
                      <w:rFonts w:ascii="Cambria Math" w:eastAsia="Times New Roman" w:hAnsi="Cambria Math" w:cs="Times New Roman"/>
                      <w:color w:val="000000" w:themeColor="text1"/>
                    </w:rPr>
                    <m:t>e</m:t>
                  </m:r>
                </m:e>
                <m:sup>
                  <m:r>
                    <w:rPr>
                      <w:rFonts w:ascii="Cambria Math" w:eastAsia="Times New Roman" w:hAnsi="Cambria Math" w:cs="Times New Roman"/>
                      <w:color w:val="000000" w:themeColor="text1"/>
                    </w:rPr>
                    <m:t>2</m:t>
                  </m:r>
                  <m:acc>
                    <m:accPr>
                      <m:chr m:val="̅"/>
                      <m:ctrlPr>
                        <w:rPr>
                          <w:rFonts w:ascii="Cambria Math" w:eastAsia="Times New Roman" w:hAnsi="Cambria Math" w:cs="Times New Roman"/>
                          <w:i/>
                          <w:color w:val="000000" w:themeColor="text1"/>
                        </w:rPr>
                      </m:ctrlPr>
                    </m:accPr>
                    <m:e>
                      <m:r>
                        <w:rPr>
                          <w:rFonts w:ascii="Cambria Math" w:eastAsia="Times New Roman" w:hAnsi="Cambria Math" w:cs="Times New Roman"/>
                          <w:color w:val="000000" w:themeColor="text1"/>
                        </w:rPr>
                        <m:t>z</m:t>
                      </m:r>
                    </m:e>
                  </m:acc>
                </m:sup>
              </m:sSup>
              <m:r>
                <w:rPr>
                  <w:rFonts w:ascii="Cambria Math" w:eastAsia="Times New Roman" w:hAnsi="Cambria Math" w:cs="Times New Roman"/>
                  <w:color w:val="000000" w:themeColor="text1"/>
                </w:rPr>
                <m:t>-1</m:t>
              </m:r>
            </m:num>
            <m:den>
              <m:sSup>
                <m:sSupPr>
                  <m:ctrlPr>
                    <w:rPr>
                      <w:rFonts w:ascii="Cambria Math" w:eastAsia="Times New Roman" w:hAnsi="Cambria Math" w:cs="Times New Roman"/>
                      <w:i/>
                      <w:color w:val="000000" w:themeColor="text1"/>
                    </w:rPr>
                  </m:ctrlPr>
                </m:sSupPr>
                <m:e>
                  <m:r>
                    <w:rPr>
                      <w:rFonts w:ascii="Cambria Math" w:eastAsia="Times New Roman" w:hAnsi="Cambria Math" w:cs="Times New Roman"/>
                      <w:color w:val="000000" w:themeColor="text1"/>
                    </w:rPr>
                    <m:t>e</m:t>
                  </m:r>
                </m:e>
                <m:sup>
                  <m:r>
                    <w:rPr>
                      <w:rFonts w:ascii="Cambria Math" w:eastAsia="Times New Roman" w:hAnsi="Cambria Math" w:cs="Times New Roman"/>
                      <w:color w:val="000000" w:themeColor="text1"/>
                    </w:rPr>
                    <m:t>2</m:t>
                  </m:r>
                  <m:acc>
                    <m:accPr>
                      <m:chr m:val="̅"/>
                      <m:ctrlPr>
                        <w:rPr>
                          <w:rFonts w:ascii="Cambria Math" w:eastAsia="Times New Roman" w:hAnsi="Cambria Math" w:cs="Times New Roman"/>
                          <w:i/>
                          <w:color w:val="000000" w:themeColor="text1"/>
                        </w:rPr>
                      </m:ctrlPr>
                    </m:accPr>
                    <m:e>
                      <m:r>
                        <w:rPr>
                          <w:rFonts w:ascii="Cambria Math" w:eastAsia="Times New Roman" w:hAnsi="Cambria Math" w:cs="Times New Roman"/>
                          <w:color w:val="000000" w:themeColor="text1"/>
                        </w:rPr>
                        <m:t>z</m:t>
                      </m:r>
                    </m:e>
                  </m:acc>
                </m:sup>
              </m:sSup>
              <m:r>
                <w:rPr>
                  <w:rFonts w:ascii="Cambria Math" w:eastAsia="Times New Roman" w:hAnsi="Cambria Math" w:cs="Times New Roman"/>
                  <w:color w:val="000000" w:themeColor="text1"/>
                </w:rPr>
                <m:t xml:space="preserve">+1 </m:t>
              </m:r>
            </m:den>
          </m:f>
        </m:oMath>
      </m:oMathPara>
    </w:p>
    <w:p w:rsidR="002769A7" w:rsidRPr="00230363" w:rsidRDefault="007724D5" w:rsidP="00230363">
      <w:pPr>
        <w:spacing w:before="120" w:after="120"/>
        <w:ind w:firstLine="567"/>
        <w:jc w:val="both"/>
        <w:rPr>
          <w:rFonts w:ascii="Times New Roman" w:eastAsia="Times New Roman" w:hAnsi="Times New Roman" w:cs="Times New Roman"/>
          <w:color w:val="000000" w:themeColor="text1"/>
        </w:rPr>
      </w:pPr>
      <w:proofErr w:type="gramStart"/>
      <w:r w:rsidRPr="00230363">
        <w:rPr>
          <w:rFonts w:ascii="Times New Roman" w:eastAsia="Times New Roman" w:hAnsi="Times New Roman" w:cs="Times New Roman"/>
          <w:color w:val="000000" w:themeColor="text1"/>
        </w:rPr>
        <w:t>Quy trình từng bước này đảm bảo tính chính xác, tính nhất quán và khả năng so sánh của c</w:t>
      </w:r>
      <w:r w:rsidR="00921F73" w:rsidRPr="00230363">
        <w:rPr>
          <w:rFonts w:ascii="Times New Roman" w:eastAsia="Times New Roman" w:hAnsi="Times New Roman" w:cs="Times New Roman"/>
          <w:color w:val="000000" w:themeColor="text1"/>
        </w:rPr>
        <w:t>ác kết quả phân tích tổng hợp</w:t>
      </w:r>
      <w:r w:rsidR="00921F73" w:rsidRPr="00230363">
        <w:rPr>
          <w:rFonts w:ascii="Times New Roman" w:eastAsia="Times New Roman" w:hAnsi="Times New Roman" w:cs="Times New Roman"/>
          <w:color w:val="000000" w:themeColor="text1"/>
          <w:vertAlign w:val="superscript"/>
        </w:rPr>
        <w:t>6</w:t>
      </w:r>
      <w:r w:rsidR="00B7566D" w:rsidRPr="00230363">
        <w:rPr>
          <w:rFonts w:ascii="Times New Roman" w:eastAsia="Times New Roman" w:hAnsi="Times New Roman" w:cs="Times New Roman"/>
          <w:color w:val="000000" w:themeColor="text1"/>
          <w:vertAlign w:val="superscript"/>
        </w:rPr>
        <w:t>5</w:t>
      </w:r>
      <w:r w:rsidR="00921F73" w:rsidRPr="00230363">
        <w:rPr>
          <w:rFonts w:ascii="Times New Roman" w:eastAsia="Times New Roman" w:hAnsi="Times New Roman" w:cs="Times New Roman"/>
          <w:color w:val="000000" w:themeColor="text1"/>
        </w:rPr>
        <w:t>.</w:t>
      </w:r>
      <w:proofErr w:type="gramEnd"/>
      <w:r w:rsidR="00921F73" w:rsidRPr="00230363">
        <w:rPr>
          <w:rFonts w:ascii="Times New Roman" w:eastAsia="Times New Roman" w:hAnsi="Times New Roman" w:cs="Times New Roman"/>
          <w:color w:val="000000" w:themeColor="text1"/>
        </w:rPr>
        <w:t xml:space="preserve"> </w:t>
      </w:r>
    </w:p>
    <w:p w:rsidR="00302B92" w:rsidRPr="00230363" w:rsidRDefault="004E4FEA" w:rsidP="00230363">
      <w:pPr>
        <w:spacing w:before="120" w:after="120"/>
        <w:jc w:val="both"/>
        <w:rPr>
          <w:rFonts w:ascii="Times New Roman" w:eastAsia="Times New Roman" w:hAnsi="Times New Roman" w:cs="Times New Roman"/>
          <w:b/>
          <w:color w:val="000000" w:themeColor="text1"/>
        </w:rPr>
      </w:pPr>
      <w:r w:rsidRPr="00230363">
        <w:rPr>
          <w:rFonts w:ascii="Times New Roman" w:eastAsia="Times New Roman" w:hAnsi="Times New Roman" w:cs="Times New Roman"/>
          <w:b/>
          <w:color w:val="000000" w:themeColor="text1"/>
        </w:rPr>
        <w:t xml:space="preserve">3.4. </w:t>
      </w:r>
      <w:r w:rsidR="00302B92" w:rsidRPr="00230363">
        <w:rPr>
          <w:rFonts w:ascii="Times New Roman" w:eastAsia="Times New Roman" w:hAnsi="Times New Roman" w:cs="Times New Roman"/>
          <w:b/>
          <w:color w:val="000000" w:themeColor="text1"/>
        </w:rPr>
        <w:t>Tính đồng nhất</w:t>
      </w:r>
    </w:p>
    <w:p w:rsidR="00302B92" w:rsidRPr="00230363" w:rsidRDefault="004A1076" w:rsidP="00230363">
      <w:pPr>
        <w:spacing w:before="120" w:after="120"/>
        <w:ind w:firstLine="567"/>
        <w:jc w:val="both"/>
        <w:rPr>
          <w:rFonts w:ascii="Times New Roman" w:hAnsi="Times New Roman" w:cs="Times New Roman"/>
          <w:color w:val="000000" w:themeColor="text1"/>
        </w:rPr>
      </w:pPr>
      <w:r w:rsidRPr="00230363">
        <w:rPr>
          <w:rFonts w:ascii="Times New Roman" w:hAnsi="Times New Roman" w:cs="Times New Roman"/>
          <w:color w:val="000000" w:themeColor="text1"/>
        </w:rPr>
        <w:t>Ngoài ra, nghiên cứu này tiến hành tính toán các chỉ số Cochran’s Q và Higgins’ I² nhằm đánh giá mức độ đồng nhất của các giá trị hiệu ứng giữa các nghiên cứu. Thống kê Q tuân theo phân phối chi-bình phương với k − 1 bậc tự do, trong đó k là số lượng effect sizes</w:t>
      </w:r>
      <w:r w:rsidR="00FD17D2" w:rsidRPr="00230363">
        <w:rPr>
          <w:rFonts w:ascii="Times New Roman" w:hAnsi="Times New Roman" w:cs="Times New Roman"/>
          <w:color w:val="000000" w:themeColor="text1"/>
          <w:vertAlign w:val="superscript"/>
        </w:rPr>
        <w:t>6</w:t>
      </w:r>
      <w:r w:rsidR="00B7566D" w:rsidRPr="00230363">
        <w:rPr>
          <w:rFonts w:ascii="Times New Roman" w:hAnsi="Times New Roman" w:cs="Times New Roman"/>
          <w:color w:val="000000" w:themeColor="text1"/>
          <w:vertAlign w:val="superscript"/>
        </w:rPr>
        <w:t>5</w:t>
      </w:r>
      <w:proofErr w:type="gramStart"/>
      <w:r w:rsidR="00FD17D2" w:rsidRPr="00230363">
        <w:rPr>
          <w:rFonts w:ascii="Times New Roman" w:hAnsi="Times New Roman" w:cs="Times New Roman"/>
          <w:color w:val="000000" w:themeColor="text1"/>
          <w:vertAlign w:val="superscript"/>
        </w:rPr>
        <w:t>,6</w:t>
      </w:r>
      <w:r w:rsidR="00B7566D" w:rsidRPr="00230363">
        <w:rPr>
          <w:rFonts w:ascii="Times New Roman" w:hAnsi="Times New Roman" w:cs="Times New Roman"/>
          <w:color w:val="000000" w:themeColor="text1"/>
          <w:vertAlign w:val="superscript"/>
        </w:rPr>
        <w:t>6</w:t>
      </w:r>
      <w:proofErr w:type="gramEnd"/>
      <w:r w:rsidRPr="00230363">
        <w:rPr>
          <w:rFonts w:ascii="Times New Roman" w:hAnsi="Times New Roman" w:cs="Times New Roman"/>
          <w:color w:val="000000" w:themeColor="text1"/>
        </w:rPr>
        <w:t>. Khi Q có ý nghĩa thống kê (p &lt; 0</w:t>
      </w:r>
      <w:proofErr w:type="gramStart"/>
      <w:r w:rsidRPr="00230363">
        <w:rPr>
          <w:rFonts w:ascii="Times New Roman" w:hAnsi="Times New Roman" w:cs="Times New Roman"/>
          <w:color w:val="000000" w:themeColor="text1"/>
        </w:rPr>
        <w:t>,05</w:t>
      </w:r>
      <w:proofErr w:type="gramEnd"/>
      <w:r w:rsidRPr="00230363">
        <w:rPr>
          <w:rFonts w:ascii="Times New Roman" w:hAnsi="Times New Roman" w:cs="Times New Roman"/>
          <w:color w:val="000000" w:themeColor="text1"/>
        </w:rPr>
        <w:t xml:space="preserve">) và I² &gt; 60%, điều đó cho thấy sự dị biệt đáng kể giữa các nghiên cứu; do vậy, mô hình hiệu ứng ngẫu nhiên sẽ phù hợp hơn. </w:t>
      </w:r>
      <w:proofErr w:type="gramStart"/>
      <w:r w:rsidRPr="00230363">
        <w:rPr>
          <w:rFonts w:ascii="Times New Roman" w:hAnsi="Times New Roman" w:cs="Times New Roman"/>
          <w:color w:val="000000" w:themeColor="text1"/>
        </w:rPr>
        <w:t>Ngược lại, nếu không có sự không đồng nhất đáng kể, mô hình hiệu ứng cố định được sử dụng</w:t>
      </w:r>
      <w:r w:rsidR="00921F73" w:rsidRPr="00230363">
        <w:rPr>
          <w:rFonts w:ascii="Times New Roman" w:hAnsi="Times New Roman" w:cs="Times New Roman"/>
          <w:color w:val="000000" w:themeColor="text1"/>
          <w:vertAlign w:val="superscript"/>
        </w:rPr>
        <w:t>6</w:t>
      </w:r>
      <w:r w:rsidR="00B7566D" w:rsidRPr="00230363">
        <w:rPr>
          <w:rFonts w:ascii="Times New Roman" w:hAnsi="Times New Roman" w:cs="Times New Roman"/>
          <w:color w:val="000000" w:themeColor="text1"/>
          <w:vertAlign w:val="superscript"/>
        </w:rPr>
        <w:t>7</w:t>
      </w:r>
      <w:r w:rsidR="00921F73" w:rsidRPr="00230363">
        <w:rPr>
          <w:rFonts w:ascii="Times New Roman" w:hAnsi="Times New Roman" w:cs="Times New Roman"/>
          <w:color w:val="000000" w:themeColor="text1"/>
        </w:rPr>
        <w:t>.</w:t>
      </w:r>
      <w:proofErr w:type="gramEnd"/>
    </w:p>
    <w:p w:rsidR="000142D1" w:rsidRPr="00230363" w:rsidRDefault="004E4FEA" w:rsidP="00230363">
      <w:pPr>
        <w:spacing w:before="120" w:after="120"/>
        <w:jc w:val="both"/>
        <w:rPr>
          <w:rFonts w:ascii="Times New Roman" w:hAnsi="Times New Roman" w:cs="Times New Roman"/>
          <w:b/>
          <w:color w:val="000000" w:themeColor="text1"/>
        </w:rPr>
      </w:pPr>
      <w:r w:rsidRPr="00230363">
        <w:rPr>
          <w:rFonts w:ascii="Times New Roman" w:hAnsi="Times New Roman" w:cs="Times New Roman"/>
          <w:b/>
          <w:color w:val="000000" w:themeColor="text1"/>
        </w:rPr>
        <w:t xml:space="preserve">3.5. </w:t>
      </w:r>
      <w:r w:rsidR="000142D1" w:rsidRPr="00230363">
        <w:rPr>
          <w:rFonts w:ascii="Times New Roman" w:hAnsi="Times New Roman" w:cs="Times New Roman"/>
          <w:b/>
          <w:color w:val="000000" w:themeColor="text1"/>
        </w:rPr>
        <w:t>Sai lệch công bố</w:t>
      </w:r>
    </w:p>
    <w:p w:rsidR="000142D1" w:rsidRPr="00230363" w:rsidRDefault="000142D1" w:rsidP="00230363">
      <w:pPr>
        <w:spacing w:before="120" w:after="120"/>
        <w:ind w:firstLine="567"/>
        <w:jc w:val="both"/>
        <w:rPr>
          <w:rFonts w:ascii="Times New Roman" w:hAnsi="Times New Roman" w:cs="Times New Roman"/>
          <w:color w:val="000000" w:themeColor="text1"/>
        </w:rPr>
      </w:pPr>
      <w:r w:rsidRPr="00230363">
        <w:rPr>
          <w:rFonts w:ascii="Times New Roman" w:hAnsi="Times New Roman" w:cs="Times New Roman"/>
          <w:color w:val="000000" w:themeColor="text1"/>
        </w:rPr>
        <w:t>Sai lệch công bố được đánh giá bằng cách sử dụng Số hiệu ứng dự phòng (FSN), ước tính số lượng nghiên cứu không có hiệu ứng chưa công bố cần thiết để làm cho quy mô hiệu ứng tổng thể trở nên không có ý nghĩa</w:t>
      </w:r>
      <w:r w:rsidR="00921F73" w:rsidRPr="00230363">
        <w:rPr>
          <w:rFonts w:ascii="Times New Roman" w:hAnsi="Times New Roman" w:cs="Times New Roman"/>
          <w:color w:val="000000" w:themeColor="text1"/>
          <w:vertAlign w:val="superscript"/>
        </w:rPr>
        <w:t>6</w:t>
      </w:r>
      <w:r w:rsidR="00B7566D" w:rsidRPr="00230363">
        <w:rPr>
          <w:rFonts w:ascii="Times New Roman" w:hAnsi="Times New Roman" w:cs="Times New Roman"/>
          <w:color w:val="000000" w:themeColor="text1"/>
          <w:vertAlign w:val="superscript"/>
        </w:rPr>
        <w:t>8</w:t>
      </w:r>
      <w:r w:rsidR="00FD17D2" w:rsidRPr="00230363">
        <w:rPr>
          <w:rFonts w:ascii="Times New Roman" w:hAnsi="Times New Roman" w:cs="Times New Roman"/>
          <w:color w:val="000000" w:themeColor="text1"/>
          <w:vertAlign w:val="superscript"/>
        </w:rPr>
        <w:t>,6</w:t>
      </w:r>
      <w:r w:rsidR="00B7566D" w:rsidRPr="00230363">
        <w:rPr>
          <w:rFonts w:ascii="Times New Roman" w:hAnsi="Times New Roman" w:cs="Times New Roman"/>
          <w:color w:val="000000" w:themeColor="text1"/>
          <w:vertAlign w:val="superscript"/>
        </w:rPr>
        <w:t>9</w:t>
      </w:r>
      <w:r w:rsidRPr="00230363">
        <w:rPr>
          <w:rFonts w:ascii="Times New Roman" w:hAnsi="Times New Roman" w:cs="Times New Roman"/>
          <w:color w:val="000000" w:themeColor="text1"/>
        </w:rPr>
        <w:t xml:space="preserve">. </w:t>
      </w:r>
      <w:proofErr w:type="gramStart"/>
      <w:r w:rsidRPr="00230363">
        <w:rPr>
          <w:rFonts w:ascii="Times New Roman" w:hAnsi="Times New Roman" w:cs="Times New Roman"/>
          <w:color w:val="000000" w:themeColor="text1"/>
        </w:rPr>
        <w:t>Theo</w:t>
      </w:r>
      <w:r w:rsidR="00B7566D" w:rsidRPr="00230363">
        <w:rPr>
          <w:rFonts w:ascii="Times New Roman" w:hAnsi="Times New Roman" w:cs="Times New Roman"/>
          <w:color w:val="000000" w:themeColor="text1"/>
          <w:vertAlign w:val="superscript"/>
        </w:rPr>
        <w:t>70</w:t>
      </w:r>
      <w:r w:rsidRPr="00230363">
        <w:rPr>
          <w:rFonts w:ascii="Times New Roman" w:hAnsi="Times New Roman" w:cs="Times New Roman"/>
          <w:color w:val="000000" w:themeColor="text1"/>
        </w:rPr>
        <w:t xml:space="preserve">, nếu FSN vượt quá ngưỡng 5k + 10 (với k là số lượng quy mô hiệu ứng được đưa vào), kết quả phân tích tổng hợp được coi là mạnh mẽ và khó có thể bị </w:t>
      </w:r>
      <w:r w:rsidRPr="00230363">
        <w:rPr>
          <w:rFonts w:ascii="Times New Roman" w:hAnsi="Times New Roman" w:cs="Times New Roman"/>
          <w:color w:val="000000" w:themeColor="text1"/>
        </w:rPr>
        <w:lastRenderedPageBreak/>
        <w:t>ảnh hưởng bởi sai lệch công bố.</w:t>
      </w:r>
      <w:proofErr w:type="gramEnd"/>
      <w:r w:rsidRPr="00230363">
        <w:rPr>
          <w:rFonts w:ascii="Times New Roman" w:hAnsi="Times New Roman" w:cs="Times New Roman"/>
          <w:color w:val="000000" w:themeColor="text1"/>
        </w:rPr>
        <w:t xml:space="preserve"> </w:t>
      </w:r>
      <w:proofErr w:type="gramStart"/>
      <w:r w:rsidRPr="00230363">
        <w:rPr>
          <w:rFonts w:ascii="Times New Roman" w:hAnsi="Times New Roman" w:cs="Times New Roman"/>
          <w:color w:val="000000" w:themeColor="text1"/>
        </w:rPr>
        <w:t>Tất cả các phân tích FSN đều được thực hiện bằng R.</w:t>
      </w:r>
      <w:proofErr w:type="gramEnd"/>
    </w:p>
    <w:p w:rsidR="00E04629" w:rsidRPr="00230363" w:rsidRDefault="00E04629" w:rsidP="00230363">
      <w:pPr>
        <w:spacing w:before="120" w:after="120"/>
        <w:jc w:val="both"/>
        <w:rPr>
          <w:rFonts w:ascii="Times New Roman" w:hAnsi="Times New Roman" w:cs="Times New Roman"/>
          <w:b/>
        </w:rPr>
      </w:pPr>
      <w:r w:rsidRPr="00230363">
        <w:rPr>
          <w:rFonts w:ascii="Times New Roman" w:hAnsi="Times New Roman" w:cs="Times New Roman"/>
          <w:b/>
        </w:rPr>
        <w:t>3.6. Kiểm định giả thuyết</w:t>
      </w:r>
    </w:p>
    <w:p w:rsidR="00E04629" w:rsidRPr="00230363" w:rsidRDefault="00E04629" w:rsidP="00230363">
      <w:pPr>
        <w:spacing w:before="120" w:after="120"/>
        <w:jc w:val="both"/>
        <w:rPr>
          <w:rFonts w:ascii="Times New Roman" w:hAnsi="Times New Roman" w:cs="Times New Roman"/>
          <w:b/>
        </w:rPr>
      </w:pPr>
      <w:r w:rsidRPr="00230363">
        <w:rPr>
          <w:rFonts w:ascii="Times New Roman" w:hAnsi="Times New Roman" w:cs="Times New Roman"/>
          <w:b/>
        </w:rPr>
        <w:tab/>
      </w:r>
      <w:r w:rsidRPr="00230363">
        <w:rPr>
          <w:rFonts w:ascii="Times New Roman" w:hAnsi="Times New Roman" w:cs="Times New Roman"/>
        </w:rPr>
        <w:t xml:space="preserve">Trước khi tiến hành kiểm định giả thuyết, cần tổng hợp các kích thước hiệu ứng đơn lẻ để </w:t>
      </w:r>
      <w:proofErr w:type="gramStart"/>
      <w:r w:rsidRPr="00230363">
        <w:rPr>
          <w:rFonts w:ascii="Times New Roman" w:hAnsi="Times New Roman" w:cs="Times New Roman"/>
        </w:rPr>
        <w:t>thu</w:t>
      </w:r>
      <w:proofErr w:type="gramEnd"/>
      <w:r w:rsidRPr="00230363">
        <w:rPr>
          <w:rFonts w:ascii="Times New Roman" w:hAnsi="Times New Roman" w:cs="Times New Roman"/>
        </w:rPr>
        <w:t xml:space="preserve"> được kích thước hiệu ứng kết hợp. Cụ thể, giá trị </w:t>
      </w:r>
      <w:proofErr w:type="gramStart"/>
      <w:r w:rsidRPr="00230363">
        <w:rPr>
          <w:rFonts w:ascii="Times New Roman" w:hAnsi="Times New Roman" w:cs="Times New Roman"/>
        </w:rPr>
        <w:t>z  được</w:t>
      </w:r>
      <w:proofErr w:type="gramEnd"/>
      <w:r w:rsidRPr="00230363">
        <w:rPr>
          <w:rFonts w:ascii="Times New Roman" w:hAnsi="Times New Roman" w:cs="Times New Roman"/>
        </w:rPr>
        <w:t xml:space="preserve"> chuyển đổi thành hệ số tương quan r cuối cùng. Mối tương quan giữa các biến độc lập và biến phụ thuộc được đánh giá thông qua giá trị r, và quá trình chuyển đổi này có thể được thực hiện bằng phần mềm R. Theo</w:t>
      </w:r>
      <w:r w:rsidR="00777FAB" w:rsidRPr="00230363">
        <w:rPr>
          <w:rFonts w:ascii="Times New Roman" w:hAnsi="Times New Roman" w:cs="Times New Roman"/>
          <w:vertAlign w:val="superscript"/>
        </w:rPr>
        <w:t>7</w:t>
      </w:r>
      <w:r w:rsidR="00B7566D" w:rsidRPr="00230363">
        <w:rPr>
          <w:rFonts w:ascii="Times New Roman" w:hAnsi="Times New Roman" w:cs="Times New Roman"/>
          <w:vertAlign w:val="superscript"/>
        </w:rPr>
        <w:t>1</w:t>
      </w:r>
      <w:r w:rsidRPr="00230363">
        <w:rPr>
          <w:rFonts w:ascii="Times New Roman" w:hAnsi="Times New Roman" w:cs="Times New Roman"/>
        </w:rPr>
        <w:t>, hệ số tương quan r có thể được sử dụng để xác định mức độ mạnh yếu của mối quan hệ giữa các biến. Cụ thể, khi 0</w:t>
      </w:r>
      <w:proofErr w:type="gramStart"/>
      <w:r w:rsidRPr="00230363">
        <w:rPr>
          <w:rFonts w:ascii="Times New Roman" w:hAnsi="Times New Roman" w:cs="Times New Roman"/>
        </w:rPr>
        <w:t>,00</w:t>
      </w:r>
      <w:proofErr w:type="gramEnd"/>
      <w:r w:rsidRPr="00230363">
        <w:rPr>
          <w:rFonts w:ascii="Times New Roman" w:hAnsi="Times New Roman" w:cs="Times New Roman"/>
        </w:rPr>
        <w:t xml:space="preserve"> &lt; r &lt; 0,09 cho thấy hầu như không có tương quan; 0,10 &lt; r &lt; 0,29 biểu thị tương quan yếu; 0,30 &lt; r &lt; 0,49 biểu thị tương quan trung bình; và 0,50 &lt; r &lt; 1,00 biểu thị tương quan mạnh. </w:t>
      </w:r>
    </w:p>
    <w:p w:rsidR="00134BAC" w:rsidRPr="00230363" w:rsidRDefault="00D70F4B" w:rsidP="00230363">
      <w:pPr>
        <w:pStyle w:val="ListParagraph"/>
        <w:numPr>
          <w:ilvl w:val="0"/>
          <w:numId w:val="1"/>
        </w:numPr>
        <w:spacing w:before="120" w:after="120" w:line="276" w:lineRule="auto"/>
        <w:jc w:val="both"/>
        <w:rPr>
          <w:b/>
          <w:bCs/>
          <w:color w:val="000000" w:themeColor="text1"/>
          <w:sz w:val="22"/>
          <w:szCs w:val="22"/>
        </w:rPr>
      </w:pPr>
      <w:r w:rsidRPr="00230363">
        <w:rPr>
          <w:b/>
          <w:bCs/>
          <w:color w:val="000000" w:themeColor="text1"/>
          <w:sz w:val="22"/>
          <w:szCs w:val="22"/>
        </w:rPr>
        <w:t>KẾT QUẢ VÀ THẢO LUẬN</w:t>
      </w:r>
    </w:p>
    <w:p w:rsidR="00516A29" w:rsidRPr="00230363" w:rsidRDefault="00516A29" w:rsidP="00230363">
      <w:pPr>
        <w:pStyle w:val="ListParagraph"/>
        <w:spacing w:before="120" w:after="120" w:line="276" w:lineRule="auto"/>
        <w:ind w:left="0" w:firstLine="567"/>
        <w:jc w:val="both"/>
        <w:rPr>
          <w:b/>
          <w:bCs/>
          <w:color w:val="000000" w:themeColor="text1"/>
          <w:sz w:val="22"/>
          <w:szCs w:val="22"/>
        </w:rPr>
      </w:pPr>
      <w:r w:rsidRPr="00230363">
        <w:rPr>
          <w:b/>
          <w:bCs/>
          <w:color w:val="000000" w:themeColor="text1"/>
          <w:sz w:val="22"/>
          <w:szCs w:val="22"/>
        </w:rPr>
        <w:t>4.1. Kiểm định sai lệch công bố và tính đồng nhất</w:t>
      </w:r>
    </w:p>
    <w:p w:rsidR="006E386F" w:rsidRPr="00230363" w:rsidRDefault="006E386F" w:rsidP="00230363">
      <w:pPr>
        <w:pStyle w:val="ListParagraph"/>
        <w:spacing w:before="120" w:after="120" w:line="276" w:lineRule="auto"/>
        <w:ind w:left="0" w:firstLine="567"/>
        <w:jc w:val="both"/>
        <w:rPr>
          <w:color w:val="000000" w:themeColor="text1"/>
          <w:sz w:val="22"/>
          <w:szCs w:val="22"/>
        </w:rPr>
      </w:pPr>
      <w:proofErr w:type="gramStart"/>
      <w:r w:rsidRPr="00230363">
        <w:rPr>
          <w:color w:val="000000" w:themeColor="text1"/>
          <w:sz w:val="22"/>
          <w:szCs w:val="22"/>
        </w:rPr>
        <w:t>Vì các tạp chí học thuật thường có xu hướng công bố các bài báo có kết quả có ý nghĩa thống kê, do đó việc loại bỏ các nghiên cứu không có tác động đáng kể có thể dẫn đến sai lệch công bố (publication bias).</w:t>
      </w:r>
      <w:proofErr w:type="gramEnd"/>
      <w:r w:rsidRPr="00230363">
        <w:rPr>
          <w:color w:val="000000" w:themeColor="text1"/>
          <w:sz w:val="22"/>
          <w:szCs w:val="22"/>
        </w:rPr>
        <w:t xml:space="preserve"> </w:t>
      </w:r>
      <w:proofErr w:type="gramStart"/>
      <w:r w:rsidRPr="00230363">
        <w:rPr>
          <w:color w:val="000000" w:themeColor="text1"/>
          <w:sz w:val="22"/>
          <w:szCs w:val="22"/>
        </w:rPr>
        <w:t xml:space="preserve">Dựa trên kết quả chỉ số FSN (Fail-Safe N), chúng tôi tiến hành tính toán sự </w:t>
      </w:r>
      <w:r w:rsidRPr="00230363">
        <w:rPr>
          <w:color w:val="000000" w:themeColor="text1"/>
          <w:sz w:val="22"/>
          <w:szCs w:val="22"/>
        </w:rPr>
        <w:lastRenderedPageBreak/>
        <w:t>khác biệt giữa các biến độc lập và biến phụ thuộc.</w:t>
      </w:r>
      <w:proofErr w:type="gramEnd"/>
      <w:r w:rsidRPr="00230363">
        <w:rPr>
          <w:color w:val="000000" w:themeColor="text1"/>
          <w:sz w:val="22"/>
          <w:szCs w:val="22"/>
        </w:rPr>
        <w:t xml:space="preserve"> Kết quả cho thấy giá trị FSN đều vượt xa ngưỡng tới hạn (FSN &gt; 5k + 10), do đó có thể kết luận rằng không tồn tại sai lệch công bố nghiêm trọng trong các mẫu được sử dụng cho phân tích tổng hợp (meta-analysis).</w:t>
      </w:r>
    </w:p>
    <w:p w:rsidR="006E386F" w:rsidRPr="00230363" w:rsidRDefault="006E386F" w:rsidP="00230363">
      <w:pPr>
        <w:pStyle w:val="ListParagraph"/>
        <w:spacing w:before="120" w:after="120" w:line="276" w:lineRule="auto"/>
        <w:ind w:left="0" w:firstLine="567"/>
        <w:jc w:val="both"/>
        <w:rPr>
          <w:color w:val="000000" w:themeColor="text1"/>
          <w:sz w:val="22"/>
          <w:szCs w:val="22"/>
        </w:rPr>
      </w:pPr>
      <w:r w:rsidRPr="00230363">
        <w:rPr>
          <w:color w:val="000000" w:themeColor="text1"/>
          <w:sz w:val="22"/>
          <w:szCs w:val="22"/>
        </w:rPr>
        <w:t xml:space="preserve">Chẳng hạn, trong phân tích mối quan hệ giữa động lực và </w:t>
      </w:r>
      <w:r w:rsidR="008E4E80" w:rsidRPr="00230363">
        <w:rPr>
          <w:color w:val="000000" w:themeColor="text1"/>
          <w:sz w:val="22"/>
          <w:szCs w:val="22"/>
        </w:rPr>
        <w:t xml:space="preserve">hành </w:t>
      </w:r>
      <w:proofErr w:type="gramStart"/>
      <w:r w:rsidR="008E4E80" w:rsidRPr="00230363">
        <w:rPr>
          <w:color w:val="000000" w:themeColor="text1"/>
          <w:sz w:val="22"/>
          <w:szCs w:val="22"/>
        </w:rPr>
        <w:t>vi</w:t>
      </w:r>
      <w:proofErr w:type="gramEnd"/>
      <w:r w:rsidR="008E4E80" w:rsidRPr="00230363">
        <w:rPr>
          <w:color w:val="000000" w:themeColor="text1"/>
          <w:sz w:val="22"/>
          <w:szCs w:val="22"/>
        </w:rPr>
        <w:t xml:space="preserve"> chia sẻ</w:t>
      </w:r>
      <w:r w:rsidRPr="00230363">
        <w:rPr>
          <w:color w:val="000000" w:themeColor="text1"/>
          <w:sz w:val="22"/>
          <w:szCs w:val="22"/>
        </w:rPr>
        <w:t xml:space="preserve"> chia sẻ trải nghiệm du lịch </w:t>
      </w:r>
      <w:r w:rsidR="008E4E80" w:rsidRPr="00230363">
        <w:rPr>
          <w:color w:val="000000" w:themeColor="text1"/>
          <w:sz w:val="22"/>
          <w:szCs w:val="22"/>
        </w:rPr>
        <w:t xml:space="preserve">thực tế </w:t>
      </w:r>
      <w:r w:rsidRPr="00230363">
        <w:rPr>
          <w:color w:val="000000" w:themeColor="text1"/>
          <w:sz w:val="22"/>
          <w:szCs w:val="22"/>
        </w:rPr>
        <w:t xml:space="preserve">trên PTTTXH, dữ liệu được tổng hợp từ </w:t>
      </w:r>
      <w:r w:rsidR="008E4E80" w:rsidRPr="00230363">
        <w:rPr>
          <w:color w:val="000000" w:themeColor="text1"/>
          <w:sz w:val="22"/>
          <w:szCs w:val="22"/>
        </w:rPr>
        <w:t>34</w:t>
      </w:r>
      <w:r w:rsidRPr="00230363">
        <w:rPr>
          <w:color w:val="000000" w:themeColor="text1"/>
          <w:sz w:val="22"/>
          <w:szCs w:val="22"/>
        </w:rPr>
        <w:t xml:space="preserve"> nghiên cứu. Giá trị Fail-Safe N đạt </w:t>
      </w:r>
      <w:r w:rsidR="008E4E80" w:rsidRPr="00230363">
        <w:rPr>
          <w:color w:val="000000" w:themeColor="text1"/>
          <w:sz w:val="22"/>
          <w:szCs w:val="22"/>
        </w:rPr>
        <w:t>1580</w:t>
      </w:r>
      <w:r w:rsidRPr="00230363">
        <w:rPr>
          <w:color w:val="000000" w:themeColor="text1"/>
          <w:sz w:val="22"/>
          <w:szCs w:val="22"/>
        </w:rPr>
        <w:t xml:space="preserve">, nghĩa là cần phải tìm thêm và đưa vào </w:t>
      </w:r>
      <w:r w:rsidR="008E4E80" w:rsidRPr="00230363">
        <w:rPr>
          <w:color w:val="000000" w:themeColor="text1"/>
          <w:sz w:val="22"/>
          <w:szCs w:val="22"/>
        </w:rPr>
        <w:t>1580</w:t>
      </w:r>
      <w:r w:rsidRPr="00230363">
        <w:rPr>
          <w:color w:val="000000" w:themeColor="text1"/>
          <w:sz w:val="22"/>
          <w:szCs w:val="22"/>
        </w:rPr>
        <w:t xml:space="preserve"> nghiên cứu “trống” (nghiên cứu không có kết quả đáng kể) thì giá trị p hai phía tổng hợp mới vượt quá 0</w:t>
      </w:r>
      <w:proofErr w:type="gramStart"/>
      <w:r w:rsidRPr="00230363">
        <w:rPr>
          <w:color w:val="000000" w:themeColor="text1"/>
          <w:sz w:val="22"/>
          <w:szCs w:val="22"/>
        </w:rPr>
        <w:t>,05</w:t>
      </w:r>
      <w:proofErr w:type="gramEnd"/>
      <w:r w:rsidRPr="00230363">
        <w:rPr>
          <w:color w:val="000000" w:themeColor="text1"/>
          <w:sz w:val="22"/>
          <w:szCs w:val="22"/>
        </w:rPr>
        <w:t xml:space="preserve">. </w:t>
      </w:r>
    </w:p>
    <w:p w:rsidR="00F23CA1" w:rsidRPr="00230363" w:rsidRDefault="006E386F" w:rsidP="00230363">
      <w:pPr>
        <w:pStyle w:val="ListParagraph"/>
        <w:spacing w:before="120" w:after="120" w:line="276" w:lineRule="auto"/>
        <w:ind w:left="0" w:firstLine="567"/>
        <w:jc w:val="both"/>
        <w:rPr>
          <w:color w:val="000000" w:themeColor="text1"/>
          <w:sz w:val="22"/>
          <w:szCs w:val="22"/>
        </w:rPr>
      </w:pPr>
      <w:proofErr w:type="gramStart"/>
      <w:r w:rsidRPr="00230363">
        <w:rPr>
          <w:color w:val="000000" w:themeColor="text1"/>
          <w:sz w:val="22"/>
          <w:szCs w:val="22"/>
        </w:rPr>
        <w:t xml:space="preserve">Chúng tôi cũng tiến hành kiểm định mức độ không đồng nhất (heterogeneity) của </w:t>
      </w:r>
      <w:r w:rsidR="00C6399A" w:rsidRPr="00230363">
        <w:rPr>
          <w:color w:val="000000" w:themeColor="text1"/>
          <w:sz w:val="22"/>
          <w:szCs w:val="22"/>
        </w:rPr>
        <w:t>ý định chia sẻ trải nghiệm du lịch trên PTTTXH của</w:t>
      </w:r>
      <w:r w:rsidRPr="00230363">
        <w:rPr>
          <w:color w:val="000000" w:themeColor="text1"/>
          <w:sz w:val="22"/>
          <w:szCs w:val="22"/>
        </w:rPr>
        <w:t xml:space="preserve"> du khách thông qua các giá trị Q và I².</w:t>
      </w:r>
      <w:proofErr w:type="gramEnd"/>
      <w:r w:rsidRPr="00230363">
        <w:rPr>
          <w:color w:val="000000" w:themeColor="text1"/>
          <w:sz w:val="22"/>
          <w:szCs w:val="22"/>
        </w:rPr>
        <w:t xml:space="preserve"> Kết quả (xem Bảng 1) cho thấy </w:t>
      </w:r>
      <w:r w:rsidR="00C6399A" w:rsidRPr="00230363">
        <w:rPr>
          <w:color w:val="000000" w:themeColor="text1"/>
          <w:sz w:val="22"/>
          <w:szCs w:val="22"/>
        </w:rPr>
        <w:t xml:space="preserve">tất </w:t>
      </w:r>
      <w:r w:rsidRPr="00230363">
        <w:rPr>
          <w:color w:val="000000" w:themeColor="text1"/>
          <w:sz w:val="22"/>
          <w:szCs w:val="22"/>
        </w:rPr>
        <w:t>các giá trị p của các mối quan hệ giữa biến độc lập và biến phụ thuộc đều nhỏ hơn 0</w:t>
      </w:r>
      <w:proofErr w:type="gramStart"/>
      <w:r w:rsidRPr="00230363">
        <w:rPr>
          <w:color w:val="000000" w:themeColor="text1"/>
          <w:sz w:val="22"/>
          <w:szCs w:val="22"/>
        </w:rPr>
        <w:t>,05</w:t>
      </w:r>
      <w:proofErr w:type="gramEnd"/>
      <w:r w:rsidRPr="00230363">
        <w:rPr>
          <w:color w:val="000000" w:themeColor="text1"/>
          <w:sz w:val="22"/>
          <w:szCs w:val="22"/>
        </w:rPr>
        <w:t xml:space="preserve">. </w:t>
      </w:r>
      <w:proofErr w:type="gramStart"/>
      <w:r w:rsidRPr="00230363">
        <w:rPr>
          <w:color w:val="000000" w:themeColor="text1"/>
          <w:sz w:val="22"/>
          <w:szCs w:val="22"/>
        </w:rPr>
        <w:t xml:space="preserve">Ngoài ra, giá trị Q của tất cả các cặp biến độc lập – phụ thuộc đều lớn hơn </w:t>
      </w:r>
      <w:r w:rsidR="00C6399A" w:rsidRPr="00230363">
        <w:rPr>
          <w:color w:val="000000" w:themeColor="text1"/>
          <w:sz w:val="22"/>
          <w:szCs w:val="22"/>
        </w:rPr>
        <w:t>k</w:t>
      </w:r>
      <w:r w:rsidRPr="00230363">
        <w:rPr>
          <w:color w:val="000000" w:themeColor="text1"/>
          <w:sz w:val="22"/>
          <w:szCs w:val="22"/>
        </w:rPr>
        <w:t xml:space="preserve"> – 1, và giá trị I² đều vượt quá 60%.</w:t>
      </w:r>
      <w:proofErr w:type="gramEnd"/>
      <w:r w:rsidRPr="00230363">
        <w:rPr>
          <w:color w:val="000000" w:themeColor="text1"/>
          <w:sz w:val="22"/>
          <w:szCs w:val="22"/>
        </w:rPr>
        <w:t xml:space="preserve"> Do đó, xét trên các yếu tố trên, mô hình hiệu ứng ngẫu nhiên (random effects model) được xem là phù hợp hơn để phân tích mối quan hệ giữa các biến độc lập và biến phụ thuộc.</w:t>
      </w:r>
    </w:p>
    <w:p w:rsidR="00230363" w:rsidRDefault="00230363" w:rsidP="00D70F4B">
      <w:pPr>
        <w:pStyle w:val="ListParagraph"/>
        <w:spacing w:line="276" w:lineRule="auto"/>
        <w:jc w:val="both"/>
        <w:rPr>
          <w:b/>
          <w:bCs/>
          <w:color w:val="000000" w:themeColor="text1"/>
        </w:rPr>
        <w:sectPr w:rsidR="00230363" w:rsidSect="00230363">
          <w:type w:val="continuous"/>
          <w:pgSz w:w="11907" w:h="16840" w:code="9"/>
          <w:pgMar w:top="1440" w:right="1134" w:bottom="1440" w:left="1134" w:header="720" w:footer="720" w:gutter="0"/>
          <w:cols w:num="2" w:space="720"/>
          <w:docGrid w:linePitch="360"/>
        </w:sectPr>
      </w:pPr>
    </w:p>
    <w:p w:rsidR="002224DB" w:rsidRPr="00307E34" w:rsidRDefault="002224DB" w:rsidP="00307E34">
      <w:pPr>
        <w:pStyle w:val="ListParagraph"/>
        <w:spacing w:line="276" w:lineRule="auto"/>
        <w:rPr>
          <w:bCs/>
          <w:color w:val="000000" w:themeColor="text1"/>
          <w:sz w:val="22"/>
          <w:szCs w:val="22"/>
        </w:rPr>
      </w:pPr>
      <w:proofErr w:type="gramStart"/>
      <w:r w:rsidRPr="00307E34">
        <w:rPr>
          <w:b/>
          <w:bCs/>
          <w:color w:val="000000" w:themeColor="text1"/>
          <w:sz w:val="22"/>
          <w:szCs w:val="22"/>
        </w:rPr>
        <w:lastRenderedPageBreak/>
        <w:t>Bảng 1.</w:t>
      </w:r>
      <w:proofErr w:type="gramEnd"/>
      <w:r w:rsidRPr="00307E34">
        <w:rPr>
          <w:b/>
          <w:bCs/>
          <w:color w:val="000000" w:themeColor="text1"/>
          <w:sz w:val="22"/>
          <w:szCs w:val="22"/>
        </w:rPr>
        <w:t xml:space="preserve"> </w:t>
      </w:r>
      <w:r w:rsidRPr="00307E34">
        <w:rPr>
          <w:bCs/>
          <w:color w:val="000000" w:themeColor="text1"/>
          <w:sz w:val="22"/>
          <w:szCs w:val="22"/>
        </w:rPr>
        <w:t>Kết quả kiểm tra thiên lệch và tính đồng nhất của dữ liệu</w:t>
      </w:r>
    </w:p>
    <w:p w:rsidR="00307E34" w:rsidRDefault="00307E34" w:rsidP="00307E34">
      <w:pPr>
        <w:pStyle w:val="ListParagraph"/>
        <w:spacing w:before="120" w:after="120" w:line="276" w:lineRule="auto"/>
        <w:jc w:val="both"/>
        <w:rPr>
          <w:b/>
          <w:bCs/>
          <w:color w:val="000000" w:themeColor="text1"/>
        </w:rPr>
      </w:pP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7"/>
        <w:gridCol w:w="838"/>
        <w:gridCol w:w="1528"/>
        <w:gridCol w:w="1261"/>
        <w:gridCol w:w="1271"/>
        <w:gridCol w:w="1307"/>
        <w:gridCol w:w="1283"/>
      </w:tblGrid>
      <w:tr w:rsidR="00307E34" w:rsidRPr="00307E34" w:rsidTr="00307E34">
        <w:tc>
          <w:tcPr>
            <w:tcW w:w="1201" w:type="pct"/>
            <w:vMerge w:val="restart"/>
            <w:tcBorders>
              <w:top w:val="single" w:sz="4" w:space="0" w:color="auto"/>
              <w:bottom w:val="nil"/>
            </w:tcBorders>
            <w:vAlign w:val="center"/>
          </w:tcPr>
          <w:p w:rsidR="00307E34" w:rsidRPr="00307E34" w:rsidRDefault="00307E34" w:rsidP="008B2FC5">
            <w:pPr>
              <w:pStyle w:val="ListParagraph"/>
              <w:spacing w:line="276" w:lineRule="auto"/>
              <w:ind w:left="0"/>
              <w:jc w:val="center"/>
              <w:rPr>
                <w:b/>
                <w:bCs/>
                <w:color w:val="000000" w:themeColor="text1"/>
                <w:sz w:val="22"/>
                <w:szCs w:val="22"/>
              </w:rPr>
            </w:pPr>
          </w:p>
        </w:tc>
        <w:tc>
          <w:tcPr>
            <w:tcW w:w="425" w:type="pct"/>
            <w:vMerge w:val="restart"/>
            <w:tcBorders>
              <w:top w:val="single" w:sz="4" w:space="0" w:color="auto"/>
              <w:bottom w:val="nil"/>
            </w:tcBorders>
            <w:vAlign w:val="center"/>
          </w:tcPr>
          <w:p w:rsidR="00307E34" w:rsidRPr="00307E34" w:rsidRDefault="00307E34" w:rsidP="008B2FC5">
            <w:pPr>
              <w:pStyle w:val="ListParagraph"/>
              <w:spacing w:line="276" w:lineRule="auto"/>
              <w:ind w:left="0"/>
              <w:jc w:val="center"/>
              <w:rPr>
                <w:b/>
                <w:bCs/>
                <w:color w:val="000000" w:themeColor="text1"/>
                <w:sz w:val="22"/>
                <w:szCs w:val="22"/>
              </w:rPr>
            </w:pPr>
            <w:r w:rsidRPr="00307E34">
              <w:rPr>
                <w:b/>
                <w:bCs/>
                <w:color w:val="000000" w:themeColor="text1"/>
                <w:sz w:val="22"/>
                <w:szCs w:val="22"/>
              </w:rPr>
              <w:t>Số lượng (k)</w:t>
            </w:r>
          </w:p>
        </w:tc>
        <w:tc>
          <w:tcPr>
            <w:tcW w:w="2060" w:type="pct"/>
            <w:gridSpan w:val="3"/>
            <w:tcBorders>
              <w:top w:val="single" w:sz="4" w:space="0" w:color="auto"/>
              <w:bottom w:val="single" w:sz="4" w:space="0" w:color="auto"/>
            </w:tcBorders>
            <w:vAlign w:val="center"/>
          </w:tcPr>
          <w:p w:rsidR="00307E34" w:rsidRPr="00307E34" w:rsidRDefault="00307E34" w:rsidP="008B2FC5">
            <w:pPr>
              <w:pStyle w:val="ListParagraph"/>
              <w:spacing w:line="276" w:lineRule="auto"/>
              <w:ind w:left="0"/>
              <w:jc w:val="center"/>
              <w:rPr>
                <w:b/>
                <w:bCs/>
                <w:color w:val="000000" w:themeColor="text1"/>
                <w:sz w:val="22"/>
                <w:szCs w:val="22"/>
              </w:rPr>
            </w:pPr>
            <w:r w:rsidRPr="00307E34">
              <w:rPr>
                <w:b/>
                <w:bCs/>
                <w:color w:val="000000" w:themeColor="text1"/>
                <w:sz w:val="22"/>
                <w:szCs w:val="22"/>
              </w:rPr>
              <w:t>Kiểm định tính đồng nhất</w:t>
            </w:r>
          </w:p>
        </w:tc>
        <w:tc>
          <w:tcPr>
            <w:tcW w:w="663" w:type="pct"/>
            <w:vMerge w:val="restart"/>
            <w:tcBorders>
              <w:top w:val="single" w:sz="4" w:space="0" w:color="auto"/>
              <w:bottom w:val="single" w:sz="4" w:space="0" w:color="auto"/>
            </w:tcBorders>
            <w:vAlign w:val="center"/>
          </w:tcPr>
          <w:p w:rsidR="00307E34" w:rsidRPr="00307E34" w:rsidRDefault="00307E34" w:rsidP="008B2FC5">
            <w:pPr>
              <w:pStyle w:val="ListParagraph"/>
              <w:spacing w:line="276" w:lineRule="auto"/>
              <w:ind w:left="0"/>
              <w:jc w:val="center"/>
              <w:rPr>
                <w:b/>
                <w:bCs/>
                <w:color w:val="000000" w:themeColor="text1"/>
                <w:sz w:val="22"/>
                <w:szCs w:val="22"/>
              </w:rPr>
            </w:pPr>
            <w:r w:rsidRPr="00307E34">
              <w:rPr>
                <w:b/>
                <w:bCs/>
                <w:color w:val="000000" w:themeColor="text1"/>
                <w:sz w:val="22"/>
                <w:szCs w:val="22"/>
              </w:rPr>
              <w:t>T</w:t>
            </w:r>
            <w:r w:rsidRPr="00307E34">
              <w:rPr>
                <w:b/>
                <w:bCs/>
                <w:color w:val="000000" w:themeColor="text1"/>
                <w:sz w:val="22"/>
                <w:szCs w:val="22"/>
                <w:vertAlign w:val="superscript"/>
              </w:rPr>
              <w:t>2</w:t>
            </w:r>
          </w:p>
        </w:tc>
        <w:tc>
          <w:tcPr>
            <w:tcW w:w="651" w:type="pct"/>
            <w:vMerge w:val="restart"/>
            <w:tcBorders>
              <w:top w:val="single" w:sz="4" w:space="0" w:color="auto"/>
              <w:bottom w:val="single" w:sz="4" w:space="0" w:color="auto"/>
            </w:tcBorders>
            <w:vAlign w:val="center"/>
          </w:tcPr>
          <w:p w:rsidR="00307E34" w:rsidRPr="00307E34" w:rsidRDefault="00307E34" w:rsidP="008B2FC5">
            <w:pPr>
              <w:pStyle w:val="ListParagraph"/>
              <w:spacing w:line="276" w:lineRule="auto"/>
              <w:ind w:left="0"/>
              <w:jc w:val="center"/>
              <w:rPr>
                <w:b/>
                <w:bCs/>
                <w:color w:val="000000" w:themeColor="text1"/>
                <w:sz w:val="22"/>
                <w:szCs w:val="22"/>
              </w:rPr>
            </w:pPr>
            <w:r w:rsidRPr="00307E34">
              <w:rPr>
                <w:b/>
                <w:bCs/>
                <w:color w:val="000000" w:themeColor="text1"/>
                <w:sz w:val="22"/>
                <w:szCs w:val="22"/>
              </w:rPr>
              <w:t>Fail-Safe-Number</w:t>
            </w:r>
          </w:p>
        </w:tc>
      </w:tr>
      <w:tr w:rsidR="00307E34" w:rsidRPr="00307E34" w:rsidTr="00307E34">
        <w:tc>
          <w:tcPr>
            <w:tcW w:w="1201" w:type="pct"/>
            <w:vMerge/>
            <w:tcBorders>
              <w:top w:val="nil"/>
              <w:bottom w:val="single" w:sz="4" w:space="0" w:color="auto"/>
            </w:tcBorders>
          </w:tcPr>
          <w:p w:rsidR="00307E34" w:rsidRPr="00307E34" w:rsidRDefault="00307E34" w:rsidP="008B2FC5">
            <w:pPr>
              <w:pStyle w:val="ListParagraph"/>
              <w:spacing w:line="276" w:lineRule="auto"/>
              <w:ind w:left="0"/>
              <w:jc w:val="both"/>
              <w:rPr>
                <w:color w:val="000000" w:themeColor="text1"/>
                <w:sz w:val="22"/>
                <w:szCs w:val="22"/>
              </w:rPr>
            </w:pPr>
          </w:p>
        </w:tc>
        <w:tc>
          <w:tcPr>
            <w:tcW w:w="425" w:type="pct"/>
            <w:vMerge/>
            <w:tcBorders>
              <w:top w:val="nil"/>
              <w:bottom w:val="single" w:sz="4" w:space="0" w:color="auto"/>
            </w:tcBorders>
          </w:tcPr>
          <w:p w:rsidR="00307E34" w:rsidRPr="00307E34" w:rsidRDefault="00307E34" w:rsidP="008B2FC5">
            <w:pPr>
              <w:pStyle w:val="ListParagraph"/>
              <w:spacing w:line="276" w:lineRule="auto"/>
              <w:ind w:left="0"/>
              <w:jc w:val="both"/>
              <w:rPr>
                <w:color w:val="000000" w:themeColor="text1"/>
                <w:sz w:val="22"/>
                <w:szCs w:val="22"/>
              </w:rPr>
            </w:pPr>
          </w:p>
        </w:tc>
        <w:tc>
          <w:tcPr>
            <w:tcW w:w="775" w:type="pct"/>
            <w:tcBorders>
              <w:top w:val="single" w:sz="4" w:space="0" w:color="auto"/>
              <w:bottom w:val="single" w:sz="4" w:space="0" w:color="auto"/>
            </w:tcBorders>
            <w:vAlign w:val="center"/>
          </w:tcPr>
          <w:p w:rsidR="00307E34" w:rsidRPr="00307E34" w:rsidRDefault="00307E34" w:rsidP="008B2FC5">
            <w:pPr>
              <w:pStyle w:val="ListParagraph"/>
              <w:spacing w:line="276" w:lineRule="auto"/>
              <w:ind w:left="0"/>
              <w:jc w:val="center"/>
              <w:rPr>
                <w:b/>
                <w:bCs/>
                <w:color w:val="000000" w:themeColor="text1"/>
                <w:sz w:val="22"/>
                <w:szCs w:val="22"/>
              </w:rPr>
            </w:pPr>
            <w:r w:rsidRPr="00307E34">
              <w:rPr>
                <w:b/>
                <w:bCs/>
                <w:color w:val="000000" w:themeColor="text1"/>
                <w:sz w:val="22"/>
                <w:szCs w:val="22"/>
              </w:rPr>
              <w:t>Q-value</w:t>
            </w:r>
          </w:p>
        </w:tc>
        <w:tc>
          <w:tcPr>
            <w:tcW w:w="640" w:type="pct"/>
            <w:tcBorders>
              <w:top w:val="single" w:sz="4" w:space="0" w:color="auto"/>
              <w:bottom w:val="single" w:sz="4" w:space="0" w:color="auto"/>
            </w:tcBorders>
            <w:vAlign w:val="center"/>
          </w:tcPr>
          <w:p w:rsidR="00307E34" w:rsidRPr="00307E34" w:rsidRDefault="00307E34" w:rsidP="008B2FC5">
            <w:pPr>
              <w:pStyle w:val="ListParagraph"/>
              <w:spacing w:line="276" w:lineRule="auto"/>
              <w:ind w:left="0"/>
              <w:jc w:val="center"/>
              <w:rPr>
                <w:b/>
                <w:bCs/>
                <w:color w:val="000000" w:themeColor="text1"/>
                <w:sz w:val="22"/>
                <w:szCs w:val="22"/>
              </w:rPr>
            </w:pPr>
            <w:r w:rsidRPr="00307E34">
              <w:rPr>
                <w:b/>
                <w:bCs/>
                <w:color w:val="000000" w:themeColor="text1"/>
                <w:sz w:val="22"/>
                <w:szCs w:val="22"/>
              </w:rPr>
              <w:t>P-value</w:t>
            </w:r>
          </w:p>
        </w:tc>
        <w:tc>
          <w:tcPr>
            <w:tcW w:w="645" w:type="pct"/>
            <w:tcBorders>
              <w:top w:val="single" w:sz="4" w:space="0" w:color="auto"/>
              <w:bottom w:val="single" w:sz="4" w:space="0" w:color="auto"/>
            </w:tcBorders>
            <w:vAlign w:val="center"/>
          </w:tcPr>
          <w:p w:rsidR="00307E34" w:rsidRPr="00307E34" w:rsidRDefault="00307E34" w:rsidP="008B2FC5">
            <w:pPr>
              <w:pStyle w:val="ListParagraph"/>
              <w:spacing w:line="276" w:lineRule="auto"/>
              <w:ind w:left="0"/>
              <w:jc w:val="center"/>
              <w:rPr>
                <w:b/>
                <w:bCs/>
                <w:color w:val="000000" w:themeColor="text1"/>
                <w:sz w:val="22"/>
                <w:szCs w:val="22"/>
              </w:rPr>
            </w:pPr>
            <w:r w:rsidRPr="00307E34">
              <w:rPr>
                <w:b/>
                <w:bCs/>
                <w:color w:val="000000" w:themeColor="text1"/>
                <w:sz w:val="22"/>
                <w:szCs w:val="22"/>
              </w:rPr>
              <w:t>I</w:t>
            </w:r>
            <w:r w:rsidRPr="00307E34">
              <w:rPr>
                <w:b/>
                <w:bCs/>
                <w:color w:val="000000" w:themeColor="text1"/>
                <w:sz w:val="22"/>
                <w:szCs w:val="22"/>
                <w:vertAlign w:val="superscript"/>
              </w:rPr>
              <w:t>2</w:t>
            </w:r>
          </w:p>
        </w:tc>
        <w:tc>
          <w:tcPr>
            <w:tcW w:w="663" w:type="pct"/>
            <w:vMerge/>
            <w:tcBorders>
              <w:top w:val="single" w:sz="4" w:space="0" w:color="auto"/>
              <w:bottom w:val="single" w:sz="4" w:space="0" w:color="auto"/>
            </w:tcBorders>
          </w:tcPr>
          <w:p w:rsidR="00307E34" w:rsidRPr="00307E34" w:rsidRDefault="00307E34" w:rsidP="008B2FC5">
            <w:pPr>
              <w:pStyle w:val="ListParagraph"/>
              <w:spacing w:line="276" w:lineRule="auto"/>
              <w:ind w:left="0"/>
              <w:jc w:val="both"/>
              <w:rPr>
                <w:color w:val="000000" w:themeColor="text1"/>
                <w:sz w:val="22"/>
                <w:szCs w:val="22"/>
              </w:rPr>
            </w:pPr>
          </w:p>
        </w:tc>
        <w:tc>
          <w:tcPr>
            <w:tcW w:w="651" w:type="pct"/>
            <w:vMerge/>
            <w:tcBorders>
              <w:top w:val="single" w:sz="4" w:space="0" w:color="auto"/>
              <w:bottom w:val="single" w:sz="4" w:space="0" w:color="auto"/>
            </w:tcBorders>
          </w:tcPr>
          <w:p w:rsidR="00307E34" w:rsidRPr="00307E34" w:rsidRDefault="00307E34" w:rsidP="008B2FC5">
            <w:pPr>
              <w:pStyle w:val="ListParagraph"/>
              <w:spacing w:line="276" w:lineRule="auto"/>
              <w:ind w:left="0"/>
              <w:jc w:val="both"/>
              <w:rPr>
                <w:color w:val="000000" w:themeColor="text1"/>
                <w:sz w:val="22"/>
                <w:szCs w:val="22"/>
              </w:rPr>
            </w:pPr>
          </w:p>
        </w:tc>
      </w:tr>
      <w:tr w:rsidR="00307E34" w:rsidRPr="00307E34" w:rsidTr="00307E34">
        <w:tc>
          <w:tcPr>
            <w:tcW w:w="5000" w:type="pct"/>
            <w:gridSpan w:val="7"/>
            <w:tcBorders>
              <w:top w:val="single" w:sz="4" w:space="0" w:color="auto"/>
              <w:bottom w:val="single" w:sz="4" w:space="0" w:color="auto"/>
            </w:tcBorders>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Ý định chia sẻ</w:t>
            </w:r>
          </w:p>
        </w:tc>
      </w:tr>
      <w:tr w:rsidR="00307E34" w:rsidRPr="00307E34" w:rsidTr="00307E34">
        <w:tc>
          <w:tcPr>
            <w:tcW w:w="1201" w:type="pct"/>
            <w:tcBorders>
              <w:top w:val="single" w:sz="4" w:space="0" w:color="auto"/>
              <w:bottom w:val="single" w:sz="4" w:space="0" w:color="auto"/>
            </w:tcBorders>
          </w:tcPr>
          <w:p w:rsidR="00307E34" w:rsidRPr="00307E34" w:rsidRDefault="00307E34" w:rsidP="008B2FC5">
            <w:pPr>
              <w:pStyle w:val="ListParagraph"/>
              <w:spacing w:line="276" w:lineRule="auto"/>
              <w:ind w:left="0"/>
              <w:jc w:val="both"/>
              <w:rPr>
                <w:color w:val="000000" w:themeColor="text1"/>
                <w:sz w:val="22"/>
                <w:szCs w:val="22"/>
              </w:rPr>
            </w:pPr>
            <w:r w:rsidRPr="00307E34">
              <w:rPr>
                <w:color w:val="000000" w:themeColor="text1"/>
                <w:sz w:val="22"/>
                <w:szCs w:val="22"/>
              </w:rPr>
              <w:t>Động lực chia sẻ</w:t>
            </w:r>
          </w:p>
        </w:tc>
        <w:tc>
          <w:tcPr>
            <w:tcW w:w="425" w:type="pct"/>
            <w:tcBorders>
              <w:top w:val="single" w:sz="4" w:space="0" w:color="auto"/>
              <w:bottom w:val="single" w:sz="4" w:space="0" w:color="auto"/>
            </w:tcBorders>
            <w:vAlign w:val="center"/>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42</w:t>
            </w:r>
          </w:p>
        </w:tc>
        <w:tc>
          <w:tcPr>
            <w:tcW w:w="775" w:type="pct"/>
            <w:tcBorders>
              <w:top w:val="single" w:sz="4" w:space="0" w:color="auto"/>
              <w:bottom w:val="single" w:sz="4" w:space="0" w:color="auto"/>
            </w:tcBorders>
            <w:vAlign w:val="center"/>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311,397</w:t>
            </w:r>
          </w:p>
        </w:tc>
        <w:tc>
          <w:tcPr>
            <w:tcW w:w="640" w:type="pct"/>
            <w:tcBorders>
              <w:top w:val="single" w:sz="4" w:space="0" w:color="auto"/>
              <w:bottom w:val="single" w:sz="4" w:space="0" w:color="auto"/>
            </w:tcBorders>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0,000</w:t>
            </w:r>
          </w:p>
        </w:tc>
        <w:tc>
          <w:tcPr>
            <w:tcW w:w="645" w:type="pct"/>
            <w:tcBorders>
              <w:top w:val="single" w:sz="4" w:space="0" w:color="auto"/>
              <w:bottom w:val="single" w:sz="4" w:space="0" w:color="auto"/>
            </w:tcBorders>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88,044</w:t>
            </w:r>
          </w:p>
        </w:tc>
        <w:tc>
          <w:tcPr>
            <w:tcW w:w="663" w:type="pct"/>
            <w:tcBorders>
              <w:top w:val="single" w:sz="4" w:space="0" w:color="auto"/>
              <w:bottom w:val="single" w:sz="4" w:space="0" w:color="auto"/>
            </w:tcBorders>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0,018</w:t>
            </w:r>
          </w:p>
        </w:tc>
        <w:tc>
          <w:tcPr>
            <w:tcW w:w="651" w:type="pct"/>
            <w:tcBorders>
              <w:top w:val="single" w:sz="4" w:space="0" w:color="auto"/>
              <w:bottom w:val="single" w:sz="4" w:space="0" w:color="auto"/>
            </w:tcBorders>
            <w:vAlign w:val="bottom"/>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405</w:t>
            </w:r>
          </w:p>
        </w:tc>
      </w:tr>
      <w:tr w:rsidR="00307E34" w:rsidRPr="00307E34" w:rsidTr="00307E34">
        <w:tc>
          <w:tcPr>
            <w:tcW w:w="1201" w:type="pct"/>
            <w:tcBorders>
              <w:top w:val="single" w:sz="4" w:space="0" w:color="auto"/>
              <w:bottom w:val="single" w:sz="4" w:space="0" w:color="auto"/>
            </w:tcBorders>
          </w:tcPr>
          <w:p w:rsidR="00307E34" w:rsidRPr="00307E34" w:rsidRDefault="00307E34" w:rsidP="008B2FC5">
            <w:pPr>
              <w:pStyle w:val="ListParagraph"/>
              <w:spacing w:line="276" w:lineRule="auto"/>
              <w:ind w:left="0"/>
              <w:jc w:val="both"/>
              <w:rPr>
                <w:color w:val="000000" w:themeColor="text1"/>
                <w:sz w:val="22"/>
                <w:szCs w:val="22"/>
              </w:rPr>
            </w:pPr>
            <w:r w:rsidRPr="00307E34">
              <w:rPr>
                <w:color w:val="000000" w:themeColor="text1"/>
                <w:sz w:val="22"/>
                <w:szCs w:val="22"/>
              </w:rPr>
              <w:t>Công nghệ</w:t>
            </w:r>
          </w:p>
        </w:tc>
        <w:tc>
          <w:tcPr>
            <w:tcW w:w="425" w:type="pct"/>
            <w:tcBorders>
              <w:top w:val="single" w:sz="4" w:space="0" w:color="auto"/>
              <w:bottom w:val="single" w:sz="4" w:space="0" w:color="auto"/>
            </w:tcBorders>
            <w:vAlign w:val="center"/>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10</w:t>
            </w:r>
          </w:p>
        </w:tc>
        <w:tc>
          <w:tcPr>
            <w:tcW w:w="775" w:type="pct"/>
            <w:tcBorders>
              <w:top w:val="single" w:sz="4" w:space="0" w:color="auto"/>
              <w:bottom w:val="single" w:sz="4" w:space="0" w:color="auto"/>
            </w:tcBorders>
            <w:vAlign w:val="center"/>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46,022</w:t>
            </w:r>
          </w:p>
        </w:tc>
        <w:tc>
          <w:tcPr>
            <w:tcW w:w="640" w:type="pct"/>
            <w:tcBorders>
              <w:top w:val="single" w:sz="4" w:space="0" w:color="auto"/>
              <w:bottom w:val="single" w:sz="4" w:space="0" w:color="auto"/>
            </w:tcBorders>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0,000</w:t>
            </w:r>
          </w:p>
        </w:tc>
        <w:tc>
          <w:tcPr>
            <w:tcW w:w="645" w:type="pct"/>
            <w:tcBorders>
              <w:top w:val="single" w:sz="4" w:space="0" w:color="auto"/>
              <w:bottom w:val="single" w:sz="4" w:space="0" w:color="auto"/>
            </w:tcBorders>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83,361</w:t>
            </w:r>
          </w:p>
        </w:tc>
        <w:tc>
          <w:tcPr>
            <w:tcW w:w="663" w:type="pct"/>
            <w:tcBorders>
              <w:top w:val="single" w:sz="4" w:space="0" w:color="auto"/>
              <w:bottom w:val="single" w:sz="4" w:space="0" w:color="auto"/>
            </w:tcBorders>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0,018</w:t>
            </w:r>
          </w:p>
        </w:tc>
        <w:tc>
          <w:tcPr>
            <w:tcW w:w="651" w:type="pct"/>
            <w:tcBorders>
              <w:top w:val="single" w:sz="4" w:space="0" w:color="auto"/>
              <w:bottom w:val="single" w:sz="4" w:space="0" w:color="auto"/>
            </w:tcBorders>
            <w:vAlign w:val="bottom"/>
          </w:tcPr>
          <w:p w:rsidR="00307E34" w:rsidRPr="00307E34" w:rsidRDefault="00307E34" w:rsidP="008B2FC5">
            <w:pPr>
              <w:pStyle w:val="ListParagraph"/>
              <w:spacing w:line="276" w:lineRule="auto"/>
              <w:ind w:left="0"/>
              <w:jc w:val="center"/>
              <w:rPr>
                <w:color w:val="000000" w:themeColor="text1"/>
                <w:sz w:val="22"/>
                <w:szCs w:val="22"/>
                <w:highlight w:val="yellow"/>
              </w:rPr>
            </w:pPr>
            <w:r w:rsidRPr="00307E34">
              <w:rPr>
                <w:color w:val="000000" w:themeColor="text1"/>
                <w:sz w:val="22"/>
                <w:szCs w:val="22"/>
              </w:rPr>
              <w:t>70</w:t>
            </w:r>
          </w:p>
        </w:tc>
      </w:tr>
      <w:tr w:rsidR="00307E34" w:rsidRPr="00307E34" w:rsidTr="00307E34">
        <w:tc>
          <w:tcPr>
            <w:tcW w:w="1201" w:type="pct"/>
            <w:tcBorders>
              <w:top w:val="single" w:sz="4" w:space="0" w:color="auto"/>
              <w:bottom w:val="single" w:sz="4" w:space="0" w:color="auto"/>
            </w:tcBorders>
          </w:tcPr>
          <w:p w:rsidR="00307E34" w:rsidRPr="00307E34" w:rsidRDefault="00307E34" w:rsidP="008B2FC5">
            <w:pPr>
              <w:pStyle w:val="ListParagraph"/>
              <w:spacing w:line="276" w:lineRule="auto"/>
              <w:ind w:left="0"/>
              <w:jc w:val="both"/>
              <w:rPr>
                <w:color w:val="000000" w:themeColor="text1"/>
                <w:sz w:val="22"/>
                <w:szCs w:val="22"/>
              </w:rPr>
            </w:pPr>
            <w:r w:rsidRPr="00307E34">
              <w:rPr>
                <w:color w:val="000000" w:themeColor="text1"/>
                <w:sz w:val="22"/>
                <w:szCs w:val="22"/>
              </w:rPr>
              <w:t>Trải nghiệm du lịch</w:t>
            </w:r>
          </w:p>
        </w:tc>
        <w:tc>
          <w:tcPr>
            <w:tcW w:w="425" w:type="pct"/>
            <w:tcBorders>
              <w:top w:val="single" w:sz="4" w:space="0" w:color="auto"/>
              <w:bottom w:val="single" w:sz="4" w:space="0" w:color="auto"/>
            </w:tcBorders>
            <w:vAlign w:val="center"/>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11</w:t>
            </w:r>
          </w:p>
        </w:tc>
        <w:tc>
          <w:tcPr>
            <w:tcW w:w="775" w:type="pct"/>
            <w:tcBorders>
              <w:top w:val="single" w:sz="4" w:space="0" w:color="auto"/>
              <w:bottom w:val="single" w:sz="4" w:space="0" w:color="auto"/>
            </w:tcBorders>
            <w:vAlign w:val="center"/>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557,815</w:t>
            </w:r>
          </w:p>
        </w:tc>
        <w:tc>
          <w:tcPr>
            <w:tcW w:w="640" w:type="pct"/>
            <w:tcBorders>
              <w:top w:val="single" w:sz="4" w:space="0" w:color="auto"/>
              <w:bottom w:val="single" w:sz="4" w:space="0" w:color="auto"/>
            </w:tcBorders>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0,000</w:t>
            </w:r>
          </w:p>
        </w:tc>
        <w:tc>
          <w:tcPr>
            <w:tcW w:w="645" w:type="pct"/>
            <w:tcBorders>
              <w:top w:val="single" w:sz="4" w:space="0" w:color="auto"/>
              <w:bottom w:val="single" w:sz="4" w:space="0" w:color="auto"/>
            </w:tcBorders>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98,629</w:t>
            </w:r>
          </w:p>
        </w:tc>
        <w:tc>
          <w:tcPr>
            <w:tcW w:w="663" w:type="pct"/>
            <w:tcBorders>
              <w:top w:val="single" w:sz="4" w:space="0" w:color="auto"/>
              <w:bottom w:val="single" w:sz="4" w:space="0" w:color="auto"/>
            </w:tcBorders>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0,145</w:t>
            </w:r>
          </w:p>
        </w:tc>
        <w:tc>
          <w:tcPr>
            <w:tcW w:w="651" w:type="pct"/>
            <w:tcBorders>
              <w:top w:val="single" w:sz="4" w:space="0" w:color="auto"/>
              <w:bottom w:val="single" w:sz="4" w:space="0" w:color="auto"/>
            </w:tcBorders>
            <w:vAlign w:val="bottom"/>
          </w:tcPr>
          <w:p w:rsidR="00307E34" w:rsidRPr="00307E34" w:rsidRDefault="00307E34" w:rsidP="008B2FC5">
            <w:pPr>
              <w:pStyle w:val="ListParagraph"/>
              <w:spacing w:line="276" w:lineRule="auto"/>
              <w:ind w:left="0"/>
              <w:jc w:val="center"/>
              <w:rPr>
                <w:color w:val="000000" w:themeColor="text1"/>
                <w:sz w:val="22"/>
                <w:szCs w:val="22"/>
                <w:highlight w:val="yellow"/>
              </w:rPr>
            </w:pPr>
            <w:r w:rsidRPr="00307E34">
              <w:rPr>
                <w:color w:val="000000" w:themeColor="text1"/>
                <w:sz w:val="22"/>
                <w:szCs w:val="22"/>
              </w:rPr>
              <w:t>535</w:t>
            </w:r>
          </w:p>
        </w:tc>
      </w:tr>
      <w:tr w:rsidR="00307E34" w:rsidRPr="00307E34" w:rsidTr="00307E34">
        <w:tc>
          <w:tcPr>
            <w:tcW w:w="5000" w:type="pct"/>
            <w:gridSpan w:val="7"/>
            <w:tcBorders>
              <w:top w:val="single" w:sz="4" w:space="0" w:color="auto"/>
              <w:bottom w:val="single" w:sz="4" w:space="0" w:color="auto"/>
            </w:tcBorders>
            <w:vAlign w:val="center"/>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Hành vi chia sẻ thực tế</w:t>
            </w:r>
          </w:p>
        </w:tc>
      </w:tr>
      <w:tr w:rsidR="00307E34" w:rsidRPr="00307E34" w:rsidTr="00307E34">
        <w:tc>
          <w:tcPr>
            <w:tcW w:w="1201" w:type="pct"/>
            <w:tcBorders>
              <w:top w:val="single" w:sz="4" w:space="0" w:color="auto"/>
              <w:bottom w:val="single" w:sz="4" w:space="0" w:color="auto"/>
            </w:tcBorders>
          </w:tcPr>
          <w:p w:rsidR="00307E34" w:rsidRPr="00307E34" w:rsidRDefault="00307E34" w:rsidP="008B2FC5">
            <w:pPr>
              <w:pStyle w:val="ListParagraph"/>
              <w:spacing w:line="276" w:lineRule="auto"/>
              <w:ind w:left="0"/>
              <w:jc w:val="both"/>
              <w:rPr>
                <w:color w:val="000000" w:themeColor="text1"/>
                <w:sz w:val="22"/>
                <w:szCs w:val="22"/>
              </w:rPr>
            </w:pPr>
            <w:r w:rsidRPr="00307E34">
              <w:rPr>
                <w:color w:val="000000" w:themeColor="text1"/>
                <w:sz w:val="22"/>
                <w:szCs w:val="22"/>
              </w:rPr>
              <w:t>Động lực chia sẻ</w:t>
            </w:r>
          </w:p>
        </w:tc>
        <w:tc>
          <w:tcPr>
            <w:tcW w:w="425" w:type="pct"/>
            <w:tcBorders>
              <w:top w:val="single" w:sz="4" w:space="0" w:color="auto"/>
              <w:bottom w:val="single" w:sz="4" w:space="0" w:color="auto"/>
            </w:tcBorders>
            <w:vAlign w:val="center"/>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34</w:t>
            </w:r>
          </w:p>
        </w:tc>
        <w:tc>
          <w:tcPr>
            <w:tcW w:w="775" w:type="pct"/>
            <w:tcBorders>
              <w:top w:val="single" w:sz="4" w:space="0" w:color="auto"/>
              <w:bottom w:val="single" w:sz="4" w:space="0" w:color="auto"/>
            </w:tcBorders>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1945,069</w:t>
            </w:r>
          </w:p>
        </w:tc>
        <w:tc>
          <w:tcPr>
            <w:tcW w:w="640" w:type="pct"/>
            <w:tcBorders>
              <w:top w:val="single" w:sz="4" w:space="0" w:color="auto"/>
              <w:bottom w:val="single" w:sz="4" w:space="0" w:color="auto"/>
            </w:tcBorders>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0,000</w:t>
            </w:r>
          </w:p>
        </w:tc>
        <w:tc>
          <w:tcPr>
            <w:tcW w:w="645" w:type="pct"/>
            <w:tcBorders>
              <w:top w:val="single" w:sz="4" w:space="0" w:color="auto"/>
              <w:bottom w:val="single" w:sz="4" w:space="0" w:color="auto"/>
            </w:tcBorders>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97,932</w:t>
            </w:r>
          </w:p>
        </w:tc>
        <w:tc>
          <w:tcPr>
            <w:tcW w:w="663" w:type="pct"/>
            <w:tcBorders>
              <w:top w:val="single" w:sz="4" w:space="0" w:color="auto"/>
              <w:bottom w:val="single" w:sz="4" w:space="0" w:color="auto"/>
            </w:tcBorders>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0,089</w:t>
            </w:r>
          </w:p>
        </w:tc>
        <w:tc>
          <w:tcPr>
            <w:tcW w:w="651" w:type="pct"/>
            <w:tcBorders>
              <w:top w:val="single" w:sz="4" w:space="0" w:color="auto"/>
              <w:bottom w:val="single" w:sz="4" w:space="0" w:color="auto"/>
            </w:tcBorders>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1580</w:t>
            </w:r>
          </w:p>
        </w:tc>
      </w:tr>
      <w:tr w:rsidR="00307E34" w:rsidRPr="00307E34" w:rsidTr="00307E34">
        <w:tc>
          <w:tcPr>
            <w:tcW w:w="1201" w:type="pct"/>
            <w:tcBorders>
              <w:top w:val="single" w:sz="4" w:space="0" w:color="auto"/>
              <w:bottom w:val="single" w:sz="4" w:space="0" w:color="auto"/>
            </w:tcBorders>
          </w:tcPr>
          <w:p w:rsidR="00307E34" w:rsidRPr="00307E34" w:rsidRDefault="00307E34" w:rsidP="008B2FC5">
            <w:pPr>
              <w:pStyle w:val="ListParagraph"/>
              <w:spacing w:line="276" w:lineRule="auto"/>
              <w:ind w:left="0"/>
              <w:jc w:val="both"/>
              <w:rPr>
                <w:color w:val="000000" w:themeColor="text1"/>
                <w:sz w:val="22"/>
                <w:szCs w:val="22"/>
              </w:rPr>
            </w:pPr>
            <w:r w:rsidRPr="00307E34">
              <w:rPr>
                <w:color w:val="000000" w:themeColor="text1"/>
                <w:sz w:val="22"/>
                <w:szCs w:val="22"/>
              </w:rPr>
              <w:t>Công nghệ</w:t>
            </w:r>
          </w:p>
        </w:tc>
        <w:tc>
          <w:tcPr>
            <w:tcW w:w="425" w:type="pct"/>
            <w:tcBorders>
              <w:top w:val="single" w:sz="4" w:space="0" w:color="auto"/>
              <w:bottom w:val="single" w:sz="4" w:space="0" w:color="auto"/>
            </w:tcBorders>
            <w:vAlign w:val="center"/>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10</w:t>
            </w:r>
          </w:p>
        </w:tc>
        <w:tc>
          <w:tcPr>
            <w:tcW w:w="775" w:type="pct"/>
            <w:tcBorders>
              <w:top w:val="single" w:sz="4" w:space="0" w:color="auto"/>
              <w:bottom w:val="single" w:sz="4" w:space="0" w:color="auto"/>
            </w:tcBorders>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560,677</w:t>
            </w:r>
          </w:p>
        </w:tc>
        <w:tc>
          <w:tcPr>
            <w:tcW w:w="640" w:type="pct"/>
            <w:tcBorders>
              <w:top w:val="single" w:sz="4" w:space="0" w:color="auto"/>
              <w:bottom w:val="single" w:sz="4" w:space="0" w:color="auto"/>
            </w:tcBorders>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0,000</w:t>
            </w:r>
          </w:p>
        </w:tc>
        <w:tc>
          <w:tcPr>
            <w:tcW w:w="645" w:type="pct"/>
            <w:tcBorders>
              <w:top w:val="single" w:sz="4" w:space="0" w:color="auto"/>
              <w:bottom w:val="single" w:sz="4" w:space="0" w:color="auto"/>
            </w:tcBorders>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98,467</w:t>
            </w:r>
          </w:p>
        </w:tc>
        <w:tc>
          <w:tcPr>
            <w:tcW w:w="663" w:type="pct"/>
            <w:tcBorders>
              <w:top w:val="single" w:sz="4" w:space="0" w:color="auto"/>
              <w:bottom w:val="single" w:sz="4" w:space="0" w:color="auto"/>
            </w:tcBorders>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0,131</w:t>
            </w:r>
          </w:p>
        </w:tc>
        <w:tc>
          <w:tcPr>
            <w:tcW w:w="651" w:type="pct"/>
            <w:tcBorders>
              <w:top w:val="single" w:sz="4" w:space="0" w:color="auto"/>
              <w:bottom w:val="single" w:sz="4" w:space="0" w:color="auto"/>
            </w:tcBorders>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207</w:t>
            </w:r>
          </w:p>
        </w:tc>
      </w:tr>
      <w:tr w:rsidR="00307E34" w:rsidRPr="00307E34" w:rsidTr="00307E34">
        <w:tc>
          <w:tcPr>
            <w:tcW w:w="1201" w:type="pct"/>
            <w:tcBorders>
              <w:top w:val="single" w:sz="4" w:space="0" w:color="auto"/>
              <w:bottom w:val="single" w:sz="4" w:space="0" w:color="auto"/>
            </w:tcBorders>
          </w:tcPr>
          <w:p w:rsidR="00307E34" w:rsidRPr="00307E34" w:rsidRDefault="00307E34" w:rsidP="008B2FC5">
            <w:pPr>
              <w:pStyle w:val="ListParagraph"/>
              <w:spacing w:line="276" w:lineRule="auto"/>
              <w:ind w:left="0"/>
              <w:jc w:val="both"/>
              <w:rPr>
                <w:color w:val="000000" w:themeColor="text1"/>
                <w:sz w:val="22"/>
                <w:szCs w:val="22"/>
              </w:rPr>
            </w:pPr>
            <w:r w:rsidRPr="00307E34">
              <w:rPr>
                <w:color w:val="000000" w:themeColor="text1"/>
                <w:sz w:val="22"/>
                <w:szCs w:val="22"/>
              </w:rPr>
              <w:t>Trải nghiệm du lịch</w:t>
            </w:r>
          </w:p>
        </w:tc>
        <w:tc>
          <w:tcPr>
            <w:tcW w:w="425" w:type="pct"/>
            <w:tcBorders>
              <w:top w:val="single" w:sz="4" w:space="0" w:color="auto"/>
              <w:bottom w:val="single" w:sz="4" w:space="0" w:color="auto"/>
            </w:tcBorders>
            <w:vAlign w:val="center"/>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7</w:t>
            </w:r>
          </w:p>
        </w:tc>
        <w:tc>
          <w:tcPr>
            <w:tcW w:w="775" w:type="pct"/>
            <w:tcBorders>
              <w:top w:val="single" w:sz="4" w:space="0" w:color="auto"/>
              <w:bottom w:val="single" w:sz="4" w:space="0" w:color="auto"/>
            </w:tcBorders>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258,277</w:t>
            </w:r>
          </w:p>
        </w:tc>
        <w:tc>
          <w:tcPr>
            <w:tcW w:w="640" w:type="pct"/>
            <w:tcBorders>
              <w:top w:val="single" w:sz="4" w:space="0" w:color="auto"/>
              <w:bottom w:val="single" w:sz="4" w:space="0" w:color="auto"/>
            </w:tcBorders>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0,000</w:t>
            </w:r>
          </w:p>
        </w:tc>
        <w:tc>
          <w:tcPr>
            <w:tcW w:w="645" w:type="pct"/>
            <w:tcBorders>
              <w:top w:val="single" w:sz="4" w:space="0" w:color="auto"/>
              <w:bottom w:val="single" w:sz="4" w:space="0" w:color="auto"/>
            </w:tcBorders>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96,202</w:t>
            </w:r>
          </w:p>
        </w:tc>
        <w:tc>
          <w:tcPr>
            <w:tcW w:w="663" w:type="pct"/>
            <w:tcBorders>
              <w:top w:val="single" w:sz="4" w:space="0" w:color="auto"/>
              <w:bottom w:val="single" w:sz="4" w:space="0" w:color="auto"/>
            </w:tcBorders>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0,069</w:t>
            </w:r>
          </w:p>
        </w:tc>
        <w:tc>
          <w:tcPr>
            <w:tcW w:w="651" w:type="pct"/>
            <w:tcBorders>
              <w:top w:val="single" w:sz="4" w:space="0" w:color="auto"/>
              <w:bottom w:val="single" w:sz="4" w:space="0" w:color="auto"/>
            </w:tcBorders>
          </w:tcPr>
          <w:p w:rsidR="00307E34" w:rsidRPr="00307E34" w:rsidRDefault="00307E34" w:rsidP="008B2FC5">
            <w:pPr>
              <w:pStyle w:val="ListParagraph"/>
              <w:spacing w:line="276" w:lineRule="auto"/>
              <w:ind w:left="0"/>
              <w:jc w:val="center"/>
              <w:rPr>
                <w:color w:val="000000" w:themeColor="text1"/>
                <w:sz w:val="22"/>
                <w:szCs w:val="22"/>
              </w:rPr>
            </w:pPr>
            <w:r w:rsidRPr="00307E34">
              <w:rPr>
                <w:color w:val="000000" w:themeColor="text1"/>
                <w:sz w:val="22"/>
                <w:szCs w:val="22"/>
              </w:rPr>
              <w:t>283</w:t>
            </w:r>
          </w:p>
        </w:tc>
      </w:tr>
    </w:tbl>
    <w:p w:rsidR="00307E34" w:rsidRDefault="00307E34" w:rsidP="00307E34">
      <w:pPr>
        <w:pStyle w:val="ListParagraph"/>
        <w:spacing w:before="120" w:after="120" w:line="276" w:lineRule="auto"/>
        <w:jc w:val="both"/>
        <w:rPr>
          <w:b/>
          <w:bCs/>
          <w:color w:val="000000" w:themeColor="text1"/>
        </w:rPr>
        <w:sectPr w:rsidR="00307E34" w:rsidSect="00F10D4A">
          <w:type w:val="continuous"/>
          <w:pgSz w:w="11907" w:h="16840" w:code="9"/>
          <w:pgMar w:top="1440" w:right="1134" w:bottom="1440" w:left="1134" w:header="720" w:footer="720" w:gutter="0"/>
          <w:cols w:space="720"/>
          <w:docGrid w:linePitch="360"/>
        </w:sectPr>
      </w:pPr>
    </w:p>
    <w:p w:rsidR="00516A29" w:rsidRPr="00307E34" w:rsidRDefault="00516A29" w:rsidP="00307E34">
      <w:pPr>
        <w:pStyle w:val="ListParagraph"/>
        <w:spacing w:before="120" w:after="120" w:line="276" w:lineRule="auto"/>
        <w:jc w:val="both"/>
        <w:rPr>
          <w:b/>
          <w:bCs/>
          <w:color w:val="000000" w:themeColor="text1"/>
          <w:sz w:val="22"/>
          <w:szCs w:val="22"/>
        </w:rPr>
      </w:pPr>
      <w:r w:rsidRPr="00307E34">
        <w:rPr>
          <w:b/>
          <w:bCs/>
          <w:color w:val="000000" w:themeColor="text1"/>
          <w:sz w:val="22"/>
          <w:szCs w:val="22"/>
        </w:rPr>
        <w:lastRenderedPageBreak/>
        <w:t xml:space="preserve">4.2. Kết quả kiểm định giả thuyết về giá trị </w:t>
      </w:r>
      <w:r w:rsidR="005655DB" w:rsidRPr="00307E34">
        <w:rPr>
          <w:b/>
          <w:bCs/>
          <w:color w:val="000000" w:themeColor="text1"/>
          <w:sz w:val="22"/>
          <w:szCs w:val="22"/>
        </w:rPr>
        <w:t>hiệu ứng</w:t>
      </w:r>
      <w:r w:rsidRPr="00307E34">
        <w:rPr>
          <w:b/>
          <w:bCs/>
          <w:color w:val="000000" w:themeColor="text1"/>
          <w:sz w:val="22"/>
          <w:szCs w:val="22"/>
        </w:rPr>
        <w:t xml:space="preserve"> tổng hợp</w:t>
      </w:r>
    </w:p>
    <w:p w:rsidR="00CB11FE" w:rsidRPr="00307E34" w:rsidRDefault="00CB11FE" w:rsidP="00307E34">
      <w:pPr>
        <w:pStyle w:val="ListParagraph"/>
        <w:spacing w:before="120" w:after="120" w:line="276" w:lineRule="auto"/>
        <w:ind w:left="0" w:firstLine="567"/>
        <w:jc w:val="both"/>
        <w:rPr>
          <w:color w:val="000000" w:themeColor="text1"/>
          <w:sz w:val="22"/>
          <w:szCs w:val="22"/>
        </w:rPr>
      </w:pPr>
      <w:proofErr w:type="gramStart"/>
      <w:r w:rsidRPr="00307E34">
        <w:rPr>
          <w:color w:val="000000" w:themeColor="text1"/>
          <w:sz w:val="22"/>
          <w:szCs w:val="22"/>
        </w:rPr>
        <w:t xml:space="preserve">Các </w:t>
      </w:r>
      <w:r w:rsidR="005655DB" w:rsidRPr="00307E34">
        <w:rPr>
          <w:color w:val="000000" w:themeColor="text1"/>
          <w:sz w:val="22"/>
          <w:szCs w:val="22"/>
        </w:rPr>
        <w:t>kích thước hiệu ứng</w:t>
      </w:r>
      <w:r w:rsidR="0022790C" w:rsidRPr="00307E34">
        <w:rPr>
          <w:color w:val="000000" w:themeColor="text1"/>
          <w:sz w:val="22"/>
          <w:szCs w:val="22"/>
        </w:rPr>
        <w:t xml:space="preserve"> </w:t>
      </w:r>
      <w:r w:rsidRPr="00307E34">
        <w:rPr>
          <w:color w:val="000000" w:themeColor="text1"/>
          <w:sz w:val="22"/>
          <w:szCs w:val="22"/>
        </w:rPr>
        <w:t>tổng hợp (combined effect sizes</w:t>
      </w:r>
      <w:r w:rsidR="005655DB" w:rsidRPr="00307E34">
        <w:rPr>
          <w:color w:val="000000" w:themeColor="text1"/>
          <w:sz w:val="22"/>
          <w:szCs w:val="22"/>
        </w:rPr>
        <w:t>)</w:t>
      </w:r>
      <w:r w:rsidRPr="00307E34">
        <w:rPr>
          <w:color w:val="000000" w:themeColor="text1"/>
          <w:sz w:val="22"/>
          <w:szCs w:val="22"/>
        </w:rPr>
        <w:t xml:space="preserve"> được trình bày trong Bảng 2 phản ánh mối quan hệ tích cực giữa các biến </w:t>
      </w:r>
      <w:r w:rsidRPr="00307E34">
        <w:rPr>
          <w:color w:val="000000" w:themeColor="text1"/>
          <w:sz w:val="22"/>
          <w:szCs w:val="22"/>
        </w:rPr>
        <w:lastRenderedPageBreak/>
        <w:t>độc lập và biến phụ thuộc.</w:t>
      </w:r>
      <w:proofErr w:type="gramEnd"/>
      <w:r w:rsidRPr="00307E34">
        <w:rPr>
          <w:color w:val="000000" w:themeColor="text1"/>
          <w:sz w:val="22"/>
          <w:szCs w:val="22"/>
        </w:rPr>
        <w:t xml:space="preserve"> Cụ thể, kết quả tính toán từ phân tích tổng hợp (meta-analysis) cho thấy mối quan hệ mức độ trung bình có ý nghĩa thống kê giữa động lực chia sẻ và ý định chia sẻ trải nghiệm du lịch trên PTTTXH (r = 0,</w:t>
      </w:r>
      <w:r w:rsidR="001362B7" w:rsidRPr="00307E34">
        <w:rPr>
          <w:color w:val="000000" w:themeColor="text1"/>
          <w:sz w:val="22"/>
          <w:szCs w:val="22"/>
        </w:rPr>
        <w:t>234</w:t>
      </w:r>
      <w:r w:rsidRPr="00307E34">
        <w:rPr>
          <w:color w:val="000000" w:themeColor="text1"/>
          <w:sz w:val="22"/>
          <w:szCs w:val="22"/>
        </w:rPr>
        <w:t xml:space="preserve">; KTC </w:t>
      </w:r>
      <w:r w:rsidRPr="00307E34">
        <w:rPr>
          <w:color w:val="000000" w:themeColor="text1"/>
          <w:sz w:val="22"/>
          <w:szCs w:val="22"/>
        </w:rPr>
        <w:lastRenderedPageBreak/>
        <w:t>95% = [0,</w:t>
      </w:r>
      <w:r w:rsidR="001362B7" w:rsidRPr="00307E34">
        <w:rPr>
          <w:color w:val="000000" w:themeColor="text1"/>
          <w:sz w:val="22"/>
          <w:szCs w:val="22"/>
        </w:rPr>
        <w:t>191</w:t>
      </w:r>
      <w:r w:rsidRPr="00307E34">
        <w:rPr>
          <w:color w:val="000000" w:themeColor="text1"/>
          <w:sz w:val="22"/>
          <w:szCs w:val="22"/>
        </w:rPr>
        <w:t>–0,</w:t>
      </w:r>
      <w:r w:rsidR="001362B7" w:rsidRPr="00307E34">
        <w:rPr>
          <w:color w:val="000000" w:themeColor="text1"/>
          <w:sz w:val="22"/>
          <w:szCs w:val="22"/>
        </w:rPr>
        <w:t>277</w:t>
      </w:r>
      <w:r w:rsidRPr="00307E34">
        <w:rPr>
          <w:color w:val="000000" w:themeColor="text1"/>
          <w:sz w:val="22"/>
          <w:szCs w:val="22"/>
        </w:rPr>
        <w:t xml:space="preserve">]; p &lt; 0,000) với </w:t>
      </w:r>
      <w:r w:rsidR="001362B7" w:rsidRPr="00307E34">
        <w:rPr>
          <w:color w:val="000000" w:themeColor="text1"/>
          <w:sz w:val="22"/>
          <w:szCs w:val="22"/>
        </w:rPr>
        <w:t>42</w:t>
      </w:r>
      <w:r w:rsidRPr="00307E34">
        <w:rPr>
          <w:color w:val="000000" w:themeColor="text1"/>
          <w:sz w:val="22"/>
          <w:szCs w:val="22"/>
        </w:rPr>
        <w:t xml:space="preserve"> quan sát. Mối quan hệ giữa </w:t>
      </w:r>
      <w:r w:rsidR="001362B7" w:rsidRPr="00307E34">
        <w:rPr>
          <w:color w:val="000000" w:themeColor="text1"/>
          <w:sz w:val="22"/>
          <w:szCs w:val="22"/>
        </w:rPr>
        <w:t xml:space="preserve">công nghệ </w:t>
      </w:r>
      <w:r w:rsidRPr="00307E34">
        <w:rPr>
          <w:color w:val="000000" w:themeColor="text1"/>
          <w:sz w:val="22"/>
          <w:szCs w:val="22"/>
        </w:rPr>
        <w:t xml:space="preserve">và </w:t>
      </w:r>
      <w:r w:rsidR="001362B7" w:rsidRPr="00307E34">
        <w:rPr>
          <w:color w:val="000000" w:themeColor="text1"/>
          <w:sz w:val="22"/>
          <w:szCs w:val="22"/>
        </w:rPr>
        <w:t xml:space="preserve">ý định chia sẻ trải nghiệm du lịch trên PTTTXH </w:t>
      </w:r>
      <w:r w:rsidRPr="00307E34">
        <w:rPr>
          <w:color w:val="000000" w:themeColor="text1"/>
          <w:sz w:val="22"/>
          <w:szCs w:val="22"/>
        </w:rPr>
        <w:t>cũng đạt mức ý nghĩa trung bình (r = 0,</w:t>
      </w:r>
      <w:r w:rsidR="001362B7" w:rsidRPr="00307E34">
        <w:rPr>
          <w:color w:val="000000" w:themeColor="text1"/>
          <w:sz w:val="22"/>
          <w:szCs w:val="22"/>
        </w:rPr>
        <w:t>220</w:t>
      </w:r>
      <w:r w:rsidRPr="00307E34">
        <w:rPr>
          <w:color w:val="000000" w:themeColor="text1"/>
          <w:sz w:val="22"/>
          <w:szCs w:val="22"/>
        </w:rPr>
        <w:t>; KTC 95% = [0,1</w:t>
      </w:r>
      <w:r w:rsidR="001362B7" w:rsidRPr="00307E34">
        <w:rPr>
          <w:color w:val="000000" w:themeColor="text1"/>
          <w:sz w:val="22"/>
          <w:szCs w:val="22"/>
        </w:rPr>
        <w:t>27</w:t>
      </w:r>
      <w:r w:rsidRPr="00307E34">
        <w:rPr>
          <w:color w:val="000000" w:themeColor="text1"/>
          <w:sz w:val="22"/>
          <w:szCs w:val="22"/>
        </w:rPr>
        <w:t>–0,</w:t>
      </w:r>
      <w:r w:rsidR="001362B7" w:rsidRPr="00307E34">
        <w:rPr>
          <w:color w:val="000000" w:themeColor="text1"/>
          <w:sz w:val="22"/>
          <w:szCs w:val="22"/>
        </w:rPr>
        <w:t>312</w:t>
      </w:r>
      <w:r w:rsidRPr="00307E34">
        <w:rPr>
          <w:color w:val="000000" w:themeColor="text1"/>
          <w:sz w:val="22"/>
          <w:szCs w:val="22"/>
        </w:rPr>
        <w:t>]; p &lt; 0,0</w:t>
      </w:r>
      <w:r w:rsidR="001362B7" w:rsidRPr="00307E34">
        <w:rPr>
          <w:color w:val="000000" w:themeColor="text1"/>
          <w:sz w:val="22"/>
          <w:szCs w:val="22"/>
        </w:rPr>
        <w:t>00</w:t>
      </w:r>
      <w:r w:rsidRPr="00307E34">
        <w:rPr>
          <w:color w:val="000000" w:themeColor="text1"/>
          <w:sz w:val="22"/>
          <w:szCs w:val="22"/>
        </w:rPr>
        <w:t>) với 10 quan sát.</w:t>
      </w:r>
      <w:r w:rsidR="001362B7" w:rsidRPr="00307E34">
        <w:rPr>
          <w:color w:val="000000" w:themeColor="text1"/>
          <w:sz w:val="22"/>
          <w:szCs w:val="22"/>
        </w:rPr>
        <w:t xml:space="preserve"> </w:t>
      </w:r>
      <w:r w:rsidRPr="00307E34">
        <w:rPr>
          <w:color w:val="000000" w:themeColor="text1"/>
          <w:sz w:val="22"/>
          <w:szCs w:val="22"/>
        </w:rPr>
        <w:t xml:space="preserve">Đối với mối quan hệ giữa </w:t>
      </w:r>
      <w:r w:rsidR="001362B7" w:rsidRPr="00307E34">
        <w:rPr>
          <w:color w:val="000000" w:themeColor="text1"/>
          <w:sz w:val="22"/>
          <w:szCs w:val="22"/>
        </w:rPr>
        <w:t>trải nghiệm du lịch</w:t>
      </w:r>
      <w:r w:rsidRPr="00307E34">
        <w:rPr>
          <w:color w:val="000000" w:themeColor="text1"/>
          <w:sz w:val="22"/>
          <w:szCs w:val="22"/>
        </w:rPr>
        <w:t xml:space="preserve"> và </w:t>
      </w:r>
      <w:r w:rsidR="001362B7" w:rsidRPr="00307E34">
        <w:rPr>
          <w:color w:val="000000" w:themeColor="text1"/>
          <w:sz w:val="22"/>
          <w:szCs w:val="22"/>
        </w:rPr>
        <w:t>ý định chia sẻ trải nghiệm du lịch trên PTTTXH</w:t>
      </w:r>
      <w:r w:rsidRPr="00307E34">
        <w:rPr>
          <w:color w:val="000000" w:themeColor="text1"/>
          <w:sz w:val="22"/>
          <w:szCs w:val="22"/>
        </w:rPr>
        <w:t xml:space="preserve">, </w:t>
      </w:r>
      <w:r w:rsidR="001362B7" w:rsidRPr="00307E34">
        <w:rPr>
          <w:color w:val="000000" w:themeColor="text1"/>
          <w:sz w:val="22"/>
          <w:szCs w:val="22"/>
        </w:rPr>
        <w:t xml:space="preserve">tuy chỉ </w:t>
      </w:r>
      <w:r w:rsidRPr="00307E34">
        <w:rPr>
          <w:color w:val="000000" w:themeColor="text1"/>
          <w:sz w:val="22"/>
          <w:szCs w:val="22"/>
        </w:rPr>
        <w:t xml:space="preserve">có </w:t>
      </w:r>
      <w:r w:rsidR="001362B7" w:rsidRPr="00307E34">
        <w:rPr>
          <w:color w:val="000000" w:themeColor="text1"/>
          <w:sz w:val="22"/>
          <w:szCs w:val="22"/>
        </w:rPr>
        <w:t>11</w:t>
      </w:r>
      <w:r w:rsidRPr="00307E34">
        <w:rPr>
          <w:color w:val="000000" w:themeColor="text1"/>
          <w:sz w:val="22"/>
          <w:szCs w:val="22"/>
        </w:rPr>
        <w:t xml:space="preserve"> nghiên cứu được tổng hợp</w:t>
      </w:r>
      <w:r w:rsidR="001362B7" w:rsidRPr="00307E34">
        <w:rPr>
          <w:color w:val="000000" w:themeColor="text1"/>
          <w:sz w:val="22"/>
          <w:szCs w:val="22"/>
        </w:rPr>
        <w:t>, tuy nhiên k</w:t>
      </w:r>
      <w:r w:rsidRPr="00307E34">
        <w:rPr>
          <w:color w:val="000000" w:themeColor="text1"/>
          <w:sz w:val="22"/>
          <w:szCs w:val="22"/>
        </w:rPr>
        <w:t xml:space="preserve">ết quả cho thấy mối quan hệ này có ý nghĩa thống kê </w:t>
      </w:r>
      <w:r w:rsidR="001362B7" w:rsidRPr="00307E34">
        <w:rPr>
          <w:color w:val="000000" w:themeColor="text1"/>
          <w:sz w:val="22"/>
          <w:szCs w:val="22"/>
        </w:rPr>
        <w:t>cao</w:t>
      </w:r>
      <w:r w:rsidRPr="00307E34">
        <w:rPr>
          <w:color w:val="000000" w:themeColor="text1"/>
          <w:sz w:val="22"/>
          <w:szCs w:val="22"/>
        </w:rPr>
        <w:t xml:space="preserve"> nhất (r = 0,</w:t>
      </w:r>
      <w:r w:rsidR="001362B7" w:rsidRPr="00307E34">
        <w:rPr>
          <w:color w:val="000000" w:themeColor="text1"/>
          <w:sz w:val="22"/>
          <w:szCs w:val="22"/>
        </w:rPr>
        <w:t>446</w:t>
      </w:r>
      <w:r w:rsidRPr="00307E34">
        <w:rPr>
          <w:color w:val="000000" w:themeColor="text1"/>
          <w:sz w:val="22"/>
          <w:szCs w:val="22"/>
        </w:rPr>
        <w:t>; KTC 95% = [0,</w:t>
      </w:r>
      <w:r w:rsidR="001362B7" w:rsidRPr="00307E34">
        <w:rPr>
          <w:color w:val="000000" w:themeColor="text1"/>
          <w:sz w:val="22"/>
          <w:szCs w:val="22"/>
        </w:rPr>
        <w:t>219</w:t>
      </w:r>
      <w:r w:rsidRPr="00307E34">
        <w:rPr>
          <w:color w:val="000000" w:themeColor="text1"/>
          <w:sz w:val="22"/>
          <w:szCs w:val="22"/>
        </w:rPr>
        <w:t>–0,</w:t>
      </w:r>
      <w:r w:rsidR="001362B7" w:rsidRPr="00307E34">
        <w:rPr>
          <w:color w:val="000000" w:themeColor="text1"/>
          <w:sz w:val="22"/>
          <w:szCs w:val="22"/>
        </w:rPr>
        <w:t>673</w:t>
      </w:r>
      <w:r w:rsidRPr="00307E34">
        <w:rPr>
          <w:color w:val="000000" w:themeColor="text1"/>
          <w:sz w:val="22"/>
          <w:szCs w:val="22"/>
        </w:rPr>
        <w:t>]; p &lt; 0,000). Do đó, các giả thuyết H1, H</w:t>
      </w:r>
      <w:r w:rsidR="001362B7" w:rsidRPr="00307E34">
        <w:rPr>
          <w:color w:val="000000" w:themeColor="text1"/>
          <w:sz w:val="22"/>
          <w:szCs w:val="22"/>
        </w:rPr>
        <w:t>3</w:t>
      </w:r>
      <w:r w:rsidRPr="00307E34">
        <w:rPr>
          <w:color w:val="000000" w:themeColor="text1"/>
          <w:sz w:val="22"/>
          <w:szCs w:val="22"/>
        </w:rPr>
        <w:t xml:space="preserve"> và H</w:t>
      </w:r>
      <w:r w:rsidR="001362B7" w:rsidRPr="00307E34">
        <w:rPr>
          <w:color w:val="000000" w:themeColor="text1"/>
          <w:sz w:val="22"/>
          <w:szCs w:val="22"/>
        </w:rPr>
        <w:t>5</w:t>
      </w:r>
      <w:r w:rsidRPr="00307E34">
        <w:rPr>
          <w:color w:val="000000" w:themeColor="text1"/>
          <w:sz w:val="22"/>
          <w:szCs w:val="22"/>
        </w:rPr>
        <w:t xml:space="preserve"> đều được chấp nhận.</w:t>
      </w:r>
    </w:p>
    <w:p w:rsidR="00307E34" w:rsidRPr="00307E34" w:rsidRDefault="00CB11FE" w:rsidP="00307E34">
      <w:pPr>
        <w:pStyle w:val="ListParagraph"/>
        <w:spacing w:before="120" w:after="120" w:line="276" w:lineRule="auto"/>
        <w:ind w:left="0" w:firstLine="567"/>
        <w:jc w:val="both"/>
        <w:rPr>
          <w:color w:val="000000" w:themeColor="text1"/>
          <w:sz w:val="22"/>
          <w:szCs w:val="22"/>
        </w:rPr>
        <w:sectPr w:rsidR="00307E34" w:rsidRPr="00307E34" w:rsidSect="00307E34">
          <w:type w:val="continuous"/>
          <w:pgSz w:w="11907" w:h="16840" w:code="9"/>
          <w:pgMar w:top="1440" w:right="1134" w:bottom="1440" w:left="1134" w:header="720" w:footer="720" w:gutter="0"/>
          <w:cols w:num="2" w:space="720"/>
          <w:docGrid w:linePitch="360"/>
        </w:sectPr>
      </w:pPr>
      <w:r w:rsidRPr="00307E34">
        <w:rPr>
          <w:color w:val="000000" w:themeColor="text1"/>
          <w:sz w:val="22"/>
          <w:szCs w:val="22"/>
        </w:rPr>
        <w:t xml:space="preserve">Khi tính toán mối quan hệ giữa </w:t>
      </w:r>
      <w:r w:rsidR="001362B7" w:rsidRPr="00307E34">
        <w:rPr>
          <w:color w:val="000000" w:themeColor="text1"/>
          <w:sz w:val="22"/>
          <w:szCs w:val="22"/>
        </w:rPr>
        <w:t>động lực chia sẻ</w:t>
      </w:r>
      <w:r w:rsidRPr="00307E34">
        <w:rPr>
          <w:color w:val="000000" w:themeColor="text1"/>
          <w:sz w:val="22"/>
          <w:szCs w:val="22"/>
        </w:rPr>
        <w:t xml:space="preserve"> và </w:t>
      </w:r>
      <w:r w:rsidR="001362B7" w:rsidRPr="00307E34">
        <w:rPr>
          <w:color w:val="000000" w:themeColor="text1"/>
          <w:sz w:val="22"/>
          <w:szCs w:val="22"/>
        </w:rPr>
        <w:t xml:space="preserve">hành </w:t>
      </w:r>
      <w:proofErr w:type="gramStart"/>
      <w:r w:rsidR="001362B7" w:rsidRPr="00307E34">
        <w:rPr>
          <w:color w:val="000000" w:themeColor="text1"/>
          <w:sz w:val="22"/>
          <w:szCs w:val="22"/>
        </w:rPr>
        <w:t>vi</w:t>
      </w:r>
      <w:proofErr w:type="gramEnd"/>
      <w:r w:rsidR="001362B7" w:rsidRPr="00307E34">
        <w:rPr>
          <w:color w:val="000000" w:themeColor="text1"/>
          <w:sz w:val="22"/>
          <w:szCs w:val="22"/>
        </w:rPr>
        <w:t xml:space="preserve"> chia sẻ trải nghiệm du lịch thực tế trên PTTTXH</w:t>
      </w:r>
      <w:r w:rsidRPr="00307E34">
        <w:rPr>
          <w:color w:val="000000" w:themeColor="text1"/>
          <w:sz w:val="22"/>
          <w:szCs w:val="22"/>
        </w:rPr>
        <w:t xml:space="preserve">, kết quả cho thấy mối quan hệ </w:t>
      </w:r>
      <w:r w:rsidR="001362B7" w:rsidRPr="00307E34">
        <w:rPr>
          <w:color w:val="000000" w:themeColor="text1"/>
          <w:sz w:val="22"/>
          <w:szCs w:val="22"/>
        </w:rPr>
        <w:lastRenderedPageBreak/>
        <w:t>trung bình</w:t>
      </w:r>
      <w:r w:rsidRPr="00307E34">
        <w:rPr>
          <w:color w:val="000000" w:themeColor="text1"/>
          <w:sz w:val="22"/>
          <w:szCs w:val="22"/>
        </w:rPr>
        <w:t xml:space="preserve"> và có ý nghĩa thống kê cao (r = 0,</w:t>
      </w:r>
      <w:r w:rsidR="001362B7" w:rsidRPr="00307E34">
        <w:rPr>
          <w:color w:val="000000" w:themeColor="text1"/>
          <w:sz w:val="22"/>
          <w:szCs w:val="22"/>
        </w:rPr>
        <w:t>371</w:t>
      </w:r>
      <w:r w:rsidRPr="00307E34">
        <w:rPr>
          <w:color w:val="000000" w:themeColor="text1"/>
          <w:sz w:val="22"/>
          <w:szCs w:val="22"/>
        </w:rPr>
        <w:t>; KTC 95% = [0,</w:t>
      </w:r>
      <w:r w:rsidR="001362B7" w:rsidRPr="00307E34">
        <w:rPr>
          <w:color w:val="000000" w:themeColor="text1"/>
          <w:sz w:val="22"/>
          <w:szCs w:val="22"/>
        </w:rPr>
        <w:t>269</w:t>
      </w:r>
      <w:r w:rsidRPr="00307E34">
        <w:rPr>
          <w:color w:val="000000" w:themeColor="text1"/>
          <w:sz w:val="22"/>
          <w:szCs w:val="22"/>
        </w:rPr>
        <w:t>–0,</w:t>
      </w:r>
      <w:r w:rsidR="001362B7" w:rsidRPr="00307E34">
        <w:rPr>
          <w:color w:val="000000" w:themeColor="text1"/>
          <w:sz w:val="22"/>
          <w:szCs w:val="22"/>
        </w:rPr>
        <w:t>472]</w:t>
      </w:r>
      <w:r w:rsidRPr="00307E34">
        <w:rPr>
          <w:color w:val="000000" w:themeColor="text1"/>
          <w:sz w:val="22"/>
          <w:szCs w:val="22"/>
        </w:rPr>
        <w:t xml:space="preserve">; p &lt; 0,000) dựa trên </w:t>
      </w:r>
      <w:r w:rsidR="001362B7" w:rsidRPr="00307E34">
        <w:rPr>
          <w:color w:val="000000" w:themeColor="text1"/>
          <w:sz w:val="22"/>
          <w:szCs w:val="22"/>
        </w:rPr>
        <w:t xml:space="preserve">34 </w:t>
      </w:r>
      <w:r w:rsidRPr="00307E34">
        <w:rPr>
          <w:color w:val="000000" w:themeColor="text1"/>
          <w:sz w:val="22"/>
          <w:szCs w:val="22"/>
        </w:rPr>
        <w:t xml:space="preserve">quan sát. Từ </w:t>
      </w:r>
      <w:r w:rsidR="001362B7" w:rsidRPr="00307E34">
        <w:rPr>
          <w:color w:val="000000" w:themeColor="text1"/>
          <w:sz w:val="22"/>
          <w:szCs w:val="22"/>
        </w:rPr>
        <w:t>10</w:t>
      </w:r>
      <w:r w:rsidRPr="00307E34">
        <w:rPr>
          <w:color w:val="000000" w:themeColor="text1"/>
          <w:sz w:val="22"/>
          <w:szCs w:val="22"/>
        </w:rPr>
        <w:t xml:space="preserve"> quan sát khác, kết quả cho thấy </w:t>
      </w:r>
      <w:r w:rsidR="001362B7" w:rsidRPr="00307E34">
        <w:rPr>
          <w:color w:val="000000" w:themeColor="text1"/>
          <w:sz w:val="22"/>
          <w:szCs w:val="22"/>
        </w:rPr>
        <w:t>công nghệ</w:t>
      </w:r>
      <w:r w:rsidRPr="00307E34">
        <w:rPr>
          <w:color w:val="000000" w:themeColor="text1"/>
          <w:sz w:val="22"/>
          <w:szCs w:val="22"/>
        </w:rPr>
        <w:t xml:space="preserve"> có tác động trung bình nhưng có ý nghĩa đến </w:t>
      </w:r>
      <w:r w:rsidR="001362B7" w:rsidRPr="00307E34">
        <w:rPr>
          <w:color w:val="000000" w:themeColor="text1"/>
          <w:sz w:val="22"/>
          <w:szCs w:val="22"/>
        </w:rPr>
        <w:t xml:space="preserve">hành </w:t>
      </w:r>
      <w:proofErr w:type="gramStart"/>
      <w:r w:rsidR="001362B7" w:rsidRPr="00307E34">
        <w:rPr>
          <w:color w:val="000000" w:themeColor="text1"/>
          <w:sz w:val="22"/>
          <w:szCs w:val="22"/>
        </w:rPr>
        <w:t>vi</w:t>
      </w:r>
      <w:proofErr w:type="gramEnd"/>
      <w:r w:rsidR="001362B7" w:rsidRPr="00307E34">
        <w:rPr>
          <w:color w:val="000000" w:themeColor="text1"/>
          <w:sz w:val="22"/>
          <w:szCs w:val="22"/>
        </w:rPr>
        <w:t xml:space="preserve"> chia sẻ trải nghiệm du lịch thực tế trên PTTTXH </w:t>
      </w:r>
      <w:r w:rsidRPr="00307E34">
        <w:rPr>
          <w:color w:val="000000" w:themeColor="text1"/>
          <w:sz w:val="22"/>
          <w:szCs w:val="22"/>
        </w:rPr>
        <w:t>(r = 0,</w:t>
      </w:r>
      <w:r w:rsidR="001362B7" w:rsidRPr="00307E34">
        <w:rPr>
          <w:color w:val="000000" w:themeColor="text1"/>
          <w:sz w:val="22"/>
          <w:szCs w:val="22"/>
        </w:rPr>
        <w:t>238</w:t>
      </w:r>
      <w:r w:rsidRPr="00307E34">
        <w:rPr>
          <w:color w:val="000000" w:themeColor="text1"/>
          <w:sz w:val="22"/>
          <w:szCs w:val="22"/>
        </w:rPr>
        <w:t>; KTC 95% = [0,</w:t>
      </w:r>
      <w:r w:rsidR="001362B7" w:rsidRPr="00307E34">
        <w:rPr>
          <w:color w:val="000000" w:themeColor="text1"/>
          <w:sz w:val="22"/>
          <w:szCs w:val="22"/>
        </w:rPr>
        <w:t>011</w:t>
      </w:r>
      <w:r w:rsidRPr="00307E34">
        <w:rPr>
          <w:color w:val="000000" w:themeColor="text1"/>
          <w:sz w:val="22"/>
          <w:szCs w:val="22"/>
        </w:rPr>
        <w:t>–0,4</w:t>
      </w:r>
      <w:r w:rsidR="001362B7" w:rsidRPr="00307E34">
        <w:rPr>
          <w:color w:val="000000" w:themeColor="text1"/>
          <w:sz w:val="22"/>
          <w:szCs w:val="22"/>
        </w:rPr>
        <w:t>64</w:t>
      </w:r>
      <w:r w:rsidRPr="00307E34">
        <w:rPr>
          <w:color w:val="000000" w:themeColor="text1"/>
          <w:sz w:val="22"/>
          <w:szCs w:val="22"/>
        </w:rPr>
        <w:t xml:space="preserve">]; p &lt; 0,000). </w:t>
      </w:r>
      <w:r w:rsidR="001362B7" w:rsidRPr="00307E34">
        <w:rPr>
          <w:color w:val="000000" w:themeColor="text1"/>
          <w:sz w:val="22"/>
          <w:szCs w:val="22"/>
        </w:rPr>
        <w:t>Cuối cùng, đối với mối quan hệ giữa trải nghiệm du lịch và hành vi chia sẻ trải nghiệm du lịch thực tế trên PTTTXH,  tuy chỉ có 7 nghiên cứu được tổng hợp, tuy nhiên kết quả cho thấy mối quan hệ này có ý nghĩa thống kê (r = 0,360; KTC 95% = [0,160–0,560]; p &lt; 0,000). Do đó, các giả thuyết H2, H4 và H6 đều được chấp nhận</w:t>
      </w:r>
    </w:p>
    <w:p w:rsidR="00551DA3" w:rsidRPr="00307E34" w:rsidRDefault="001362B7" w:rsidP="00307E34">
      <w:pPr>
        <w:pStyle w:val="ListParagraph"/>
        <w:spacing w:line="276" w:lineRule="auto"/>
        <w:ind w:left="0" w:firstLine="567"/>
        <w:jc w:val="both"/>
        <w:rPr>
          <w:b/>
          <w:bCs/>
          <w:color w:val="000000" w:themeColor="text1"/>
          <w:sz w:val="22"/>
          <w:szCs w:val="22"/>
        </w:rPr>
      </w:pPr>
      <w:proofErr w:type="gramStart"/>
      <w:r w:rsidRPr="00307E34">
        <w:rPr>
          <w:color w:val="000000" w:themeColor="text1"/>
          <w:sz w:val="22"/>
          <w:szCs w:val="22"/>
        </w:rPr>
        <w:lastRenderedPageBreak/>
        <w:t>.</w:t>
      </w:r>
      <w:r w:rsidR="00551DA3" w:rsidRPr="00307E34">
        <w:rPr>
          <w:b/>
          <w:bCs/>
          <w:color w:val="000000" w:themeColor="text1"/>
          <w:sz w:val="22"/>
          <w:szCs w:val="22"/>
        </w:rPr>
        <w:t>Bảng 2.</w:t>
      </w:r>
      <w:proofErr w:type="gramEnd"/>
      <w:r w:rsidR="00551DA3" w:rsidRPr="00307E34">
        <w:rPr>
          <w:b/>
          <w:bCs/>
          <w:color w:val="000000" w:themeColor="text1"/>
          <w:sz w:val="22"/>
          <w:szCs w:val="22"/>
        </w:rPr>
        <w:t xml:space="preserve"> Kết quả gộp </w:t>
      </w:r>
      <w:r w:rsidR="005655DB" w:rsidRPr="00307E34">
        <w:rPr>
          <w:b/>
          <w:bCs/>
          <w:color w:val="000000" w:themeColor="text1"/>
          <w:sz w:val="22"/>
          <w:szCs w:val="22"/>
        </w:rPr>
        <w:t>giá trị hiệu ứng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4"/>
        <w:gridCol w:w="869"/>
        <w:gridCol w:w="754"/>
        <w:gridCol w:w="1626"/>
        <w:gridCol w:w="1577"/>
        <w:gridCol w:w="1327"/>
        <w:gridCol w:w="1149"/>
      </w:tblGrid>
      <w:tr w:rsidR="00505F5F" w:rsidRPr="00307E34" w:rsidTr="00307E34">
        <w:tc>
          <w:tcPr>
            <w:tcW w:w="2236" w:type="dxa"/>
            <w:vMerge w:val="restart"/>
            <w:tcBorders>
              <w:top w:val="single" w:sz="4" w:space="0" w:color="auto"/>
              <w:bottom w:val="nil"/>
            </w:tcBorders>
            <w:vAlign w:val="center"/>
          </w:tcPr>
          <w:p w:rsidR="00C716CC" w:rsidRPr="00307E34" w:rsidRDefault="00C716CC" w:rsidP="00307E34">
            <w:pPr>
              <w:pStyle w:val="ListParagraph"/>
              <w:spacing w:line="276" w:lineRule="auto"/>
              <w:ind w:left="0"/>
              <w:jc w:val="center"/>
              <w:rPr>
                <w:b/>
                <w:bCs/>
                <w:color w:val="000000" w:themeColor="text1"/>
                <w:sz w:val="22"/>
                <w:szCs w:val="22"/>
              </w:rPr>
            </w:pPr>
            <w:r w:rsidRPr="00307E34">
              <w:rPr>
                <w:b/>
                <w:bCs/>
                <w:color w:val="000000" w:themeColor="text1"/>
                <w:sz w:val="22"/>
                <w:szCs w:val="22"/>
              </w:rPr>
              <w:t>Biến</w:t>
            </w:r>
          </w:p>
        </w:tc>
        <w:tc>
          <w:tcPr>
            <w:tcW w:w="854" w:type="dxa"/>
            <w:vMerge w:val="restart"/>
            <w:tcBorders>
              <w:top w:val="single" w:sz="4" w:space="0" w:color="auto"/>
              <w:bottom w:val="nil"/>
            </w:tcBorders>
            <w:vAlign w:val="center"/>
          </w:tcPr>
          <w:p w:rsidR="00C716CC" w:rsidRPr="00307E34" w:rsidRDefault="00C716CC" w:rsidP="00307E34">
            <w:pPr>
              <w:pStyle w:val="ListParagraph"/>
              <w:spacing w:line="276" w:lineRule="auto"/>
              <w:ind w:left="0"/>
              <w:jc w:val="center"/>
              <w:rPr>
                <w:b/>
                <w:bCs/>
                <w:color w:val="000000" w:themeColor="text1"/>
                <w:sz w:val="22"/>
                <w:szCs w:val="22"/>
              </w:rPr>
            </w:pPr>
            <w:r w:rsidRPr="00307E34">
              <w:rPr>
                <w:b/>
                <w:bCs/>
                <w:color w:val="000000" w:themeColor="text1"/>
                <w:sz w:val="22"/>
                <w:szCs w:val="22"/>
              </w:rPr>
              <w:t>Số lượng</w:t>
            </w:r>
            <w:r w:rsidR="006E386F" w:rsidRPr="00307E34">
              <w:rPr>
                <w:b/>
                <w:bCs/>
                <w:color w:val="000000" w:themeColor="text1"/>
                <w:sz w:val="22"/>
                <w:szCs w:val="22"/>
              </w:rPr>
              <w:t xml:space="preserve"> (k)</w:t>
            </w:r>
          </w:p>
        </w:tc>
        <w:tc>
          <w:tcPr>
            <w:tcW w:w="0" w:type="auto"/>
            <w:gridSpan w:val="3"/>
            <w:tcBorders>
              <w:top w:val="single" w:sz="4" w:space="0" w:color="auto"/>
              <w:bottom w:val="single" w:sz="4" w:space="0" w:color="auto"/>
            </w:tcBorders>
          </w:tcPr>
          <w:p w:rsidR="00C716CC" w:rsidRPr="00307E34" w:rsidRDefault="005655DB" w:rsidP="00307E34">
            <w:pPr>
              <w:pStyle w:val="ListParagraph"/>
              <w:spacing w:line="276" w:lineRule="auto"/>
              <w:ind w:left="0"/>
              <w:jc w:val="center"/>
              <w:rPr>
                <w:b/>
                <w:bCs/>
                <w:color w:val="000000" w:themeColor="text1"/>
                <w:sz w:val="22"/>
                <w:szCs w:val="22"/>
              </w:rPr>
            </w:pPr>
            <w:r w:rsidRPr="00307E34">
              <w:rPr>
                <w:b/>
                <w:bCs/>
                <w:color w:val="000000" w:themeColor="text1"/>
                <w:sz w:val="22"/>
                <w:szCs w:val="22"/>
              </w:rPr>
              <w:t>Kích thước hiệu ứng</w:t>
            </w:r>
            <w:r w:rsidR="00C716CC" w:rsidRPr="00307E34">
              <w:rPr>
                <w:b/>
                <w:bCs/>
                <w:color w:val="000000" w:themeColor="text1"/>
                <w:sz w:val="22"/>
                <w:szCs w:val="22"/>
              </w:rPr>
              <w:t xml:space="preserve"> và độ tin cậy 95%</w:t>
            </w:r>
          </w:p>
        </w:tc>
        <w:tc>
          <w:tcPr>
            <w:tcW w:w="0" w:type="auto"/>
            <w:gridSpan w:val="2"/>
            <w:tcBorders>
              <w:top w:val="single" w:sz="4" w:space="0" w:color="auto"/>
              <w:bottom w:val="nil"/>
            </w:tcBorders>
          </w:tcPr>
          <w:p w:rsidR="00C716CC" w:rsidRPr="00307E34" w:rsidRDefault="00C716CC" w:rsidP="00307E34">
            <w:pPr>
              <w:pStyle w:val="ListParagraph"/>
              <w:spacing w:line="276" w:lineRule="auto"/>
              <w:ind w:left="0"/>
              <w:jc w:val="center"/>
              <w:rPr>
                <w:b/>
                <w:bCs/>
                <w:color w:val="000000" w:themeColor="text1"/>
                <w:sz w:val="22"/>
                <w:szCs w:val="22"/>
              </w:rPr>
            </w:pPr>
            <w:r w:rsidRPr="00307E34">
              <w:rPr>
                <w:b/>
                <w:bCs/>
                <w:color w:val="000000" w:themeColor="text1"/>
                <w:sz w:val="22"/>
                <w:szCs w:val="22"/>
              </w:rPr>
              <w:t>Kiểm định null (2-đuôi)</w:t>
            </w:r>
          </w:p>
        </w:tc>
      </w:tr>
      <w:tr w:rsidR="00505F5F" w:rsidRPr="00307E34" w:rsidTr="00307E34">
        <w:tc>
          <w:tcPr>
            <w:tcW w:w="2236" w:type="dxa"/>
            <w:vMerge/>
            <w:tcBorders>
              <w:top w:val="nil"/>
              <w:bottom w:val="single" w:sz="4" w:space="0" w:color="auto"/>
            </w:tcBorders>
          </w:tcPr>
          <w:p w:rsidR="00C716CC" w:rsidRPr="00307E34" w:rsidRDefault="00C716CC" w:rsidP="00307E34">
            <w:pPr>
              <w:pStyle w:val="ListParagraph"/>
              <w:spacing w:line="276" w:lineRule="auto"/>
              <w:ind w:left="0"/>
              <w:jc w:val="both"/>
              <w:rPr>
                <w:color w:val="000000" w:themeColor="text1"/>
                <w:sz w:val="22"/>
                <w:szCs w:val="22"/>
              </w:rPr>
            </w:pPr>
          </w:p>
        </w:tc>
        <w:tc>
          <w:tcPr>
            <w:tcW w:w="854" w:type="dxa"/>
            <w:vMerge/>
            <w:tcBorders>
              <w:top w:val="nil"/>
              <w:bottom w:val="single" w:sz="4" w:space="0" w:color="auto"/>
            </w:tcBorders>
          </w:tcPr>
          <w:p w:rsidR="00C716CC" w:rsidRPr="00307E34" w:rsidRDefault="00C716CC" w:rsidP="00307E34">
            <w:pPr>
              <w:pStyle w:val="ListParagraph"/>
              <w:spacing w:line="276" w:lineRule="auto"/>
              <w:ind w:left="0"/>
              <w:jc w:val="both"/>
              <w:rPr>
                <w:color w:val="000000" w:themeColor="text1"/>
                <w:sz w:val="22"/>
                <w:szCs w:val="22"/>
              </w:rPr>
            </w:pPr>
          </w:p>
        </w:tc>
        <w:tc>
          <w:tcPr>
            <w:tcW w:w="0" w:type="auto"/>
            <w:tcBorders>
              <w:top w:val="single" w:sz="4" w:space="0" w:color="auto"/>
              <w:bottom w:val="single" w:sz="4" w:space="0" w:color="auto"/>
            </w:tcBorders>
          </w:tcPr>
          <w:p w:rsidR="00C716CC" w:rsidRPr="00307E34" w:rsidRDefault="00C716CC" w:rsidP="00307E34">
            <w:pPr>
              <w:pStyle w:val="ListParagraph"/>
              <w:spacing w:line="276" w:lineRule="auto"/>
              <w:ind w:left="0"/>
              <w:jc w:val="center"/>
              <w:rPr>
                <w:b/>
                <w:bCs/>
                <w:color w:val="000000" w:themeColor="text1"/>
                <w:sz w:val="22"/>
                <w:szCs w:val="22"/>
              </w:rPr>
            </w:pPr>
            <w:r w:rsidRPr="00307E34">
              <w:rPr>
                <w:b/>
                <w:bCs/>
                <w:color w:val="000000" w:themeColor="text1"/>
                <w:sz w:val="22"/>
                <w:szCs w:val="22"/>
              </w:rPr>
              <w:t>r</w:t>
            </w:r>
          </w:p>
        </w:tc>
        <w:tc>
          <w:tcPr>
            <w:tcW w:w="0" w:type="auto"/>
            <w:tcBorders>
              <w:top w:val="single" w:sz="4" w:space="0" w:color="auto"/>
              <w:bottom w:val="single" w:sz="4" w:space="0" w:color="auto"/>
            </w:tcBorders>
          </w:tcPr>
          <w:p w:rsidR="00C716CC" w:rsidRPr="00307E34" w:rsidRDefault="00C716CC" w:rsidP="00307E34">
            <w:pPr>
              <w:pStyle w:val="ListParagraph"/>
              <w:spacing w:line="276" w:lineRule="auto"/>
              <w:ind w:left="0"/>
              <w:jc w:val="center"/>
              <w:rPr>
                <w:b/>
                <w:bCs/>
                <w:color w:val="000000" w:themeColor="text1"/>
                <w:sz w:val="22"/>
                <w:szCs w:val="22"/>
              </w:rPr>
            </w:pPr>
            <w:r w:rsidRPr="00307E34">
              <w:rPr>
                <w:b/>
                <w:bCs/>
                <w:color w:val="000000" w:themeColor="text1"/>
                <w:sz w:val="22"/>
                <w:szCs w:val="22"/>
              </w:rPr>
              <w:t>Giới hạn dưới</w:t>
            </w:r>
          </w:p>
        </w:tc>
        <w:tc>
          <w:tcPr>
            <w:tcW w:w="0" w:type="auto"/>
            <w:tcBorders>
              <w:top w:val="single" w:sz="4" w:space="0" w:color="auto"/>
              <w:bottom w:val="single" w:sz="4" w:space="0" w:color="auto"/>
            </w:tcBorders>
          </w:tcPr>
          <w:p w:rsidR="00C716CC" w:rsidRPr="00307E34" w:rsidRDefault="00C716CC" w:rsidP="00307E34">
            <w:pPr>
              <w:pStyle w:val="ListParagraph"/>
              <w:spacing w:line="276" w:lineRule="auto"/>
              <w:ind w:left="0"/>
              <w:jc w:val="center"/>
              <w:rPr>
                <w:b/>
                <w:bCs/>
                <w:color w:val="000000" w:themeColor="text1"/>
                <w:sz w:val="22"/>
                <w:szCs w:val="22"/>
              </w:rPr>
            </w:pPr>
            <w:r w:rsidRPr="00307E34">
              <w:rPr>
                <w:b/>
                <w:bCs/>
                <w:color w:val="000000" w:themeColor="text1"/>
                <w:sz w:val="22"/>
                <w:szCs w:val="22"/>
              </w:rPr>
              <w:t>Giới hạn trên</w:t>
            </w:r>
          </w:p>
        </w:tc>
        <w:tc>
          <w:tcPr>
            <w:tcW w:w="0" w:type="auto"/>
            <w:tcBorders>
              <w:top w:val="nil"/>
              <w:bottom w:val="single" w:sz="4" w:space="0" w:color="auto"/>
            </w:tcBorders>
          </w:tcPr>
          <w:p w:rsidR="00C716CC" w:rsidRPr="00307E34" w:rsidRDefault="00C716CC" w:rsidP="00307E34">
            <w:pPr>
              <w:pStyle w:val="ListParagraph"/>
              <w:spacing w:line="276" w:lineRule="auto"/>
              <w:ind w:left="0"/>
              <w:jc w:val="center"/>
              <w:rPr>
                <w:b/>
                <w:bCs/>
                <w:color w:val="000000" w:themeColor="text1"/>
                <w:sz w:val="22"/>
                <w:szCs w:val="22"/>
              </w:rPr>
            </w:pPr>
            <w:r w:rsidRPr="00307E34">
              <w:rPr>
                <w:b/>
                <w:bCs/>
                <w:color w:val="000000" w:themeColor="text1"/>
                <w:sz w:val="22"/>
                <w:szCs w:val="22"/>
              </w:rPr>
              <w:t>Z</w:t>
            </w:r>
          </w:p>
        </w:tc>
        <w:tc>
          <w:tcPr>
            <w:tcW w:w="0" w:type="auto"/>
            <w:tcBorders>
              <w:top w:val="nil"/>
              <w:bottom w:val="single" w:sz="4" w:space="0" w:color="auto"/>
            </w:tcBorders>
          </w:tcPr>
          <w:p w:rsidR="00C716CC" w:rsidRPr="00307E34" w:rsidRDefault="00C716CC" w:rsidP="00307E34">
            <w:pPr>
              <w:pStyle w:val="ListParagraph"/>
              <w:spacing w:line="276" w:lineRule="auto"/>
              <w:ind w:left="0"/>
              <w:jc w:val="center"/>
              <w:rPr>
                <w:b/>
                <w:bCs/>
                <w:color w:val="000000" w:themeColor="text1"/>
                <w:sz w:val="22"/>
                <w:szCs w:val="22"/>
              </w:rPr>
            </w:pPr>
            <w:r w:rsidRPr="00307E34">
              <w:rPr>
                <w:b/>
                <w:bCs/>
                <w:color w:val="000000" w:themeColor="text1"/>
                <w:sz w:val="22"/>
                <w:szCs w:val="22"/>
              </w:rPr>
              <w:t>p</w:t>
            </w:r>
          </w:p>
        </w:tc>
      </w:tr>
      <w:tr w:rsidR="00505F5F" w:rsidRPr="00307E34" w:rsidTr="00307E34">
        <w:tc>
          <w:tcPr>
            <w:tcW w:w="9576" w:type="dxa"/>
            <w:gridSpan w:val="7"/>
            <w:tcBorders>
              <w:top w:val="single" w:sz="4" w:space="0" w:color="auto"/>
              <w:bottom w:val="single" w:sz="4" w:space="0" w:color="auto"/>
            </w:tcBorders>
          </w:tcPr>
          <w:p w:rsidR="00FC7AFD" w:rsidRPr="00307E34" w:rsidRDefault="00FC7AFD" w:rsidP="00307E34">
            <w:pPr>
              <w:pStyle w:val="ListParagraph"/>
              <w:spacing w:line="276" w:lineRule="auto"/>
              <w:ind w:left="0"/>
              <w:jc w:val="center"/>
              <w:rPr>
                <w:color w:val="000000" w:themeColor="text1"/>
                <w:sz w:val="22"/>
                <w:szCs w:val="22"/>
              </w:rPr>
            </w:pPr>
            <w:r w:rsidRPr="00307E34">
              <w:rPr>
                <w:color w:val="000000" w:themeColor="text1"/>
                <w:sz w:val="22"/>
                <w:szCs w:val="22"/>
              </w:rPr>
              <w:t>Ý định chia sẻ</w:t>
            </w:r>
          </w:p>
        </w:tc>
      </w:tr>
      <w:tr w:rsidR="00505F5F" w:rsidRPr="00307E34" w:rsidTr="00307E34">
        <w:tc>
          <w:tcPr>
            <w:tcW w:w="2236" w:type="dxa"/>
            <w:tcBorders>
              <w:top w:val="single" w:sz="4" w:space="0" w:color="auto"/>
              <w:bottom w:val="single" w:sz="4" w:space="0" w:color="auto"/>
            </w:tcBorders>
          </w:tcPr>
          <w:p w:rsidR="00C716CC" w:rsidRPr="00307E34" w:rsidRDefault="00C716CC" w:rsidP="00307E34">
            <w:pPr>
              <w:pStyle w:val="ListParagraph"/>
              <w:spacing w:line="276" w:lineRule="auto"/>
              <w:ind w:left="0"/>
              <w:jc w:val="both"/>
              <w:rPr>
                <w:color w:val="000000" w:themeColor="text1"/>
                <w:sz w:val="22"/>
                <w:szCs w:val="22"/>
              </w:rPr>
            </w:pPr>
            <w:r w:rsidRPr="00307E34">
              <w:rPr>
                <w:color w:val="000000" w:themeColor="text1"/>
                <w:sz w:val="22"/>
                <w:szCs w:val="22"/>
              </w:rPr>
              <w:t>Động lực chia sẻ</w:t>
            </w:r>
          </w:p>
        </w:tc>
        <w:tc>
          <w:tcPr>
            <w:tcW w:w="854" w:type="dxa"/>
            <w:tcBorders>
              <w:top w:val="single" w:sz="4" w:space="0" w:color="auto"/>
              <w:bottom w:val="single" w:sz="4" w:space="0" w:color="auto"/>
            </w:tcBorders>
            <w:vAlign w:val="center"/>
          </w:tcPr>
          <w:p w:rsidR="00C716CC" w:rsidRPr="00307E34" w:rsidRDefault="00C716CC" w:rsidP="00307E34">
            <w:pPr>
              <w:pStyle w:val="ListParagraph"/>
              <w:spacing w:line="276" w:lineRule="auto"/>
              <w:ind w:left="0"/>
              <w:jc w:val="center"/>
              <w:rPr>
                <w:color w:val="000000" w:themeColor="text1"/>
                <w:sz w:val="22"/>
                <w:szCs w:val="22"/>
              </w:rPr>
            </w:pPr>
            <w:r w:rsidRPr="00307E34">
              <w:rPr>
                <w:color w:val="000000" w:themeColor="text1"/>
                <w:sz w:val="22"/>
                <w:szCs w:val="22"/>
              </w:rPr>
              <w:t>42</w:t>
            </w:r>
          </w:p>
        </w:tc>
        <w:tc>
          <w:tcPr>
            <w:tcW w:w="0" w:type="auto"/>
            <w:tcBorders>
              <w:top w:val="single" w:sz="4" w:space="0" w:color="auto"/>
              <w:bottom w:val="single" w:sz="4" w:space="0" w:color="auto"/>
            </w:tcBorders>
          </w:tcPr>
          <w:p w:rsidR="00C716CC" w:rsidRPr="00307E34" w:rsidRDefault="00C716CC" w:rsidP="00307E34">
            <w:pPr>
              <w:pStyle w:val="ListParagraph"/>
              <w:spacing w:line="276" w:lineRule="auto"/>
              <w:ind w:left="0"/>
              <w:jc w:val="center"/>
              <w:rPr>
                <w:color w:val="000000" w:themeColor="text1"/>
                <w:sz w:val="22"/>
                <w:szCs w:val="22"/>
              </w:rPr>
            </w:pPr>
            <w:r w:rsidRPr="00307E34">
              <w:rPr>
                <w:color w:val="000000" w:themeColor="text1"/>
                <w:sz w:val="22"/>
                <w:szCs w:val="22"/>
              </w:rPr>
              <w:t>0</w:t>
            </w:r>
            <w:r w:rsidR="008F7A09" w:rsidRPr="00307E34">
              <w:rPr>
                <w:color w:val="000000" w:themeColor="text1"/>
                <w:sz w:val="22"/>
                <w:szCs w:val="22"/>
              </w:rPr>
              <w:t>,</w:t>
            </w:r>
            <w:r w:rsidRPr="00307E34">
              <w:rPr>
                <w:color w:val="000000" w:themeColor="text1"/>
                <w:sz w:val="22"/>
                <w:szCs w:val="22"/>
              </w:rPr>
              <w:t>234</w:t>
            </w:r>
          </w:p>
        </w:tc>
        <w:tc>
          <w:tcPr>
            <w:tcW w:w="0" w:type="auto"/>
            <w:tcBorders>
              <w:top w:val="single" w:sz="4" w:space="0" w:color="auto"/>
              <w:bottom w:val="single" w:sz="4" w:space="0" w:color="auto"/>
            </w:tcBorders>
          </w:tcPr>
          <w:p w:rsidR="00C716CC" w:rsidRPr="00307E34" w:rsidRDefault="00C716CC" w:rsidP="00307E34">
            <w:pPr>
              <w:pStyle w:val="ListParagraph"/>
              <w:spacing w:line="276" w:lineRule="auto"/>
              <w:ind w:left="0"/>
              <w:jc w:val="center"/>
              <w:rPr>
                <w:color w:val="000000" w:themeColor="text1"/>
                <w:sz w:val="22"/>
                <w:szCs w:val="22"/>
              </w:rPr>
            </w:pPr>
            <w:r w:rsidRPr="00307E34">
              <w:rPr>
                <w:color w:val="000000" w:themeColor="text1"/>
                <w:sz w:val="22"/>
                <w:szCs w:val="22"/>
              </w:rPr>
              <w:t>0</w:t>
            </w:r>
            <w:r w:rsidR="008F7A09" w:rsidRPr="00307E34">
              <w:rPr>
                <w:color w:val="000000" w:themeColor="text1"/>
                <w:sz w:val="22"/>
                <w:szCs w:val="22"/>
              </w:rPr>
              <w:t>,</w:t>
            </w:r>
            <w:r w:rsidRPr="00307E34">
              <w:rPr>
                <w:color w:val="000000" w:themeColor="text1"/>
                <w:sz w:val="22"/>
                <w:szCs w:val="22"/>
              </w:rPr>
              <w:t>191</w:t>
            </w:r>
          </w:p>
        </w:tc>
        <w:tc>
          <w:tcPr>
            <w:tcW w:w="0" w:type="auto"/>
            <w:tcBorders>
              <w:top w:val="single" w:sz="4" w:space="0" w:color="auto"/>
              <w:bottom w:val="single" w:sz="4" w:space="0" w:color="auto"/>
            </w:tcBorders>
          </w:tcPr>
          <w:p w:rsidR="00C716CC" w:rsidRPr="00307E34" w:rsidRDefault="00C716CC" w:rsidP="00307E34">
            <w:pPr>
              <w:pStyle w:val="ListParagraph"/>
              <w:spacing w:line="276" w:lineRule="auto"/>
              <w:ind w:left="0"/>
              <w:jc w:val="center"/>
              <w:rPr>
                <w:color w:val="000000" w:themeColor="text1"/>
                <w:sz w:val="22"/>
                <w:szCs w:val="22"/>
              </w:rPr>
            </w:pPr>
            <w:r w:rsidRPr="00307E34">
              <w:rPr>
                <w:color w:val="000000" w:themeColor="text1"/>
                <w:sz w:val="22"/>
                <w:szCs w:val="22"/>
              </w:rPr>
              <w:t>0</w:t>
            </w:r>
            <w:r w:rsidR="008F7A09" w:rsidRPr="00307E34">
              <w:rPr>
                <w:color w:val="000000" w:themeColor="text1"/>
                <w:sz w:val="22"/>
                <w:szCs w:val="22"/>
              </w:rPr>
              <w:t>,</w:t>
            </w:r>
            <w:r w:rsidRPr="00307E34">
              <w:rPr>
                <w:color w:val="000000" w:themeColor="text1"/>
                <w:sz w:val="22"/>
                <w:szCs w:val="22"/>
              </w:rPr>
              <w:t>277</w:t>
            </w:r>
          </w:p>
        </w:tc>
        <w:tc>
          <w:tcPr>
            <w:tcW w:w="0" w:type="auto"/>
            <w:tcBorders>
              <w:top w:val="single" w:sz="4" w:space="0" w:color="auto"/>
              <w:bottom w:val="single" w:sz="4" w:space="0" w:color="auto"/>
            </w:tcBorders>
          </w:tcPr>
          <w:p w:rsidR="00C716CC" w:rsidRPr="00307E34" w:rsidRDefault="00C716CC" w:rsidP="00307E34">
            <w:pPr>
              <w:pStyle w:val="ListParagraph"/>
              <w:spacing w:line="276" w:lineRule="auto"/>
              <w:ind w:left="0"/>
              <w:jc w:val="center"/>
              <w:rPr>
                <w:color w:val="000000" w:themeColor="text1"/>
                <w:sz w:val="22"/>
                <w:szCs w:val="22"/>
              </w:rPr>
            </w:pPr>
            <w:r w:rsidRPr="00307E34">
              <w:rPr>
                <w:color w:val="000000" w:themeColor="text1"/>
                <w:sz w:val="22"/>
                <w:szCs w:val="22"/>
              </w:rPr>
              <w:t>10</w:t>
            </w:r>
            <w:r w:rsidR="008F7A09" w:rsidRPr="00307E34">
              <w:rPr>
                <w:color w:val="000000" w:themeColor="text1"/>
                <w:sz w:val="22"/>
                <w:szCs w:val="22"/>
              </w:rPr>
              <w:t>,</w:t>
            </w:r>
            <w:r w:rsidRPr="00307E34">
              <w:rPr>
                <w:color w:val="000000" w:themeColor="text1"/>
                <w:sz w:val="22"/>
                <w:szCs w:val="22"/>
              </w:rPr>
              <w:t>578</w:t>
            </w:r>
          </w:p>
        </w:tc>
        <w:tc>
          <w:tcPr>
            <w:tcW w:w="0" w:type="auto"/>
            <w:tcBorders>
              <w:top w:val="single" w:sz="4" w:space="0" w:color="auto"/>
              <w:bottom w:val="single" w:sz="4" w:space="0" w:color="auto"/>
            </w:tcBorders>
          </w:tcPr>
          <w:p w:rsidR="00C716CC" w:rsidRPr="00307E34" w:rsidRDefault="00C716CC" w:rsidP="00307E34">
            <w:pPr>
              <w:pStyle w:val="ListParagraph"/>
              <w:spacing w:line="276" w:lineRule="auto"/>
              <w:ind w:left="0"/>
              <w:jc w:val="center"/>
              <w:rPr>
                <w:color w:val="000000" w:themeColor="text1"/>
                <w:sz w:val="22"/>
                <w:szCs w:val="22"/>
              </w:rPr>
            </w:pPr>
            <w:r w:rsidRPr="00307E34">
              <w:rPr>
                <w:color w:val="000000" w:themeColor="text1"/>
                <w:sz w:val="22"/>
                <w:szCs w:val="22"/>
              </w:rPr>
              <w:t>0</w:t>
            </w:r>
            <w:r w:rsidR="008F7A09" w:rsidRPr="00307E34">
              <w:rPr>
                <w:color w:val="000000" w:themeColor="text1"/>
                <w:sz w:val="22"/>
                <w:szCs w:val="22"/>
              </w:rPr>
              <w:t>,</w:t>
            </w:r>
            <w:r w:rsidRPr="00307E34">
              <w:rPr>
                <w:color w:val="000000" w:themeColor="text1"/>
                <w:sz w:val="22"/>
                <w:szCs w:val="22"/>
              </w:rPr>
              <w:t>000</w:t>
            </w:r>
          </w:p>
        </w:tc>
      </w:tr>
      <w:tr w:rsidR="00505F5F" w:rsidRPr="00307E34" w:rsidTr="00307E34">
        <w:tc>
          <w:tcPr>
            <w:tcW w:w="2236" w:type="dxa"/>
            <w:tcBorders>
              <w:top w:val="single" w:sz="4" w:space="0" w:color="auto"/>
              <w:bottom w:val="single" w:sz="4" w:space="0" w:color="auto"/>
            </w:tcBorders>
          </w:tcPr>
          <w:p w:rsidR="008F7A09" w:rsidRPr="00307E34" w:rsidRDefault="008F7A09" w:rsidP="00307E34">
            <w:pPr>
              <w:pStyle w:val="ListParagraph"/>
              <w:spacing w:line="276" w:lineRule="auto"/>
              <w:ind w:left="0"/>
              <w:jc w:val="both"/>
              <w:rPr>
                <w:color w:val="000000" w:themeColor="text1"/>
                <w:sz w:val="22"/>
                <w:szCs w:val="22"/>
              </w:rPr>
            </w:pPr>
            <w:r w:rsidRPr="00307E34">
              <w:rPr>
                <w:color w:val="000000" w:themeColor="text1"/>
                <w:sz w:val="22"/>
                <w:szCs w:val="22"/>
              </w:rPr>
              <w:t>Công nghệ</w:t>
            </w:r>
          </w:p>
        </w:tc>
        <w:tc>
          <w:tcPr>
            <w:tcW w:w="854" w:type="dxa"/>
            <w:tcBorders>
              <w:top w:val="single" w:sz="4" w:space="0" w:color="auto"/>
              <w:bottom w:val="single" w:sz="4" w:space="0" w:color="auto"/>
            </w:tcBorders>
            <w:vAlign w:val="center"/>
          </w:tcPr>
          <w:p w:rsidR="008F7A09" w:rsidRPr="00307E34" w:rsidRDefault="008F7A09" w:rsidP="00307E34">
            <w:pPr>
              <w:pStyle w:val="ListParagraph"/>
              <w:spacing w:line="276" w:lineRule="auto"/>
              <w:ind w:left="0"/>
              <w:jc w:val="center"/>
              <w:rPr>
                <w:color w:val="000000" w:themeColor="text1"/>
                <w:sz w:val="22"/>
                <w:szCs w:val="22"/>
              </w:rPr>
            </w:pPr>
            <w:r w:rsidRPr="00307E34">
              <w:rPr>
                <w:color w:val="000000" w:themeColor="text1"/>
                <w:sz w:val="22"/>
                <w:szCs w:val="22"/>
              </w:rPr>
              <w:t>10</w:t>
            </w:r>
          </w:p>
        </w:tc>
        <w:tc>
          <w:tcPr>
            <w:tcW w:w="0" w:type="auto"/>
            <w:tcBorders>
              <w:top w:val="single" w:sz="4" w:space="0" w:color="auto"/>
              <w:bottom w:val="single" w:sz="4" w:space="0" w:color="auto"/>
            </w:tcBorders>
          </w:tcPr>
          <w:p w:rsidR="008F7A09" w:rsidRPr="00307E34" w:rsidRDefault="008F7A09" w:rsidP="00307E34">
            <w:pPr>
              <w:pStyle w:val="ListParagraph"/>
              <w:spacing w:line="276" w:lineRule="auto"/>
              <w:ind w:left="0"/>
              <w:jc w:val="center"/>
              <w:rPr>
                <w:color w:val="000000" w:themeColor="text1"/>
                <w:sz w:val="22"/>
                <w:szCs w:val="22"/>
              </w:rPr>
            </w:pPr>
            <w:r w:rsidRPr="00307E34">
              <w:rPr>
                <w:color w:val="000000" w:themeColor="text1"/>
                <w:sz w:val="22"/>
                <w:szCs w:val="22"/>
              </w:rPr>
              <w:t>0,220</w:t>
            </w:r>
          </w:p>
        </w:tc>
        <w:tc>
          <w:tcPr>
            <w:tcW w:w="0" w:type="auto"/>
            <w:tcBorders>
              <w:top w:val="single" w:sz="4" w:space="0" w:color="auto"/>
              <w:bottom w:val="single" w:sz="4" w:space="0" w:color="auto"/>
            </w:tcBorders>
          </w:tcPr>
          <w:p w:rsidR="008F7A09" w:rsidRPr="00307E34" w:rsidRDefault="008F7A09" w:rsidP="00307E34">
            <w:pPr>
              <w:pStyle w:val="ListParagraph"/>
              <w:spacing w:line="276" w:lineRule="auto"/>
              <w:ind w:left="0"/>
              <w:jc w:val="center"/>
              <w:rPr>
                <w:color w:val="000000" w:themeColor="text1"/>
                <w:sz w:val="22"/>
                <w:szCs w:val="22"/>
              </w:rPr>
            </w:pPr>
            <w:r w:rsidRPr="00307E34">
              <w:rPr>
                <w:color w:val="000000" w:themeColor="text1"/>
                <w:sz w:val="22"/>
                <w:szCs w:val="22"/>
              </w:rPr>
              <w:t>0,127</w:t>
            </w:r>
          </w:p>
        </w:tc>
        <w:tc>
          <w:tcPr>
            <w:tcW w:w="0" w:type="auto"/>
            <w:tcBorders>
              <w:top w:val="single" w:sz="4" w:space="0" w:color="auto"/>
              <w:bottom w:val="single" w:sz="4" w:space="0" w:color="auto"/>
            </w:tcBorders>
          </w:tcPr>
          <w:p w:rsidR="008F7A09" w:rsidRPr="00307E34" w:rsidRDefault="008F7A09" w:rsidP="00307E34">
            <w:pPr>
              <w:pStyle w:val="ListParagraph"/>
              <w:spacing w:line="276" w:lineRule="auto"/>
              <w:ind w:left="0"/>
              <w:jc w:val="center"/>
              <w:rPr>
                <w:color w:val="000000" w:themeColor="text1"/>
                <w:sz w:val="22"/>
                <w:szCs w:val="22"/>
              </w:rPr>
            </w:pPr>
            <w:r w:rsidRPr="00307E34">
              <w:rPr>
                <w:color w:val="000000" w:themeColor="text1"/>
                <w:sz w:val="22"/>
                <w:szCs w:val="22"/>
              </w:rPr>
              <w:t>0,312</w:t>
            </w:r>
          </w:p>
        </w:tc>
        <w:tc>
          <w:tcPr>
            <w:tcW w:w="0" w:type="auto"/>
            <w:tcBorders>
              <w:top w:val="single" w:sz="4" w:space="0" w:color="auto"/>
              <w:bottom w:val="single" w:sz="4" w:space="0" w:color="auto"/>
            </w:tcBorders>
          </w:tcPr>
          <w:p w:rsidR="008F7A09" w:rsidRPr="00307E34" w:rsidRDefault="008F7A09" w:rsidP="00307E34">
            <w:pPr>
              <w:pStyle w:val="ListParagraph"/>
              <w:spacing w:line="276" w:lineRule="auto"/>
              <w:ind w:left="0"/>
              <w:jc w:val="center"/>
              <w:rPr>
                <w:color w:val="000000" w:themeColor="text1"/>
                <w:sz w:val="22"/>
                <w:szCs w:val="22"/>
              </w:rPr>
            </w:pPr>
            <w:r w:rsidRPr="00307E34">
              <w:rPr>
                <w:color w:val="000000" w:themeColor="text1"/>
                <w:sz w:val="22"/>
                <w:szCs w:val="22"/>
              </w:rPr>
              <w:t>4,652</w:t>
            </w:r>
          </w:p>
        </w:tc>
        <w:tc>
          <w:tcPr>
            <w:tcW w:w="0" w:type="auto"/>
            <w:tcBorders>
              <w:top w:val="single" w:sz="4" w:space="0" w:color="auto"/>
              <w:bottom w:val="single" w:sz="4" w:space="0" w:color="auto"/>
            </w:tcBorders>
          </w:tcPr>
          <w:p w:rsidR="008F7A09" w:rsidRPr="00307E34" w:rsidRDefault="008F7A09" w:rsidP="00307E34">
            <w:pPr>
              <w:pStyle w:val="ListParagraph"/>
              <w:spacing w:line="276" w:lineRule="auto"/>
              <w:ind w:left="0"/>
              <w:jc w:val="center"/>
              <w:rPr>
                <w:color w:val="000000" w:themeColor="text1"/>
                <w:sz w:val="22"/>
                <w:szCs w:val="22"/>
              </w:rPr>
            </w:pPr>
            <w:r w:rsidRPr="00307E34">
              <w:rPr>
                <w:color w:val="000000" w:themeColor="text1"/>
                <w:sz w:val="22"/>
                <w:szCs w:val="22"/>
              </w:rPr>
              <w:t>0,000</w:t>
            </w:r>
          </w:p>
        </w:tc>
      </w:tr>
      <w:tr w:rsidR="00505F5F" w:rsidRPr="00307E34" w:rsidTr="00307E34">
        <w:tc>
          <w:tcPr>
            <w:tcW w:w="2236" w:type="dxa"/>
            <w:tcBorders>
              <w:top w:val="single" w:sz="4" w:space="0" w:color="auto"/>
              <w:bottom w:val="single" w:sz="4" w:space="0" w:color="auto"/>
            </w:tcBorders>
          </w:tcPr>
          <w:p w:rsidR="008F7A09" w:rsidRPr="00307E34" w:rsidRDefault="008F7A09" w:rsidP="00307E34">
            <w:pPr>
              <w:pStyle w:val="ListParagraph"/>
              <w:spacing w:line="276" w:lineRule="auto"/>
              <w:ind w:left="0"/>
              <w:jc w:val="both"/>
              <w:rPr>
                <w:color w:val="000000" w:themeColor="text1"/>
                <w:sz w:val="22"/>
                <w:szCs w:val="22"/>
              </w:rPr>
            </w:pPr>
            <w:r w:rsidRPr="00307E34">
              <w:rPr>
                <w:color w:val="000000" w:themeColor="text1"/>
                <w:sz w:val="22"/>
                <w:szCs w:val="22"/>
              </w:rPr>
              <w:t>Trải nghiệm du lịch</w:t>
            </w:r>
          </w:p>
        </w:tc>
        <w:tc>
          <w:tcPr>
            <w:tcW w:w="854" w:type="dxa"/>
            <w:tcBorders>
              <w:top w:val="single" w:sz="4" w:space="0" w:color="auto"/>
              <w:bottom w:val="single" w:sz="4" w:space="0" w:color="auto"/>
            </w:tcBorders>
            <w:vAlign w:val="center"/>
          </w:tcPr>
          <w:p w:rsidR="008F7A09" w:rsidRPr="00307E34" w:rsidRDefault="008F7A09" w:rsidP="00307E34">
            <w:pPr>
              <w:pStyle w:val="ListParagraph"/>
              <w:spacing w:line="276" w:lineRule="auto"/>
              <w:ind w:left="0"/>
              <w:jc w:val="center"/>
              <w:rPr>
                <w:color w:val="000000" w:themeColor="text1"/>
                <w:sz w:val="22"/>
                <w:szCs w:val="22"/>
              </w:rPr>
            </w:pPr>
            <w:r w:rsidRPr="00307E34">
              <w:rPr>
                <w:color w:val="000000" w:themeColor="text1"/>
                <w:sz w:val="22"/>
                <w:szCs w:val="22"/>
              </w:rPr>
              <w:t>11</w:t>
            </w:r>
          </w:p>
        </w:tc>
        <w:tc>
          <w:tcPr>
            <w:tcW w:w="0" w:type="auto"/>
            <w:tcBorders>
              <w:top w:val="single" w:sz="4" w:space="0" w:color="auto"/>
              <w:bottom w:val="single" w:sz="4" w:space="0" w:color="auto"/>
            </w:tcBorders>
          </w:tcPr>
          <w:p w:rsidR="008F7A09" w:rsidRPr="00307E34" w:rsidRDefault="008F7A09" w:rsidP="00307E34">
            <w:pPr>
              <w:pStyle w:val="ListParagraph"/>
              <w:spacing w:line="276" w:lineRule="auto"/>
              <w:ind w:left="0"/>
              <w:jc w:val="center"/>
              <w:rPr>
                <w:color w:val="000000" w:themeColor="text1"/>
                <w:sz w:val="22"/>
                <w:szCs w:val="22"/>
              </w:rPr>
            </w:pPr>
            <w:r w:rsidRPr="00307E34">
              <w:rPr>
                <w:color w:val="000000" w:themeColor="text1"/>
                <w:sz w:val="22"/>
                <w:szCs w:val="22"/>
              </w:rPr>
              <w:t>0,446</w:t>
            </w:r>
          </w:p>
        </w:tc>
        <w:tc>
          <w:tcPr>
            <w:tcW w:w="0" w:type="auto"/>
            <w:tcBorders>
              <w:top w:val="single" w:sz="4" w:space="0" w:color="auto"/>
              <w:bottom w:val="single" w:sz="4" w:space="0" w:color="auto"/>
            </w:tcBorders>
          </w:tcPr>
          <w:p w:rsidR="008F7A09" w:rsidRPr="00307E34" w:rsidRDefault="008F7A09" w:rsidP="00307E34">
            <w:pPr>
              <w:pStyle w:val="ListParagraph"/>
              <w:spacing w:line="276" w:lineRule="auto"/>
              <w:ind w:left="0"/>
              <w:jc w:val="center"/>
              <w:rPr>
                <w:color w:val="000000" w:themeColor="text1"/>
                <w:sz w:val="22"/>
                <w:szCs w:val="22"/>
              </w:rPr>
            </w:pPr>
            <w:r w:rsidRPr="00307E34">
              <w:rPr>
                <w:color w:val="000000" w:themeColor="text1"/>
                <w:sz w:val="22"/>
                <w:szCs w:val="22"/>
              </w:rPr>
              <w:t>0,219</w:t>
            </w:r>
          </w:p>
        </w:tc>
        <w:tc>
          <w:tcPr>
            <w:tcW w:w="0" w:type="auto"/>
            <w:tcBorders>
              <w:top w:val="single" w:sz="4" w:space="0" w:color="auto"/>
              <w:bottom w:val="single" w:sz="4" w:space="0" w:color="auto"/>
            </w:tcBorders>
          </w:tcPr>
          <w:p w:rsidR="008F7A09" w:rsidRPr="00307E34" w:rsidRDefault="008F7A09" w:rsidP="00307E34">
            <w:pPr>
              <w:pStyle w:val="ListParagraph"/>
              <w:spacing w:line="276" w:lineRule="auto"/>
              <w:ind w:left="0"/>
              <w:jc w:val="center"/>
              <w:rPr>
                <w:color w:val="000000" w:themeColor="text1"/>
                <w:sz w:val="22"/>
                <w:szCs w:val="22"/>
              </w:rPr>
            </w:pPr>
            <w:r w:rsidRPr="00307E34">
              <w:rPr>
                <w:color w:val="000000" w:themeColor="text1"/>
                <w:sz w:val="22"/>
                <w:szCs w:val="22"/>
              </w:rPr>
              <w:t>0,673</w:t>
            </w:r>
          </w:p>
        </w:tc>
        <w:tc>
          <w:tcPr>
            <w:tcW w:w="0" w:type="auto"/>
            <w:tcBorders>
              <w:top w:val="single" w:sz="4" w:space="0" w:color="auto"/>
              <w:bottom w:val="single" w:sz="4" w:space="0" w:color="auto"/>
            </w:tcBorders>
          </w:tcPr>
          <w:p w:rsidR="008F7A09" w:rsidRPr="00307E34" w:rsidRDefault="008F7A09" w:rsidP="00307E34">
            <w:pPr>
              <w:pStyle w:val="ListParagraph"/>
              <w:spacing w:line="276" w:lineRule="auto"/>
              <w:ind w:left="0"/>
              <w:jc w:val="center"/>
              <w:rPr>
                <w:color w:val="000000" w:themeColor="text1"/>
                <w:sz w:val="22"/>
                <w:szCs w:val="22"/>
              </w:rPr>
            </w:pPr>
            <w:r w:rsidRPr="00307E34">
              <w:rPr>
                <w:color w:val="000000" w:themeColor="text1"/>
                <w:sz w:val="22"/>
                <w:szCs w:val="22"/>
              </w:rPr>
              <w:t>3,851</w:t>
            </w:r>
          </w:p>
        </w:tc>
        <w:tc>
          <w:tcPr>
            <w:tcW w:w="0" w:type="auto"/>
            <w:tcBorders>
              <w:top w:val="single" w:sz="4" w:space="0" w:color="auto"/>
              <w:bottom w:val="single" w:sz="4" w:space="0" w:color="auto"/>
            </w:tcBorders>
          </w:tcPr>
          <w:p w:rsidR="008F7A09" w:rsidRPr="00307E34" w:rsidRDefault="008F7A09" w:rsidP="00307E34">
            <w:pPr>
              <w:pStyle w:val="ListParagraph"/>
              <w:spacing w:line="276" w:lineRule="auto"/>
              <w:ind w:left="0"/>
              <w:jc w:val="center"/>
              <w:rPr>
                <w:color w:val="000000" w:themeColor="text1"/>
                <w:sz w:val="22"/>
                <w:szCs w:val="22"/>
              </w:rPr>
            </w:pPr>
            <w:r w:rsidRPr="00307E34">
              <w:rPr>
                <w:color w:val="000000" w:themeColor="text1"/>
                <w:sz w:val="22"/>
                <w:szCs w:val="22"/>
              </w:rPr>
              <w:t>0,000</w:t>
            </w:r>
          </w:p>
        </w:tc>
      </w:tr>
      <w:tr w:rsidR="00505F5F" w:rsidRPr="00307E34" w:rsidTr="00307E34">
        <w:tc>
          <w:tcPr>
            <w:tcW w:w="9576" w:type="dxa"/>
            <w:gridSpan w:val="7"/>
            <w:tcBorders>
              <w:top w:val="single" w:sz="4" w:space="0" w:color="auto"/>
              <w:bottom w:val="single" w:sz="4" w:space="0" w:color="auto"/>
            </w:tcBorders>
          </w:tcPr>
          <w:p w:rsidR="00FC7AFD" w:rsidRPr="00307E34" w:rsidRDefault="00FC7AFD" w:rsidP="00307E34">
            <w:pPr>
              <w:pStyle w:val="ListParagraph"/>
              <w:spacing w:line="276" w:lineRule="auto"/>
              <w:ind w:left="0"/>
              <w:jc w:val="center"/>
              <w:rPr>
                <w:color w:val="000000" w:themeColor="text1"/>
                <w:sz w:val="22"/>
                <w:szCs w:val="22"/>
              </w:rPr>
            </w:pPr>
            <w:r w:rsidRPr="00307E34">
              <w:rPr>
                <w:color w:val="000000" w:themeColor="text1"/>
                <w:sz w:val="22"/>
                <w:szCs w:val="22"/>
              </w:rPr>
              <w:t>Hành vi chia sẻ thực tế</w:t>
            </w:r>
          </w:p>
        </w:tc>
      </w:tr>
      <w:tr w:rsidR="00505F5F" w:rsidRPr="00307E34" w:rsidTr="00307E34">
        <w:tc>
          <w:tcPr>
            <w:tcW w:w="2236" w:type="dxa"/>
            <w:tcBorders>
              <w:top w:val="single" w:sz="4" w:space="0" w:color="auto"/>
              <w:bottom w:val="single" w:sz="4" w:space="0" w:color="auto"/>
            </w:tcBorders>
          </w:tcPr>
          <w:p w:rsidR="008F7A09" w:rsidRPr="00307E34" w:rsidRDefault="008F7A09" w:rsidP="00307E34">
            <w:pPr>
              <w:pStyle w:val="ListParagraph"/>
              <w:spacing w:line="276" w:lineRule="auto"/>
              <w:ind w:left="0"/>
              <w:jc w:val="both"/>
              <w:rPr>
                <w:color w:val="000000" w:themeColor="text1"/>
                <w:sz w:val="22"/>
                <w:szCs w:val="22"/>
              </w:rPr>
            </w:pPr>
            <w:r w:rsidRPr="00307E34">
              <w:rPr>
                <w:color w:val="000000" w:themeColor="text1"/>
                <w:sz w:val="22"/>
                <w:szCs w:val="22"/>
              </w:rPr>
              <w:t>Động lực chia sẻ</w:t>
            </w:r>
          </w:p>
        </w:tc>
        <w:tc>
          <w:tcPr>
            <w:tcW w:w="854" w:type="dxa"/>
            <w:tcBorders>
              <w:top w:val="single" w:sz="4" w:space="0" w:color="auto"/>
              <w:bottom w:val="single" w:sz="4" w:space="0" w:color="auto"/>
            </w:tcBorders>
            <w:vAlign w:val="center"/>
          </w:tcPr>
          <w:p w:rsidR="008F7A09" w:rsidRPr="00307E34" w:rsidRDefault="008F7A09" w:rsidP="00307E34">
            <w:pPr>
              <w:pStyle w:val="ListParagraph"/>
              <w:spacing w:line="276" w:lineRule="auto"/>
              <w:ind w:left="0"/>
              <w:jc w:val="center"/>
              <w:rPr>
                <w:color w:val="000000" w:themeColor="text1"/>
                <w:sz w:val="22"/>
                <w:szCs w:val="22"/>
              </w:rPr>
            </w:pPr>
            <w:r w:rsidRPr="00307E34">
              <w:rPr>
                <w:color w:val="000000" w:themeColor="text1"/>
                <w:sz w:val="22"/>
                <w:szCs w:val="22"/>
              </w:rPr>
              <w:t>34</w:t>
            </w:r>
          </w:p>
        </w:tc>
        <w:tc>
          <w:tcPr>
            <w:tcW w:w="0" w:type="auto"/>
            <w:tcBorders>
              <w:top w:val="single" w:sz="4" w:space="0" w:color="auto"/>
              <w:bottom w:val="single" w:sz="4" w:space="0" w:color="auto"/>
            </w:tcBorders>
          </w:tcPr>
          <w:p w:rsidR="008F7A09" w:rsidRPr="00307E34" w:rsidRDefault="008F7A09" w:rsidP="00307E34">
            <w:pPr>
              <w:pStyle w:val="ListParagraph"/>
              <w:spacing w:line="276" w:lineRule="auto"/>
              <w:ind w:left="0"/>
              <w:jc w:val="center"/>
              <w:rPr>
                <w:color w:val="000000" w:themeColor="text1"/>
                <w:sz w:val="22"/>
                <w:szCs w:val="22"/>
              </w:rPr>
            </w:pPr>
            <w:r w:rsidRPr="00307E34">
              <w:rPr>
                <w:color w:val="000000" w:themeColor="text1"/>
                <w:sz w:val="22"/>
                <w:szCs w:val="22"/>
              </w:rPr>
              <w:t>0,371</w:t>
            </w:r>
          </w:p>
        </w:tc>
        <w:tc>
          <w:tcPr>
            <w:tcW w:w="0" w:type="auto"/>
            <w:tcBorders>
              <w:top w:val="single" w:sz="4" w:space="0" w:color="auto"/>
              <w:bottom w:val="single" w:sz="4" w:space="0" w:color="auto"/>
            </w:tcBorders>
          </w:tcPr>
          <w:p w:rsidR="008F7A09" w:rsidRPr="00307E34" w:rsidRDefault="008F7A09" w:rsidP="00307E34">
            <w:pPr>
              <w:pStyle w:val="ListParagraph"/>
              <w:spacing w:line="276" w:lineRule="auto"/>
              <w:ind w:left="0"/>
              <w:jc w:val="center"/>
              <w:rPr>
                <w:color w:val="000000" w:themeColor="text1"/>
                <w:sz w:val="22"/>
                <w:szCs w:val="22"/>
              </w:rPr>
            </w:pPr>
            <w:r w:rsidRPr="00307E34">
              <w:rPr>
                <w:color w:val="000000" w:themeColor="text1"/>
                <w:sz w:val="22"/>
                <w:szCs w:val="22"/>
              </w:rPr>
              <w:t>0,269</w:t>
            </w:r>
          </w:p>
        </w:tc>
        <w:tc>
          <w:tcPr>
            <w:tcW w:w="0" w:type="auto"/>
            <w:tcBorders>
              <w:top w:val="single" w:sz="4" w:space="0" w:color="auto"/>
              <w:bottom w:val="single" w:sz="4" w:space="0" w:color="auto"/>
            </w:tcBorders>
          </w:tcPr>
          <w:p w:rsidR="008F7A09" w:rsidRPr="00307E34" w:rsidRDefault="008F7A09" w:rsidP="00307E34">
            <w:pPr>
              <w:pStyle w:val="ListParagraph"/>
              <w:spacing w:line="276" w:lineRule="auto"/>
              <w:ind w:left="0"/>
              <w:jc w:val="center"/>
              <w:rPr>
                <w:color w:val="000000" w:themeColor="text1"/>
                <w:sz w:val="22"/>
                <w:szCs w:val="22"/>
              </w:rPr>
            </w:pPr>
            <w:r w:rsidRPr="00307E34">
              <w:rPr>
                <w:color w:val="000000" w:themeColor="text1"/>
                <w:sz w:val="22"/>
                <w:szCs w:val="22"/>
              </w:rPr>
              <w:t>0,472</w:t>
            </w:r>
          </w:p>
        </w:tc>
        <w:tc>
          <w:tcPr>
            <w:tcW w:w="0" w:type="auto"/>
            <w:tcBorders>
              <w:top w:val="single" w:sz="4" w:space="0" w:color="auto"/>
              <w:bottom w:val="single" w:sz="4" w:space="0" w:color="auto"/>
            </w:tcBorders>
          </w:tcPr>
          <w:p w:rsidR="008F7A09" w:rsidRPr="00307E34" w:rsidRDefault="008F7A09" w:rsidP="00307E34">
            <w:pPr>
              <w:pStyle w:val="ListParagraph"/>
              <w:spacing w:line="276" w:lineRule="auto"/>
              <w:ind w:left="0"/>
              <w:jc w:val="center"/>
              <w:rPr>
                <w:color w:val="000000" w:themeColor="text1"/>
                <w:sz w:val="22"/>
                <w:szCs w:val="22"/>
              </w:rPr>
            </w:pPr>
            <w:r w:rsidRPr="00307E34">
              <w:rPr>
                <w:color w:val="000000" w:themeColor="text1"/>
                <w:sz w:val="22"/>
                <w:szCs w:val="22"/>
              </w:rPr>
              <w:t>7,159</w:t>
            </w:r>
          </w:p>
        </w:tc>
        <w:tc>
          <w:tcPr>
            <w:tcW w:w="0" w:type="auto"/>
            <w:tcBorders>
              <w:top w:val="single" w:sz="4" w:space="0" w:color="auto"/>
              <w:bottom w:val="single" w:sz="4" w:space="0" w:color="auto"/>
            </w:tcBorders>
          </w:tcPr>
          <w:p w:rsidR="008F7A09" w:rsidRPr="00307E34" w:rsidRDefault="008F7A09" w:rsidP="00307E34">
            <w:pPr>
              <w:pStyle w:val="ListParagraph"/>
              <w:spacing w:line="276" w:lineRule="auto"/>
              <w:ind w:left="0"/>
              <w:jc w:val="center"/>
              <w:rPr>
                <w:color w:val="000000" w:themeColor="text1"/>
                <w:sz w:val="22"/>
                <w:szCs w:val="22"/>
              </w:rPr>
            </w:pPr>
            <w:r w:rsidRPr="00307E34">
              <w:rPr>
                <w:color w:val="000000" w:themeColor="text1"/>
                <w:sz w:val="22"/>
                <w:szCs w:val="22"/>
              </w:rPr>
              <w:t>0,000</w:t>
            </w:r>
          </w:p>
        </w:tc>
      </w:tr>
      <w:tr w:rsidR="00505F5F" w:rsidRPr="00307E34" w:rsidTr="00307E34">
        <w:tc>
          <w:tcPr>
            <w:tcW w:w="2236" w:type="dxa"/>
            <w:tcBorders>
              <w:top w:val="single" w:sz="4" w:space="0" w:color="auto"/>
              <w:bottom w:val="single" w:sz="4" w:space="0" w:color="auto"/>
            </w:tcBorders>
          </w:tcPr>
          <w:p w:rsidR="008F7A09" w:rsidRPr="00307E34" w:rsidRDefault="008F7A09" w:rsidP="00307E34">
            <w:pPr>
              <w:pStyle w:val="ListParagraph"/>
              <w:spacing w:line="276" w:lineRule="auto"/>
              <w:ind w:left="0"/>
              <w:jc w:val="both"/>
              <w:rPr>
                <w:color w:val="000000" w:themeColor="text1"/>
                <w:sz w:val="22"/>
                <w:szCs w:val="22"/>
              </w:rPr>
            </w:pPr>
            <w:r w:rsidRPr="00307E34">
              <w:rPr>
                <w:color w:val="000000" w:themeColor="text1"/>
                <w:sz w:val="22"/>
                <w:szCs w:val="22"/>
              </w:rPr>
              <w:t>Công nghệ</w:t>
            </w:r>
          </w:p>
        </w:tc>
        <w:tc>
          <w:tcPr>
            <w:tcW w:w="854" w:type="dxa"/>
            <w:tcBorders>
              <w:top w:val="single" w:sz="4" w:space="0" w:color="auto"/>
              <w:bottom w:val="single" w:sz="4" w:space="0" w:color="auto"/>
            </w:tcBorders>
            <w:vAlign w:val="center"/>
          </w:tcPr>
          <w:p w:rsidR="008F7A09" w:rsidRPr="00307E34" w:rsidRDefault="008F7A09" w:rsidP="00307E34">
            <w:pPr>
              <w:pStyle w:val="ListParagraph"/>
              <w:spacing w:line="276" w:lineRule="auto"/>
              <w:ind w:left="0"/>
              <w:jc w:val="center"/>
              <w:rPr>
                <w:color w:val="000000" w:themeColor="text1"/>
                <w:sz w:val="22"/>
                <w:szCs w:val="22"/>
              </w:rPr>
            </w:pPr>
            <w:r w:rsidRPr="00307E34">
              <w:rPr>
                <w:color w:val="000000" w:themeColor="text1"/>
                <w:sz w:val="22"/>
                <w:szCs w:val="22"/>
              </w:rPr>
              <w:t>10</w:t>
            </w:r>
          </w:p>
        </w:tc>
        <w:tc>
          <w:tcPr>
            <w:tcW w:w="0" w:type="auto"/>
            <w:tcBorders>
              <w:top w:val="single" w:sz="4" w:space="0" w:color="auto"/>
              <w:bottom w:val="single" w:sz="4" w:space="0" w:color="auto"/>
            </w:tcBorders>
          </w:tcPr>
          <w:p w:rsidR="008F7A09" w:rsidRPr="00307E34" w:rsidRDefault="008F7A09" w:rsidP="00307E34">
            <w:pPr>
              <w:pStyle w:val="ListParagraph"/>
              <w:spacing w:line="276" w:lineRule="auto"/>
              <w:ind w:left="0"/>
              <w:jc w:val="center"/>
              <w:rPr>
                <w:color w:val="000000" w:themeColor="text1"/>
                <w:sz w:val="22"/>
                <w:szCs w:val="22"/>
              </w:rPr>
            </w:pPr>
            <w:r w:rsidRPr="00307E34">
              <w:rPr>
                <w:color w:val="000000" w:themeColor="text1"/>
                <w:sz w:val="22"/>
                <w:szCs w:val="22"/>
              </w:rPr>
              <w:t>0,238</w:t>
            </w:r>
          </w:p>
        </w:tc>
        <w:tc>
          <w:tcPr>
            <w:tcW w:w="0" w:type="auto"/>
            <w:tcBorders>
              <w:top w:val="single" w:sz="4" w:space="0" w:color="auto"/>
              <w:bottom w:val="single" w:sz="4" w:space="0" w:color="auto"/>
            </w:tcBorders>
          </w:tcPr>
          <w:p w:rsidR="008F7A09" w:rsidRPr="00307E34" w:rsidRDefault="008F7A09" w:rsidP="00307E34">
            <w:pPr>
              <w:pStyle w:val="ListParagraph"/>
              <w:spacing w:line="276" w:lineRule="auto"/>
              <w:ind w:left="0"/>
              <w:jc w:val="center"/>
              <w:rPr>
                <w:color w:val="000000" w:themeColor="text1"/>
                <w:sz w:val="22"/>
                <w:szCs w:val="22"/>
              </w:rPr>
            </w:pPr>
            <w:r w:rsidRPr="00307E34">
              <w:rPr>
                <w:color w:val="000000" w:themeColor="text1"/>
                <w:sz w:val="22"/>
                <w:szCs w:val="22"/>
              </w:rPr>
              <w:t>0,011</w:t>
            </w:r>
          </w:p>
        </w:tc>
        <w:tc>
          <w:tcPr>
            <w:tcW w:w="0" w:type="auto"/>
            <w:tcBorders>
              <w:top w:val="single" w:sz="4" w:space="0" w:color="auto"/>
              <w:bottom w:val="single" w:sz="4" w:space="0" w:color="auto"/>
            </w:tcBorders>
          </w:tcPr>
          <w:p w:rsidR="008F7A09" w:rsidRPr="00307E34" w:rsidRDefault="008F7A09" w:rsidP="00307E34">
            <w:pPr>
              <w:pStyle w:val="ListParagraph"/>
              <w:spacing w:line="276" w:lineRule="auto"/>
              <w:ind w:left="0"/>
              <w:jc w:val="center"/>
              <w:rPr>
                <w:color w:val="000000" w:themeColor="text1"/>
                <w:sz w:val="22"/>
                <w:szCs w:val="22"/>
              </w:rPr>
            </w:pPr>
            <w:r w:rsidRPr="00307E34">
              <w:rPr>
                <w:color w:val="000000" w:themeColor="text1"/>
                <w:sz w:val="22"/>
                <w:szCs w:val="22"/>
              </w:rPr>
              <w:t>0,464</w:t>
            </w:r>
          </w:p>
        </w:tc>
        <w:tc>
          <w:tcPr>
            <w:tcW w:w="0" w:type="auto"/>
            <w:tcBorders>
              <w:top w:val="single" w:sz="4" w:space="0" w:color="auto"/>
              <w:bottom w:val="single" w:sz="4" w:space="0" w:color="auto"/>
            </w:tcBorders>
          </w:tcPr>
          <w:p w:rsidR="008F7A09" w:rsidRPr="00307E34" w:rsidRDefault="008F7A09" w:rsidP="00307E34">
            <w:pPr>
              <w:pStyle w:val="ListParagraph"/>
              <w:spacing w:line="276" w:lineRule="auto"/>
              <w:ind w:left="0"/>
              <w:jc w:val="center"/>
              <w:rPr>
                <w:color w:val="000000" w:themeColor="text1"/>
                <w:sz w:val="22"/>
                <w:szCs w:val="22"/>
              </w:rPr>
            </w:pPr>
            <w:r w:rsidRPr="00307E34">
              <w:rPr>
                <w:color w:val="000000" w:themeColor="text1"/>
                <w:sz w:val="22"/>
                <w:szCs w:val="22"/>
              </w:rPr>
              <w:t>2,057</w:t>
            </w:r>
          </w:p>
        </w:tc>
        <w:tc>
          <w:tcPr>
            <w:tcW w:w="0" w:type="auto"/>
            <w:tcBorders>
              <w:top w:val="single" w:sz="4" w:space="0" w:color="auto"/>
              <w:bottom w:val="single" w:sz="4" w:space="0" w:color="auto"/>
            </w:tcBorders>
          </w:tcPr>
          <w:p w:rsidR="008F7A09" w:rsidRPr="00307E34" w:rsidRDefault="008F7A09" w:rsidP="00307E34">
            <w:pPr>
              <w:pStyle w:val="ListParagraph"/>
              <w:spacing w:line="276" w:lineRule="auto"/>
              <w:ind w:left="0"/>
              <w:jc w:val="center"/>
              <w:rPr>
                <w:color w:val="000000" w:themeColor="text1"/>
                <w:sz w:val="22"/>
                <w:szCs w:val="22"/>
              </w:rPr>
            </w:pPr>
            <w:r w:rsidRPr="00307E34">
              <w:rPr>
                <w:color w:val="000000" w:themeColor="text1"/>
                <w:sz w:val="22"/>
                <w:szCs w:val="22"/>
              </w:rPr>
              <w:t>0,000</w:t>
            </w:r>
          </w:p>
        </w:tc>
      </w:tr>
      <w:tr w:rsidR="00505F5F" w:rsidRPr="00307E34" w:rsidTr="00307E34">
        <w:tc>
          <w:tcPr>
            <w:tcW w:w="2236" w:type="dxa"/>
            <w:tcBorders>
              <w:top w:val="single" w:sz="4" w:space="0" w:color="auto"/>
              <w:bottom w:val="single" w:sz="4" w:space="0" w:color="auto"/>
            </w:tcBorders>
          </w:tcPr>
          <w:p w:rsidR="008F7A09" w:rsidRPr="00307E34" w:rsidRDefault="008F7A09" w:rsidP="00307E34">
            <w:pPr>
              <w:pStyle w:val="ListParagraph"/>
              <w:spacing w:line="276" w:lineRule="auto"/>
              <w:ind w:left="0"/>
              <w:jc w:val="both"/>
              <w:rPr>
                <w:color w:val="000000" w:themeColor="text1"/>
                <w:sz w:val="22"/>
                <w:szCs w:val="22"/>
              </w:rPr>
            </w:pPr>
            <w:r w:rsidRPr="00307E34">
              <w:rPr>
                <w:color w:val="000000" w:themeColor="text1"/>
                <w:sz w:val="22"/>
                <w:szCs w:val="22"/>
              </w:rPr>
              <w:t>Trải nghiệm du lịch</w:t>
            </w:r>
          </w:p>
        </w:tc>
        <w:tc>
          <w:tcPr>
            <w:tcW w:w="854" w:type="dxa"/>
            <w:tcBorders>
              <w:top w:val="single" w:sz="4" w:space="0" w:color="auto"/>
              <w:bottom w:val="single" w:sz="4" w:space="0" w:color="auto"/>
            </w:tcBorders>
            <w:vAlign w:val="center"/>
          </w:tcPr>
          <w:p w:rsidR="008F7A09" w:rsidRPr="00307E34" w:rsidRDefault="008F7A09" w:rsidP="00307E34">
            <w:pPr>
              <w:pStyle w:val="ListParagraph"/>
              <w:spacing w:line="276" w:lineRule="auto"/>
              <w:ind w:left="0"/>
              <w:jc w:val="center"/>
              <w:rPr>
                <w:color w:val="000000" w:themeColor="text1"/>
                <w:sz w:val="22"/>
                <w:szCs w:val="22"/>
              </w:rPr>
            </w:pPr>
            <w:r w:rsidRPr="00307E34">
              <w:rPr>
                <w:color w:val="000000" w:themeColor="text1"/>
                <w:sz w:val="22"/>
                <w:szCs w:val="22"/>
              </w:rPr>
              <w:t>7</w:t>
            </w:r>
          </w:p>
        </w:tc>
        <w:tc>
          <w:tcPr>
            <w:tcW w:w="0" w:type="auto"/>
            <w:tcBorders>
              <w:top w:val="single" w:sz="4" w:space="0" w:color="auto"/>
              <w:bottom w:val="single" w:sz="4" w:space="0" w:color="auto"/>
            </w:tcBorders>
          </w:tcPr>
          <w:p w:rsidR="008F7A09" w:rsidRPr="00307E34" w:rsidRDefault="008F7A09" w:rsidP="00307E34">
            <w:pPr>
              <w:pStyle w:val="ListParagraph"/>
              <w:spacing w:line="276" w:lineRule="auto"/>
              <w:ind w:left="0"/>
              <w:jc w:val="center"/>
              <w:rPr>
                <w:color w:val="000000" w:themeColor="text1"/>
                <w:sz w:val="22"/>
                <w:szCs w:val="22"/>
              </w:rPr>
            </w:pPr>
            <w:r w:rsidRPr="00307E34">
              <w:rPr>
                <w:color w:val="000000" w:themeColor="text1"/>
                <w:sz w:val="22"/>
                <w:szCs w:val="22"/>
              </w:rPr>
              <w:t>0,360</w:t>
            </w:r>
          </w:p>
        </w:tc>
        <w:tc>
          <w:tcPr>
            <w:tcW w:w="0" w:type="auto"/>
            <w:tcBorders>
              <w:top w:val="single" w:sz="4" w:space="0" w:color="auto"/>
              <w:bottom w:val="single" w:sz="4" w:space="0" w:color="auto"/>
            </w:tcBorders>
          </w:tcPr>
          <w:p w:rsidR="008F7A09" w:rsidRPr="00307E34" w:rsidRDefault="008F7A09" w:rsidP="00307E34">
            <w:pPr>
              <w:pStyle w:val="ListParagraph"/>
              <w:spacing w:line="276" w:lineRule="auto"/>
              <w:ind w:left="0"/>
              <w:jc w:val="center"/>
              <w:rPr>
                <w:color w:val="000000" w:themeColor="text1"/>
                <w:sz w:val="22"/>
                <w:szCs w:val="22"/>
              </w:rPr>
            </w:pPr>
            <w:r w:rsidRPr="00307E34">
              <w:rPr>
                <w:color w:val="000000" w:themeColor="text1"/>
                <w:sz w:val="22"/>
                <w:szCs w:val="22"/>
              </w:rPr>
              <w:t>0,160</w:t>
            </w:r>
          </w:p>
        </w:tc>
        <w:tc>
          <w:tcPr>
            <w:tcW w:w="0" w:type="auto"/>
            <w:tcBorders>
              <w:top w:val="single" w:sz="4" w:space="0" w:color="auto"/>
              <w:bottom w:val="single" w:sz="4" w:space="0" w:color="auto"/>
            </w:tcBorders>
          </w:tcPr>
          <w:p w:rsidR="008F7A09" w:rsidRPr="00307E34" w:rsidRDefault="008F7A09" w:rsidP="00307E34">
            <w:pPr>
              <w:pStyle w:val="ListParagraph"/>
              <w:spacing w:line="276" w:lineRule="auto"/>
              <w:ind w:left="0"/>
              <w:jc w:val="center"/>
              <w:rPr>
                <w:color w:val="000000" w:themeColor="text1"/>
                <w:sz w:val="22"/>
                <w:szCs w:val="22"/>
              </w:rPr>
            </w:pPr>
            <w:r w:rsidRPr="00307E34">
              <w:rPr>
                <w:color w:val="000000" w:themeColor="text1"/>
                <w:sz w:val="22"/>
                <w:szCs w:val="22"/>
              </w:rPr>
              <w:t>0,560</w:t>
            </w:r>
          </w:p>
        </w:tc>
        <w:tc>
          <w:tcPr>
            <w:tcW w:w="0" w:type="auto"/>
            <w:tcBorders>
              <w:top w:val="single" w:sz="4" w:space="0" w:color="auto"/>
              <w:bottom w:val="single" w:sz="4" w:space="0" w:color="auto"/>
            </w:tcBorders>
          </w:tcPr>
          <w:p w:rsidR="008F7A09" w:rsidRPr="00307E34" w:rsidRDefault="008F7A09" w:rsidP="00307E34">
            <w:pPr>
              <w:pStyle w:val="ListParagraph"/>
              <w:spacing w:line="276" w:lineRule="auto"/>
              <w:ind w:left="0"/>
              <w:jc w:val="center"/>
              <w:rPr>
                <w:color w:val="000000" w:themeColor="text1"/>
                <w:sz w:val="22"/>
                <w:szCs w:val="22"/>
              </w:rPr>
            </w:pPr>
            <w:r w:rsidRPr="00307E34">
              <w:rPr>
                <w:color w:val="000000" w:themeColor="text1"/>
                <w:sz w:val="22"/>
                <w:szCs w:val="22"/>
              </w:rPr>
              <w:t>3,529</w:t>
            </w:r>
          </w:p>
        </w:tc>
        <w:tc>
          <w:tcPr>
            <w:tcW w:w="0" w:type="auto"/>
            <w:tcBorders>
              <w:top w:val="single" w:sz="4" w:space="0" w:color="auto"/>
              <w:bottom w:val="single" w:sz="4" w:space="0" w:color="auto"/>
            </w:tcBorders>
          </w:tcPr>
          <w:p w:rsidR="008F7A09" w:rsidRPr="00307E34" w:rsidRDefault="008F7A09" w:rsidP="00307E34">
            <w:pPr>
              <w:pStyle w:val="ListParagraph"/>
              <w:spacing w:line="276" w:lineRule="auto"/>
              <w:ind w:left="0"/>
              <w:jc w:val="center"/>
              <w:rPr>
                <w:color w:val="000000" w:themeColor="text1"/>
                <w:sz w:val="22"/>
                <w:szCs w:val="22"/>
              </w:rPr>
            </w:pPr>
            <w:r w:rsidRPr="00307E34">
              <w:rPr>
                <w:color w:val="000000" w:themeColor="text1"/>
                <w:sz w:val="22"/>
                <w:szCs w:val="22"/>
              </w:rPr>
              <w:t>0,000</w:t>
            </w:r>
          </w:p>
        </w:tc>
      </w:tr>
    </w:tbl>
    <w:p w:rsidR="00307E34" w:rsidRDefault="00307E34" w:rsidP="00307E34">
      <w:pPr>
        <w:pStyle w:val="ListParagraph"/>
        <w:spacing w:line="276" w:lineRule="auto"/>
        <w:jc w:val="both"/>
        <w:rPr>
          <w:b/>
          <w:bCs/>
          <w:color w:val="000000" w:themeColor="text1"/>
          <w:sz w:val="22"/>
          <w:szCs w:val="22"/>
        </w:rPr>
        <w:sectPr w:rsidR="00307E34" w:rsidSect="00F10D4A">
          <w:type w:val="continuous"/>
          <w:pgSz w:w="11907" w:h="16840" w:code="9"/>
          <w:pgMar w:top="1440" w:right="1134" w:bottom="1440" w:left="1134" w:header="720" w:footer="720" w:gutter="0"/>
          <w:cols w:space="720"/>
          <w:docGrid w:linePitch="360"/>
        </w:sectPr>
      </w:pPr>
    </w:p>
    <w:p w:rsidR="00551DA3" w:rsidRPr="00307E34" w:rsidRDefault="0054635B" w:rsidP="00307E34">
      <w:pPr>
        <w:pStyle w:val="ListParagraph"/>
        <w:spacing w:before="120" w:after="120" w:line="276" w:lineRule="auto"/>
        <w:jc w:val="both"/>
        <w:rPr>
          <w:b/>
          <w:bCs/>
          <w:color w:val="000000" w:themeColor="text1"/>
          <w:sz w:val="22"/>
          <w:szCs w:val="22"/>
        </w:rPr>
      </w:pPr>
      <w:r w:rsidRPr="00307E34">
        <w:rPr>
          <w:b/>
          <w:bCs/>
          <w:color w:val="000000" w:themeColor="text1"/>
          <w:sz w:val="22"/>
          <w:szCs w:val="22"/>
        </w:rPr>
        <w:lastRenderedPageBreak/>
        <w:t>4.3. Thảo luận</w:t>
      </w:r>
    </w:p>
    <w:p w:rsidR="0054635B" w:rsidRPr="00307E34" w:rsidRDefault="0054635B" w:rsidP="00307E34">
      <w:pPr>
        <w:pStyle w:val="ListParagraph"/>
        <w:spacing w:before="120" w:after="120" w:line="276" w:lineRule="auto"/>
        <w:ind w:left="0" w:firstLine="426"/>
        <w:jc w:val="both"/>
        <w:rPr>
          <w:color w:val="000000" w:themeColor="text1"/>
          <w:sz w:val="22"/>
          <w:szCs w:val="22"/>
        </w:rPr>
      </w:pPr>
      <w:r w:rsidRPr="00307E34">
        <w:rPr>
          <w:color w:val="000000" w:themeColor="text1"/>
          <w:sz w:val="22"/>
          <w:szCs w:val="22"/>
        </w:rPr>
        <w:t xml:space="preserve">Hành vi chia sẻ trải nghiệm du lịch trên PTTTXH là một trong những chủ đề quan trọng và cần được nghiên cứu sâu trong bối cảnh chuyển đổi số hiện nay, do đó việc hiểu rõ các yếu tố có thể ảnh hưởng đến hành vi chia sẻ trải nghiệm là vô cùng cần thiết. Việc nắm bắt được những yếu tố dự đoán hành </w:t>
      </w:r>
      <w:proofErr w:type="gramStart"/>
      <w:r w:rsidRPr="00307E34">
        <w:rPr>
          <w:color w:val="000000" w:themeColor="text1"/>
          <w:sz w:val="22"/>
          <w:szCs w:val="22"/>
        </w:rPr>
        <w:t>vi</w:t>
      </w:r>
      <w:proofErr w:type="gramEnd"/>
      <w:r w:rsidRPr="00307E34">
        <w:rPr>
          <w:color w:val="000000" w:themeColor="text1"/>
          <w:sz w:val="22"/>
          <w:szCs w:val="22"/>
        </w:rPr>
        <w:t xml:space="preserve"> chia sẻ trải nghiệm du lịch trên PTTTXH sẽ giúp các nhà quản lý điểm đến xác định thứ tự ưu tiên trong công tác quản lý và tổ chức các hoạt động phù hợp nhằm thúc đẩy hành vi chia sẻ của du khách.</w:t>
      </w:r>
      <w:r w:rsidR="00E04629" w:rsidRPr="00307E34">
        <w:rPr>
          <w:color w:val="000000" w:themeColor="text1"/>
          <w:sz w:val="22"/>
          <w:szCs w:val="22"/>
        </w:rPr>
        <w:t xml:space="preserve"> Vì vậy, m</w:t>
      </w:r>
      <w:r w:rsidRPr="00307E34">
        <w:rPr>
          <w:color w:val="000000" w:themeColor="text1"/>
          <w:sz w:val="22"/>
          <w:szCs w:val="22"/>
        </w:rPr>
        <w:t>ục tiêu của nghiên cứu này là làm rõ những yếu tố ảnh hưởng đến hành vi chia sẻ trải nghiệm du lịch trên PTTTXH, đồng thời xem xét càng nhiều yếu tố tác động càng tốt và xác định mức độ ảnh hưởng giữa các yếu tố khác nhau với hành vi chia sẻ.</w:t>
      </w:r>
    </w:p>
    <w:p w:rsidR="0054635B" w:rsidRPr="00307E34" w:rsidRDefault="0054635B" w:rsidP="00307E34">
      <w:pPr>
        <w:pStyle w:val="ListParagraph"/>
        <w:spacing w:before="120" w:after="120" w:line="276" w:lineRule="auto"/>
        <w:ind w:left="0" w:firstLine="426"/>
        <w:jc w:val="both"/>
        <w:rPr>
          <w:color w:val="000000" w:themeColor="text1"/>
          <w:sz w:val="22"/>
          <w:szCs w:val="22"/>
        </w:rPr>
      </w:pPr>
      <w:r w:rsidRPr="00307E34">
        <w:rPr>
          <w:color w:val="000000" w:themeColor="text1"/>
          <w:sz w:val="22"/>
          <w:szCs w:val="22"/>
        </w:rPr>
        <w:lastRenderedPageBreak/>
        <w:t xml:space="preserve">Một trong những đóng góp chính của nghiên cứu là đề xuất một mô hình gồm ba yếu tố (động lực chia sẻ, công nghệ và trải nghiệm du lịch) và đưa ra 06 giả thuyết về mối quan hệ giữa các yếu tố này với hành vi chia sẻ trải nghiệm của du khách. </w:t>
      </w:r>
      <w:proofErr w:type="gramStart"/>
      <w:r w:rsidRPr="00307E34">
        <w:rPr>
          <w:color w:val="000000" w:themeColor="text1"/>
          <w:sz w:val="22"/>
          <w:szCs w:val="22"/>
        </w:rPr>
        <w:t>Điểm đáng chú ý là hiếm có nghiên cứu nào trước đây xem xét đồng thời cả ba yếu tố ảnh hưởng trong cùng một bài báo.</w:t>
      </w:r>
      <w:proofErr w:type="gramEnd"/>
    </w:p>
    <w:p w:rsidR="0054635B" w:rsidRPr="00307E34" w:rsidRDefault="00E04629" w:rsidP="00307E34">
      <w:pPr>
        <w:pStyle w:val="ListParagraph"/>
        <w:spacing w:before="120" w:after="120" w:line="276" w:lineRule="auto"/>
        <w:ind w:left="0" w:firstLine="426"/>
        <w:jc w:val="both"/>
        <w:rPr>
          <w:color w:val="000000" w:themeColor="text1"/>
          <w:sz w:val="22"/>
          <w:szCs w:val="22"/>
        </w:rPr>
      </w:pPr>
      <w:r w:rsidRPr="00307E34">
        <w:rPr>
          <w:color w:val="000000" w:themeColor="text1"/>
          <w:sz w:val="22"/>
          <w:szCs w:val="22"/>
        </w:rPr>
        <w:t>Nghiên cứu sử dụng p</w:t>
      </w:r>
      <w:r w:rsidR="0054635B" w:rsidRPr="00307E34">
        <w:rPr>
          <w:color w:val="000000" w:themeColor="text1"/>
          <w:sz w:val="22"/>
          <w:szCs w:val="22"/>
        </w:rPr>
        <w:t xml:space="preserve">hương pháp phân tích tổng hợp (meta-analysis) để phân tích có hệ thống 39 công trình nghiên cứu về mối quan hệ giữa ba yếu tố và hành </w:t>
      </w:r>
      <w:proofErr w:type="gramStart"/>
      <w:r w:rsidR="0054635B" w:rsidRPr="00307E34">
        <w:rPr>
          <w:color w:val="000000" w:themeColor="text1"/>
          <w:sz w:val="22"/>
          <w:szCs w:val="22"/>
        </w:rPr>
        <w:t>vi</w:t>
      </w:r>
      <w:proofErr w:type="gramEnd"/>
      <w:r w:rsidR="0054635B" w:rsidRPr="00307E34">
        <w:rPr>
          <w:color w:val="000000" w:themeColor="text1"/>
          <w:sz w:val="22"/>
          <w:szCs w:val="22"/>
        </w:rPr>
        <w:t xml:space="preserve"> chia sẻ trải nghiệm của khách du lịch trên PTTTXH. Một đóng góp quan trọng khác của nghiên cứu là làm rõ những </w:t>
      </w:r>
      <w:r w:rsidRPr="00307E34">
        <w:rPr>
          <w:color w:val="000000" w:themeColor="text1"/>
          <w:sz w:val="22"/>
          <w:szCs w:val="22"/>
        </w:rPr>
        <w:t>kết quả chưa thống nhất</w:t>
      </w:r>
      <w:r w:rsidR="0054635B" w:rsidRPr="00307E34">
        <w:rPr>
          <w:color w:val="000000" w:themeColor="text1"/>
          <w:sz w:val="22"/>
          <w:szCs w:val="22"/>
        </w:rPr>
        <w:t xml:space="preserve"> trong các nghiên cứu trước về các yếu tố ảnh hưởng đến hành </w:t>
      </w:r>
      <w:proofErr w:type="gramStart"/>
      <w:r w:rsidR="0054635B" w:rsidRPr="00307E34">
        <w:rPr>
          <w:color w:val="000000" w:themeColor="text1"/>
          <w:sz w:val="22"/>
          <w:szCs w:val="22"/>
        </w:rPr>
        <w:t>vi</w:t>
      </w:r>
      <w:proofErr w:type="gramEnd"/>
      <w:r w:rsidR="0054635B" w:rsidRPr="00307E34">
        <w:rPr>
          <w:color w:val="000000" w:themeColor="text1"/>
          <w:sz w:val="22"/>
          <w:szCs w:val="22"/>
        </w:rPr>
        <w:t xml:space="preserve"> chia sẻ trải nghiệm của khách du lịch trên PTTTXH, đồng thời xác định </w:t>
      </w:r>
      <w:r w:rsidR="0054635B" w:rsidRPr="00307E34">
        <w:rPr>
          <w:color w:val="000000" w:themeColor="text1"/>
          <w:sz w:val="22"/>
          <w:szCs w:val="22"/>
        </w:rPr>
        <w:lastRenderedPageBreak/>
        <w:t>rõ sức mạnh và mức độ ảnh hưởng của từng yếu tố.</w:t>
      </w:r>
    </w:p>
    <w:p w:rsidR="0054635B" w:rsidRPr="00307E34" w:rsidRDefault="0054635B" w:rsidP="00307E34">
      <w:pPr>
        <w:pStyle w:val="ListParagraph"/>
        <w:spacing w:before="120" w:after="120" w:line="276" w:lineRule="auto"/>
        <w:ind w:left="0" w:firstLine="426"/>
        <w:jc w:val="both"/>
        <w:rPr>
          <w:color w:val="000000" w:themeColor="text1"/>
          <w:sz w:val="22"/>
          <w:szCs w:val="22"/>
        </w:rPr>
      </w:pPr>
      <w:r w:rsidRPr="00307E34">
        <w:rPr>
          <w:color w:val="000000" w:themeColor="text1"/>
          <w:sz w:val="22"/>
          <w:szCs w:val="22"/>
        </w:rPr>
        <w:t xml:space="preserve">Nhìn </w:t>
      </w:r>
      <w:proofErr w:type="gramStart"/>
      <w:r w:rsidRPr="00307E34">
        <w:rPr>
          <w:color w:val="000000" w:themeColor="text1"/>
          <w:sz w:val="22"/>
          <w:szCs w:val="22"/>
        </w:rPr>
        <w:t>chung</w:t>
      </w:r>
      <w:proofErr w:type="gramEnd"/>
      <w:r w:rsidRPr="00307E34">
        <w:rPr>
          <w:color w:val="000000" w:themeColor="text1"/>
          <w:sz w:val="22"/>
          <w:szCs w:val="22"/>
        </w:rPr>
        <w:t xml:space="preserve">, trong 06 giả thuyết được đề xuất, tất cả giả thuyết đều được chứng minh. Kết quả </w:t>
      </w:r>
      <w:proofErr w:type="gramStart"/>
      <w:r w:rsidRPr="00307E34">
        <w:rPr>
          <w:color w:val="000000" w:themeColor="text1"/>
          <w:sz w:val="22"/>
          <w:szCs w:val="22"/>
        </w:rPr>
        <w:t>thu</w:t>
      </w:r>
      <w:proofErr w:type="gramEnd"/>
      <w:r w:rsidRPr="00307E34">
        <w:rPr>
          <w:color w:val="000000" w:themeColor="text1"/>
          <w:sz w:val="22"/>
          <w:szCs w:val="22"/>
        </w:rPr>
        <w:t xml:space="preserve"> được phù hợp với các nghiên cứu trước đó về hành vi chia sẻ trải nghiệm của k</w:t>
      </w:r>
      <w:r w:rsidR="009509A2" w:rsidRPr="00307E34">
        <w:rPr>
          <w:color w:val="000000" w:themeColor="text1"/>
          <w:sz w:val="22"/>
          <w:szCs w:val="22"/>
        </w:rPr>
        <w:t>hách du lịch trên PTTTXH</w:t>
      </w:r>
      <w:r w:rsidRPr="00307E34">
        <w:rPr>
          <w:color w:val="000000" w:themeColor="text1"/>
          <w:sz w:val="22"/>
          <w:szCs w:val="22"/>
        </w:rPr>
        <w:t xml:space="preserve">, cho thấy kết luận từ phân tích tổng hợp </w:t>
      </w:r>
      <w:r w:rsidR="00E04629" w:rsidRPr="00307E34">
        <w:rPr>
          <w:color w:val="000000" w:themeColor="text1"/>
          <w:sz w:val="22"/>
          <w:szCs w:val="22"/>
        </w:rPr>
        <w:t>có độ tin cậy và cơ sở khoa học</w:t>
      </w:r>
      <w:r w:rsidRPr="00307E34">
        <w:rPr>
          <w:color w:val="000000" w:themeColor="text1"/>
          <w:sz w:val="22"/>
          <w:szCs w:val="22"/>
        </w:rPr>
        <w:t xml:space="preserve"> </w:t>
      </w:r>
      <w:r w:rsidR="00E04629" w:rsidRPr="00307E34">
        <w:rPr>
          <w:color w:val="000000" w:themeColor="text1"/>
          <w:sz w:val="22"/>
          <w:szCs w:val="22"/>
        </w:rPr>
        <w:t>cao</w:t>
      </w:r>
      <w:r w:rsidRPr="00307E34">
        <w:rPr>
          <w:color w:val="000000" w:themeColor="text1"/>
          <w:sz w:val="22"/>
          <w:szCs w:val="22"/>
        </w:rPr>
        <w:t>.</w:t>
      </w:r>
    </w:p>
    <w:p w:rsidR="0054635B" w:rsidRPr="00307E34" w:rsidRDefault="0054635B" w:rsidP="00307E34">
      <w:pPr>
        <w:pStyle w:val="ListParagraph"/>
        <w:spacing w:before="120" w:after="120" w:line="276" w:lineRule="auto"/>
        <w:ind w:left="0" w:firstLine="426"/>
        <w:jc w:val="both"/>
        <w:rPr>
          <w:color w:val="000000" w:themeColor="text1"/>
          <w:sz w:val="22"/>
          <w:szCs w:val="22"/>
        </w:rPr>
      </w:pPr>
      <w:r w:rsidRPr="00307E34">
        <w:rPr>
          <w:color w:val="000000" w:themeColor="text1"/>
          <w:sz w:val="22"/>
          <w:szCs w:val="22"/>
        </w:rPr>
        <w:t xml:space="preserve">Kết quả nghiên cứu cũng cho thấy hành </w:t>
      </w:r>
      <w:proofErr w:type="gramStart"/>
      <w:r w:rsidRPr="00307E34">
        <w:rPr>
          <w:color w:val="000000" w:themeColor="text1"/>
          <w:sz w:val="22"/>
          <w:szCs w:val="22"/>
        </w:rPr>
        <w:t>vi</w:t>
      </w:r>
      <w:proofErr w:type="gramEnd"/>
      <w:r w:rsidRPr="00307E34">
        <w:rPr>
          <w:color w:val="000000" w:themeColor="text1"/>
          <w:sz w:val="22"/>
          <w:szCs w:val="22"/>
        </w:rPr>
        <w:t xml:space="preserve"> chia sẻ trải nghiệm của khách du lịch trên PTTTXH không chỉ bị ảnh hưởng bởi ba yếu tố này, mà mức độ ảnh hưởng của từng yếu tố là khác nhau. Bằng cách so sánh sức mạnh và độ lớn của các mối quan hệ, </w:t>
      </w:r>
      <w:r w:rsidR="00E04629" w:rsidRPr="00307E34">
        <w:rPr>
          <w:sz w:val="22"/>
          <w:szCs w:val="22"/>
        </w:rPr>
        <w:t xml:space="preserve">kết quả phân tích kích thước hiệu ứng tổng hợp (combined effect size) cho thấy ba biến độc lập có tác động từ yếu đến mạnh đối với hành </w:t>
      </w:r>
      <w:proofErr w:type="gramStart"/>
      <w:r w:rsidR="00E04629" w:rsidRPr="00307E34">
        <w:rPr>
          <w:sz w:val="22"/>
          <w:szCs w:val="22"/>
        </w:rPr>
        <w:t>vi</w:t>
      </w:r>
      <w:proofErr w:type="gramEnd"/>
      <w:r w:rsidR="00E04629" w:rsidRPr="00307E34">
        <w:rPr>
          <w:sz w:val="22"/>
          <w:szCs w:val="22"/>
        </w:rPr>
        <w:t xml:space="preserve"> chia sẻ trải nghiệm của du khách và các khía cạnh liên quan</w:t>
      </w:r>
      <w:r w:rsidRPr="00307E34">
        <w:rPr>
          <w:color w:val="000000" w:themeColor="text1"/>
          <w:sz w:val="22"/>
          <w:szCs w:val="22"/>
        </w:rPr>
        <w:t xml:space="preserve">. </w:t>
      </w:r>
      <w:r w:rsidR="00E04629" w:rsidRPr="00307E34">
        <w:rPr>
          <w:color w:val="000000" w:themeColor="text1"/>
          <w:sz w:val="22"/>
          <w:szCs w:val="22"/>
        </w:rPr>
        <w:t>Đáng chú ý</w:t>
      </w:r>
      <w:r w:rsidR="00006783" w:rsidRPr="00307E34">
        <w:rPr>
          <w:color w:val="000000" w:themeColor="text1"/>
          <w:sz w:val="22"/>
          <w:szCs w:val="22"/>
        </w:rPr>
        <w:t xml:space="preserve"> là trải nghiệm du lịch có ảnh hưởng mạnh nhất đối với ý định chia sẻ và động lực chia sẻ có ảnh hưởng mạnh nhất đến hành </w:t>
      </w:r>
      <w:proofErr w:type="gramStart"/>
      <w:r w:rsidR="00006783" w:rsidRPr="00307E34">
        <w:rPr>
          <w:color w:val="000000" w:themeColor="text1"/>
          <w:sz w:val="22"/>
          <w:szCs w:val="22"/>
        </w:rPr>
        <w:t>vi</w:t>
      </w:r>
      <w:proofErr w:type="gramEnd"/>
      <w:r w:rsidR="00006783" w:rsidRPr="00307E34">
        <w:rPr>
          <w:color w:val="000000" w:themeColor="text1"/>
          <w:sz w:val="22"/>
          <w:szCs w:val="22"/>
        </w:rPr>
        <w:t xml:space="preserve"> chia sẻ trải nghiệm thực tế.</w:t>
      </w:r>
    </w:p>
    <w:p w:rsidR="00423960" w:rsidRPr="00307E34" w:rsidRDefault="00423960" w:rsidP="00307E34">
      <w:pPr>
        <w:pStyle w:val="ListParagraph"/>
        <w:spacing w:before="120" w:after="120" w:line="276" w:lineRule="auto"/>
        <w:ind w:left="0" w:firstLine="567"/>
        <w:jc w:val="both"/>
        <w:rPr>
          <w:color w:val="000000" w:themeColor="text1"/>
          <w:sz w:val="22"/>
          <w:szCs w:val="22"/>
        </w:rPr>
      </w:pPr>
      <w:r w:rsidRPr="00307E34">
        <w:rPr>
          <w:color w:val="000000" w:themeColor="text1"/>
          <w:sz w:val="22"/>
          <w:szCs w:val="22"/>
        </w:rPr>
        <w:t xml:space="preserve">Về mặt lý thuyết, nghiên cứu này đã xây dựng và kiểm chứng một mô hình hành </w:t>
      </w:r>
      <w:proofErr w:type="gramStart"/>
      <w:r w:rsidRPr="00307E34">
        <w:rPr>
          <w:color w:val="000000" w:themeColor="text1"/>
          <w:sz w:val="22"/>
          <w:szCs w:val="22"/>
        </w:rPr>
        <w:t>vi</w:t>
      </w:r>
      <w:proofErr w:type="gramEnd"/>
      <w:r w:rsidRPr="00307E34">
        <w:rPr>
          <w:color w:val="000000" w:themeColor="text1"/>
          <w:sz w:val="22"/>
          <w:szCs w:val="22"/>
        </w:rPr>
        <w:t xml:space="preserve"> chia sẻ trải nghiệm du lịch trên PTTTXH toàn diện hơn so với bất kỳ nghiên cứu nào trước đây. Bằng cách tích hợp thêm dữ liệu mẫu từ các nghiên cứu trước, nghiên cứu này đã đề xuất mô hình lý thuyết ba yếu tố về hành </w:t>
      </w:r>
      <w:proofErr w:type="gramStart"/>
      <w:r w:rsidRPr="00307E34">
        <w:rPr>
          <w:color w:val="000000" w:themeColor="text1"/>
          <w:sz w:val="22"/>
          <w:szCs w:val="22"/>
        </w:rPr>
        <w:t>vi</w:t>
      </w:r>
      <w:proofErr w:type="gramEnd"/>
      <w:r w:rsidRPr="00307E34">
        <w:rPr>
          <w:color w:val="000000" w:themeColor="text1"/>
          <w:sz w:val="22"/>
          <w:szCs w:val="22"/>
        </w:rPr>
        <w:t xml:space="preserve"> chia sẻ trải nghiệm du lịch trên PTTTXH của khách du lịch dựa trên nền tảng học thuật sẵn có. </w:t>
      </w:r>
      <w:proofErr w:type="gramStart"/>
      <w:r w:rsidR="00E04629" w:rsidRPr="00307E34">
        <w:rPr>
          <w:color w:val="000000" w:themeColor="text1"/>
          <w:sz w:val="22"/>
          <w:szCs w:val="22"/>
        </w:rPr>
        <w:t>Ba</w:t>
      </w:r>
      <w:r w:rsidRPr="00307E34">
        <w:rPr>
          <w:color w:val="000000" w:themeColor="text1"/>
          <w:sz w:val="22"/>
          <w:szCs w:val="22"/>
        </w:rPr>
        <w:t xml:space="preserve"> yếu tố ảnh hưởng này được tổng hợp trong cùng một công trình nghiên cứu, điều mà các nghiên cứu trước chưa từng thực hiện được.</w:t>
      </w:r>
      <w:proofErr w:type="gramEnd"/>
      <w:r w:rsidRPr="00307E34">
        <w:rPr>
          <w:color w:val="000000" w:themeColor="text1"/>
          <w:sz w:val="22"/>
          <w:szCs w:val="22"/>
        </w:rPr>
        <w:t xml:space="preserve"> </w:t>
      </w:r>
      <w:proofErr w:type="gramStart"/>
      <w:r w:rsidRPr="00307E34">
        <w:rPr>
          <w:color w:val="000000" w:themeColor="text1"/>
          <w:sz w:val="22"/>
          <w:szCs w:val="22"/>
        </w:rPr>
        <w:t>Công trình này cũng giải quyết được sự khác biệt và mâu thuẫn trong các nghiên cứu trước, từ đó đưa ra những phát hiện mang tính khái quát cao hơn.</w:t>
      </w:r>
      <w:proofErr w:type="gramEnd"/>
    </w:p>
    <w:p w:rsidR="00423960" w:rsidRPr="00307E34" w:rsidRDefault="00423960" w:rsidP="00307E34">
      <w:pPr>
        <w:pStyle w:val="ListParagraph"/>
        <w:spacing w:before="120" w:after="120" w:line="276" w:lineRule="auto"/>
        <w:ind w:left="0" w:firstLine="567"/>
        <w:jc w:val="both"/>
        <w:rPr>
          <w:color w:val="000000" w:themeColor="text1"/>
          <w:sz w:val="22"/>
          <w:szCs w:val="22"/>
        </w:rPr>
      </w:pPr>
      <w:proofErr w:type="gramStart"/>
      <w:r w:rsidRPr="00307E34">
        <w:rPr>
          <w:color w:val="000000" w:themeColor="text1"/>
          <w:sz w:val="22"/>
          <w:szCs w:val="22"/>
        </w:rPr>
        <w:t>Mặc dù các kiểm định trước đây đối với các giả thuyết đưa ra kết quả chưa nhất quán, nhưng phương pháp phân tích tổng hợp (meta-analysis) trong nghiên cứu này đã cho phép đưa ra các kết luận chắc chắn hơn về mối quan hệ giữa các yếu tố.</w:t>
      </w:r>
      <w:proofErr w:type="gramEnd"/>
      <w:r w:rsidRPr="00307E34">
        <w:rPr>
          <w:color w:val="000000" w:themeColor="text1"/>
          <w:sz w:val="22"/>
          <w:szCs w:val="22"/>
        </w:rPr>
        <w:t xml:space="preserve"> Với lợi thế của phương pháp này cùng số lượng nghiên cứu thực nghiệm lớn hơn, nghiên cứu đã khẳng định rằng ba biến độc lập có mối quan hệ tích cực và có ý nghĩa thống kê với hành </w:t>
      </w:r>
      <w:r w:rsidRPr="00307E34">
        <w:rPr>
          <w:color w:val="000000" w:themeColor="text1"/>
          <w:sz w:val="22"/>
          <w:szCs w:val="22"/>
        </w:rPr>
        <w:lastRenderedPageBreak/>
        <w:t xml:space="preserve">vi chia sẻ trải nghiệm du lịch trên PTTTXH và các khía cạnh cấu thành của nó. Cụ thể đối với ý định chia sẻ, ba yếu tố lần lượt </w:t>
      </w:r>
      <w:proofErr w:type="gramStart"/>
      <w:r w:rsidRPr="00307E34">
        <w:rPr>
          <w:color w:val="000000" w:themeColor="text1"/>
          <w:sz w:val="22"/>
          <w:szCs w:val="22"/>
        </w:rPr>
        <w:t>theo</w:t>
      </w:r>
      <w:proofErr w:type="gramEnd"/>
      <w:r w:rsidRPr="00307E34">
        <w:rPr>
          <w:color w:val="000000" w:themeColor="text1"/>
          <w:sz w:val="22"/>
          <w:szCs w:val="22"/>
        </w:rPr>
        <w:t xml:space="preserve"> mức độ ảnh hưởng giảm dần là: trải nghiệm du lịch, động lực chia sẻ và công nghệ. Trong khi đó, đối với hành </w:t>
      </w:r>
      <w:proofErr w:type="gramStart"/>
      <w:r w:rsidRPr="00307E34">
        <w:rPr>
          <w:color w:val="000000" w:themeColor="text1"/>
          <w:sz w:val="22"/>
          <w:szCs w:val="22"/>
        </w:rPr>
        <w:t>vi</w:t>
      </w:r>
      <w:proofErr w:type="gramEnd"/>
      <w:r w:rsidRPr="00307E34">
        <w:rPr>
          <w:color w:val="000000" w:themeColor="text1"/>
          <w:sz w:val="22"/>
          <w:szCs w:val="22"/>
        </w:rPr>
        <w:t xml:space="preserve"> chia sẻ trải nghiệm du lịch thực tế trên PTTTXH thì các yếu tố lần lượt là động lực chia sẻ, </w:t>
      </w:r>
      <w:r w:rsidR="00B63888" w:rsidRPr="00307E34">
        <w:rPr>
          <w:color w:val="000000" w:themeColor="text1"/>
          <w:sz w:val="22"/>
          <w:szCs w:val="22"/>
        </w:rPr>
        <w:t>trải nghiệm du lịch và công nghệ.</w:t>
      </w:r>
      <w:r w:rsidRPr="00307E34">
        <w:rPr>
          <w:color w:val="000000" w:themeColor="text1"/>
          <w:sz w:val="22"/>
          <w:szCs w:val="22"/>
        </w:rPr>
        <w:t xml:space="preserve"> </w:t>
      </w:r>
    </w:p>
    <w:p w:rsidR="004E362C" w:rsidRPr="00307E34" w:rsidRDefault="004E362C" w:rsidP="00307E34">
      <w:pPr>
        <w:pStyle w:val="ListParagraph"/>
        <w:spacing w:before="120" w:after="120" w:line="276" w:lineRule="auto"/>
        <w:ind w:left="0" w:firstLine="567"/>
        <w:jc w:val="both"/>
        <w:rPr>
          <w:color w:val="000000" w:themeColor="text1"/>
          <w:sz w:val="22"/>
          <w:szCs w:val="22"/>
        </w:rPr>
      </w:pPr>
      <w:r w:rsidRPr="00307E34">
        <w:rPr>
          <w:color w:val="000000" w:themeColor="text1"/>
          <w:sz w:val="22"/>
          <w:szCs w:val="22"/>
        </w:rPr>
        <w:t>Kết quả của nghiên cứu tổng hợp (meta-analysis) này mang lại những hàm ý quan trọng cho các nhà quản lý điểm đến và các chuyên gia marketing du lịch trong việc thúc đẩy hành vi chia sẻ trải nghiệm của du khách trên các nền tảng PTTTXH.</w:t>
      </w:r>
    </w:p>
    <w:p w:rsidR="004E362C" w:rsidRPr="00307E34" w:rsidRDefault="004E362C" w:rsidP="00307E34">
      <w:pPr>
        <w:pStyle w:val="ListParagraph"/>
        <w:spacing w:before="120" w:after="120" w:line="276" w:lineRule="auto"/>
        <w:ind w:left="0" w:firstLine="567"/>
        <w:jc w:val="both"/>
        <w:rPr>
          <w:color w:val="000000" w:themeColor="text1"/>
          <w:sz w:val="22"/>
          <w:szCs w:val="22"/>
        </w:rPr>
      </w:pPr>
      <w:proofErr w:type="gramStart"/>
      <w:r w:rsidRPr="00307E34">
        <w:rPr>
          <w:color w:val="000000" w:themeColor="text1"/>
          <w:sz w:val="22"/>
          <w:szCs w:val="22"/>
        </w:rPr>
        <w:t>Thứ nhất, kết quả chỉ ra rằng trải nghiệm du lịch là yếu tố có ảnh hưởng mạnh nhất đến ý định chia sẻ trải nghiệm trực tuyến của du khách.</w:t>
      </w:r>
      <w:proofErr w:type="gramEnd"/>
      <w:r w:rsidRPr="00307E34">
        <w:rPr>
          <w:color w:val="000000" w:themeColor="text1"/>
          <w:sz w:val="22"/>
          <w:szCs w:val="22"/>
        </w:rPr>
        <w:t xml:space="preserve"> </w:t>
      </w:r>
      <w:proofErr w:type="gramStart"/>
      <w:r w:rsidRPr="00307E34">
        <w:rPr>
          <w:color w:val="000000" w:themeColor="text1"/>
          <w:sz w:val="22"/>
          <w:szCs w:val="22"/>
        </w:rPr>
        <w:t>Điều này cho thấy việc nâng cao chất lượng trải nghiệm đáng nhớ và giàu cảm xúc là chiến lược hiệu quả nhất để kích thích ý định chia sẻ.</w:t>
      </w:r>
      <w:proofErr w:type="gramEnd"/>
      <w:r w:rsidRPr="00307E34">
        <w:rPr>
          <w:color w:val="000000" w:themeColor="text1"/>
          <w:sz w:val="22"/>
          <w:szCs w:val="22"/>
        </w:rPr>
        <w:t xml:space="preserve"> </w:t>
      </w:r>
      <w:proofErr w:type="gramStart"/>
      <w:r w:rsidRPr="00307E34">
        <w:rPr>
          <w:color w:val="000000" w:themeColor="text1"/>
          <w:sz w:val="22"/>
          <w:szCs w:val="22"/>
        </w:rPr>
        <w:t xml:space="preserve">Phát hiện này phù hợp với </w:t>
      </w:r>
      <w:r w:rsidR="009509A2" w:rsidRPr="00307E34">
        <w:rPr>
          <w:color w:val="000000" w:themeColor="text1"/>
          <w:sz w:val="22"/>
          <w:szCs w:val="22"/>
        </w:rPr>
        <w:t xml:space="preserve">nhiều </w:t>
      </w:r>
      <w:r w:rsidRPr="00307E34">
        <w:rPr>
          <w:color w:val="000000" w:themeColor="text1"/>
          <w:sz w:val="22"/>
          <w:szCs w:val="22"/>
        </w:rPr>
        <w:t>nghiên cứu</w:t>
      </w:r>
      <w:r w:rsidR="009509A2" w:rsidRPr="00307E34">
        <w:rPr>
          <w:color w:val="000000" w:themeColor="text1"/>
          <w:sz w:val="22"/>
          <w:szCs w:val="22"/>
        </w:rPr>
        <w:t xml:space="preserve"> trước đây</w:t>
      </w:r>
      <w:r w:rsidR="009509A2" w:rsidRPr="00307E34">
        <w:rPr>
          <w:color w:val="000000" w:themeColor="text1"/>
          <w:sz w:val="22"/>
          <w:szCs w:val="22"/>
          <w:vertAlign w:val="superscript"/>
        </w:rPr>
        <w:t>7</w:t>
      </w:r>
      <w:r w:rsidR="00B7566D" w:rsidRPr="00307E34">
        <w:rPr>
          <w:color w:val="000000" w:themeColor="text1"/>
          <w:sz w:val="22"/>
          <w:szCs w:val="22"/>
          <w:vertAlign w:val="superscript"/>
        </w:rPr>
        <w:t>2-74</w:t>
      </w:r>
      <w:r w:rsidRPr="00307E34">
        <w:rPr>
          <w:color w:val="000000" w:themeColor="text1"/>
          <w:sz w:val="22"/>
          <w:szCs w:val="22"/>
        </w:rPr>
        <w:t>, khi các tác giả cho rằng chất lượng trải nghiệm cảm nhận của du khách có vai trò thúc đẩy họ chia sẻ câu chuyện du lịch như một hình thức thể hiện cảm xúc và kết nối xã hội.</w:t>
      </w:r>
      <w:proofErr w:type="gramEnd"/>
      <w:r w:rsidRPr="00307E34">
        <w:rPr>
          <w:color w:val="000000" w:themeColor="text1"/>
          <w:sz w:val="22"/>
          <w:szCs w:val="22"/>
        </w:rPr>
        <w:t xml:space="preserve"> Do đó, các nhà quản lý điểm đến cần tập trung xây dựng những trải nghiệm độc đáo, chân thực và mang tính tương tác cao – những yếu tố có thể khơi gợi cảm xúc mạnh mẽ, khuyến khích du khách kể lại và chia sẻ hành trình của mình một cách tự nhiên.</w:t>
      </w:r>
    </w:p>
    <w:p w:rsidR="004E362C" w:rsidRPr="00307E34" w:rsidRDefault="004E362C" w:rsidP="00307E34">
      <w:pPr>
        <w:pStyle w:val="ListParagraph"/>
        <w:spacing w:before="120" w:after="120" w:line="276" w:lineRule="auto"/>
        <w:ind w:left="0" w:firstLine="567"/>
        <w:jc w:val="both"/>
        <w:rPr>
          <w:color w:val="000000" w:themeColor="text1"/>
          <w:sz w:val="22"/>
          <w:szCs w:val="22"/>
        </w:rPr>
      </w:pPr>
      <w:r w:rsidRPr="00307E34">
        <w:rPr>
          <w:color w:val="000000" w:themeColor="text1"/>
          <w:sz w:val="22"/>
          <w:szCs w:val="22"/>
        </w:rPr>
        <w:t xml:space="preserve">Thứ hai, động cơ chia sẻ được xác định là yếu tố có ảnh hưởng mạnh nhất đến hành </w:t>
      </w:r>
      <w:proofErr w:type="gramStart"/>
      <w:r w:rsidRPr="00307E34">
        <w:rPr>
          <w:color w:val="000000" w:themeColor="text1"/>
          <w:sz w:val="22"/>
          <w:szCs w:val="22"/>
        </w:rPr>
        <w:t>vi</w:t>
      </w:r>
      <w:proofErr w:type="gramEnd"/>
      <w:r w:rsidRPr="00307E34">
        <w:rPr>
          <w:color w:val="000000" w:themeColor="text1"/>
          <w:sz w:val="22"/>
          <w:szCs w:val="22"/>
        </w:rPr>
        <w:t xml:space="preserve"> chia sẻ thực tế của du khách trên </w:t>
      </w:r>
      <w:r w:rsidR="00A343E0" w:rsidRPr="00307E34">
        <w:rPr>
          <w:color w:val="000000" w:themeColor="text1"/>
          <w:sz w:val="22"/>
          <w:szCs w:val="22"/>
        </w:rPr>
        <w:t>PTTTXH</w:t>
      </w:r>
      <w:r w:rsidRPr="00307E34">
        <w:rPr>
          <w:color w:val="000000" w:themeColor="text1"/>
          <w:sz w:val="22"/>
          <w:szCs w:val="22"/>
        </w:rPr>
        <w:t>. Kết quả này phù hợp với các nghiên cứu trước</w:t>
      </w:r>
      <w:r w:rsidR="002248B5" w:rsidRPr="00307E34">
        <w:rPr>
          <w:color w:val="000000" w:themeColor="text1"/>
          <w:sz w:val="22"/>
          <w:szCs w:val="22"/>
          <w:vertAlign w:val="superscript"/>
        </w:rPr>
        <w:t>5, 12</w:t>
      </w:r>
      <w:proofErr w:type="gramStart"/>
      <w:r w:rsidR="002248B5" w:rsidRPr="00307E34">
        <w:rPr>
          <w:color w:val="000000" w:themeColor="text1"/>
          <w:sz w:val="22"/>
          <w:szCs w:val="22"/>
          <w:vertAlign w:val="superscript"/>
        </w:rPr>
        <w:t>,16</w:t>
      </w:r>
      <w:proofErr w:type="gramEnd"/>
      <w:r w:rsidR="002248B5" w:rsidRPr="00307E34">
        <w:rPr>
          <w:color w:val="000000" w:themeColor="text1"/>
          <w:sz w:val="22"/>
          <w:szCs w:val="22"/>
          <w:vertAlign w:val="superscript"/>
        </w:rPr>
        <w:t>, 7</w:t>
      </w:r>
      <w:r w:rsidR="00B7566D" w:rsidRPr="00307E34">
        <w:rPr>
          <w:color w:val="000000" w:themeColor="text1"/>
          <w:sz w:val="22"/>
          <w:szCs w:val="22"/>
          <w:vertAlign w:val="superscript"/>
        </w:rPr>
        <w:t>5</w:t>
      </w:r>
      <w:r w:rsidR="002248B5" w:rsidRPr="00307E34">
        <w:rPr>
          <w:color w:val="000000" w:themeColor="text1"/>
          <w:sz w:val="22"/>
          <w:szCs w:val="22"/>
          <w:vertAlign w:val="superscript"/>
        </w:rPr>
        <w:t>,7</w:t>
      </w:r>
      <w:r w:rsidR="00B7566D" w:rsidRPr="00307E34">
        <w:rPr>
          <w:color w:val="000000" w:themeColor="text1"/>
          <w:sz w:val="22"/>
          <w:szCs w:val="22"/>
          <w:vertAlign w:val="superscript"/>
        </w:rPr>
        <w:t>6</w:t>
      </w:r>
      <w:r w:rsidRPr="00307E34">
        <w:rPr>
          <w:color w:val="000000" w:themeColor="text1"/>
          <w:sz w:val="22"/>
          <w:szCs w:val="22"/>
        </w:rPr>
        <w:t xml:space="preserve">, cho thấy các động cơ nội tại như lòng vị tha, nhu cầu thể hiện bản thân và mong muốn được công nhận xã hội là những yếu tố then chốt thúc đẩy du khách đăng tải nội dung du lịch. Trên phương diện thực tiễn, các nhà quản lý điểm đến nên thiết kế các chiến dịch truyền thông đánh trúng các động cơ này chẳng hạn như tổ chức các cuộc thi chia sẻ trải nghiệm, hợp tác với người ảnh hưởng (KOLs), hay tạo ra hệ thống ghi nhận và tôn vinh người dùng. Việc tăng cường phần thưởng mang </w:t>
      </w:r>
      <w:r w:rsidRPr="00307E34">
        <w:rPr>
          <w:color w:val="000000" w:themeColor="text1"/>
          <w:sz w:val="22"/>
          <w:szCs w:val="22"/>
        </w:rPr>
        <w:lastRenderedPageBreak/>
        <w:t>tính xã hội và cảm xúc có thể giúp biến ý định chia sẻ thành hành động cụ thể.</w:t>
      </w:r>
    </w:p>
    <w:p w:rsidR="004E362C" w:rsidRPr="00307E34" w:rsidRDefault="004E362C" w:rsidP="00307E34">
      <w:pPr>
        <w:pStyle w:val="ListParagraph"/>
        <w:spacing w:before="120" w:after="120" w:line="276" w:lineRule="auto"/>
        <w:ind w:left="0" w:firstLine="567"/>
        <w:jc w:val="both"/>
        <w:rPr>
          <w:color w:val="000000" w:themeColor="text1"/>
          <w:sz w:val="22"/>
          <w:szCs w:val="22"/>
        </w:rPr>
      </w:pPr>
      <w:r w:rsidRPr="00307E34">
        <w:rPr>
          <w:color w:val="000000" w:themeColor="text1"/>
          <w:sz w:val="22"/>
          <w:szCs w:val="22"/>
        </w:rPr>
        <w:t xml:space="preserve">Thứ ba, yếu tố công nghệ được phát hiện có tác động trung bình nhưng đáng kể đến cả ý định và hành </w:t>
      </w:r>
      <w:proofErr w:type="gramStart"/>
      <w:r w:rsidRPr="00307E34">
        <w:rPr>
          <w:color w:val="000000" w:themeColor="text1"/>
          <w:sz w:val="22"/>
          <w:szCs w:val="22"/>
        </w:rPr>
        <w:t>vi</w:t>
      </w:r>
      <w:proofErr w:type="gramEnd"/>
      <w:r w:rsidRPr="00307E34">
        <w:rPr>
          <w:color w:val="000000" w:themeColor="text1"/>
          <w:sz w:val="22"/>
          <w:szCs w:val="22"/>
        </w:rPr>
        <w:t xml:space="preserve"> chia sẻ. </w:t>
      </w:r>
      <w:proofErr w:type="gramStart"/>
      <w:r w:rsidRPr="00307E34">
        <w:rPr>
          <w:color w:val="000000" w:themeColor="text1"/>
          <w:sz w:val="22"/>
          <w:szCs w:val="22"/>
        </w:rPr>
        <w:t>Điều này cho thấy, mặc dù sự thuận tiện về công nghệ không phải là yếu tố quyết định duy nhất, nhưng nó đóng vai trò hỗ trợ quan trọng trong việc tạo điều kiện cho sự tham gia của du khách.</w:t>
      </w:r>
      <w:proofErr w:type="gramEnd"/>
      <w:r w:rsidRPr="00307E34">
        <w:rPr>
          <w:color w:val="000000" w:themeColor="text1"/>
          <w:sz w:val="22"/>
          <w:szCs w:val="22"/>
        </w:rPr>
        <w:t xml:space="preserve"> Phát hiện này tương đồng với </w:t>
      </w:r>
      <w:proofErr w:type="gramStart"/>
      <w:r w:rsidR="0051265A" w:rsidRPr="00307E34">
        <w:rPr>
          <w:color w:val="000000" w:themeColor="text1"/>
          <w:sz w:val="22"/>
          <w:szCs w:val="22"/>
        </w:rPr>
        <w:t>nhiều  nghiên</w:t>
      </w:r>
      <w:proofErr w:type="gramEnd"/>
      <w:r w:rsidR="0051265A" w:rsidRPr="00307E34">
        <w:rPr>
          <w:color w:val="000000" w:themeColor="text1"/>
          <w:sz w:val="22"/>
          <w:szCs w:val="22"/>
        </w:rPr>
        <w:t xml:space="preserve"> cứu</w:t>
      </w:r>
      <w:r w:rsidR="0051265A" w:rsidRPr="00307E34">
        <w:rPr>
          <w:color w:val="000000" w:themeColor="text1"/>
          <w:sz w:val="22"/>
          <w:szCs w:val="22"/>
          <w:vertAlign w:val="superscript"/>
        </w:rPr>
        <w:t>7</w:t>
      </w:r>
      <w:r w:rsidR="00B7566D" w:rsidRPr="00307E34">
        <w:rPr>
          <w:color w:val="000000" w:themeColor="text1"/>
          <w:sz w:val="22"/>
          <w:szCs w:val="22"/>
          <w:vertAlign w:val="superscript"/>
        </w:rPr>
        <w:t>2</w:t>
      </w:r>
      <w:r w:rsidR="0051265A" w:rsidRPr="00307E34">
        <w:rPr>
          <w:color w:val="000000" w:themeColor="text1"/>
          <w:sz w:val="22"/>
          <w:szCs w:val="22"/>
          <w:vertAlign w:val="superscript"/>
        </w:rPr>
        <w:t>,7</w:t>
      </w:r>
      <w:r w:rsidR="00B7566D" w:rsidRPr="00307E34">
        <w:rPr>
          <w:color w:val="000000" w:themeColor="text1"/>
          <w:sz w:val="22"/>
          <w:szCs w:val="22"/>
          <w:vertAlign w:val="superscript"/>
        </w:rPr>
        <w:t>7</w:t>
      </w:r>
      <w:r w:rsidRPr="00307E34">
        <w:rPr>
          <w:color w:val="000000" w:themeColor="text1"/>
          <w:sz w:val="22"/>
          <w:szCs w:val="22"/>
        </w:rPr>
        <w:t xml:space="preserve">, khẳng định rằng các yếu tố công nghệ như giao diện thân thiện, kết nối mượt mà và công cụ chia sẻ tức thời là những yếu tố then chốt hỗ trợ hành vi chia sẻ. Do đó, các tổ chức quản lý điểm đến (DMOs) và doanh nghiệp du lịch nên đầu tư nâng cấp hạ tầng số, ứng dụng công nghệ du lịch thông minh và tối ưu hóa các kênh </w:t>
      </w:r>
      <w:r w:rsidR="00A343E0" w:rsidRPr="00307E34">
        <w:rPr>
          <w:color w:val="000000" w:themeColor="text1"/>
          <w:sz w:val="22"/>
          <w:szCs w:val="22"/>
        </w:rPr>
        <w:t>TTXH</w:t>
      </w:r>
      <w:r w:rsidRPr="00307E34">
        <w:rPr>
          <w:color w:val="000000" w:themeColor="text1"/>
          <w:sz w:val="22"/>
          <w:szCs w:val="22"/>
        </w:rPr>
        <w:t xml:space="preserve"> để giúp du khách dễ dàng tạo và chia sẻ nội dung.</w:t>
      </w:r>
    </w:p>
    <w:p w:rsidR="00423960" w:rsidRPr="00307E34" w:rsidRDefault="004E362C" w:rsidP="00307E34">
      <w:pPr>
        <w:pStyle w:val="ListParagraph"/>
        <w:spacing w:before="120" w:after="120" w:line="276" w:lineRule="auto"/>
        <w:ind w:left="0" w:firstLine="567"/>
        <w:jc w:val="both"/>
        <w:rPr>
          <w:color w:val="000000" w:themeColor="text1"/>
          <w:sz w:val="22"/>
          <w:szCs w:val="22"/>
        </w:rPr>
      </w:pPr>
      <w:r w:rsidRPr="00307E34">
        <w:rPr>
          <w:color w:val="000000" w:themeColor="text1"/>
          <w:sz w:val="22"/>
          <w:szCs w:val="22"/>
        </w:rPr>
        <w:t xml:space="preserve">Tổng thể, nghiên cứu này cho thấy việc thúc đẩy hành </w:t>
      </w:r>
      <w:proofErr w:type="gramStart"/>
      <w:r w:rsidRPr="00307E34">
        <w:rPr>
          <w:color w:val="000000" w:themeColor="text1"/>
          <w:sz w:val="22"/>
          <w:szCs w:val="22"/>
        </w:rPr>
        <w:t>vi</w:t>
      </w:r>
      <w:proofErr w:type="gramEnd"/>
      <w:r w:rsidRPr="00307E34">
        <w:rPr>
          <w:color w:val="000000" w:themeColor="text1"/>
          <w:sz w:val="22"/>
          <w:szCs w:val="22"/>
        </w:rPr>
        <w:t xml:space="preserve"> chia sẻ trải nghiệm của du khách trên </w:t>
      </w:r>
      <w:r w:rsidR="00A343E0" w:rsidRPr="00307E34">
        <w:rPr>
          <w:color w:val="000000" w:themeColor="text1"/>
          <w:sz w:val="22"/>
          <w:szCs w:val="22"/>
        </w:rPr>
        <w:t>PTTTXH</w:t>
      </w:r>
      <w:r w:rsidRPr="00307E34">
        <w:rPr>
          <w:color w:val="000000" w:themeColor="text1"/>
          <w:sz w:val="22"/>
          <w:szCs w:val="22"/>
        </w:rPr>
        <w:t xml:space="preserve"> cần được tiếp cận theo hướng tổng hợp, kết hợp đồng thời ba yếu tố: nâng cao trải nghiệm, kích hoạt động cơ nội tại và tăng cường hỗ trợ công nghệ. </w:t>
      </w:r>
      <w:proofErr w:type="gramStart"/>
      <w:r w:rsidRPr="00307E34">
        <w:rPr>
          <w:color w:val="000000" w:themeColor="text1"/>
          <w:sz w:val="22"/>
          <w:szCs w:val="22"/>
        </w:rPr>
        <w:t>Trong khi các nghiên cứu trước đây thường xem xét các yếu tố này riêng lẻ, nghiên cứu này khẳng định tầm quan trọng tương đối và mối quan hệ tương hỗ giữa chúng thông qua một phân tích định lượng toàn diện.</w:t>
      </w:r>
      <w:proofErr w:type="gramEnd"/>
      <w:r w:rsidRPr="00307E34">
        <w:rPr>
          <w:color w:val="000000" w:themeColor="text1"/>
          <w:sz w:val="22"/>
          <w:szCs w:val="22"/>
        </w:rPr>
        <w:t xml:space="preserve"> Các chiến lược marketing điểm đến trong tương lai không chỉ nên hướng tới việc mang lại những trải nghiệm du lịch đáng nhớ mà còn cần khơi gợi </w:t>
      </w:r>
      <w:r w:rsidRPr="00307E34">
        <w:rPr>
          <w:color w:val="000000" w:themeColor="text1"/>
          <w:sz w:val="22"/>
          <w:szCs w:val="22"/>
        </w:rPr>
        <w:lastRenderedPageBreak/>
        <w:t xml:space="preserve">động cơ chia sẻ của du khách và cung cấp môi trường công nghệ thuận tiện để việc chia sẻ trở nên tự nhiên và </w:t>
      </w:r>
      <w:proofErr w:type="gramStart"/>
      <w:r w:rsidRPr="00307E34">
        <w:rPr>
          <w:color w:val="000000" w:themeColor="text1"/>
          <w:sz w:val="22"/>
          <w:szCs w:val="22"/>
        </w:rPr>
        <w:t>lan</w:t>
      </w:r>
      <w:proofErr w:type="gramEnd"/>
      <w:r w:rsidRPr="00307E34">
        <w:rPr>
          <w:color w:val="000000" w:themeColor="text1"/>
          <w:sz w:val="22"/>
          <w:szCs w:val="22"/>
        </w:rPr>
        <w:t xml:space="preserve"> tỏa hơn. </w:t>
      </w:r>
      <w:proofErr w:type="gramStart"/>
      <w:r w:rsidRPr="00307E34">
        <w:rPr>
          <w:color w:val="000000" w:themeColor="text1"/>
          <w:sz w:val="22"/>
          <w:szCs w:val="22"/>
        </w:rPr>
        <w:t>Khi đó, du khách sẽ trở thành “đại sứ truyền thông số” tích cực, góp phần quảng bá điểm đến một cách hiệu quả và bền vững trên không gian mạng.</w:t>
      </w:r>
      <w:proofErr w:type="gramEnd"/>
    </w:p>
    <w:p w:rsidR="00E54A9B" w:rsidRPr="00307E34" w:rsidRDefault="00E54A9B" w:rsidP="00307E34">
      <w:pPr>
        <w:pStyle w:val="ListParagraph"/>
        <w:numPr>
          <w:ilvl w:val="0"/>
          <w:numId w:val="1"/>
        </w:numPr>
        <w:spacing w:before="120" w:after="120" w:line="276" w:lineRule="auto"/>
        <w:jc w:val="both"/>
        <w:rPr>
          <w:b/>
          <w:bCs/>
          <w:color w:val="000000" w:themeColor="text1"/>
          <w:sz w:val="22"/>
          <w:szCs w:val="22"/>
        </w:rPr>
      </w:pPr>
      <w:r w:rsidRPr="00307E34">
        <w:rPr>
          <w:b/>
          <w:bCs/>
          <w:color w:val="000000" w:themeColor="text1"/>
          <w:sz w:val="22"/>
          <w:szCs w:val="22"/>
        </w:rPr>
        <w:t>Hạn chế và hướng nghiên cứu trong tương lai</w:t>
      </w:r>
    </w:p>
    <w:p w:rsidR="00E04629" w:rsidRPr="00307E34" w:rsidRDefault="00E04629" w:rsidP="00307E34">
      <w:pPr>
        <w:spacing w:before="120" w:after="120"/>
        <w:ind w:firstLine="360"/>
        <w:jc w:val="both"/>
        <w:rPr>
          <w:rFonts w:ascii="Times New Roman" w:eastAsia="Times New Roman" w:hAnsi="Times New Roman" w:cs="Times New Roman"/>
          <w:color w:val="000000" w:themeColor="text1"/>
        </w:rPr>
      </w:pPr>
      <w:proofErr w:type="gramStart"/>
      <w:r w:rsidRPr="00307E34">
        <w:rPr>
          <w:rFonts w:ascii="Times New Roman" w:eastAsia="Times New Roman" w:hAnsi="Times New Roman" w:cs="Times New Roman"/>
          <w:color w:val="000000" w:themeColor="text1"/>
        </w:rPr>
        <w:t>Phân tích tổng hợp này có một số hạn chế.</w:t>
      </w:r>
      <w:proofErr w:type="gramEnd"/>
      <w:r w:rsidRPr="00307E34">
        <w:rPr>
          <w:rFonts w:ascii="Times New Roman" w:eastAsia="Times New Roman" w:hAnsi="Times New Roman" w:cs="Times New Roman"/>
          <w:color w:val="000000" w:themeColor="text1"/>
        </w:rPr>
        <w:t xml:space="preserve"> </w:t>
      </w:r>
      <w:proofErr w:type="gramStart"/>
      <w:r w:rsidRPr="00307E34">
        <w:rPr>
          <w:rFonts w:ascii="Times New Roman" w:eastAsia="Times New Roman" w:hAnsi="Times New Roman" w:cs="Times New Roman"/>
          <w:color w:val="000000" w:themeColor="text1"/>
        </w:rPr>
        <w:t>Thứ nhất, việc chỉ đưa vào các nghiên cứu bằng tiếng Anh có thể dẫn đến sự thiên vị ngôn ngữ và hạn chế tính đa dạng văn hóa.</w:t>
      </w:r>
      <w:proofErr w:type="gramEnd"/>
      <w:r w:rsidRPr="00307E34">
        <w:rPr>
          <w:rFonts w:ascii="Times New Roman" w:eastAsia="Times New Roman" w:hAnsi="Times New Roman" w:cs="Times New Roman"/>
          <w:color w:val="000000" w:themeColor="text1"/>
        </w:rPr>
        <w:t xml:space="preserve"> </w:t>
      </w:r>
      <w:proofErr w:type="gramStart"/>
      <w:r w:rsidRPr="00307E34">
        <w:rPr>
          <w:rFonts w:ascii="Times New Roman" w:eastAsia="Times New Roman" w:hAnsi="Times New Roman" w:cs="Times New Roman"/>
          <w:color w:val="000000" w:themeColor="text1"/>
        </w:rPr>
        <w:t>Các nghiên cứu trong tương lai nên bao gồm các nguồn đa ngôn ngữ để cải thiện tính toàn diện.</w:t>
      </w:r>
      <w:proofErr w:type="gramEnd"/>
      <w:r w:rsidRPr="00307E34">
        <w:rPr>
          <w:rFonts w:ascii="Times New Roman" w:eastAsia="Times New Roman" w:hAnsi="Times New Roman" w:cs="Times New Roman"/>
          <w:color w:val="000000" w:themeColor="text1"/>
        </w:rPr>
        <w:t xml:space="preserve"> </w:t>
      </w:r>
      <w:proofErr w:type="gramStart"/>
      <w:r w:rsidRPr="00307E34">
        <w:rPr>
          <w:rFonts w:ascii="Times New Roman" w:eastAsia="Times New Roman" w:hAnsi="Times New Roman" w:cs="Times New Roman"/>
          <w:color w:val="000000" w:themeColor="text1"/>
        </w:rPr>
        <w:t>Thứ hai, nghiên cứu này không xem xét các hiệu ứng trung gian hoặc điều tiết giữa các biến.</w:t>
      </w:r>
      <w:proofErr w:type="gramEnd"/>
      <w:r w:rsidRPr="00307E34">
        <w:rPr>
          <w:rFonts w:ascii="Times New Roman" w:eastAsia="Times New Roman" w:hAnsi="Times New Roman" w:cs="Times New Roman"/>
          <w:color w:val="000000" w:themeColor="text1"/>
        </w:rPr>
        <w:t xml:space="preserve"> </w:t>
      </w:r>
      <w:proofErr w:type="gramStart"/>
      <w:r w:rsidRPr="00307E34">
        <w:rPr>
          <w:rFonts w:ascii="Times New Roman" w:eastAsia="Times New Roman" w:hAnsi="Times New Roman" w:cs="Times New Roman"/>
          <w:color w:val="000000" w:themeColor="text1"/>
        </w:rPr>
        <w:t>Nghiên cứu trong tương lai có thể áp dụng mô hình phương trình cấu trúc phân tích tổng hợp (MASEM) để khám phá những mối quan hệ phức tạp này.</w:t>
      </w:r>
      <w:proofErr w:type="gramEnd"/>
      <w:r w:rsidRPr="00307E34">
        <w:rPr>
          <w:rFonts w:ascii="Times New Roman" w:eastAsia="Times New Roman" w:hAnsi="Times New Roman" w:cs="Times New Roman"/>
          <w:color w:val="000000" w:themeColor="text1"/>
        </w:rPr>
        <w:t xml:space="preserve"> Cuối cùng, mặc dù ba yếu tố chính là công nghệ, động lực và trải nghiệm du lịch đã được xác định, tuy nhiên các nghiên cứu trong tương lai nên phân tích các yếu tố phụ cụ thể trong các nhóm này để hiểu rõ hơn về ảnh hưởng riêng biệt của chúng đối với hành vi và ý định chia sẻ.</w:t>
      </w:r>
    </w:p>
    <w:p w:rsidR="00307E34" w:rsidRDefault="00DE167C" w:rsidP="00DE167C">
      <w:pPr>
        <w:widowControl w:val="0"/>
        <w:spacing w:before="120" w:after="120"/>
        <w:ind w:firstLine="426"/>
        <w:jc w:val="both"/>
        <w:rPr>
          <w:rFonts w:ascii="Times New Roman" w:hAnsi="Times New Roman" w:cs="Times New Roman"/>
          <w:b/>
          <w:bCs/>
          <w:color w:val="000000" w:themeColor="text1"/>
          <w:sz w:val="24"/>
          <w:szCs w:val="24"/>
        </w:rPr>
      </w:pPr>
      <w:r w:rsidRPr="00DE167C">
        <w:rPr>
          <w:rFonts w:ascii="Times New Roman" w:hAnsi="Times New Roman" w:cs="Times New Roman"/>
          <w:b/>
          <w:bCs/>
          <w:color w:val="000000" w:themeColor="text1"/>
          <w:sz w:val="24"/>
          <w:szCs w:val="24"/>
        </w:rPr>
        <w:t>Lời cám ơn</w:t>
      </w:r>
    </w:p>
    <w:p w:rsidR="00DE167C" w:rsidRPr="00DE167C" w:rsidRDefault="00DE167C" w:rsidP="00DE167C">
      <w:pPr>
        <w:widowControl w:val="0"/>
        <w:spacing w:before="120" w:after="120"/>
        <w:ind w:firstLine="426"/>
        <w:jc w:val="both"/>
        <w:rPr>
          <w:rFonts w:ascii="Times New Roman" w:hAnsi="Times New Roman" w:cs="Times New Roman"/>
          <w:bCs/>
          <w:i/>
          <w:color w:val="000000" w:themeColor="text1"/>
        </w:rPr>
      </w:pPr>
      <w:proofErr w:type="gramStart"/>
      <w:r w:rsidRPr="00DE167C">
        <w:rPr>
          <w:rFonts w:ascii="Times New Roman" w:hAnsi="Times New Roman" w:cs="Times New Roman"/>
          <w:bCs/>
          <w:i/>
          <w:color w:val="000000" w:themeColor="text1"/>
        </w:rPr>
        <w:t xml:space="preserve">Nghiên cứu này được thực hiện trong khuôn khổ đề tài khoa học công nghệ cấp cơ sở của Trường Du lịch – Đại học Huế với mã số </w:t>
      </w:r>
      <w:r w:rsidR="00126E5F" w:rsidRPr="00126E5F">
        <w:rPr>
          <w:rFonts w:ascii="Times New Roman" w:hAnsi="Times New Roman" w:cs="Times New Roman"/>
          <w:bCs/>
          <w:i/>
          <w:color w:val="000000" w:themeColor="text1"/>
        </w:rPr>
        <w:t>TDL.GV.2025-14-12</w:t>
      </w:r>
      <w:r w:rsidR="00126E5F">
        <w:rPr>
          <w:rFonts w:ascii="Times New Roman" w:hAnsi="Times New Roman" w:cs="Times New Roman"/>
          <w:bCs/>
          <w:i/>
          <w:color w:val="000000" w:themeColor="text1"/>
        </w:rPr>
        <w:t>.</w:t>
      </w:r>
      <w:bookmarkStart w:id="2" w:name="_GoBack"/>
      <w:bookmarkEnd w:id="2"/>
      <w:proofErr w:type="gramEnd"/>
    </w:p>
    <w:p w:rsidR="00DE167C" w:rsidRDefault="00DE167C" w:rsidP="00DE167C">
      <w:pPr>
        <w:widowControl w:val="0"/>
        <w:spacing w:before="120" w:after="120"/>
        <w:ind w:firstLine="426"/>
        <w:jc w:val="both"/>
        <w:rPr>
          <w:rFonts w:ascii="Times New Roman" w:hAnsi="Times New Roman" w:cs="Times New Roman"/>
          <w:b/>
          <w:bCs/>
          <w:color w:val="000000" w:themeColor="text1"/>
          <w:sz w:val="24"/>
          <w:szCs w:val="24"/>
        </w:rPr>
        <w:sectPr w:rsidR="00DE167C" w:rsidSect="00307E34">
          <w:type w:val="continuous"/>
          <w:pgSz w:w="11907" w:h="16840" w:code="9"/>
          <w:pgMar w:top="1440" w:right="1134" w:bottom="1440" w:left="1134" w:header="720" w:footer="720" w:gutter="0"/>
          <w:cols w:num="2" w:space="720"/>
          <w:docGrid w:linePitch="360"/>
        </w:sectPr>
      </w:pPr>
    </w:p>
    <w:p w:rsidR="00867C12" w:rsidRPr="00307E34" w:rsidRDefault="004E4FEA" w:rsidP="00D70F4B">
      <w:pPr>
        <w:widowControl w:val="0"/>
        <w:spacing w:after="0"/>
        <w:ind w:firstLine="426"/>
        <w:jc w:val="both"/>
        <w:rPr>
          <w:rFonts w:ascii="Times New Roman" w:hAnsi="Times New Roman" w:cs="Times New Roman"/>
        </w:rPr>
      </w:pPr>
      <w:r w:rsidRPr="00307E34">
        <w:rPr>
          <w:rFonts w:ascii="Times New Roman" w:hAnsi="Times New Roman" w:cs="Times New Roman"/>
          <w:b/>
          <w:bCs/>
          <w:color w:val="000000" w:themeColor="text1"/>
        </w:rPr>
        <w:lastRenderedPageBreak/>
        <w:t>Tài liệu tham khảo</w:t>
      </w:r>
      <w:r w:rsidR="00867C12" w:rsidRPr="00307E34">
        <w:rPr>
          <w:rFonts w:ascii="Times New Roman" w:hAnsi="Times New Roman" w:cs="Times New Roman"/>
        </w:rPr>
        <w:t xml:space="preserve"> </w:t>
      </w:r>
    </w:p>
    <w:p w:rsidR="00414603" w:rsidRPr="00307E34" w:rsidRDefault="00414603" w:rsidP="00C81022">
      <w:pPr>
        <w:pStyle w:val="ListParagraph"/>
        <w:numPr>
          <w:ilvl w:val="0"/>
          <w:numId w:val="6"/>
        </w:numPr>
        <w:spacing w:line="360" w:lineRule="auto"/>
        <w:jc w:val="both"/>
        <w:rPr>
          <w:sz w:val="22"/>
          <w:szCs w:val="22"/>
        </w:rPr>
      </w:pPr>
      <w:r w:rsidRPr="00307E34">
        <w:rPr>
          <w:sz w:val="22"/>
          <w:szCs w:val="22"/>
        </w:rPr>
        <w:t>I</w:t>
      </w:r>
      <w:r w:rsidR="00C81022" w:rsidRPr="00307E34">
        <w:rPr>
          <w:sz w:val="22"/>
          <w:szCs w:val="22"/>
        </w:rPr>
        <w:t xml:space="preserve">p, C., Lee, H., &amp; Law, R. </w:t>
      </w:r>
      <w:proofErr w:type="gramStart"/>
      <w:r w:rsidRPr="00307E34">
        <w:rPr>
          <w:sz w:val="22"/>
          <w:szCs w:val="22"/>
        </w:rPr>
        <w:t>Profiling</w:t>
      </w:r>
      <w:proofErr w:type="gramEnd"/>
      <w:r w:rsidRPr="00307E34">
        <w:rPr>
          <w:sz w:val="22"/>
          <w:szCs w:val="22"/>
        </w:rPr>
        <w:t xml:space="preserve"> the users of travel websites for planning and online experience sharing. </w:t>
      </w:r>
      <w:r w:rsidRPr="00307E34">
        <w:rPr>
          <w:i/>
          <w:iCs/>
          <w:sz w:val="22"/>
          <w:szCs w:val="22"/>
        </w:rPr>
        <w:t>Journal of Hospitality &amp; Tourism Research</w:t>
      </w:r>
      <w:r w:rsidRPr="00307E34">
        <w:rPr>
          <w:sz w:val="22"/>
          <w:szCs w:val="22"/>
        </w:rPr>
        <w:t xml:space="preserve">, </w:t>
      </w:r>
      <w:r w:rsidR="00C81022" w:rsidRPr="00307E34">
        <w:rPr>
          <w:b/>
          <w:sz w:val="22"/>
          <w:szCs w:val="22"/>
        </w:rPr>
        <w:t>2012</w:t>
      </w:r>
      <w:r w:rsidR="00C81022" w:rsidRPr="00307E34">
        <w:rPr>
          <w:sz w:val="22"/>
          <w:szCs w:val="22"/>
        </w:rPr>
        <w:t xml:space="preserve">, </w:t>
      </w:r>
      <w:r w:rsidRPr="00307E34">
        <w:rPr>
          <w:sz w:val="22"/>
          <w:szCs w:val="22"/>
        </w:rPr>
        <w:t>36(3), 418-426.</w:t>
      </w:r>
    </w:p>
    <w:p w:rsidR="00414603" w:rsidRPr="00307E34" w:rsidRDefault="00C81022"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 xml:space="preserve">Kang, M., &amp; Schuett, M. A. </w:t>
      </w:r>
      <w:r w:rsidR="00414603" w:rsidRPr="00307E34">
        <w:rPr>
          <w:color w:val="000000" w:themeColor="text1"/>
          <w:sz w:val="22"/>
          <w:szCs w:val="22"/>
        </w:rPr>
        <w:t xml:space="preserve"> Determinants of sharing travel experiences in social media. </w:t>
      </w:r>
      <w:r w:rsidR="00414603" w:rsidRPr="00307E34">
        <w:rPr>
          <w:i/>
          <w:iCs/>
          <w:color w:val="000000" w:themeColor="text1"/>
          <w:sz w:val="22"/>
          <w:szCs w:val="22"/>
        </w:rPr>
        <w:t>Journal of Travel &amp; Tourism Marketing</w:t>
      </w:r>
      <w:r w:rsidR="00414603" w:rsidRPr="00307E34">
        <w:rPr>
          <w:color w:val="000000" w:themeColor="text1"/>
          <w:sz w:val="22"/>
          <w:szCs w:val="22"/>
        </w:rPr>
        <w:t>,</w:t>
      </w:r>
      <w:r w:rsidRPr="00307E34">
        <w:rPr>
          <w:color w:val="000000" w:themeColor="text1"/>
          <w:sz w:val="22"/>
          <w:szCs w:val="22"/>
        </w:rPr>
        <w:t xml:space="preserve"> </w:t>
      </w:r>
      <w:r w:rsidRPr="00307E34">
        <w:rPr>
          <w:b/>
          <w:color w:val="000000" w:themeColor="text1"/>
          <w:sz w:val="22"/>
          <w:szCs w:val="22"/>
        </w:rPr>
        <w:t>2013</w:t>
      </w:r>
      <w:r w:rsidRPr="00307E34">
        <w:rPr>
          <w:color w:val="000000" w:themeColor="text1"/>
          <w:sz w:val="22"/>
          <w:szCs w:val="22"/>
        </w:rPr>
        <w:t>,</w:t>
      </w:r>
      <w:r w:rsidR="00414603" w:rsidRPr="00307E34">
        <w:rPr>
          <w:color w:val="000000" w:themeColor="text1"/>
          <w:sz w:val="22"/>
          <w:szCs w:val="22"/>
        </w:rPr>
        <w:t xml:space="preserve"> </w:t>
      </w:r>
      <w:r w:rsidR="00414603" w:rsidRPr="00307E34">
        <w:rPr>
          <w:i/>
          <w:color w:val="000000" w:themeColor="text1"/>
          <w:sz w:val="22"/>
          <w:szCs w:val="22"/>
        </w:rPr>
        <w:t>30</w:t>
      </w:r>
      <w:r w:rsidR="00414603" w:rsidRPr="00307E34">
        <w:rPr>
          <w:color w:val="000000" w:themeColor="text1"/>
          <w:sz w:val="22"/>
          <w:szCs w:val="22"/>
        </w:rPr>
        <w:t xml:space="preserve">(1-2), 93–107. </w:t>
      </w:r>
      <w:hyperlink r:id="rId12" w:history="1">
        <w:r w:rsidR="00414603" w:rsidRPr="00307E34">
          <w:rPr>
            <w:rStyle w:val="Hyperlink"/>
            <w:color w:val="000000" w:themeColor="text1"/>
            <w:sz w:val="22"/>
            <w:szCs w:val="22"/>
          </w:rPr>
          <w:t>https://doi.org/10.1080/10548408.2013.751237</w:t>
        </w:r>
      </w:hyperlink>
      <w:r w:rsidR="00414603" w:rsidRPr="00307E34">
        <w:rPr>
          <w:color w:val="000000" w:themeColor="text1"/>
          <w:sz w:val="22"/>
          <w:szCs w:val="22"/>
        </w:rPr>
        <w:t>.</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sz w:val="22"/>
          <w:szCs w:val="22"/>
        </w:rPr>
        <w:t xml:space="preserve">Kim, J., &amp; Fesenmaier, D. R. (2017). Sharing tourism experiences: The posttrip experience. </w:t>
      </w:r>
      <w:r w:rsidRPr="00307E34">
        <w:rPr>
          <w:i/>
          <w:iCs/>
          <w:sz w:val="22"/>
          <w:szCs w:val="22"/>
        </w:rPr>
        <w:t>Journal of Travel Research</w:t>
      </w:r>
      <w:r w:rsidRPr="00307E34">
        <w:rPr>
          <w:sz w:val="22"/>
          <w:szCs w:val="22"/>
        </w:rPr>
        <w:t xml:space="preserve">, </w:t>
      </w:r>
      <w:r w:rsidR="00C81022" w:rsidRPr="00307E34">
        <w:rPr>
          <w:b/>
          <w:sz w:val="22"/>
          <w:szCs w:val="22"/>
        </w:rPr>
        <w:t>2017</w:t>
      </w:r>
      <w:r w:rsidR="00C81022" w:rsidRPr="00307E34">
        <w:rPr>
          <w:sz w:val="22"/>
          <w:szCs w:val="22"/>
        </w:rPr>
        <w:t xml:space="preserve">, </w:t>
      </w:r>
      <w:r w:rsidRPr="00307E34">
        <w:rPr>
          <w:i/>
          <w:sz w:val="22"/>
          <w:szCs w:val="22"/>
        </w:rPr>
        <w:t>56</w:t>
      </w:r>
      <w:r w:rsidRPr="00307E34">
        <w:rPr>
          <w:sz w:val="22"/>
          <w:szCs w:val="22"/>
        </w:rPr>
        <w:t>(1), 28-40.</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sz w:val="22"/>
          <w:szCs w:val="22"/>
        </w:rPr>
        <w:t>Lee, H</w:t>
      </w:r>
      <w:r w:rsidR="00C81022" w:rsidRPr="00307E34">
        <w:rPr>
          <w:sz w:val="22"/>
          <w:szCs w:val="22"/>
        </w:rPr>
        <w:t>., Reid, E., &amp; Kim, W. G.</w:t>
      </w:r>
      <w:r w:rsidRPr="00307E34">
        <w:rPr>
          <w:sz w:val="22"/>
          <w:szCs w:val="22"/>
        </w:rPr>
        <w:t xml:space="preserve"> Understanding knowledge sharing in online travel communities: antecedents and the moderating effects of interaction </w:t>
      </w:r>
      <w:r w:rsidRPr="00307E34">
        <w:rPr>
          <w:sz w:val="22"/>
          <w:szCs w:val="22"/>
        </w:rPr>
        <w:lastRenderedPageBreak/>
        <w:t>modes</w:t>
      </w:r>
      <w:r w:rsidRPr="00307E34">
        <w:rPr>
          <w:i/>
          <w:iCs/>
          <w:sz w:val="22"/>
          <w:szCs w:val="22"/>
        </w:rPr>
        <w:t>. Journal of Hospitality &amp; Tourism Research</w:t>
      </w:r>
      <w:r w:rsidRPr="00307E34">
        <w:rPr>
          <w:sz w:val="22"/>
          <w:szCs w:val="22"/>
        </w:rPr>
        <w:t xml:space="preserve">, </w:t>
      </w:r>
      <w:r w:rsidR="00C81022" w:rsidRPr="00307E34">
        <w:rPr>
          <w:b/>
          <w:sz w:val="22"/>
          <w:szCs w:val="22"/>
        </w:rPr>
        <w:t>2014</w:t>
      </w:r>
      <w:r w:rsidR="00C81022" w:rsidRPr="00307E34">
        <w:rPr>
          <w:sz w:val="22"/>
          <w:szCs w:val="22"/>
        </w:rPr>
        <w:t xml:space="preserve">, </w:t>
      </w:r>
      <w:r w:rsidRPr="00307E34">
        <w:rPr>
          <w:sz w:val="22"/>
          <w:szCs w:val="22"/>
        </w:rPr>
        <w:t>38(2), 222-242.</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Munar, A.</w:t>
      </w:r>
      <w:r w:rsidR="00C81022" w:rsidRPr="00307E34">
        <w:rPr>
          <w:color w:val="000000" w:themeColor="text1"/>
          <w:sz w:val="22"/>
          <w:szCs w:val="22"/>
        </w:rPr>
        <w:t xml:space="preserve"> M., &amp; Jacobsen, J. K. S. </w:t>
      </w:r>
      <w:r w:rsidRPr="00307E34">
        <w:rPr>
          <w:color w:val="000000" w:themeColor="text1"/>
          <w:sz w:val="22"/>
          <w:szCs w:val="22"/>
        </w:rPr>
        <w:t xml:space="preserve">Motivations for sharing tourism experiences through social media. </w:t>
      </w:r>
      <w:r w:rsidRPr="00307E34">
        <w:rPr>
          <w:i/>
          <w:iCs/>
          <w:color w:val="000000" w:themeColor="text1"/>
          <w:sz w:val="22"/>
          <w:szCs w:val="22"/>
        </w:rPr>
        <w:t>Tourism Management</w:t>
      </w:r>
      <w:r w:rsidRPr="00307E34">
        <w:rPr>
          <w:color w:val="000000" w:themeColor="text1"/>
          <w:sz w:val="22"/>
          <w:szCs w:val="22"/>
        </w:rPr>
        <w:t>,</w:t>
      </w:r>
      <w:r w:rsidR="00C81022" w:rsidRPr="00307E34">
        <w:rPr>
          <w:color w:val="000000" w:themeColor="text1"/>
          <w:sz w:val="22"/>
          <w:szCs w:val="22"/>
        </w:rPr>
        <w:t xml:space="preserve"> </w:t>
      </w:r>
      <w:r w:rsidR="00C81022" w:rsidRPr="00307E34">
        <w:rPr>
          <w:b/>
          <w:color w:val="000000" w:themeColor="text1"/>
          <w:sz w:val="22"/>
          <w:szCs w:val="22"/>
        </w:rPr>
        <w:t>2014</w:t>
      </w:r>
      <w:r w:rsidR="00C81022" w:rsidRPr="00307E34">
        <w:rPr>
          <w:color w:val="000000" w:themeColor="text1"/>
          <w:sz w:val="22"/>
          <w:szCs w:val="22"/>
        </w:rPr>
        <w:t>,</w:t>
      </w:r>
      <w:r w:rsidRPr="00307E34">
        <w:rPr>
          <w:color w:val="000000" w:themeColor="text1"/>
          <w:sz w:val="22"/>
          <w:szCs w:val="22"/>
        </w:rPr>
        <w:t xml:space="preserve"> </w:t>
      </w:r>
      <w:r w:rsidRPr="00307E34">
        <w:rPr>
          <w:i/>
          <w:color w:val="000000" w:themeColor="text1"/>
          <w:sz w:val="22"/>
          <w:szCs w:val="22"/>
        </w:rPr>
        <w:t>43</w:t>
      </w:r>
      <w:r w:rsidRPr="00307E34">
        <w:rPr>
          <w:color w:val="000000" w:themeColor="text1"/>
          <w:sz w:val="22"/>
          <w:szCs w:val="22"/>
        </w:rPr>
        <w:t xml:space="preserve">, 46–54. </w:t>
      </w:r>
      <w:hyperlink r:id="rId13" w:history="1">
        <w:r w:rsidRPr="00307E34">
          <w:rPr>
            <w:rStyle w:val="Hyperlink"/>
            <w:color w:val="000000" w:themeColor="text1"/>
            <w:sz w:val="22"/>
            <w:szCs w:val="22"/>
          </w:rPr>
          <w:t>https://doi.org/10.1016/j.tourman.2014.01.012</w:t>
        </w:r>
      </w:hyperlink>
      <w:r w:rsidRPr="00307E34">
        <w:rPr>
          <w:color w:val="000000" w:themeColor="text1"/>
          <w:sz w:val="22"/>
          <w:szCs w:val="22"/>
        </w:rPr>
        <w:t>.</w:t>
      </w:r>
    </w:p>
    <w:p w:rsidR="00414603" w:rsidRPr="00307E34" w:rsidRDefault="00414603" w:rsidP="00C81022">
      <w:pPr>
        <w:pStyle w:val="ListParagraph"/>
        <w:numPr>
          <w:ilvl w:val="0"/>
          <w:numId w:val="6"/>
        </w:numPr>
        <w:spacing w:after="200" w:line="360" w:lineRule="auto"/>
        <w:rPr>
          <w:sz w:val="22"/>
          <w:szCs w:val="22"/>
        </w:rPr>
      </w:pPr>
      <w:r w:rsidRPr="00307E34">
        <w:rPr>
          <w:sz w:val="22"/>
          <w:szCs w:val="22"/>
          <w:lang w:val="fr-FR"/>
        </w:rPr>
        <w:t>Wong, J. W. C.,</w:t>
      </w:r>
      <w:r w:rsidR="00C81022" w:rsidRPr="00307E34">
        <w:rPr>
          <w:sz w:val="22"/>
          <w:szCs w:val="22"/>
          <w:lang w:val="fr-FR"/>
        </w:rPr>
        <w:t xml:space="preserve"> Lai, I. K. W., &amp; Tao, Z. </w:t>
      </w:r>
      <w:r w:rsidRPr="00307E34">
        <w:rPr>
          <w:sz w:val="22"/>
          <w:szCs w:val="22"/>
          <w:lang w:val="fr-FR"/>
        </w:rPr>
        <w:t xml:space="preserve"> </w:t>
      </w:r>
      <w:r w:rsidRPr="00307E34">
        <w:rPr>
          <w:sz w:val="22"/>
          <w:szCs w:val="22"/>
        </w:rPr>
        <w:t>Sharing memorable tourism experiences on mobile social media and how it influences further travel de</w:t>
      </w:r>
      <w:r w:rsidR="00C81022" w:rsidRPr="00307E34">
        <w:rPr>
          <w:sz w:val="22"/>
          <w:szCs w:val="22"/>
        </w:rPr>
        <w:t xml:space="preserve">cisions.  </w:t>
      </w:r>
      <w:r w:rsidRPr="00307E34">
        <w:rPr>
          <w:i/>
          <w:sz w:val="22"/>
          <w:szCs w:val="22"/>
        </w:rPr>
        <w:t>Current Issues in Tourism</w:t>
      </w:r>
      <w:r w:rsidRPr="00307E34">
        <w:rPr>
          <w:sz w:val="22"/>
          <w:szCs w:val="22"/>
        </w:rPr>
        <w:t xml:space="preserve">, </w:t>
      </w:r>
      <w:r w:rsidR="00C81022" w:rsidRPr="00307E34">
        <w:rPr>
          <w:b/>
          <w:sz w:val="22"/>
          <w:szCs w:val="22"/>
        </w:rPr>
        <w:t>2020</w:t>
      </w:r>
      <w:r w:rsidR="00C81022" w:rsidRPr="00307E34">
        <w:rPr>
          <w:sz w:val="22"/>
          <w:szCs w:val="22"/>
        </w:rPr>
        <w:t xml:space="preserve">, </w:t>
      </w:r>
      <w:r w:rsidRPr="00307E34">
        <w:rPr>
          <w:i/>
          <w:sz w:val="22"/>
          <w:szCs w:val="22"/>
        </w:rPr>
        <w:t>0</w:t>
      </w:r>
      <w:r w:rsidRPr="00307E34">
        <w:rPr>
          <w:sz w:val="22"/>
          <w:szCs w:val="22"/>
        </w:rPr>
        <w:t xml:space="preserve">(0), 1–15. </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sz w:val="22"/>
          <w:szCs w:val="22"/>
        </w:rPr>
        <w:t xml:space="preserve">Wang, D., Park, S., &amp; </w:t>
      </w:r>
      <w:bookmarkStart w:id="3" w:name="_Hlk213879853"/>
      <w:r w:rsidRPr="00307E34">
        <w:rPr>
          <w:sz w:val="22"/>
          <w:szCs w:val="22"/>
        </w:rPr>
        <w:t>Fesenmaie</w:t>
      </w:r>
      <w:bookmarkEnd w:id="3"/>
      <w:r w:rsidR="00C81022" w:rsidRPr="00307E34">
        <w:rPr>
          <w:sz w:val="22"/>
          <w:szCs w:val="22"/>
        </w:rPr>
        <w:t>r, D.R.</w:t>
      </w:r>
      <w:r w:rsidRPr="00307E34">
        <w:rPr>
          <w:sz w:val="22"/>
          <w:szCs w:val="22"/>
        </w:rPr>
        <w:t xml:space="preserve"> The role of smartphones in mediating the touristic experience.</w:t>
      </w:r>
      <w:bookmarkStart w:id="4" w:name="_bookmark116"/>
      <w:bookmarkEnd w:id="4"/>
      <w:r w:rsidRPr="00307E34">
        <w:rPr>
          <w:sz w:val="22"/>
          <w:szCs w:val="22"/>
        </w:rPr>
        <w:t xml:space="preserve"> </w:t>
      </w:r>
      <w:r w:rsidRPr="00307E34">
        <w:rPr>
          <w:i/>
          <w:sz w:val="22"/>
          <w:szCs w:val="22"/>
        </w:rPr>
        <w:t>Journal of Travel Research</w:t>
      </w:r>
      <w:r w:rsidRPr="00307E34">
        <w:rPr>
          <w:sz w:val="22"/>
          <w:szCs w:val="22"/>
        </w:rPr>
        <w:t xml:space="preserve">, </w:t>
      </w:r>
      <w:r w:rsidR="00C81022" w:rsidRPr="00307E34">
        <w:rPr>
          <w:b/>
          <w:sz w:val="22"/>
          <w:szCs w:val="22"/>
        </w:rPr>
        <w:t>2012</w:t>
      </w:r>
      <w:r w:rsidR="00C81022" w:rsidRPr="00307E34">
        <w:rPr>
          <w:sz w:val="22"/>
          <w:szCs w:val="22"/>
        </w:rPr>
        <w:t xml:space="preserve">, </w:t>
      </w:r>
      <w:r w:rsidRPr="00307E34">
        <w:rPr>
          <w:i/>
          <w:sz w:val="22"/>
          <w:szCs w:val="22"/>
        </w:rPr>
        <w:t>51</w:t>
      </w:r>
      <w:r w:rsidRPr="00307E34">
        <w:rPr>
          <w:sz w:val="22"/>
          <w:szCs w:val="22"/>
        </w:rPr>
        <w:t xml:space="preserve">(4), 371–387. </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sz w:val="22"/>
          <w:szCs w:val="22"/>
        </w:rPr>
        <w:t xml:space="preserve">Liu, X., Zhang, Z., Law, R., &amp; Zhang, Z. (2019). Posting reviews on OTAs: Motives, rewards and effort. </w:t>
      </w:r>
      <w:r w:rsidRPr="00307E34">
        <w:rPr>
          <w:i/>
          <w:iCs/>
          <w:sz w:val="22"/>
          <w:szCs w:val="22"/>
        </w:rPr>
        <w:t>Tourism Management</w:t>
      </w:r>
      <w:r w:rsidRPr="00307E34">
        <w:rPr>
          <w:sz w:val="22"/>
          <w:szCs w:val="22"/>
        </w:rPr>
        <w:t>,</w:t>
      </w:r>
      <w:r w:rsidR="00C81022" w:rsidRPr="00307E34">
        <w:rPr>
          <w:sz w:val="22"/>
          <w:szCs w:val="22"/>
        </w:rPr>
        <w:t xml:space="preserve"> </w:t>
      </w:r>
      <w:r w:rsidR="00C81022" w:rsidRPr="00307E34">
        <w:rPr>
          <w:b/>
          <w:sz w:val="22"/>
          <w:szCs w:val="22"/>
        </w:rPr>
        <w:t>2019</w:t>
      </w:r>
      <w:r w:rsidR="00C81022" w:rsidRPr="00307E34">
        <w:rPr>
          <w:sz w:val="22"/>
          <w:szCs w:val="22"/>
        </w:rPr>
        <w:t>,</w:t>
      </w:r>
      <w:r w:rsidRPr="00307E34">
        <w:rPr>
          <w:sz w:val="22"/>
          <w:szCs w:val="22"/>
        </w:rPr>
        <w:t xml:space="preserve"> 70(February), 230–237. </w:t>
      </w:r>
    </w:p>
    <w:p w:rsidR="00414603" w:rsidRPr="00307E34" w:rsidRDefault="00414603" w:rsidP="00C81022">
      <w:pPr>
        <w:pStyle w:val="ListParagraph"/>
        <w:numPr>
          <w:ilvl w:val="0"/>
          <w:numId w:val="6"/>
        </w:numPr>
        <w:spacing w:line="360" w:lineRule="auto"/>
        <w:jc w:val="both"/>
        <w:rPr>
          <w:sz w:val="22"/>
          <w:szCs w:val="22"/>
        </w:rPr>
      </w:pPr>
      <w:r w:rsidRPr="00307E34">
        <w:rPr>
          <w:sz w:val="22"/>
          <w:szCs w:val="22"/>
          <w:lang w:val="fr-FR"/>
        </w:rPr>
        <w:t>Su, L., Tang, B., &amp; Nawijn, J.</w:t>
      </w:r>
      <w:r w:rsidR="00C81022" w:rsidRPr="00307E34">
        <w:rPr>
          <w:sz w:val="22"/>
          <w:szCs w:val="22"/>
          <w:lang w:val="fr-FR"/>
        </w:rPr>
        <w:t xml:space="preserve"> </w:t>
      </w:r>
      <w:r w:rsidRPr="00307E34">
        <w:rPr>
          <w:sz w:val="22"/>
          <w:szCs w:val="22"/>
        </w:rPr>
        <w:t xml:space="preserve">How tourism activity shapes travel experience sharing: Tourist well-being and social context. </w:t>
      </w:r>
      <w:r w:rsidRPr="00307E34">
        <w:rPr>
          <w:i/>
          <w:iCs/>
          <w:sz w:val="22"/>
          <w:szCs w:val="22"/>
        </w:rPr>
        <w:t>Annals of Tourism Research</w:t>
      </w:r>
      <w:r w:rsidRPr="00307E34">
        <w:rPr>
          <w:sz w:val="22"/>
          <w:szCs w:val="22"/>
        </w:rPr>
        <w:t xml:space="preserve">, </w:t>
      </w:r>
      <w:r w:rsidR="00C81022" w:rsidRPr="00307E34">
        <w:rPr>
          <w:b/>
          <w:sz w:val="22"/>
          <w:szCs w:val="22"/>
        </w:rPr>
        <w:t>2021</w:t>
      </w:r>
      <w:r w:rsidR="00C81022" w:rsidRPr="00307E34">
        <w:rPr>
          <w:sz w:val="22"/>
          <w:szCs w:val="22"/>
        </w:rPr>
        <w:t xml:space="preserve">, </w:t>
      </w:r>
      <w:r w:rsidRPr="00307E34">
        <w:rPr>
          <w:sz w:val="22"/>
          <w:szCs w:val="22"/>
        </w:rPr>
        <w:t>91, 103316.</w:t>
      </w:r>
    </w:p>
    <w:p w:rsidR="00414603" w:rsidRPr="00307E34" w:rsidRDefault="00414603" w:rsidP="00C81022">
      <w:pPr>
        <w:pStyle w:val="ListParagraph"/>
        <w:numPr>
          <w:ilvl w:val="0"/>
          <w:numId w:val="6"/>
        </w:numPr>
        <w:spacing w:line="360" w:lineRule="auto"/>
        <w:jc w:val="both"/>
        <w:rPr>
          <w:color w:val="000000" w:themeColor="text1"/>
          <w:sz w:val="22"/>
          <w:szCs w:val="22"/>
          <w:shd w:val="clear" w:color="auto" w:fill="FFFFFF"/>
        </w:rPr>
      </w:pPr>
      <w:r w:rsidRPr="00307E34">
        <w:rPr>
          <w:sz w:val="22"/>
          <w:szCs w:val="22"/>
        </w:rPr>
        <w:t>L</w:t>
      </w:r>
      <w:r w:rsidR="00C81022" w:rsidRPr="00307E34">
        <w:rPr>
          <w:sz w:val="22"/>
          <w:szCs w:val="22"/>
        </w:rPr>
        <w:t>im, Y., Chung, Y., &amp; Weaver, P.</w:t>
      </w:r>
      <w:r w:rsidRPr="00307E34">
        <w:rPr>
          <w:sz w:val="22"/>
          <w:szCs w:val="22"/>
        </w:rPr>
        <w:t xml:space="preserve">A. The impact of social media on destination branding: Consumer-generated videos versus destination marketer-generated videos. </w:t>
      </w:r>
      <w:r w:rsidRPr="00307E34">
        <w:rPr>
          <w:i/>
          <w:sz w:val="22"/>
          <w:szCs w:val="22"/>
        </w:rPr>
        <w:t>Journal of Vacation Marketing</w:t>
      </w:r>
      <w:r w:rsidRPr="00307E34">
        <w:rPr>
          <w:sz w:val="22"/>
          <w:szCs w:val="22"/>
        </w:rPr>
        <w:t xml:space="preserve">, </w:t>
      </w:r>
      <w:r w:rsidR="00C81022" w:rsidRPr="00307E34">
        <w:rPr>
          <w:b/>
          <w:sz w:val="22"/>
          <w:szCs w:val="22"/>
        </w:rPr>
        <w:t>2012</w:t>
      </w:r>
      <w:r w:rsidR="00C81022" w:rsidRPr="00307E34">
        <w:rPr>
          <w:sz w:val="22"/>
          <w:szCs w:val="22"/>
        </w:rPr>
        <w:t xml:space="preserve">, </w:t>
      </w:r>
      <w:r w:rsidRPr="00307E34">
        <w:rPr>
          <w:i/>
          <w:sz w:val="22"/>
          <w:szCs w:val="22"/>
        </w:rPr>
        <w:t>18</w:t>
      </w:r>
      <w:bookmarkStart w:id="5" w:name="_bookmark84"/>
      <w:bookmarkEnd w:id="5"/>
      <w:r w:rsidRPr="00307E34">
        <w:rPr>
          <w:sz w:val="22"/>
          <w:szCs w:val="22"/>
        </w:rPr>
        <w:t xml:space="preserve">(3), 197–206. </w:t>
      </w:r>
    </w:p>
    <w:p w:rsidR="00414603" w:rsidRPr="00307E34" w:rsidRDefault="00414603" w:rsidP="00C81022">
      <w:pPr>
        <w:pStyle w:val="ListParagraph"/>
        <w:widowControl w:val="0"/>
        <w:numPr>
          <w:ilvl w:val="0"/>
          <w:numId w:val="6"/>
        </w:numPr>
        <w:spacing w:line="360" w:lineRule="auto"/>
        <w:jc w:val="both"/>
        <w:rPr>
          <w:rStyle w:val="fontstyle01"/>
          <w:color w:val="000000" w:themeColor="text1"/>
          <w:sz w:val="22"/>
          <w:szCs w:val="22"/>
        </w:rPr>
      </w:pPr>
      <w:r w:rsidRPr="00307E34">
        <w:rPr>
          <w:rStyle w:val="fontstyle01"/>
          <w:color w:val="000000" w:themeColor="text1"/>
          <w:sz w:val="22"/>
          <w:szCs w:val="22"/>
        </w:rPr>
        <w:t xml:space="preserve">Arica, R., Cobanoglu, C., Cakir, O., </w:t>
      </w:r>
      <w:r w:rsidRPr="00307E34">
        <w:rPr>
          <w:rStyle w:val="fontstyle01"/>
          <w:color w:val="000000" w:themeColor="text1"/>
          <w:sz w:val="22"/>
          <w:szCs w:val="22"/>
        </w:rPr>
        <w:lastRenderedPageBreak/>
        <w:t>Corbaci, A., Hsu,</w:t>
      </w:r>
      <w:r w:rsidR="00C81022" w:rsidRPr="00307E34">
        <w:rPr>
          <w:rStyle w:val="fontstyle01"/>
          <w:color w:val="000000" w:themeColor="text1"/>
          <w:sz w:val="22"/>
          <w:szCs w:val="22"/>
        </w:rPr>
        <w:t xml:space="preserve"> M. J., &amp; Della Corte, V. </w:t>
      </w:r>
      <w:r w:rsidRPr="00307E34">
        <w:rPr>
          <w:rStyle w:val="fontstyle01"/>
          <w:color w:val="000000" w:themeColor="text1"/>
          <w:sz w:val="22"/>
          <w:szCs w:val="22"/>
        </w:rPr>
        <w:t xml:space="preserve">Travel experience sharing on social media: effects of the importance attached to content sharing and what factors inhibit and facilitate it. </w:t>
      </w:r>
      <w:r w:rsidRPr="00307E34">
        <w:rPr>
          <w:rStyle w:val="fontstyle21"/>
          <w:color w:val="000000" w:themeColor="text1"/>
          <w:sz w:val="22"/>
          <w:szCs w:val="22"/>
        </w:rPr>
        <w:t>International Journal of Contemporary Hospitality Management</w:t>
      </w:r>
      <w:r w:rsidRPr="00307E34">
        <w:rPr>
          <w:rStyle w:val="fontstyle01"/>
          <w:color w:val="000000" w:themeColor="text1"/>
          <w:sz w:val="22"/>
          <w:szCs w:val="22"/>
        </w:rPr>
        <w:t xml:space="preserve">, </w:t>
      </w:r>
      <w:r w:rsidR="00C81022" w:rsidRPr="00307E34">
        <w:rPr>
          <w:rStyle w:val="fontstyle01"/>
          <w:b/>
          <w:color w:val="000000" w:themeColor="text1"/>
          <w:sz w:val="22"/>
          <w:szCs w:val="22"/>
        </w:rPr>
        <w:t>2022</w:t>
      </w:r>
      <w:r w:rsidR="00C81022" w:rsidRPr="00307E34">
        <w:rPr>
          <w:rStyle w:val="fontstyle01"/>
          <w:color w:val="000000" w:themeColor="text1"/>
          <w:sz w:val="22"/>
          <w:szCs w:val="22"/>
        </w:rPr>
        <w:t xml:space="preserve">, </w:t>
      </w:r>
      <w:r w:rsidRPr="00307E34">
        <w:rPr>
          <w:rStyle w:val="fontstyle01"/>
          <w:i/>
          <w:color w:val="000000" w:themeColor="text1"/>
          <w:sz w:val="22"/>
          <w:szCs w:val="22"/>
        </w:rPr>
        <w:t>34</w:t>
      </w:r>
      <w:r w:rsidRPr="00307E34">
        <w:rPr>
          <w:rStyle w:val="fontstyle01"/>
          <w:color w:val="000000" w:themeColor="text1"/>
          <w:sz w:val="22"/>
          <w:szCs w:val="22"/>
        </w:rPr>
        <w:t xml:space="preserve">(4), 1566- 1586. </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 xml:space="preserve">Bakshi, S., </w:t>
      </w:r>
      <w:r w:rsidR="00C81022" w:rsidRPr="00307E34">
        <w:rPr>
          <w:color w:val="000000" w:themeColor="text1"/>
          <w:sz w:val="22"/>
          <w:szCs w:val="22"/>
        </w:rPr>
        <w:t xml:space="preserve">Gupta, D. R., &amp; Gupta, A. </w:t>
      </w:r>
      <w:r w:rsidRPr="00307E34">
        <w:rPr>
          <w:color w:val="000000" w:themeColor="text1"/>
          <w:sz w:val="22"/>
          <w:szCs w:val="22"/>
        </w:rPr>
        <w:t xml:space="preserve"> Online travel review posting intentions: A social exchange theory perspective. </w:t>
      </w:r>
      <w:r w:rsidRPr="00307E34">
        <w:rPr>
          <w:i/>
          <w:iCs/>
          <w:color w:val="000000" w:themeColor="text1"/>
          <w:sz w:val="22"/>
          <w:szCs w:val="22"/>
        </w:rPr>
        <w:t>Leisure/loisir</w:t>
      </w:r>
      <w:r w:rsidRPr="00307E34">
        <w:rPr>
          <w:color w:val="000000" w:themeColor="text1"/>
          <w:sz w:val="22"/>
          <w:szCs w:val="22"/>
        </w:rPr>
        <w:t xml:space="preserve">, </w:t>
      </w:r>
      <w:r w:rsidR="00C81022" w:rsidRPr="00307E34">
        <w:rPr>
          <w:b/>
          <w:color w:val="000000" w:themeColor="text1"/>
          <w:sz w:val="22"/>
          <w:szCs w:val="22"/>
        </w:rPr>
        <w:t>2021</w:t>
      </w:r>
      <w:r w:rsidR="00C81022" w:rsidRPr="00307E34">
        <w:rPr>
          <w:color w:val="000000" w:themeColor="text1"/>
          <w:sz w:val="22"/>
          <w:szCs w:val="22"/>
        </w:rPr>
        <w:t xml:space="preserve">, </w:t>
      </w:r>
      <w:r w:rsidRPr="00307E34">
        <w:rPr>
          <w:i/>
          <w:color w:val="000000" w:themeColor="text1"/>
          <w:sz w:val="22"/>
          <w:szCs w:val="22"/>
        </w:rPr>
        <w:t>45</w:t>
      </w:r>
      <w:r w:rsidRPr="00307E34">
        <w:rPr>
          <w:color w:val="000000" w:themeColor="text1"/>
          <w:sz w:val="22"/>
          <w:szCs w:val="22"/>
        </w:rPr>
        <w:t>(4), 603-633.</w:t>
      </w:r>
    </w:p>
    <w:p w:rsidR="00414603" w:rsidRPr="00307E34" w:rsidRDefault="00414603" w:rsidP="00C81022">
      <w:pPr>
        <w:pStyle w:val="ListParagraph"/>
        <w:numPr>
          <w:ilvl w:val="0"/>
          <w:numId w:val="6"/>
        </w:numPr>
        <w:spacing w:line="360" w:lineRule="auto"/>
        <w:jc w:val="both"/>
        <w:rPr>
          <w:rStyle w:val="Heading5Char"/>
          <w:rFonts w:ascii="Times New Roman" w:hAnsi="Times New Roman" w:cs="Times New Roman"/>
          <w:sz w:val="22"/>
          <w:szCs w:val="22"/>
        </w:rPr>
      </w:pPr>
      <w:r w:rsidRPr="00307E34">
        <w:rPr>
          <w:sz w:val="22"/>
          <w:szCs w:val="22"/>
        </w:rPr>
        <w:t>Hua</w:t>
      </w:r>
      <w:r w:rsidR="00C81022" w:rsidRPr="00307E34">
        <w:rPr>
          <w:sz w:val="22"/>
          <w:szCs w:val="22"/>
        </w:rPr>
        <w:t>ng, Y., Basu, C., &amp; Hsu, M. K</w:t>
      </w:r>
      <w:r w:rsidRPr="00307E34">
        <w:rPr>
          <w:sz w:val="22"/>
          <w:szCs w:val="22"/>
        </w:rPr>
        <w:t xml:space="preserve">. Exploring motivations of travel knowledge sharing on social network sites: An empirical investigation of U.S. college students. </w:t>
      </w:r>
      <w:r w:rsidRPr="00307E34">
        <w:rPr>
          <w:i/>
          <w:sz w:val="22"/>
          <w:szCs w:val="22"/>
        </w:rPr>
        <w:t>Journal of Hospitality Marketing and Management</w:t>
      </w:r>
      <w:r w:rsidRPr="00307E34">
        <w:rPr>
          <w:sz w:val="22"/>
          <w:szCs w:val="22"/>
        </w:rPr>
        <w:t xml:space="preserve">, </w:t>
      </w:r>
      <w:r w:rsidR="00C81022" w:rsidRPr="00307E34">
        <w:rPr>
          <w:b/>
          <w:sz w:val="22"/>
          <w:szCs w:val="22"/>
        </w:rPr>
        <w:t>2010</w:t>
      </w:r>
      <w:r w:rsidR="00C81022" w:rsidRPr="00307E34">
        <w:rPr>
          <w:sz w:val="22"/>
          <w:szCs w:val="22"/>
        </w:rPr>
        <w:t xml:space="preserve">, </w:t>
      </w:r>
      <w:r w:rsidRPr="00307E34">
        <w:rPr>
          <w:i/>
          <w:sz w:val="22"/>
          <w:szCs w:val="22"/>
        </w:rPr>
        <w:t>19</w:t>
      </w:r>
      <w:r w:rsidRPr="00307E34">
        <w:rPr>
          <w:sz w:val="22"/>
          <w:szCs w:val="22"/>
        </w:rPr>
        <w:t>(7),</w:t>
      </w:r>
      <w:bookmarkStart w:id="6" w:name="_bookmark76"/>
      <w:bookmarkEnd w:id="6"/>
      <w:r w:rsidRPr="00307E34">
        <w:rPr>
          <w:sz w:val="22"/>
          <w:szCs w:val="22"/>
        </w:rPr>
        <w:t xml:space="preserve"> 717–734. </w:t>
      </w:r>
    </w:p>
    <w:p w:rsidR="00414603" w:rsidRPr="00307E34" w:rsidRDefault="00C81022" w:rsidP="00C81022">
      <w:pPr>
        <w:pStyle w:val="ListParagraph"/>
        <w:numPr>
          <w:ilvl w:val="0"/>
          <w:numId w:val="6"/>
        </w:numPr>
        <w:spacing w:line="360" w:lineRule="auto"/>
        <w:jc w:val="both"/>
        <w:rPr>
          <w:rStyle w:val="Heading5Char"/>
          <w:rFonts w:ascii="Times New Roman" w:hAnsi="Times New Roman" w:cs="Times New Roman"/>
          <w:sz w:val="22"/>
          <w:szCs w:val="22"/>
        </w:rPr>
      </w:pPr>
      <w:r w:rsidRPr="00307E34">
        <w:rPr>
          <w:sz w:val="22"/>
          <w:szCs w:val="22"/>
        </w:rPr>
        <w:t>Wu, M. Y., &amp; Pearce, P.L.</w:t>
      </w:r>
      <w:r w:rsidR="00414603" w:rsidRPr="00307E34">
        <w:rPr>
          <w:sz w:val="22"/>
          <w:szCs w:val="22"/>
        </w:rPr>
        <w:t xml:space="preserve"> Tourism blogging motivations: Why do Chinese tourists create little “Lonely </w:t>
      </w:r>
      <w:bookmarkStart w:id="7" w:name="_bookmark119"/>
      <w:bookmarkEnd w:id="7"/>
      <w:r w:rsidR="00414603" w:rsidRPr="00307E34">
        <w:rPr>
          <w:sz w:val="22"/>
          <w:szCs w:val="22"/>
        </w:rPr>
        <w:t xml:space="preserve">Planets”? </w:t>
      </w:r>
      <w:r w:rsidR="00414603" w:rsidRPr="00307E34">
        <w:rPr>
          <w:i/>
          <w:sz w:val="22"/>
          <w:szCs w:val="22"/>
        </w:rPr>
        <w:t>Journal of Travel Research</w:t>
      </w:r>
      <w:r w:rsidR="00414603" w:rsidRPr="00307E34">
        <w:rPr>
          <w:sz w:val="22"/>
          <w:szCs w:val="22"/>
        </w:rPr>
        <w:t>,</w:t>
      </w:r>
      <w:r w:rsidR="00414603" w:rsidRPr="00307E34">
        <w:rPr>
          <w:b/>
          <w:sz w:val="22"/>
          <w:szCs w:val="22"/>
        </w:rPr>
        <w:t xml:space="preserve"> </w:t>
      </w:r>
      <w:r w:rsidRPr="00307E34">
        <w:rPr>
          <w:b/>
          <w:sz w:val="22"/>
          <w:szCs w:val="22"/>
        </w:rPr>
        <w:t>2016</w:t>
      </w:r>
      <w:r w:rsidRPr="00307E34">
        <w:rPr>
          <w:sz w:val="22"/>
          <w:szCs w:val="22"/>
        </w:rPr>
        <w:t xml:space="preserve">, </w:t>
      </w:r>
      <w:r w:rsidR="00414603" w:rsidRPr="00307E34">
        <w:rPr>
          <w:i/>
          <w:sz w:val="22"/>
          <w:szCs w:val="22"/>
        </w:rPr>
        <w:t>55</w:t>
      </w:r>
      <w:r w:rsidR="00414603" w:rsidRPr="00307E34">
        <w:rPr>
          <w:sz w:val="22"/>
          <w:szCs w:val="22"/>
        </w:rPr>
        <w:t xml:space="preserve">(4), 537–549. </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sz w:val="22"/>
          <w:szCs w:val="22"/>
        </w:rPr>
        <w:t xml:space="preserve">Zucco, F. D., Falaster, </w:t>
      </w:r>
      <w:r w:rsidR="00B35C6B" w:rsidRPr="00307E34">
        <w:rPr>
          <w:sz w:val="22"/>
          <w:szCs w:val="22"/>
        </w:rPr>
        <w:t>C., Theiss, T., &amp; Kraus, C. B.</w:t>
      </w:r>
      <w:r w:rsidRPr="00307E34">
        <w:rPr>
          <w:sz w:val="22"/>
          <w:szCs w:val="22"/>
        </w:rPr>
        <w:t xml:space="preserve"> Behavioral profiles in sharing tourism experiences in virtual networks. </w:t>
      </w:r>
      <w:r w:rsidRPr="00307E34">
        <w:rPr>
          <w:i/>
          <w:sz w:val="22"/>
          <w:szCs w:val="22"/>
        </w:rPr>
        <w:t>E-Review of Tourism Research</w:t>
      </w:r>
      <w:r w:rsidRPr="00307E34">
        <w:rPr>
          <w:sz w:val="22"/>
          <w:szCs w:val="22"/>
        </w:rPr>
        <w:t xml:space="preserve">, </w:t>
      </w:r>
      <w:r w:rsidR="00B35C6B" w:rsidRPr="00307E34">
        <w:rPr>
          <w:b/>
          <w:sz w:val="22"/>
          <w:szCs w:val="22"/>
        </w:rPr>
        <w:t>2020</w:t>
      </w:r>
      <w:r w:rsidR="00B35C6B" w:rsidRPr="00307E34">
        <w:rPr>
          <w:sz w:val="22"/>
          <w:szCs w:val="22"/>
        </w:rPr>
        <w:t xml:space="preserve">, </w:t>
      </w:r>
      <w:r w:rsidRPr="00307E34">
        <w:rPr>
          <w:i/>
          <w:sz w:val="22"/>
          <w:szCs w:val="22"/>
        </w:rPr>
        <w:t>17</w:t>
      </w:r>
      <w:r w:rsidRPr="00307E34">
        <w:rPr>
          <w:sz w:val="22"/>
          <w:szCs w:val="22"/>
        </w:rPr>
        <w:t>(6), 934–961.</w:t>
      </w:r>
    </w:p>
    <w:p w:rsidR="00414603" w:rsidRPr="00307E34" w:rsidRDefault="00414603" w:rsidP="00C81022">
      <w:pPr>
        <w:pStyle w:val="ListParagraph"/>
        <w:numPr>
          <w:ilvl w:val="0"/>
          <w:numId w:val="6"/>
        </w:numPr>
        <w:spacing w:after="200" w:line="360" w:lineRule="auto"/>
        <w:rPr>
          <w:sz w:val="22"/>
          <w:szCs w:val="22"/>
        </w:rPr>
      </w:pPr>
      <w:r w:rsidRPr="00307E34">
        <w:rPr>
          <w:color w:val="000000" w:themeColor="text1"/>
          <w:sz w:val="22"/>
          <w:szCs w:val="22"/>
        </w:rPr>
        <w:t xml:space="preserve">Bakshi, S., Dogra, N., &amp; Gupta, A. (2019). What motivates posting online travel reviews? Integrating gratifications with technological acceptance factors. </w:t>
      </w:r>
      <w:r w:rsidRPr="00307E34">
        <w:rPr>
          <w:i/>
          <w:iCs/>
          <w:color w:val="000000" w:themeColor="text1"/>
          <w:sz w:val="22"/>
          <w:szCs w:val="22"/>
        </w:rPr>
        <w:t>Tourism and hospitality management</w:t>
      </w:r>
      <w:r w:rsidRPr="00307E34">
        <w:rPr>
          <w:color w:val="000000" w:themeColor="text1"/>
          <w:sz w:val="22"/>
          <w:szCs w:val="22"/>
        </w:rPr>
        <w:t xml:space="preserve">, </w:t>
      </w:r>
      <w:r w:rsidR="00B35C6B" w:rsidRPr="00307E34">
        <w:rPr>
          <w:b/>
          <w:color w:val="000000" w:themeColor="text1"/>
          <w:sz w:val="22"/>
          <w:szCs w:val="22"/>
        </w:rPr>
        <w:t>2019</w:t>
      </w:r>
      <w:r w:rsidR="00B35C6B" w:rsidRPr="00307E34">
        <w:rPr>
          <w:color w:val="000000" w:themeColor="text1"/>
          <w:sz w:val="22"/>
          <w:szCs w:val="22"/>
        </w:rPr>
        <w:t xml:space="preserve">, </w:t>
      </w:r>
      <w:r w:rsidRPr="00307E34">
        <w:rPr>
          <w:color w:val="000000" w:themeColor="text1"/>
          <w:sz w:val="22"/>
          <w:szCs w:val="22"/>
        </w:rPr>
        <w:t>25(2), 335-354</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sz w:val="22"/>
          <w:szCs w:val="22"/>
        </w:rPr>
        <w:lastRenderedPageBreak/>
        <w:t>Bilgihan, A., Barreda</w:t>
      </w:r>
      <w:r w:rsidR="00B35C6B" w:rsidRPr="00307E34">
        <w:rPr>
          <w:sz w:val="22"/>
          <w:szCs w:val="22"/>
        </w:rPr>
        <w:t>, A., Okumus, F., &amp; Nusair, K.</w:t>
      </w:r>
      <w:r w:rsidRPr="00307E34">
        <w:rPr>
          <w:sz w:val="22"/>
          <w:szCs w:val="22"/>
        </w:rPr>
        <w:t xml:space="preserve"> Consumer perception of knowledge-sharing in travel-related OnlineSocial Networks. </w:t>
      </w:r>
      <w:r w:rsidRPr="00307E34">
        <w:rPr>
          <w:i/>
          <w:sz w:val="22"/>
          <w:szCs w:val="22"/>
        </w:rPr>
        <w:t>Tourism Management</w:t>
      </w:r>
      <w:r w:rsidRPr="00307E34">
        <w:rPr>
          <w:sz w:val="22"/>
          <w:szCs w:val="22"/>
        </w:rPr>
        <w:t xml:space="preserve">, </w:t>
      </w:r>
      <w:r w:rsidR="00B35C6B" w:rsidRPr="00307E34">
        <w:rPr>
          <w:b/>
          <w:sz w:val="22"/>
          <w:szCs w:val="22"/>
        </w:rPr>
        <w:t>2016</w:t>
      </w:r>
      <w:r w:rsidR="00B35C6B" w:rsidRPr="00307E34">
        <w:rPr>
          <w:sz w:val="22"/>
          <w:szCs w:val="22"/>
        </w:rPr>
        <w:t xml:space="preserve">, </w:t>
      </w:r>
      <w:r w:rsidRPr="00307E34">
        <w:rPr>
          <w:i/>
          <w:sz w:val="22"/>
          <w:szCs w:val="22"/>
        </w:rPr>
        <w:t>52</w:t>
      </w:r>
      <w:r w:rsidRPr="00307E34">
        <w:rPr>
          <w:sz w:val="22"/>
          <w:szCs w:val="22"/>
        </w:rPr>
        <w:t xml:space="preserve">, 287–296. </w:t>
      </w:r>
    </w:p>
    <w:p w:rsidR="00414603" w:rsidRPr="00307E34" w:rsidRDefault="00414603" w:rsidP="00C81022">
      <w:pPr>
        <w:pStyle w:val="ListParagraph"/>
        <w:numPr>
          <w:ilvl w:val="0"/>
          <w:numId w:val="6"/>
        </w:numPr>
        <w:spacing w:line="360" w:lineRule="auto"/>
        <w:jc w:val="both"/>
        <w:rPr>
          <w:sz w:val="22"/>
          <w:szCs w:val="22"/>
        </w:rPr>
      </w:pPr>
      <w:r w:rsidRPr="00307E34">
        <w:rPr>
          <w:sz w:val="22"/>
          <w:szCs w:val="22"/>
        </w:rPr>
        <w:t xml:space="preserve">Liao, J. C., Wang, Y. C., Tsai, C. H., &amp; Zhao, B. Gratifications of travel photo sharing (GTPS) on social media: scale development and cross-cultural validation. </w:t>
      </w:r>
      <w:r w:rsidRPr="00307E34">
        <w:rPr>
          <w:i/>
          <w:iCs/>
          <w:sz w:val="22"/>
          <w:szCs w:val="22"/>
        </w:rPr>
        <w:t>Tourism Analysis</w:t>
      </w:r>
      <w:r w:rsidRPr="00307E34">
        <w:rPr>
          <w:sz w:val="22"/>
          <w:szCs w:val="22"/>
        </w:rPr>
        <w:t xml:space="preserve">, </w:t>
      </w:r>
      <w:r w:rsidR="0047272E" w:rsidRPr="00307E34">
        <w:rPr>
          <w:b/>
          <w:sz w:val="22"/>
          <w:szCs w:val="22"/>
        </w:rPr>
        <w:t>2021</w:t>
      </w:r>
      <w:r w:rsidR="0047272E" w:rsidRPr="00307E34">
        <w:rPr>
          <w:sz w:val="22"/>
          <w:szCs w:val="22"/>
        </w:rPr>
        <w:t xml:space="preserve">, </w:t>
      </w:r>
      <w:r w:rsidRPr="00307E34">
        <w:rPr>
          <w:i/>
          <w:sz w:val="22"/>
          <w:szCs w:val="22"/>
        </w:rPr>
        <w:t>26(</w:t>
      </w:r>
      <w:r w:rsidRPr="00307E34">
        <w:rPr>
          <w:sz w:val="22"/>
          <w:szCs w:val="22"/>
        </w:rPr>
        <w:t>4), 265-277.</w:t>
      </w:r>
    </w:p>
    <w:p w:rsidR="00414603" w:rsidRPr="00307E34" w:rsidRDefault="00414603" w:rsidP="00C81022">
      <w:pPr>
        <w:pStyle w:val="ListParagraph"/>
        <w:numPr>
          <w:ilvl w:val="0"/>
          <w:numId w:val="6"/>
        </w:numPr>
        <w:spacing w:after="200" w:line="360" w:lineRule="auto"/>
        <w:rPr>
          <w:sz w:val="22"/>
          <w:szCs w:val="22"/>
        </w:rPr>
      </w:pPr>
      <w:r w:rsidRPr="00307E34">
        <w:rPr>
          <w:sz w:val="22"/>
          <w:szCs w:val="22"/>
        </w:rPr>
        <w:t>Medeiros, M., Ozturk, A., Hancer, M., Weinland, J., &amp;</w:t>
      </w:r>
      <w:r w:rsidR="0047272E" w:rsidRPr="00307E34">
        <w:rPr>
          <w:sz w:val="22"/>
          <w:szCs w:val="22"/>
        </w:rPr>
        <w:t xml:space="preserve"> Okumus, B. </w:t>
      </w:r>
      <w:r w:rsidRPr="00307E34">
        <w:rPr>
          <w:sz w:val="22"/>
          <w:szCs w:val="22"/>
        </w:rPr>
        <w:t xml:space="preserve">Understanding travel tracking mobile application usage: An integration of self determination theory and UTAUT2. </w:t>
      </w:r>
      <w:r w:rsidRPr="00307E34">
        <w:rPr>
          <w:i/>
          <w:iCs/>
          <w:sz w:val="22"/>
          <w:szCs w:val="22"/>
        </w:rPr>
        <w:t>Tourism Management Perspectives</w:t>
      </w:r>
      <w:r w:rsidRPr="00307E34">
        <w:rPr>
          <w:sz w:val="22"/>
          <w:szCs w:val="22"/>
        </w:rPr>
        <w:t xml:space="preserve">, </w:t>
      </w:r>
      <w:r w:rsidR="0047272E" w:rsidRPr="00307E34">
        <w:rPr>
          <w:i/>
          <w:sz w:val="22"/>
          <w:szCs w:val="22"/>
        </w:rPr>
        <w:t>2022</w:t>
      </w:r>
      <w:r w:rsidR="0047272E" w:rsidRPr="00307E34">
        <w:rPr>
          <w:sz w:val="22"/>
          <w:szCs w:val="22"/>
        </w:rPr>
        <w:t xml:space="preserve">, </w:t>
      </w:r>
      <w:r w:rsidRPr="00307E34">
        <w:rPr>
          <w:i/>
          <w:sz w:val="22"/>
          <w:szCs w:val="22"/>
        </w:rPr>
        <w:t>42</w:t>
      </w:r>
      <w:r w:rsidRPr="00307E34">
        <w:rPr>
          <w:sz w:val="22"/>
          <w:szCs w:val="22"/>
        </w:rPr>
        <w:t>, 100949.</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sz w:val="22"/>
          <w:szCs w:val="22"/>
        </w:rPr>
        <w:t xml:space="preserve">Rasoolimanesh, S. M., Wang, M., </w:t>
      </w:r>
      <w:r w:rsidR="0047272E" w:rsidRPr="00307E34">
        <w:rPr>
          <w:sz w:val="22"/>
          <w:szCs w:val="22"/>
        </w:rPr>
        <w:t>Mikulić, J., &amp; Kunasekaran, P.</w:t>
      </w:r>
      <w:r w:rsidRPr="00307E34">
        <w:rPr>
          <w:sz w:val="22"/>
          <w:szCs w:val="22"/>
        </w:rPr>
        <w:t xml:space="preserve"> A critical review of moderation analysis in tourism and hospitality research toward robust guidelines. </w:t>
      </w:r>
      <w:r w:rsidRPr="00307E34">
        <w:rPr>
          <w:i/>
          <w:sz w:val="22"/>
          <w:szCs w:val="22"/>
        </w:rPr>
        <w:t xml:space="preserve">International Journal of Contemporary Hospitality </w:t>
      </w:r>
      <w:bookmarkStart w:id="8" w:name="_bookmark101"/>
      <w:bookmarkEnd w:id="8"/>
      <w:r w:rsidRPr="00307E34">
        <w:rPr>
          <w:i/>
          <w:sz w:val="22"/>
          <w:szCs w:val="22"/>
        </w:rPr>
        <w:t>Management</w:t>
      </w:r>
      <w:r w:rsidRPr="00307E34">
        <w:rPr>
          <w:sz w:val="22"/>
          <w:szCs w:val="22"/>
        </w:rPr>
        <w:t xml:space="preserve">, </w:t>
      </w:r>
      <w:r w:rsidR="0047272E" w:rsidRPr="00307E34">
        <w:rPr>
          <w:b/>
          <w:sz w:val="22"/>
          <w:szCs w:val="22"/>
        </w:rPr>
        <w:t>2021</w:t>
      </w:r>
      <w:r w:rsidR="0047272E" w:rsidRPr="00307E34">
        <w:rPr>
          <w:sz w:val="22"/>
          <w:szCs w:val="22"/>
        </w:rPr>
        <w:t xml:space="preserve">, </w:t>
      </w:r>
      <w:r w:rsidRPr="00307E34">
        <w:rPr>
          <w:i/>
          <w:sz w:val="22"/>
          <w:szCs w:val="22"/>
        </w:rPr>
        <w:t>33</w:t>
      </w:r>
      <w:r w:rsidRPr="00307E34">
        <w:rPr>
          <w:sz w:val="22"/>
          <w:szCs w:val="22"/>
        </w:rPr>
        <w:t xml:space="preserve">(12), 4311–4333. </w:t>
      </w:r>
    </w:p>
    <w:p w:rsidR="00414603" w:rsidRPr="00307E34" w:rsidRDefault="00414603" w:rsidP="00C81022">
      <w:pPr>
        <w:pStyle w:val="ListParagraph"/>
        <w:numPr>
          <w:ilvl w:val="0"/>
          <w:numId w:val="6"/>
        </w:numPr>
        <w:spacing w:line="360" w:lineRule="auto"/>
        <w:jc w:val="both"/>
        <w:rPr>
          <w:rStyle w:val="Heading5Char"/>
          <w:rFonts w:ascii="Times New Roman" w:eastAsiaTheme="minorHAnsi" w:hAnsi="Times New Roman" w:cs="Times New Roman"/>
          <w:color w:val="000000" w:themeColor="text1"/>
          <w:sz w:val="22"/>
          <w:szCs w:val="22"/>
          <w:u w:val="single"/>
        </w:rPr>
      </w:pPr>
      <w:r w:rsidRPr="00307E34">
        <w:rPr>
          <w:sz w:val="22"/>
          <w:szCs w:val="22"/>
          <w:lang w:val="fr-FR"/>
        </w:rPr>
        <w:t>Sth</w:t>
      </w:r>
      <w:r w:rsidR="0047272E" w:rsidRPr="00307E34">
        <w:rPr>
          <w:sz w:val="22"/>
          <w:szCs w:val="22"/>
          <w:lang w:val="fr-FR"/>
        </w:rPr>
        <w:t>apit, E., &amp; Coudounaris, D. N.</w:t>
      </w:r>
      <w:r w:rsidRPr="00307E34">
        <w:rPr>
          <w:sz w:val="22"/>
          <w:szCs w:val="22"/>
          <w:lang w:val="fr-FR"/>
        </w:rPr>
        <w:t xml:space="preserve"> </w:t>
      </w:r>
      <w:r w:rsidRPr="00307E34">
        <w:rPr>
          <w:sz w:val="22"/>
          <w:szCs w:val="22"/>
        </w:rPr>
        <w:t xml:space="preserve">Memorable tourism experiences: Antecedents and outcomes. </w:t>
      </w:r>
      <w:r w:rsidRPr="00307E34">
        <w:rPr>
          <w:i/>
          <w:sz w:val="22"/>
          <w:szCs w:val="22"/>
        </w:rPr>
        <w:t xml:space="preserve">Scandinavian </w:t>
      </w:r>
      <w:bookmarkStart w:id="9" w:name="_bookmark110"/>
      <w:bookmarkEnd w:id="9"/>
      <w:r w:rsidRPr="00307E34">
        <w:rPr>
          <w:i/>
          <w:sz w:val="22"/>
          <w:szCs w:val="22"/>
        </w:rPr>
        <w:t>Journal of Hospitality and Tourism</w:t>
      </w:r>
      <w:r w:rsidRPr="00307E34">
        <w:rPr>
          <w:sz w:val="22"/>
          <w:szCs w:val="22"/>
        </w:rPr>
        <w:t xml:space="preserve">, </w:t>
      </w:r>
      <w:r w:rsidR="0047272E" w:rsidRPr="00307E34">
        <w:rPr>
          <w:b/>
          <w:sz w:val="22"/>
          <w:szCs w:val="22"/>
        </w:rPr>
        <w:t>2018</w:t>
      </w:r>
      <w:r w:rsidR="0047272E" w:rsidRPr="00307E34">
        <w:rPr>
          <w:sz w:val="22"/>
          <w:szCs w:val="22"/>
        </w:rPr>
        <w:t xml:space="preserve">, </w:t>
      </w:r>
      <w:r w:rsidRPr="00307E34">
        <w:rPr>
          <w:i/>
          <w:sz w:val="22"/>
          <w:szCs w:val="22"/>
        </w:rPr>
        <w:t>18</w:t>
      </w:r>
      <w:r w:rsidRPr="00307E34">
        <w:rPr>
          <w:sz w:val="22"/>
          <w:szCs w:val="22"/>
        </w:rPr>
        <w:t xml:space="preserve">(1), 72–94. </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Lin, Z., &amp; Rasoolimanesh, S. M.</w:t>
      </w:r>
      <w:r w:rsidR="0047272E" w:rsidRPr="00307E34">
        <w:rPr>
          <w:color w:val="000000" w:themeColor="text1"/>
          <w:sz w:val="22"/>
          <w:szCs w:val="22"/>
        </w:rPr>
        <w:t xml:space="preserve"> </w:t>
      </w:r>
      <w:r w:rsidRPr="00307E34">
        <w:rPr>
          <w:color w:val="000000" w:themeColor="text1"/>
          <w:sz w:val="22"/>
          <w:szCs w:val="22"/>
        </w:rPr>
        <w:t xml:space="preserve">Sharing tourism experiences in social media: a systematic review. Anatolia, </w:t>
      </w:r>
      <w:r w:rsidR="0047272E" w:rsidRPr="00307E34">
        <w:rPr>
          <w:b/>
          <w:color w:val="000000" w:themeColor="text1"/>
          <w:sz w:val="22"/>
          <w:szCs w:val="22"/>
        </w:rPr>
        <w:t>2022</w:t>
      </w:r>
      <w:r w:rsidR="0047272E" w:rsidRPr="00307E34">
        <w:rPr>
          <w:color w:val="000000" w:themeColor="text1"/>
          <w:sz w:val="22"/>
          <w:szCs w:val="22"/>
        </w:rPr>
        <w:t xml:space="preserve">, </w:t>
      </w:r>
      <w:r w:rsidRPr="00307E34">
        <w:rPr>
          <w:i/>
          <w:color w:val="000000" w:themeColor="text1"/>
          <w:sz w:val="22"/>
          <w:szCs w:val="22"/>
        </w:rPr>
        <w:t>35</w:t>
      </w:r>
      <w:r w:rsidRPr="00307E34">
        <w:rPr>
          <w:color w:val="000000" w:themeColor="text1"/>
          <w:sz w:val="22"/>
          <w:szCs w:val="22"/>
        </w:rPr>
        <w:t>(1), 67–81.</w:t>
      </w:r>
    </w:p>
    <w:p w:rsidR="00414603" w:rsidRPr="00307E34" w:rsidRDefault="00414603" w:rsidP="00C81022">
      <w:pPr>
        <w:pStyle w:val="ListParagraph"/>
        <w:numPr>
          <w:ilvl w:val="0"/>
          <w:numId w:val="6"/>
        </w:numPr>
        <w:spacing w:line="360" w:lineRule="auto"/>
        <w:jc w:val="both"/>
        <w:rPr>
          <w:rStyle w:val="Hyperlink"/>
          <w:color w:val="000000" w:themeColor="text1"/>
          <w:sz w:val="22"/>
          <w:szCs w:val="22"/>
        </w:rPr>
      </w:pPr>
      <w:r w:rsidRPr="00307E34">
        <w:rPr>
          <w:color w:val="000000" w:themeColor="text1"/>
          <w:sz w:val="22"/>
          <w:szCs w:val="22"/>
        </w:rPr>
        <w:lastRenderedPageBreak/>
        <w:t>Ayeh, J.</w:t>
      </w:r>
      <w:r w:rsidR="0047272E" w:rsidRPr="00307E34">
        <w:rPr>
          <w:color w:val="000000" w:themeColor="text1"/>
          <w:sz w:val="22"/>
          <w:szCs w:val="22"/>
        </w:rPr>
        <w:t xml:space="preserve"> K., Au, N., &amp; Law, R. </w:t>
      </w:r>
      <w:r w:rsidRPr="00307E34">
        <w:rPr>
          <w:color w:val="000000" w:themeColor="text1"/>
          <w:sz w:val="22"/>
          <w:szCs w:val="22"/>
        </w:rPr>
        <w:t xml:space="preserve"> “Do we believe in TripAdvisor?” examining credibility perceptions and online travelers’ attitude toward using user-generated content. </w:t>
      </w:r>
      <w:r w:rsidRPr="00307E34">
        <w:rPr>
          <w:i/>
          <w:iCs/>
          <w:color w:val="000000" w:themeColor="text1"/>
          <w:sz w:val="22"/>
          <w:szCs w:val="22"/>
        </w:rPr>
        <w:t>Journal of Travel Research</w:t>
      </w:r>
      <w:r w:rsidRPr="00307E34">
        <w:rPr>
          <w:color w:val="000000" w:themeColor="text1"/>
          <w:sz w:val="22"/>
          <w:szCs w:val="22"/>
        </w:rPr>
        <w:t xml:space="preserve">, </w:t>
      </w:r>
      <w:r w:rsidR="0047272E" w:rsidRPr="00307E34">
        <w:rPr>
          <w:b/>
          <w:color w:val="000000" w:themeColor="text1"/>
          <w:sz w:val="22"/>
          <w:szCs w:val="22"/>
        </w:rPr>
        <w:t>2013</w:t>
      </w:r>
      <w:r w:rsidR="0047272E" w:rsidRPr="00307E34">
        <w:rPr>
          <w:color w:val="000000" w:themeColor="text1"/>
          <w:sz w:val="22"/>
          <w:szCs w:val="22"/>
        </w:rPr>
        <w:t xml:space="preserve">, </w:t>
      </w:r>
      <w:r w:rsidRPr="00307E34">
        <w:rPr>
          <w:i/>
          <w:color w:val="000000" w:themeColor="text1"/>
          <w:sz w:val="22"/>
          <w:szCs w:val="22"/>
        </w:rPr>
        <w:t>52</w:t>
      </w:r>
      <w:r w:rsidRPr="00307E34">
        <w:rPr>
          <w:color w:val="000000" w:themeColor="text1"/>
          <w:sz w:val="22"/>
          <w:szCs w:val="22"/>
        </w:rPr>
        <w:t xml:space="preserve">(4), 437–452. </w:t>
      </w:r>
    </w:p>
    <w:p w:rsidR="0047272E" w:rsidRPr="00307E34" w:rsidRDefault="00414603" w:rsidP="00C81022">
      <w:pPr>
        <w:pStyle w:val="ListParagraph"/>
        <w:numPr>
          <w:ilvl w:val="0"/>
          <w:numId w:val="6"/>
        </w:numPr>
        <w:spacing w:after="200" w:line="360" w:lineRule="auto"/>
        <w:jc w:val="both"/>
        <w:rPr>
          <w:color w:val="000000" w:themeColor="text1"/>
          <w:sz w:val="22"/>
          <w:szCs w:val="22"/>
        </w:rPr>
      </w:pPr>
      <w:r w:rsidRPr="00307E34">
        <w:rPr>
          <w:color w:val="000000" w:themeColor="text1"/>
          <w:sz w:val="22"/>
          <w:szCs w:val="22"/>
        </w:rPr>
        <w:t>Parra-López, E., Bulchand-Gidumal, J., Gutié</w:t>
      </w:r>
      <w:r w:rsidR="0047272E" w:rsidRPr="00307E34">
        <w:rPr>
          <w:color w:val="000000" w:themeColor="text1"/>
          <w:sz w:val="22"/>
          <w:szCs w:val="22"/>
        </w:rPr>
        <w:t xml:space="preserve">rrez-Taño, D., &amp; DíazArmas, R. </w:t>
      </w:r>
      <w:r w:rsidRPr="00307E34">
        <w:rPr>
          <w:color w:val="000000" w:themeColor="text1"/>
          <w:sz w:val="22"/>
          <w:szCs w:val="22"/>
        </w:rPr>
        <w:t xml:space="preserve">Intentions to use social media in organizing and taking vacation trips. </w:t>
      </w:r>
      <w:r w:rsidRPr="00307E34">
        <w:rPr>
          <w:i/>
          <w:iCs/>
          <w:color w:val="000000" w:themeColor="text1"/>
          <w:sz w:val="22"/>
          <w:szCs w:val="22"/>
        </w:rPr>
        <w:t>Computers in Human Behavior</w:t>
      </w:r>
      <w:r w:rsidRPr="00307E34">
        <w:rPr>
          <w:color w:val="000000" w:themeColor="text1"/>
          <w:sz w:val="22"/>
          <w:szCs w:val="22"/>
        </w:rPr>
        <w:t xml:space="preserve">, </w:t>
      </w:r>
      <w:r w:rsidR="0047272E" w:rsidRPr="00307E34">
        <w:rPr>
          <w:b/>
          <w:color w:val="000000" w:themeColor="text1"/>
          <w:sz w:val="22"/>
          <w:szCs w:val="22"/>
        </w:rPr>
        <w:t>2011</w:t>
      </w:r>
      <w:r w:rsidR="0047272E" w:rsidRPr="00307E34">
        <w:rPr>
          <w:color w:val="000000" w:themeColor="text1"/>
          <w:sz w:val="22"/>
          <w:szCs w:val="22"/>
        </w:rPr>
        <w:t xml:space="preserve">, </w:t>
      </w:r>
      <w:r w:rsidRPr="00307E34">
        <w:rPr>
          <w:i/>
          <w:color w:val="000000" w:themeColor="text1"/>
          <w:sz w:val="22"/>
          <w:szCs w:val="22"/>
        </w:rPr>
        <w:t>27(</w:t>
      </w:r>
      <w:r w:rsidRPr="00307E34">
        <w:rPr>
          <w:color w:val="000000" w:themeColor="text1"/>
          <w:sz w:val="22"/>
          <w:szCs w:val="22"/>
        </w:rPr>
        <w:t xml:space="preserve">2), 640–654. </w:t>
      </w:r>
      <w:hyperlink r:id="rId14" w:history="1">
        <w:r w:rsidRPr="00307E34">
          <w:rPr>
            <w:rStyle w:val="Hyperlink"/>
            <w:color w:val="000000" w:themeColor="text1"/>
            <w:sz w:val="22"/>
            <w:szCs w:val="22"/>
          </w:rPr>
          <w:t>https://doi.org/10.1016/j.chb.2010.05.022</w:t>
        </w:r>
      </w:hyperlink>
      <w:r w:rsidRPr="00307E34">
        <w:rPr>
          <w:color w:val="000000" w:themeColor="text1"/>
          <w:sz w:val="22"/>
          <w:szCs w:val="22"/>
        </w:rPr>
        <w:t>Yoo &amp; Gretzel, 2016</w:t>
      </w:r>
    </w:p>
    <w:p w:rsidR="00414603" w:rsidRPr="00307E34" w:rsidRDefault="00414603" w:rsidP="00C81022">
      <w:pPr>
        <w:pStyle w:val="ListParagraph"/>
        <w:numPr>
          <w:ilvl w:val="0"/>
          <w:numId w:val="6"/>
        </w:numPr>
        <w:spacing w:after="200" w:line="360" w:lineRule="auto"/>
        <w:jc w:val="both"/>
        <w:rPr>
          <w:color w:val="000000" w:themeColor="text1"/>
          <w:sz w:val="22"/>
          <w:szCs w:val="22"/>
        </w:rPr>
      </w:pPr>
      <w:r w:rsidRPr="00307E34">
        <w:rPr>
          <w:color w:val="000000" w:themeColor="text1"/>
          <w:sz w:val="22"/>
          <w:szCs w:val="22"/>
        </w:rPr>
        <w:t xml:space="preserve">Yoo, K. H., &amp; Gretzel, U. (2016). The role of information and communication technologies (ICTs) in marketing tourism experiences. In M. Sotiriadis, &amp; D. Gursoy (Eds.), </w:t>
      </w:r>
      <w:r w:rsidRPr="00307E34">
        <w:rPr>
          <w:i/>
          <w:iCs/>
          <w:color w:val="000000" w:themeColor="text1"/>
          <w:sz w:val="22"/>
          <w:szCs w:val="22"/>
        </w:rPr>
        <w:t>The handbook of managing and marketing tourism experiences</w:t>
      </w:r>
      <w:r w:rsidR="0047272E" w:rsidRPr="00307E34">
        <w:rPr>
          <w:i/>
          <w:iCs/>
          <w:color w:val="000000" w:themeColor="text1"/>
          <w:sz w:val="22"/>
          <w:szCs w:val="22"/>
        </w:rPr>
        <w:t xml:space="preserve">, </w:t>
      </w:r>
      <w:r w:rsidR="0047272E" w:rsidRPr="00307E34">
        <w:rPr>
          <w:b/>
          <w:iCs/>
          <w:color w:val="000000" w:themeColor="text1"/>
          <w:sz w:val="22"/>
          <w:szCs w:val="22"/>
        </w:rPr>
        <w:t>2016</w:t>
      </w:r>
      <w:proofErr w:type="gramStart"/>
      <w:r w:rsidR="0047272E" w:rsidRPr="00307E34">
        <w:rPr>
          <w:i/>
          <w:iCs/>
          <w:color w:val="000000" w:themeColor="text1"/>
          <w:sz w:val="22"/>
          <w:szCs w:val="22"/>
        </w:rPr>
        <w:t xml:space="preserve">, </w:t>
      </w:r>
      <w:r w:rsidRPr="00307E34">
        <w:rPr>
          <w:i/>
          <w:iCs/>
          <w:color w:val="000000" w:themeColor="text1"/>
          <w:sz w:val="22"/>
          <w:szCs w:val="22"/>
        </w:rPr>
        <w:t xml:space="preserve"> </w:t>
      </w:r>
      <w:r w:rsidRPr="00307E34">
        <w:rPr>
          <w:color w:val="000000" w:themeColor="text1"/>
          <w:sz w:val="22"/>
          <w:szCs w:val="22"/>
        </w:rPr>
        <w:t>(</w:t>
      </w:r>
      <w:proofErr w:type="gramEnd"/>
      <w:r w:rsidRPr="00307E34">
        <w:rPr>
          <w:color w:val="000000" w:themeColor="text1"/>
          <w:sz w:val="22"/>
          <w:szCs w:val="22"/>
        </w:rPr>
        <w:t>pp. 409–428). Emerald Group Publishing Limited.</w:t>
      </w:r>
    </w:p>
    <w:p w:rsidR="00414603" w:rsidRPr="00307E34" w:rsidRDefault="0047272E"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 xml:space="preserve">Munar, A. M. </w:t>
      </w:r>
      <w:r w:rsidR="00414603" w:rsidRPr="00307E34">
        <w:rPr>
          <w:color w:val="000000" w:themeColor="text1"/>
          <w:sz w:val="22"/>
          <w:szCs w:val="22"/>
        </w:rPr>
        <w:t xml:space="preserve">Tourist-created content: Rethinking destination branding. International </w:t>
      </w:r>
      <w:r w:rsidR="00414603" w:rsidRPr="00307E34">
        <w:rPr>
          <w:i/>
          <w:iCs/>
          <w:color w:val="000000" w:themeColor="text1"/>
          <w:sz w:val="22"/>
          <w:szCs w:val="22"/>
        </w:rPr>
        <w:t>Journal of Culture, Tourism and Hospitality Research</w:t>
      </w:r>
      <w:r w:rsidR="00414603" w:rsidRPr="00307E34">
        <w:rPr>
          <w:color w:val="000000" w:themeColor="text1"/>
          <w:sz w:val="22"/>
          <w:szCs w:val="22"/>
        </w:rPr>
        <w:t>,</w:t>
      </w:r>
      <w:r w:rsidRPr="00307E34">
        <w:rPr>
          <w:color w:val="000000" w:themeColor="text1"/>
          <w:sz w:val="22"/>
          <w:szCs w:val="22"/>
        </w:rPr>
        <w:t xml:space="preserve"> </w:t>
      </w:r>
      <w:r w:rsidRPr="00307E34">
        <w:rPr>
          <w:b/>
          <w:color w:val="000000" w:themeColor="text1"/>
          <w:sz w:val="22"/>
          <w:szCs w:val="22"/>
        </w:rPr>
        <w:t>2011</w:t>
      </w:r>
      <w:r w:rsidRPr="00307E34">
        <w:rPr>
          <w:color w:val="000000" w:themeColor="text1"/>
          <w:sz w:val="22"/>
          <w:szCs w:val="22"/>
        </w:rPr>
        <w:t>,</w:t>
      </w:r>
      <w:r w:rsidR="00414603" w:rsidRPr="00307E34">
        <w:rPr>
          <w:color w:val="000000" w:themeColor="text1"/>
          <w:sz w:val="22"/>
          <w:szCs w:val="22"/>
        </w:rPr>
        <w:t xml:space="preserve"> </w:t>
      </w:r>
      <w:r w:rsidR="00414603" w:rsidRPr="00307E34">
        <w:rPr>
          <w:i/>
          <w:color w:val="000000" w:themeColor="text1"/>
          <w:sz w:val="22"/>
          <w:szCs w:val="22"/>
        </w:rPr>
        <w:t>5</w:t>
      </w:r>
      <w:r w:rsidR="00414603" w:rsidRPr="00307E34">
        <w:rPr>
          <w:color w:val="000000" w:themeColor="text1"/>
          <w:sz w:val="22"/>
          <w:szCs w:val="22"/>
        </w:rPr>
        <w:t xml:space="preserve">(3), 291–305. </w:t>
      </w:r>
    </w:p>
    <w:p w:rsidR="00414603" w:rsidRPr="00307E34" w:rsidRDefault="00414603" w:rsidP="00C81022">
      <w:pPr>
        <w:pStyle w:val="ListParagraph"/>
        <w:numPr>
          <w:ilvl w:val="0"/>
          <w:numId w:val="6"/>
        </w:numPr>
        <w:spacing w:line="360" w:lineRule="auto"/>
        <w:jc w:val="both"/>
        <w:rPr>
          <w:rStyle w:val="Hyperlink"/>
          <w:color w:val="000000" w:themeColor="text1"/>
          <w:sz w:val="22"/>
          <w:szCs w:val="22"/>
        </w:rPr>
      </w:pPr>
      <w:r w:rsidRPr="00307E34">
        <w:rPr>
          <w:color w:val="000000" w:themeColor="text1"/>
          <w:sz w:val="22"/>
          <w:szCs w:val="22"/>
        </w:rPr>
        <w:t xml:space="preserve">Sigala, M. (2012). Exploiting web 2.0 for new service development: Findings and implications from the Greek tourism industry. </w:t>
      </w:r>
      <w:r w:rsidRPr="00307E34">
        <w:rPr>
          <w:i/>
          <w:color w:val="000000" w:themeColor="text1"/>
          <w:sz w:val="22"/>
          <w:szCs w:val="22"/>
        </w:rPr>
        <w:t xml:space="preserve">International Journal of Tourism Research, </w:t>
      </w:r>
      <w:r w:rsidR="0047272E" w:rsidRPr="00307E34">
        <w:rPr>
          <w:b/>
          <w:color w:val="000000" w:themeColor="text1"/>
          <w:sz w:val="22"/>
          <w:szCs w:val="22"/>
        </w:rPr>
        <w:t>2012</w:t>
      </w:r>
      <w:r w:rsidR="0047272E" w:rsidRPr="00307E34">
        <w:rPr>
          <w:i/>
          <w:color w:val="000000" w:themeColor="text1"/>
          <w:sz w:val="22"/>
          <w:szCs w:val="22"/>
        </w:rPr>
        <w:t xml:space="preserve">, </w:t>
      </w:r>
      <w:r w:rsidRPr="00307E34">
        <w:rPr>
          <w:i/>
          <w:color w:val="000000" w:themeColor="text1"/>
          <w:sz w:val="22"/>
          <w:szCs w:val="22"/>
        </w:rPr>
        <w:t>14</w:t>
      </w:r>
      <w:r w:rsidRPr="00307E34">
        <w:rPr>
          <w:color w:val="000000" w:themeColor="text1"/>
          <w:sz w:val="22"/>
          <w:szCs w:val="22"/>
        </w:rPr>
        <w:t xml:space="preserve">(6), 551–566. </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 xml:space="preserve">Kim, H., &amp; Stepchenkova, S. Effect of tourist photographs on attitudes towards </w:t>
      </w:r>
      <w:r w:rsidRPr="00307E34">
        <w:rPr>
          <w:color w:val="000000" w:themeColor="text1"/>
          <w:sz w:val="22"/>
          <w:szCs w:val="22"/>
        </w:rPr>
        <w:lastRenderedPageBreak/>
        <w:t xml:space="preserve">destination: Manifest and latent content. </w:t>
      </w:r>
      <w:r w:rsidRPr="00307E34">
        <w:rPr>
          <w:i/>
          <w:iCs/>
          <w:color w:val="000000" w:themeColor="text1"/>
          <w:sz w:val="22"/>
          <w:szCs w:val="22"/>
        </w:rPr>
        <w:t>Tourism Management</w:t>
      </w:r>
      <w:r w:rsidRPr="00307E34">
        <w:rPr>
          <w:color w:val="000000" w:themeColor="text1"/>
          <w:sz w:val="22"/>
          <w:szCs w:val="22"/>
        </w:rPr>
        <w:t xml:space="preserve">, </w:t>
      </w:r>
      <w:r w:rsidR="0047272E" w:rsidRPr="00307E34">
        <w:rPr>
          <w:b/>
          <w:color w:val="000000" w:themeColor="text1"/>
          <w:sz w:val="22"/>
          <w:szCs w:val="22"/>
        </w:rPr>
        <w:t>2015</w:t>
      </w:r>
      <w:r w:rsidR="0047272E" w:rsidRPr="00307E34">
        <w:rPr>
          <w:color w:val="000000" w:themeColor="text1"/>
          <w:sz w:val="22"/>
          <w:szCs w:val="22"/>
        </w:rPr>
        <w:t xml:space="preserve">, </w:t>
      </w:r>
      <w:r w:rsidRPr="00307E34">
        <w:rPr>
          <w:i/>
          <w:color w:val="000000" w:themeColor="text1"/>
          <w:sz w:val="22"/>
          <w:szCs w:val="22"/>
        </w:rPr>
        <w:t>49</w:t>
      </w:r>
      <w:r w:rsidRPr="00307E34">
        <w:rPr>
          <w:color w:val="000000" w:themeColor="text1"/>
          <w:sz w:val="22"/>
          <w:szCs w:val="22"/>
        </w:rPr>
        <w:t xml:space="preserve">, 29–41. </w:t>
      </w:r>
    </w:p>
    <w:p w:rsidR="00414603" w:rsidRPr="00307E34" w:rsidRDefault="00414603" w:rsidP="00C81022">
      <w:pPr>
        <w:pStyle w:val="ListParagraph"/>
        <w:numPr>
          <w:ilvl w:val="0"/>
          <w:numId w:val="6"/>
        </w:numPr>
        <w:spacing w:after="200" w:line="360" w:lineRule="auto"/>
        <w:rPr>
          <w:sz w:val="22"/>
          <w:szCs w:val="22"/>
        </w:rPr>
      </w:pPr>
      <w:r w:rsidRPr="00307E34">
        <w:rPr>
          <w:color w:val="000000" w:themeColor="text1"/>
          <w:sz w:val="22"/>
          <w:szCs w:val="22"/>
        </w:rPr>
        <w:t xml:space="preserve"> Litvin, S. W., Goldsmith, R. E., &amp; Pan, B. Electronic word-ofmouth in hospitality and tourism management. </w:t>
      </w:r>
      <w:r w:rsidRPr="00307E34">
        <w:rPr>
          <w:i/>
          <w:iCs/>
          <w:color w:val="000000" w:themeColor="text1"/>
          <w:sz w:val="22"/>
          <w:szCs w:val="22"/>
        </w:rPr>
        <w:t>Tourism Management</w:t>
      </w:r>
      <w:r w:rsidRPr="00307E34">
        <w:rPr>
          <w:color w:val="000000" w:themeColor="text1"/>
          <w:sz w:val="22"/>
          <w:szCs w:val="22"/>
        </w:rPr>
        <w:t xml:space="preserve">, </w:t>
      </w:r>
      <w:r w:rsidR="0047272E" w:rsidRPr="00307E34">
        <w:rPr>
          <w:b/>
          <w:color w:val="000000" w:themeColor="text1"/>
          <w:sz w:val="22"/>
          <w:szCs w:val="22"/>
        </w:rPr>
        <w:t>2008</w:t>
      </w:r>
      <w:r w:rsidR="0047272E" w:rsidRPr="00307E34">
        <w:rPr>
          <w:color w:val="000000" w:themeColor="text1"/>
          <w:sz w:val="22"/>
          <w:szCs w:val="22"/>
        </w:rPr>
        <w:t xml:space="preserve">, </w:t>
      </w:r>
      <w:r w:rsidRPr="00307E34">
        <w:rPr>
          <w:i/>
          <w:color w:val="000000" w:themeColor="text1"/>
          <w:sz w:val="22"/>
          <w:szCs w:val="22"/>
        </w:rPr>
        <w:t>29(</w:t>
      </w:r>
      <w:r w:rsidRPr="00307E34">
        <w:rPr>
          <w:color w:val="000000" w:themeColor="text1"/>
          <w:sz w:val="22"/>
          <w:szCs w:val="22"/>
        </w:rPr>
        <w:t xml:space="preserve">3), 458–468. </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 xml:space="preserve">Chung, N., &amp; Koo, C. (2015). The use of social media in travel information search. </w:t>
      </w:r>
      <w:r w:rsidRPr="00307E34">
        <w:rPr>
          <w:i/>
          <w:iCs/>
          <w:color w:val="000000" w:themeColor="text1"/>
          <w:sz w:val="22"/>
          <w:szCs w:val="22"/>
        </w:rPr>
        <w:t>Telematics and Informatics</w:t>
      </w:r>
      <w:r w:rsidRPr="00307E34">
        <w:rPr>
          <w:color w:val="000000" w:themeColor="text1"/>
          <w:sz w:val="22"/>
          <w:szCs w:val="22"/>
        </w:rPr>
        <w:t>,</w:t>
      </w:r>
      <w:r w:rsidRPr="00307E34">
        <w:rPr>
          <w:i/>
          <w:color w:val="000000" w:themeColor="text1"/>
          <w:sz w:val="22"/>
          <w:szCs w:val="22"/>
        </w:rPr>
        <w:t xml:space="preserve"> 32</w:t>
      </w:r>
      <w:r w:rsidRPr="00307E34">
        <w:rPr>
          <w:color w:val="000000" w:themeColor="text1"/>
          <w:sz w:val="22"/>
          <w:szCs w:val="22"/>
        </w:rPr>
        <w:t xml:space="preserve">(2), 215–229. </w:t>
      </w:r>
      <w:hyperlink r:id="rId15" w:history="1">
        <w:r w:rsidRPr="00307E34">
          <w:rPr>
            <w:rStyle w:val="Hyperlink"/>
            <w:color w:val="000000" w:themeColor="text1"/>
            <w:sz w:val="22"/>
            <w:szCs w:val="22"/>
          </w:rPr>
          <w:t>https://doi.org/10.1016/j.tele.2014.08.005</w:t>
        </w:r>
      </w:hyperlink>
    </w:p>
    <w:p w:rsidR="00414603" w:rsidRPr="00307E34" w:rsidRDefault="00414603" w:rsidP="00C81022">
      <w:pPr>
        <w:pStyle w:val="ListParagraph"/>
        <w:numPr>
          <w:ilvl w:val="0"/>
          <w:numId w:val="6"/>
        </w:numPr>
        <w:spacing w:line="360" w:lineRule="auto"/>
        <w:jc w:val="both"/>
        <w:rPr>
          <w:rStyle w:val="Hyperlink"/>
          <w:color w:val="000000" w:themeColor="text1"/>
          <w:sz w:val="22"/>
          <w:szCs w:val="22"/>
        </w:rPr>
      </w:pPr>
      <w:r w:rsidRPr="00307E34">
        <w:rPr>
          <w:color w:val="000000" w:themeColor="text1"/>
          <w:sz w:val="22"/>
          <w:szCs w:val="22"/>
        </w:rPr>
        <w:t xml:space="preserve">Wang, </w:t>
      </w:r>
      <w:r w:rsidR="0096165F" w:rsidRPr="00307E34">
        <w:rPr>
          <w:color w:val="000000" w:themeColor="text1"/>
          <w:sz w:val="22"/>
          <w:szCs w:val="22"/>
        </w:rPr>
        <w:t xml:space="preserve">S., Kirillova, K., &amp; Lehto, X. </w:t>
      </w:r>
      <w:r w:rsidRPr="00307E34">
        <w:rPr>
          <w:color w:val="000000" w:themeColor="text1"/>
          <w:sz w:val="22"/>
          <w:szCs w:val="22"/>
        </w:rPr>
        <w:t xml:space="preserve">Travelers’ food experience sharing on social network sites. </w:t>
      </w:r>
      <w:r w:rsidRPr="00307E34">
        <w:rPr>
          <w:i/>
          <w:color w:val="000000" w:themeColor="text1"/>
          <w:sz w:val="22"/>
          <w:szCs w:val="22"/>
        </w:rPr>
        <w:t xml:space="preserve">Journal of Travel &amp; Tourism Marketing, </w:t>
      </w:r>
      <w:r w:rsidR="0096165F" w:rsidRPr="00307E34">
        <w:rPr>
          <w:b/>
          <w:color w:val="000000" w:themeColor="text1"/>
          <w:sz w:val="22"/>
          <w:szCs w:val="22"/>
        </w:rPr>
        <w:t>2017</w:t>
      </w:r>
      <w:r w:rsidR="0096165F" w:rsidRPr="00307E34">
        <w:rPr>
          <w:i/>
          <w:color w:val="000000" w:themeColor="text1"/>
          <w:sz w:val="22"/>
          <w:szCs w:val="22"/>
        </w:rPr>
        <w:t xml:space="preserve">, </w:t>
      </w:r>
      <w:r w:rsidRPr="00307E34">
        <w:rPr>
          <w:i/>
          <w:color w:val="000000" w:themeColor="text1"/>
          <w:sz w:val="22"/>
          <w:szCs w:val="22"/>
        </w:rPr>
        <w:t>34</w:t>
      </w:r>
      <w:r w:rsidRPr="00307E34">
        <w:rPr>
          <w:color w:val="000000" w:themeColor="text1"/>
          <w:sz w:val="22"/>
          <w:szCs w:val="22"/>
        </w:rPr>
        <w:t xml:space="preserve">(5), 680–693. </w:t>
      </w:r>
    </w:p>
    <w:p w:rsidR="00414603" w:rsidRPr="00307E34" w:rsidRDefault="0096165F" w:rsidP="00C81022">
      <w:pPr>
        <w:pStyle w:val="ListParagraph"/>
        <w:numPr>
          <w:ilvl w:val="0"/>
          <w:numId w:val="6"/>
        </w:numPr>
        <w:spacing w:line="360" w:lineRule="auto"/>
        <w:jc w:val="both"/>
        <w:rPr>
          <w:rStyle w:val="fontstyle01"/>
          <w:color w:val="000000" w:themeColor="text1"/>
          <w:sz w:val="22"/>
          <w:szCs w:val="22"/>
        </w:rPr>
      </w:pPr>
      <w:r w:rsidRPr="00307E34">
        <w:rPr>
          <w:rStyle w:val="fontstyle01"/>
          <w:color w:val="000000" w:themeColor="text1"/>
          <w:sz w:val="22"/>
          <w:szCs w:val="22"/>
        </w:rPr>
        <w:t xml:space="preserve">Baym, N.K. </w:t>
      </w:r>
      <w:r w:rsidR="00414603" w:rsidRPr="00307E34">
        <w:rPr>
          <w:rStyle w:val="fontstyle01"/>
          <w:color w:val="000000" w:themeColor="text1"/>
          <w:sz w:val="22"/>
          <w:szCs w:val="22"/>
        </w:rPr>
        <w:t xml:space="preserve"> </w:t>
      </w:r>
      <w:r w:rsidR="00414603" w:rsidRPr="00307E34">
        <w:rPr>
          <w:rStyle w:val="fontstyle21"/>
          <w:color w:val="000000" w:themeColor="text1"/>
          <w:sz w:val="22"/>
          <w:szCs w:val="22"/>
        </w:rPr>
        <w:t>Personal connections in the digital age</w:t>
      </w:r>
      <w:r w:rsidR="00414603" w:rsidRPr="00307E34">
        <w:rPr>
          <w:rStyle w:val="fontstyle01"/>
          <w:color w:val="000000" w:themeColor="text1"/>
          <w:sz w:val="22"/>
          <w:szCs w:val="22"/>
        </w:rPr>
        <w:t>. Polity</w:t>
      </w:r>
      <w:r w:rsidRPr="00307E34">
        <w:rPr>
          <w:rStyle w:val="fontstyle01"/>
          <w:color w:val="000000" w:themeColor="text1"/>
          <w:sz w:val="22"/>
          <w:szCs w:val="22"/>
        </w:rPr>
        <w:t>, 2010</w:t>
      </w:r>
      <w:r w:rsidR="00414603" w:rsidRPr="00307E34">
        <w:rPr>
          <w:rStyle w:val="fontstyle01"/>
          <w:color w:val="000000" w:themeColor="text1"/>
          <w:sz w:val="22"/>
          <w:szCs w:val="22"/>
        </w:rPr>
        <w:t>.</w:t>
      </w:r>
    </w:p>
    <w:p w:rsidR="00414603" w:rsidRPr="00307E34" w:rsidRDefault="0096165F" w:rsidP="00C81022">
      <w:pPr>
        <w:pStyle w:val="ListParagraph"/>
        <w:numPr>
          <w:ilvl w:val="0"/>
          <w:numId w:val="6"/>
        </w:numPr>
        <w:spacing w:line="360" w:lineRule="auto"/>
        <w:jc w:val="both"/>
        <w:rPr>
          <w:rStyle w:val="Hyperlink"/>
          <w:color w:val="000000" w:themeColor="text1"/>
          <w:sz w:val="22"/>
          <w:szCs w:val="22"/>
        </w:rPr>
      </w:pPr>
      <w:r w:rsidRPr="00307E34">
        <w:rPr>
          <w:color w:val="000000" w:themeColor="text1"/>
          <w:sz w:val="22"/>
          <w:szCs w:val="22"/>
        </w:rPr>
        <w:t xml:space="preserve">Kim, J., &amp; Tussyadiah, I.P. </w:t>
      </w:r>
      <w:r w:rsidR="00414603" w:rsidRPr="00307E34">
        <w:rPr>
          <w:color w:val="000000" w:themeColor="text1"/>
          <w:sz w:val="22"/>
          <w:szCs w:val="22"/>
        </w:rPr>
        <w:t xml:space="preserve">Social networking and social support in tourism experience: The moderating role of online self-presentation strategies. </w:t>
      </w:r>
      <w:r w:rsidR="00414603" w:rsidRPr="00307E34">
        <w:rPr>
          <w:i/>
          <w:iCs/>
          <w:color w:val="000000" w:themeColor="text1"/>
          <w:sz w:val="22"/>
          <w:szCs w:val="22"/>
        </w:rPr>
        <w:t>Journal of Travel &amp; Tourism Marketing</w:t>
      </w:r>
      <w:r w:rsidR="00414603" w:rsidRPr="00307E34">
        <w:rPr>
          <w:color w:val="000000" w:themeColor="text1"/>
          <w:sz w:val="22"/>
          <w:szCs w:val="22"/>
        </w:rPr>
        <w:t xml:space="preserve">, </w:t>
      </w:r>
      <w:r w:rsidRPr="00307E34">
        <w:rPr>
          <w:b/>
          <w:color w:val="000000" w:themeColor="text1"/>
          <w:sz w:val="22"/>
          <w:szCs w:val="22"/>
        </w:rPr>
        <w:t>2013</w:t>
      </w:r>
      <w:r w:rsidRPr="00307E34">
        <w:rPr>
          <w:color w:val="000000" w:themeColor="text1"/>
          <w:sz w:val="22"/>
          <w:szCs w:val="22"/>
        </w:rPr>
        <w:t xml:space="preserve">, </w:t>
      </w:r>
      <w:r w:rsidR="00414603" w:rsidRPr="00307E34">
        <w:rPr>
          <w:i/>
          <w:color w:val="000000" w:themeColor="text1"/>
          <w:sz w:val="22"/>
          <w:szCs w:val="22"/>
        </w:rPr>
        <w:t>30</w:t>
      </w:r>
      <w:r w:rsidR="00414603" w:rsidRPr="00307E34">
        <w:rPr>
          <w:color w:val="000000" w:themeColor="text1"/>
          <w:sz w:val="22"/>
          <w:szCs w:val="22"/>
        </w:rPr>
        <w:t xml:space="preserve">(1-2), 78–92. </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 xml:space="preserve">Daugherty, T., Eastin, M. S., &amp; Bright, L. Exploring consumer motivations for creating user-generated content. </w:t>
      </w:r>
      <w:r w:rsidRPr="00307E34">
        <w:rPr>
          <w:i/>
          <w:iCs/>
          <w:color w:val="000000" w:themeColor="text1"/>
          <w:sz w:val="22"/>
          <w:szCs w:val="22"/>
        </w:rPr>
        <w:t>Journal of Interactive Advertising</w:t>
      </w:r>
      <w:r w:rsidRPr="00307E34">
        <w:rPr>
          <w:color w:val="000000" w:themeColor="text1"/>
          <w:sz w:val="22"/>
          <w:szCs w:val="22"/>
        </w:rPr>
        <w:t>,</w:t>
      </w:r>
      <w:r w:rsidR="0096165F" w:rsidRPr="00307E34">
        <w:rPr>
          <w:color w:val="000000" w:themeColor="text1"/>
          <w:sz w:val="22"/>
          <w:szCs w:val="22"/>
        </w:rPr>
        <w:t xml:space="preserve"> </w:t>
      </w:r>
      <w:r w:rsidR="0096165F" w:rsidRPr="00307E34">
        <w:rPr>
          <w:b/>
          <w:color w:val="000000" w:themeColor="text1"/>
          <w:sz w:val="22"/>
          <w:szCs w:val="22"/>
        </w:rPr>
        <w:t>2008</w:t>
      </w:r>
      <w:r w:rsidR="0096165F" w:rsidRPr="00307E34">
        <w:rPr>
          <w:color w:val="000000" w:themeColor="text1"/>
          <w:sz w:val="22"/>
          <w:szCs w:val="22"/>
        </w:rPr>
        <w:t xml:space="preserve">, </w:t>
      </w:r>
      <w:r w:rsidRPr="00307E34">
        <w:rPr>
          <w:i/>
          <w:color w:val="000000" w:themeColor="text1"/>
          <w:sz w:val="22"/>
          <w:szCs w:val="22"/>
        </w:rPr>
        <w:t>8</w:t>
      </w:r>
      <w:r w:rsidRPr="00307E34">
        <w:rPr>
          <w:color w:val="000000" w:themeColor="text1"/>
          <w:sz w:val="22"/>
          <w:szCs w:val="22"/>
        </w:rPr>
        <w:t xml:space="preserve">(2), 16–25. </w:t>
      </w:r>
    </w:p>
    <w:p w:rsidR="00414603" w:rsidRPr="00307E34" w:rsidRDefault="00414603" w:rsidP="00C81022">
      <w:pPr>
        <w:pStyle w:val="ListParagraph"/>
        <w:numPr>
          <w:ilvl w:val="0"/>
          <w:numId w:val="6"/>
        </w:numPr>
        <w:spacing w:after="200" w:line="360" w:lineRule="auto"/>
        <w:rPr>
          <w:color w:val="000000" w:themeColor="text1"/>
          <w:sz w:val="22"/>
          <w:szCs w:val="22"/>
        </w:rPr>
      </w:pPr>
      <w:r w:rsidRPr="00307E34">
        <w:rPr>
          <w:color w:val="000000" w:themeColor="text1"/>
          <w:sz w:val="22"/>
          <w:szCs w:val="22"/>
          <w:shd w:val="clear" w:color="auto" w:fill="F7F7F7"/>
        </w:rPr>
        <w:t>Sotiriadis</w:t>
      </w:r>
      <w:r w:rsidR="0096165F" w:rsidRPr="00307E34">
        <w:rPr>
          <w:color w:val="000000" w:themeColor="text1"/>
          <w:sz w:val="22"/>
          <w:szCs w:val="22"/>
          <w:shd w:val="clear" w:color="auto" w:fill="F7F7F7"/>
        </w:rPr>
        <w:t>,</w:t>
      </w:r>
      <w:r w:rsidRPr="00307E34">
        <w:rPr>
          <w:color w:val="000000" w:themeColor="text1"/>
          <w:sz w:val="22"/>
          <w:szCs w:val="22"/>
          <w:shd w:val="clear" w:color="auto" w:fill="F7F7F7"/>
        </w:rPr>
        <w:t xml:space="preserve"> M</w:t>
      </w:r>
      <w:r w:rsidR="0096165F" w:rsidRPr="00307E34">
        <w:rPr>
          <w:color w:val="000000" w:themeColor="text1"/>
          <w:sz w:val="22"/>
          <w:szCs w:val="22"/>
          <w:shd w:val="clear" w:color="auto" w:fill="F7F7F7"/>
        </w:rPr>
        <w:t xml:space="preserve">.D. </w:t>
      </w:r>
      <w:proofErr w:type="gramStart"/>
      <w:r w:rsidRPr="00307E34">
        <w:rPr>
          <w:color w:val="000000" w:themeColor="text1"/>
          <w:sz w:val="22"/>
          <w:szCs w:val="22"/>
          <w:shd w:val="clear" w:color="auto" w:fill="F7F7F7"/>
        </w:rPr>
        <w:t>Sharing</w:t>
      </w:r>
      <w:proofErr w:type="gramEnd"/>
      <w:r w:rsidRPr="00307E34">
        <w:rPr>
          <w:color w:val="000000" w:themeColor="text1"/>
          <w:sz w:val="22"/>
          <w:szCs w:val="22"/>
          <w:shd w:val="clear" w:color="auto" w:fill="F7F7F7"/>
        </w:rPr>
        <w:t xml:space="preserve"> tourism experiences in social media</w:t>
      </w:r>
      <w:r w:rsidRPr="00307E34">
        <w:rPr>
          <w:rStyle w:val="subtitle-colon"/>
          <w:color w:val="000000" w:themeColor="text1"/>
          <w:sz w:val="22"/>
          <w:szCs w:val="22"/>
          <w:bdr w:val="none" w:sz="0" w:space="0" w:color="auto" w:frame="1"/>
          <w:shd w:val="clear" w:color="auto" w:fill="F7F7F7"/>
        </w:rPr>
        <w:t>: </w:t>
      </w:r>
      <w:r w:rsidRPr="00307E34">
        <w:rPr>
          <w:rStyle w:val="Subtitle1"/>
          <w:color w:val="000000" w:themeColor="text1"/>
          <w:sz w:val="22"/>
          <w:szCs w:val="22"/>
          <w:bdr w:val="none" w:sz="0" w:space="0" w:color="auto" w:frame="1"/>
          <w:shd w:val="clear" w:color="auto" w:fill="F7F7F7"/>
        </w:rPr>
        <w:t>A literature review and a set of suggested business strategies</w:t>
      </w:r>
      <w:r w:rsidRPr="00307E34">
        <w:rPr>
          <w:color w:val="000000" w:themeColor="text1"/>
          <w:sz w:val="22"/>
          <w:szCs w:val="22"/>
          <w:shd w:val="clear" w:color="auto" w:fill="F7F7F7"/>
        </w:rPr>
        <w:t>. </w:t>
      </w:r>
      <w:r w:rsidRPr="00307E34">
        <w:rPr>
          <w:rStyle w:val="Emphasis"/>
          <w:color w:val="000000" w:themeColor="text1"/>
          <w:sz w:val="22"/>
          <w:szCs w:val="22"/>
          <w:bdr w:val="none" w:sz="0" w:space="0" w:color="auto" w:frame="1"/>
          <w:shd w:val="clear" w:color="auto" w:fill="F7F7F7"/>
        </w:rPr>
        <w:t xml:space="preserve">International Journal of </w:t>
      </w:r>
      <w:r w:rsidRPr="00307E34">
        <w:rPr>
          <w:rStyle w:val="Emphasis"/>
          <w:color w:val="000000" w:themeColor="text1"/>
          <w:sz w:val="22"/>
          <w:szCs w:val="22"/>
          <w:bdr w:val="none" w:sz="0" w:space="0" w:color="auto" w:frame="1"/>
          <w:shd w:val="clear" w:color="auto" w:fill="F7F7F7"/>
        </w:rPr>
        <w:lastRenderedPageBreak/>
        <w:t>Contemporary Hospitality Management</w:t>
      </w:r>
      <w:r w:rsidRPr="00307E34">
        <w:rPr>
          <w:color w:val="000000" w:themeColor="text1"/>
          <w:sz w:val="22"/>
          <w:szCs w:val="22"/>
          <w:shd w:val="clear" w:color="auto" w:fill="F7F7F7"/>
        </w:rPr>
        <w:t xml:space="preserve">, </w:t>
      </w:r>
      <w:r w:rsidR="0096165F" w:rsidRPr="00307E34">
        <w:rPr>
          <w:b/>
          <w:color w:val="000000" w:themeColor="text1"/>
          <w:sz w:val="22"/>
          <w:szCs w:val="22"/>
          <w:shd w:val="clear" w:color="auto" w:fill="F7F7F7"/>
        </w:rPr>
        <w:t>2017</w:t>
      </w:r>
      <w:r w:rsidR="0096165F" w:rsidRPr="00307E34">
        <w:rPr>
          <w:color w:val="000000" w:themeColor="text1"/>
          <w:sz w:val="22"/>
          <w:szCs w:val="22"/>
          <w:shd w:val="clear" w:color="auto" w:fill="F7F7F7"/>
        </w:rPr>
        <w:t xml:space="preserve">, </w:t>
      </w:r>
      <w:r w:rsidRPr="00307E34">
        <w:rPr>
          <w:i/>
          <w:color w:val="000000" w:themeColor="text1"/>
          <w:sz w:val="22"/>
          <w:szCs w:val="22"/>
          <w:shd w:val="clear" w:color="auto" w:fill="F7F7F7"/>
        </w:rPr>
        <w:t>29</w:t>
      </w:r>
      <w:r w:rsidRPr="00307E34">
        <w:rPr>
          <w:color w:val="000000" w:themeColor="text1"/>
          <w:sz w:val="22"/>
          <w:szCs w:val="22"/>
          <w:shd w:val="clear" w:color="auto" w:fill="F7F7F7"/>
        </w:rPr>
        <w:t>(1), 179–225</w:t>
      </w:r>
      <w:r w:rsidR="0096165F" w:rsidRPr="00307E34">
        <w:rPr>
          <w:color w:val="000000" w:themeColor="text1"/>
          <w:sz w:val="22"/>
          <w:szCs w:val="22"/>
          <w:shd w:val="clear" w:color="auto" w:fill="F7F7F7"/>
        </w:rPr>
        <w:t>.</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Karahanna, E.</w:t>
      </w:r>
      <w:r w:rsidR="0096165F" w:rsidRPr="00307E34">
        <w:rPr>
          <w:color w:val="000000" w:themeColor="text1"/>
          <w:sz w:val="22"/>
          <w:szCs w:val="22"/>
        </w:rPr>
        <w:t>, Xu, S. X., &amp; Zhang, N.</w:t>
      </w:r>
      <w:r w:rsidRPr="00307E34">
        <w:rPr>
          <w:color w:val="000000" w:themeColor="text1"/>
          <w:sz w:val="22"/>
          <w:szCs w:val="22"/>
        </w:rPr>
        <w:t xml:space="preserve"> Psychological ownership motivation and use of social media. </w:t>
      </w:r>
      <w:r w:rsidRPr="00307E34">
        <w:rPr>
          <w:i/>
          <w:iCs/>
          <w:color w:val="000000" w:themeColor="text1"/>
          <w:sz w:val="22"/>
          <w:szCs w:val="22"/>
        </w:rPr>
        <w:t>Journal of Marketing Theory and Practice</w:t>
      </w:r>
      <w:r w:rsidRPr="00307E34">
        <w:rPr>
          <w:color w:val="000000" w:themeColor="text1"/>
          <w:sz w:val="22"/>
          <w:szCs w:val="22"/>
        </w:rPr>
        <w:t xml:space="preserve">, </w:t>
      </w:r>
      <w:r w:rsidR="0096165F" w:rsidRPr="00307E34">
        <w:rPr>
          <w:b/>
          <w:color w:val="000000" w:themeColor="text1"/>
          <w:sz w:val="22"/>
          <w:szCs w:val="22"/>
        </w:rPr>
        <w:t>2015</w:t>
      </w:r>
      <w:r w:rsidR="0096165F" w:rsidRPr="00307E34">
        <w:rPr>
          <w:color w:val="000000" w:themeColor="text1"/>
          <w:sz w:val="22"/>
          <w:szCs w:val="22"/>
        </w:rPr>
        <w:t xml:space="preserve">, </w:t>
      </w:r>
      <w:r w:rsidRPr="00307E34">
        <w:rPr>
          <w:i/>
          <w:color w:val="000000" w:themeColor="text1"/>
          <w:sz w:val="22"/>
          <w:szCs w:val="22"/>
        </w:rPr>
        <w:t>23</w:t>
      </w:r>
      <w:r w:rsidRPr="00307E34">
        <w:rPr>
          <w:color w:val="000000" w:themeColor="text1"/>
          <w:sz w:val="22"/>
          <w:szCs w:val="22"/>
        </w:rPr>
        <w:t>(2), 185-207.</w:t>
      </w:r>
    </w:p>
    <w:p w:rsidR="00414603" w:rsidRPr="00307E34" w:rsidRDefault="00414603" w:rsidP="00C81022">
      <w:pPr>
        <w:pStyle w:val="ListParagraph"/>
        <w:numPr>
          <w:ilvl w:val="0"/>
          <w:numId w:val="6"/>
        </w:numPr>
        <w:spacing w:line="360" w:lineRule="auto"/>
        <w:jc w:val="both"/>
        <w:rPr>
          <w:sz w:val="22"/>
          <w:szCs w:val="22"/>
        </w:rPr>
      </w:pPr>
      <w:r w:rsidRPr="00307E34">
        <w:rPr>
          <w:sz w:val="22"/>
          <w:szCs w:val="22"/>
        </w:rPr>
        <w:t xml:space="preserve">Van Dyne, L., &amp; Pierce, J. L. Psychological ownership and feelings of possession: Three field studies predicting employee attitudes and organizational citizenship behavior. </w:t>
      </w:r>
      <w:r w:rsidRPr="00307E34">
        <w:rPr>
          <w:i/>
          <w:iCs/>
          <w:sz w:val="22"/>
          <w:szCs w:val="22"/>
        </w:rPr>
        <w:t>Journal of Organizational Behavior:</w:t>
      </w:r>
      <w:r w:rsidRPr="00307E34">
        <w:rPr>
          <w:sz w:val="22"/>
          <w:szCs w:val="22"/>
        </w:rPr>
        <w:t xml:space="preserve"> </w:t>
      </w:r>
      <w:r w:rsidRPr="00307E34">
        <w:rPr>
          <w:i/>
          <w:iCs/>
          <w:sz w:val="22"/>
          <w:szCs w:val="22"/>
        </w:rPr>
        <w:t>The International Journal of Industrial, Occupational and Organizational Psychology and Behavior</w:t>
      </w:r>
      <w:r w:rsidRPr="00307E34">
        <w:rPr>
          <w:sz w:val="22"/>
          <w:szCs w:val="22"/>
        </w:rPr>
        <w:t>,</w:t>
      </w:r>
      <w:r w:rsidR="0096165F" w:rsidRPr="00307E34">
        <w:rPr>
          <w:sz w:val="22"/>
          <w:szCs w:val="22"/>
        </w:rPr>
        <w:t xml:space="preserve"> </w:t>
      </w:r>
      <w:r w:rsidR="0096165F" w:rsidRPr="00307E34">
        <w:rPr>
          <w:b/>
          <w:sz w:val="22"/>
          <w:szCs w:val="22"/>
        </w:rPr>
        <w:t>2004</w:t>
      </w:r>
      <w:proofErr w:type="gramStart"/>
      <w:r w:rsidR="0096165F" w:rsidRPr="00307E34">
        <w:rPr>
          <w:sz w:val="22"/>
          <w:szCs w:val="22"/>
        </w:rPr>
        <w:t xml:space="preserve">, </w:t>
      </w:r>
      <w:r w:rsidRPr="00307E34">
        <w:rPr>
          <w:sz w:val="22"/>
          <w:szCs w:val="22"/>
        </w:rPr>
        <w:t xml:space="preserve"> 25</w:t>
      </w:r>
      <w:proofErr w:type="gramEnd"/>
      <w:r w:rsidRPr="00307E34">
        <w:rPr>
          <w:sz w:val="22"/>
          <w:szCs w:val="22"/>
        </w:rPr>
        <w:t>(4), 439-459.</w:t>
      </w:r>
    </w:p>
    <w:p w:rsidR="00414603" w:rsidRPr="00307E34" w:rsidRDefault="00414603" w:rsidP="00C81022">
      <w:pPr>
        <w:pStyle w:val="ListParagraph"/>
        <w:numPr>
          <w:ilvl w:val="0"/>
          <w:numId w:val="6"/>
        </w:numPr>
        <w:spacing w:line="360" w:lineRule="auto"/>
        <w:jc w:val="both"/>
        <w:rPr>
          <w:sz w:val="22"/>
          <w:szCs w:val="22"/>
        </w:rPr>
      </w:pPr>
      <w:r w:rsidRPr="00307E34">
        <w:rPr>
          <w:sz w:val="22"/>
          <w:szCs w:val="22"/>
        </w:rPr>
        <w:t xml:space="preserve">Meng, F., Tepanon, Y., &amp; Uysal, M. Measuring tourist satisfaction by attribute and motivation: The case of a nature-based resort. </w:t>
      </w:r>
      <w:r w:rsidRPr="00307E34">
        <w:rPr>
          <w:i/>
          <w:iCs/>
          <w:sz w:val="22"/>
          <w:szCs w:val="22"/>
        </w:rPr>
        <w:t>Journal of Vacation Marketing</w:t>
      </w:r>
      <w:r w:rsidRPr="00307E34">
        <w:rPr>
          <w:sz w:val="22"/>
          <w:szCs w:val="22"/>
        </w:rPr>
        <w:t>,</w:t>
      </w:r>
      <w:r w:rsidR="0096165F" w:rsidRPr="00307E34">
        <w:rPr>
          <w:sz w:val="22"/>
          <w:szCs w:val="22"/>
        </w:rPr>
        <w:t xml:space="preserve"> </w:t>
      </w:r>
      <w:r w:rsidR="0096165F" w:rsidRPr="00307E34">
        <w:rPr>
          <w:b/>
          <w:sz w:val="22"/>
          <w:szCs w:val="22"/>
        </w:rPr>
        <w:t>2008</w:t>
      </w:r>
      <w:r w:rsidR="0096165F" w:rsidRPr="00307E34">
        <w:rPr>
          <w:sz w:val="22"/>
          <w:szCs w:val="22"/>
        </w:rPr>
        <w:t>,</w:t>
      </w:r>
      <w:r w:rsidRPr="00307E34">
        <w:rPr>
          <w:sz w:val="22"/>
          <w:szCs w:val="22"/>
        </w:rPr>
        <w:t xml:space="preserve"> </w:t>
      </w:r>
      <w:r w:rsidRPr="00307E34">
        <w:rPr>
          <w:i/>
          <w:sz w:val="22"/>
          <w:szCs w:val="22"/>
        </w:rPr>
        <w:t>14</w:t>
      </w:r>
      <w:r w:rsidRPr="00307E34">
        <w:rPr>
          <w:sz w:val="22"/>
          <w:szCs w:val="22"/>
        </w:rPr>
        <w:t>(1), 41-56.</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 xml:space="preserve">Bruwer, J., Prayag, G., &amp; Disegna, M. Why wine tourists visit cellar doors: Segmenting motivation and destination image. </w:t>
      </w:r>
      <w:r w:rsidRPr="00307E34">
        <w:rPr>
          <w:i/>
          <w:iCs/>
          <w:color w:val="000000" w:themeColor="text1"/>
          <w:sz w:val="22"/>
          <w:szCs w:val="22"/>
        </w:rPr>
        <w:t>International Journal of Tourism Research</w:t>
      </w:r>
      <w:r w:rsidRPr="00307E34">
        <w:rPr>
          <w:color w:val="000000" w:themeColor="text1"/>
          <w:sz w:val="22"/>
          <w:szCs w:val="22"/>
        </w:rPr>
        <w:t>,</w:t>
      </w:r>
      <w:r w:rsidR="0096165F" w:rsidRPr="00307E34">
        <w:rPr>
          <w:color w:val="000000" w:themeColor="text1"/>
          <w:sz w:val="22"/>
          <w:szCs w:val="22"/>
        </w:rPr>
        <w:t xml:space="preserve"> </w:t>
      </w:r>
      <w:r w:rsidR="0096165F" w:rsidRPr="00307E34">
        <w:rPr>
          <w:b/>
          <w:color w:val="000000" w:themeColor="text1"/>
          <w:sz w:val="22"/>
          <w:szCs w:val="22"/>
        </w:rPr>
        <w:t>2018</w:t>
      </w:r>
      <w:r w:rsidR="0096165F" w:rsidRPr="00307E34">
        <w:rPr>
          <w:color w:val="000000" w:themeColor="text1"/>
          <w:sz w:val="22"/>
          <w:szCs w:val="22"/>
        </w:rPr>
        <w:t xml:space="preserve">, </w:t>
      </w:r>
      <w:r w:rsidRPr="00307E34">
        <w:rPr>
          <w:i/>
          <w:color w:val="000000" w:themeColor="text1"/>
          <w:sz w:val="22"/>
          <w:szCs w:val="22"/>
        </w:rPr>
        <w:t>20</w:t>
      </w:r>
      <w:r w:rsidRPr="00307E34">
        <w:rPr>
          <w:color w:val="000000" w:themeColor="text1"/>
          <w:sz w:val="22"/>
          <w:szCs w:val="22"/>
        </w:rPr>
        <w:t>(3), 355-366.</w:t>
      </w:r>
    </w:p>
    <w:p w:rsidR="00414603" w:rsidRPr="00307E34" w:rsidRDefault="00414603" w:rsidP="00C81022">
      <w:pPr>
        <w:pStyle w:val="ListParagraph"/>
        <w:numPr>
          <w:ilvl w:val="0"/>
          <w:numId w:val="6"/>
        </w:numPr>
        <w:spacing w:line="360" w:lineRule="auto"/>
        <w:jc w:val="both"/>
        <w:rPr>
          <w:rStyle w:val="Hyperlink"/>
          <w:color w:val="000000" w:themeColor="text1"/>
          <w:sz w:val="22"/>
          <w:szCs w:val="22"/>
          <w:u w:val="none"/>
        </w:rPr>
      </w:pPr>
      <w:r w:rsidRPr="00307E34">
        <w:rPr>
          <w:rStyle w:val="Hyperlink"/>
          <w:color w:val="000000" w:themeColor="text1"/>
          <w:sz w:val="22"/>
          <w:szCs w:val="22"/>
          <w:u w:val="none"/>
        </w:rPr>
        <w:t xml:space="preserve">Wen, J., Meng, F., Ying, T., Qi, H., &amp; Lockyer, T. Drug tourism motivation of Chinese outbound tourists: Scale development and validation. </w:t>
      </w:r>
      <w:r w:rsidRPr="00307E34">
        <w:rPr>
          <w:rStyle w:val="Hyperlink"/>
          <w:i/>
          <w:iCs/>
          <w:color w:val="000000" w:themeColor="text1"/>
          <w:sz w:val="22"/>
          <w:szCs w:val="22"/>
          <w:u w:val="none"/>
        </w:rPr>
        <w:t>Tourism Management</w:t>
      </w:r>
      <w:r w:rsidRPr="00307E34">
        <w:rPr>
          <w:rStyle w:val="Hyperlink"/>
          <w:color w:val="000000" w:themeColor="text1"/>
          <w:sz w:val="22"/>
          <w:szCs w:val="22"/>
          <w:u w:val="none"/>
        </w:rPr>
        <w:t xml:space="preserve">, </w:t>
      </w:r>
      <w:r w:rsidR="0096165F" w:rsidRPr="00307E34">
        <w:rPr>
          <w:rStyle w:val="Hyperlink"/>
          <w:b/>
          <w:color w:val="000000" w:themeColor="text1"/>
          <w:sz w:val="22"/>
          <w:szCs w:val="22"/>
          <w:u w:val="none"/>
        </w:rPr>
        <w:t>2018</w:t>
      </w:r>
      <w:r w:rsidR="0096165F" w:rsidRPr="00307E34">
        <w:rPr>
          <w:rStyle w:val="Hyperlink"/>
          <w:i/>
          <w:color w:val="000000" w:themeColor="text1"/>
          <w:sz w:val="22"/>
          <w:szCs w:val="22"/>
          <w:u w:val="none"/>
        </w:rPr>
        <w:t xml:space="preserve">, </w:t>
      </w:r>
      <w:r w:rsidRPr="00307E34">
        <w:rPr>
          <w:rStyle w:val="Hyperlink"/>
          <w:i/>
          <w:color w:val="000000" w:themeColor="text1"/>
          <w:sz w:val="22"/>
          <w:szCs w:val="22"/>
          <w:u w:val="none"/>
        </w:rPr>
        <w:t>64</w:t>
      </w:r>
      <w:r w:rsidRPr="00307E34">
        <w:rPr>
          <w:rStyle w:val="Hyperlink"/>
          <w:color w:val="000000" w:themeColor="text1"/>
          <w:sz w:val="22"/>
          <w:szCs w:val="22"/>
          <w:u w:val="none"/>
        </w:rPr>
        <w:t>, 233-244.</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Buzinde, C</w:t>
      </w:r>
      <w:r w:rsidR="00F36B6B" w:rsidRPr="00307E34">
        <w:rPr>
          <w:color w:val="000000" w:themeColor="text1"/>
          <w:sz w:val="22"/>
          <w:szCs w:val="22"/>
        </w:rPr>
        <w:t>.N., Vogt, C. A., Andereck, K.</w:t>
      </w:r>
      <w:r w:rsidRPr="00307E34">
        <w:rPr>
          <w:color w:val="000000" w:themeColor="text1"/>
          <w:sz w:val="22"/>
          <w:szCs w:val="22"/>
        </w:rPr>
        <w:t>L., Ph</w:t>
      </w:r>
      <w:r w:rsidR="00F36B6B" w:rsidRPr="00307E34">
        <w:rPr>
          <w:color w:val="000000" w:themeColor="text1"/>
          <w:sz w:val="22"/>
          <w:szCs w:val="22"/>
        </w:rPr>
        <w:t>am, L.H., Ngo, L. T., &amp; Do, H.</w:t>
      </w:r>
      <w:r w:rsidRPr="00307E34">
        <w:rPr>
          <w:color w:val="000000" w:themeColor="text1"/>
          <w:sz w:val="22"/>
          <w:szCs w:val="22"/>
        </w:rPr>
        <w:t xml:space="preserve">H. Tourism students’ motivational </w:t>
      </w:r>
      <w:r w:rsidRPr="00307E34">
        <w:rPr>
          <w:color w:val="000000" w:themeColor="text1"/>
          <w:sz w:val="22"/>
          <w:szCs w:val="22"/>
        </w:rPr>
        <w:lastRenderedPageBreak/>
        <w:t xml:space="preserve">orientations: The case of Vietnam. </w:t>
      </w:r>
      <w:r w:rsidRPr="00307E34">
        <w:rPr>
          <w:i/>
          <w:iCs/>
          <w:color w:val="000000" w:themeColor="text1"/>
          <w:sz w:val="22"/>
          <w:szCs w:val="22"/>
        </w:rPr>
        <w:t>Asia Pacific Journal of Tourism Research</w:t>
      </w:r>
      <w:r w:rsidRPr="00307E34">
        <w:rPr>
          <w:color w:val="000000" w:themeColor="text1"/>
          <w:sz w:val="22"/>
          <w:szCs w:val="22"/>
        </w:rPr>
        <w:t xml:space="preserve">, </w:t>
      </w:r>
      <w:r w:rsidR="00F36B6B" w:rsidRPr="00307E34">
        <w:rPr>
          <w:b/>
          <w:color w:val="000000" w:themeColor="text1"/>
          <w:sz w:val="22"/>
          <w:szCs w:val="22"/>
        </w:rPr>
        <w:t>2018</w:t>
      </w:r>
      <w:r w:rsidR="00F36B6B" w:rsidRPr="00307E34">
        <w:rPr>
          <w:color w:val="000000" w:themeColor="text1"/>
          <w:sz w:val="22"/>
          <w:szCs w:val="22"/>
        </w:rPr>
        <w:t xml:space="preserve">, </w:t>
      </w:r>
      <w:r w:rsidRPr="00307E34">
        <w:rPr>
          <w:i/>
          <w:color w:val="000000" w:themeColor="text1"/>
          <w:sz w:val="22"/>
          <w:szCs w:val="22"/>
        </w:rPr>
        <w:t>23</w:t>
      </w:r>
      <w:r w:rsidRPr="00307E34">
        <w:rPr>
          <w:color w:val="000000" w:themeColor="text1"/>
          <w:sz w:val="22"/>
          <w:szCs w:val="22"/>
        </w:rPr>
        <w:t>(1), 68-78.</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 xml:space="preserve">Swanson, K. K., &amp; Horridge, P. E. Travel motivations as souvenir purchase indicators. </w:t>
      </w:r>
      <w:r w:rsidRPr="00307E34">
        <w:rPr>
          <w:i/>
          <w:iCs/>
          <w:color w:val="000000" w:themeColor="text1"/>
          <w:sz w:val="22"/>
          <w:szCs w:val="22"/>
        </w:rPr>
        <w:t>Tourism Management</w:t>
      </w:r>
      <w:r w:rsidRPr="00307E34">
        <w:rPr>
          <w:color w:val="000000" w:themeColor="text1"/>
          <w:sz w:val="22"/>
          <w:szCs w:val="22"/>
        </w:rPr>
        <w:t xml:space="preserve">, </w:t>
      </w:r>
      <w:r w:rsidR="00F36B6B" w:rsidRPr="00307E34">
        <w:rPr>
          <w:b/>
          <w:color w:val="000000" w:themeColor="text1"/>
          <w:sz w:val="22"/>
          <w:szCs w:val="22"/>
        </w:rPr>
        <w:t>2006</w:t>
      </w:r>
      <w:r w:rsidR="00F36B6B" w:rsidRPr="00307E34">
        <w:rPr>
          <w:color w:val="000000" w:themeColor="text1"/>
          <w:sz w:val="22"/>
          <w:szCs w:val="22"/>
        </w:rPr>
        <w:t xml:space="preserve">, </w:t>
      </w:r>
      <w:r w:rsidRPr="00307E34">
        <w:rPr>
          <w:i/>
          <w:color w:val="000000" w:themeColor="text1"/>
          <w:sz w:val="22"/>
          <w:szCs w:val="22"/>
        </w:rPr>
        <w:t>27</w:t>
      </w:r>
      <w:r w:rsidRPr="00307E34">
        <w:rPr>
          <w:color w:val="000000" w:themeColor="text1"/>
          <w:sz w:val="22"/>
          <w:szCs w:val="22"/>
        </w:rPr>
        <w:t>(4), 671-683.</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 xml:space="preserve">Klenosky, D. B. The “pull” of tourism destinations: A means-end investigation. </w:t>
      </w:r>
      <w:r w:rsidRPr="00307E34">
        <w:rPr>
          <w:i/>
          <w:iCs/>
          <w:color w:val="000000" w:themeColor="text1"/>
          <w:sz w:val="22"/>
          <w:szCs w:val="22"/>
        </w:rPr>
        <w:t xml:space="preserve">Journal of travel research, </w:t>
      </w:r>
      <w:r w:rsidR="00F36B6B" w:rsidRPr="00307E34">
        <w:rPr>
          <w:b/>
          <w:iCs/>
          <w:color w:val="000000" w:themeColor="text1"/>
          <w:sz w:val="22"/>
          <w:szCs w:val="22"/>
        </w:rPr>
        <w:t>2002</w:t>
      </w:r>
      <w:r w:rsidR="00F36B6B" w:rsidRPr="00307E34">
        <w:rPr>
          <w:i/>
          <w:iCs/>
          <w:color w:val="000000" w:themeColor="text1"/>
          <w:sz w:val="22"/>
          <w:szCs w:val="22"/>
        </w:rPr>
        <w:t xml:space="preserve">, </w:t>
      </w:r>
      <w:r w:rsidRPr="00307E34">
        <w:rPr>
          <w:i/>
          <w:color w:val="000000" w:themeColor="text1"/>
          <w:sz w:val="22"/>
          <w:szCs w:val="22"/>
        </w:rPr>
        <w:t>40</w:t>
      </w:r>
      <w:r w:rsidRPr="00307E34">
        <w:rPr>
          <w:color w:val="000000" w:themeColor="text1"/>
          <w:sz w:val="22"/>
          <w:szCs w:val="22"/>
        </w:rPr>
        <w:t>(4), 396-403.</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 xml:space="preserve">Devesa, M., Laguna, M., &amp; Palacios, A. The role of motivation in visitor satisfaction: Empirical evidence in rural tourism. </w:t>
      </w:r>
      <w:r w:rsidRPr="00307E34">
        <w:rPr>
          <w:i/>
          <w:iCs/>
          <w:color w:val="000000" w:themeColor="text1"/>
          <w:sz w:val="22"/>
          <w:szCs w:val="22"/>
        </w:rPr>
        <w:t>Tourism Management</w:t>
      </w:r>
      <w:r w:rsidRPr="00307E34">
        <w:rPr>
          <w:color w:val="000000" w:themeColor="text1"/>
          <w:sz w:val="22"/>
          <w:szCs w:val="22"/>
        </w:rPr>
        <w:t xml:space="preserve">, </w:t>
      </w:r>
      <w:r w:rsidR="00F36B6B" w:rsidRPr="00307E34">
        <w:rPr>
          <w:b/>
          <w:color w:val="000000" w:themeColor="text1"/>
          <w:sz w:val="22"/>
          <w:szCs w:val="22"/>
        </w:rPr>
        <w:t>2010</w:t>
      </w:r>
      <w:r w:rsidR="00F36B6B" w:rsidRPr="00307E34">
        <w:rPr>
          <w:color w:val="000000" w:themeColor="text1"/>
          <w:sz w:val="22"/>
          <w:szCs w:val="22"/>
        </w:rPr>
        <w:t xml:space="preserve">, </w:t>
      </w:r>
      <w:r w:rsidRPr="00307E34">
        <w:rPr>
          <w:i/>
          <w:color w:val="000000" w:themeColor="text1"/>
          <w:sz w:val="22"/>
          <w:szCs w:val="22"/>
        </w:rPr>
        <w:t>31</w:t>
      </w:r>
      <w:r w:rsidRPr="00307E34">
        <w:rPr>
          <w:color w:val="000000" w:themeColor="text1"/>
          <w:sz w:val="22"/>
          <w:szCs w:val="22"/>
        </w:rPr>
        <w:t>(4), 547-552.</w:t>
      </w:r>
    </w:p>
    <w:p w:rsidR="00414603" w:rsidRPr="00307E34" w:rsidRDefault="00F36B6B"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 xml:space="preserve">Jang, S., &amp; </w:t>
      </w:r>
      <w:proofErr w:type="gramStart"/>
      <w:r w:rsidRPr="00307E34">
        <w:rPr>
          <w:color w:val="000000" w:themeColor="text1"/>
          <w:sz w:val="22"/>
          <w:szCs w:val="22"/>
        </w:rPr>
        <w:t>Cai</w:t>
      </w:r>
      <w:proofErr w:type="gramEnd"/>
      <w:r w:rsidRPr="00307E34">
        <w:rPr>
          <w:color w:val="000000" w:themeColor="text1"/>
          <w:sz w:val="22"/>
          <w:szCs w:val="22"/>
        </w:rPr>
        <w:t>, L.</w:t>
      </w:r>
      <w:r w:rsidR="00414603" w:rsidRPr="00307E34">
        <w:rPr>
          <w:color w:val="000000" w:themeColor="text1"/>
          <w:sz w:val="22"/>
          <w:szCs w:val="22"/>
        </w:rPr>
        <w:t xml:space="preserve">A. Travel motivations and destination choice: A study of British outbound market. </w:t>
      </w:r>
      <w:r w:rsidR="00414603" w:rsidRPr="00307E34">
        <w:rPr>
          <w:i/>
          <w:iCs/>
          <w:color w:val="000000" w:themeColor="text1"/>
          <w:sz w:val="22"/>
          <w:szCs w:val="22"/>
        </w:rPr>
        <w:t>Journal of Travel &amp; Tourism Marketing</w:t>
      </w:r>
      <w:r w:rsidR="00414603" w:rsidRPr="00307E34">
        <w:rPr>
          <w:color w:val="000000" w:themeColor="text1"/>
          <w:sz w:val="22"/>
          <w:szCs w:val="22"/>
        </w:rPr>
        <w:t xml:space="preserve">, </w:t>
      </w:r>
      <w:r w:rsidRPr="00307E34">
        <w:rPr>
          <w:b/>
          <w:color w:val="000000" w:themeColor="text1"/>
          <w:sz w:val="22"/>
          <w:szCs w:val="22"/>
        </w:rPr>
        <w:t>2020</w:t>
      </w:r>
      <w:r w:rsidRPr="00307E34">
        <w:rPr>
          <w:color w:val="000000" w:themeColor="text1"/>
          <w:sz w:val="22"/>
          <w:szCs w:val="22"/>
        </w:rPr>
        <w:t xml:space="preserve">, </w:t>
      </w:r>
      <w:r w:rsidR="00414603" w:rsidRPr="00307E34">
        <w:rPr>
          <w:i/>
          <w:color w:val="000000" w:themeColor="text1"/>
          <w:sz w:val="22"/>
          <w:szCs w:val="22"/>
        </w:rPr>
        <w:t>13</w:t>
      </w:r>
      <w:r w:rsidR="00414603" w:rsidRPr="00307E34">
        <w:rPr>
          <w:color w:val="000000" w:themeColor="text1"/>
          <w:sz w:val="22"/>
          <w:szCs w:val="22"/>
        </w:rPr>
        <w:t>(3), 111-133.</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 xml:space="preserve">Pearce, P. L., &amp; Lee, U. I. (2005). Developing the travel career approach to tourist motivation. </w:t>
      </w:r>
      <w:r w:rsidRPr="00307E34">
        <w:rPr>
          <w:i/>
          <w:iCs/>
          <w:color w:val="000000" w:themeColor="text1"/>
          <w:sz w:val="22"/>
          <w:szCs w:val="22"/>
        </w:rPr>
        <w:t>Journal of travel research</w:t>
      </w:r>
      <w:r w:rsidRPr="00307E34">
        <w:rPr>
          <w:color w:val="000000" w:themeColor="text1"/>
          <w:sz w:val="22"/>
          <w:szCs w:val="22"/>
        </w:rPr>
        <w:t>,</w:t>
      </w:r>
      <w:r w:rsidR="00F36B6B" w:rsidRPr="00307E34">
        <w:rPr>
          <w:color w:val="000000" w:themeColor="text1"/>
          <w:sz w:val="22"/>
          <w:szCs w:val="22"/>
        </w:rPr>
        <w:t xml:space="preserve"> </w:t>
      </w:r>
      <w:r w:rsidR="00F36B6B" w:rsidRPr="00307E34">
        <w:rPr>
          <w:b/>
          <w:color w:val="000000" w:themeColor="text1"/>
          <w:sz w:val="22"/>
          <w:szCs w:val="22"/>
        </w:rPr>
        <w:t>2005</w:t>
      </w:r>
      <w:r w:rsidR="00F36B6B" w:rsidRPr="00307E34">
        <w:rPr>
          <w:color w:val="000000" w:themeColor="text1"/>
          <w:sz w:val="22"/>
          <w:szCs w:val="22"/>
        </w:rPr>
        <w:t xml:space="preserve">, </w:t>
      </w:r>
      <w:r w:rsidRPr="00307E34">
        <w:rPr>
          <w:i/>
          <w:color w:val="000000" w:themeColor="text1"/>
          <w:sz w:val="22"/>
          <w:szCs w:val="22"/>
        </w:rPr>
        <w:t>43(</w:t>
      </w:r>
      <w:r w:rsidRPr="00307E34">
        <w:rPr>
          <w:color w:val="000000" w:themeColor="text1"/>
          <w:sz w:val="22"/>
          <w:szCs w:val="22"/>
        </w:rPr>
        <w:t>3), 226-237.</w:t>
      </w:r>
    </w:p>
    <w:p w:rsidR="00414603" w:rsidRPr="00307E34" w:rsidRDefault="00414603" w:rsidP="00C81022">
      <w:pPr>
        <w:pStyle w:val="ListParagraph"/>
        <w:widowControl w:val="0"/>
        <w:numPr>
          <w:ilvl w:val="0"/>
          <w:numId w:val="6"/>
        </w:numPr>
        <w:spacing w:line="360" w:lineRule="auto"/>
        <w:jc w:val="both"/>
        <w:rPr>
          <w:color w:val="000000" w:themeColor="text1"/>
          <w:sz w:val="22"/>
          <w:szCs w:val="22"/>
        </w:rPr>
      </w:pPr>
      <w:r w:rsidRPr="00307E34">
        <w:rPr>
          <w:color w:val="000000" w:themeColor="text1"/>
          <w:sz w:val="22"/>
          <w:szCs w:val="22"/>
        </w:rPr>
        <w:t xml:space="preserve">Albayrak, T., &amp; Caber, M. Examining the relationship between tourist motivation and satisfaction by two competing methods. </w:t>
      </w:r>
      <w:r w:rsidRPr="00307E34">
        <w:rPr>
          <w:i/>
          <w:iCs/>
          <w:color w:val="000000" w:themeColor="text1"/>
          <w:sz w:val="22"/>
          <w:szCs w:val="22"/>
        </w:rPr>
        <w:t>Tourism Management</w:t>
      </w:r>
      <w:r w:rsidRPr="00307E34">
        <w:rPr>
          <w:color w:val="000000" w:themeColor="text1"/>
          <w:sz w:val="22"/>
          <w:szCs w:val="22"/>
        </w:rPr>
        <w:t xml:space="preserve">, </w:t>
      </w:r>
      <w:r w:rsidR="00F36B6B" w:rsidRPr="00307E34">
        <w:rPr>
          <w:b/>
          <w:color w:val="000000" w:themeColor="text1"/>
          <w:sz w:val="22"/>
          <w:szCs w:val="22"/>
        </w:rPr>
        <w:t>2018</w:t>
      </w:r>
      <w:r w:rsidR="00F36B6B" w:rsidRPr="00307E34">
        <w:rPr>
          <w:color w:val="000000" w:themeColor="text1"/>
          <w:sz w:val="22"/>
          <w:szCs w:val="22"/>
        </w:rPr>
        <w:t xml:space="preserve">, </w:t>
      </w:r>
      <w:r w:rsidRPr="00307E34">
        <w:rPr>
          <w:color w:val="000000" w:themeColor="text1"/>
          <w:sz w:val="22"/>
          <w:szCs w:val="22"/>
        </w:rPr>
        <w:t>69, 201-213.</w:t>
      </w:r>
    </w:p>
    <w:p w:rsidR="00414603" w:rsidRPr="00307E34" w:rsidRDefault="00414603" w:rsidP="00C81022">
      <w:pPr>
        <w:pStyle w:val="ListParagraph"/>
        <w:widowControl w:val="0"/>
        <w:numPr>
          <w:ilvl w:val="0"/>
          <w:numId w:val="6"/>
        </w:numPr>
        <w:spacing w:line="360" w:lineRule="auto"/>
        <w:jc w:val="both"/>
        <w:rPr>
          <w:color w:val="000000" w:themeColor="text1"/>
          <w:sz w:val="22"/>
          <w:szCs w:val="22"/>
        </w:rPr>
      </w:pPr>
      <w:r w:rsidRPr="00307E34">
        <w:rPr>
          <w:color w:val="000000" w:themeColor="text1"/>
          <w:sz w:val="22"/>
          <w:szCs w:val="22"/>
        </w:rPr>
        <w:t xml:space="preserve">Alegre, J., &amp; Cladera, M. Analysing the effect of satisfaction and previous visits on tourist intentions to return. </w:t>
      </w:r>
      <w:r w:rsidRPr="00307E34">
        <w:rPr>
          <w:i/>
          <w:iCs/>
          <w:color w:val="000000" w:themeColor="text1"/>
          <w:sz w:val="22"/>
          <w:szCs w:val="22"/>
        </w:rPr>
        <w:t>European Journal of Marketing</w:t>
      </w:r>
      <w:r w:rsidRPr="00307E34">
        <w:rPr>
          <w:color w:val="000000" w:themeColor="text1"/>
          <w:sz w:val="22"/>
          <w:szCs w:val="22"/>
        </w:rPr>
        <w:t xml:space="preserve">, </w:t>
      </w:r>
      <w:r w:rsidR="00F36B6B" w:rsidRPr="00307E34">
        <w:rPr>
          <w:b/>
          <w:color w:val="000000" w:themeColor="text1"/>
          <w:sz w:val="22"/>
          <w:szCs w:val="22"/>
        </w:rPr>
        <w:t>2009</w:t>
      </w:r>
      <w:r w:rsidR="00F36B6B" w:rsidRPr="00307E34">
        <w:rPr>
          <w:color w:val="000000" w:themeColor="text1"/>
          <w:sz w:val="22"/>
          <w:szCs w:val="22"/>
        </w:rPr>
        <w:t xml:space="preserve">, </w:t>
      </w:r>
      <w:r w:rsidRPr="00307E34">
        <w:rPr>
          <w:color w:val="000000" w:themeColor="text1"/>
          <w:sz w:val="22"/>
          <w:szCs w:val="22"/>
        </w:rPr>
        <w:t>43(5/6), 670-685.</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lastRenderedPageBreak/>
        <w:t>Prebensen</w:t>
      </w:r>
      <w:r w:rsidR="00F36B6B" w:rsidRPr="00307E34">
        <w:rPr>
          <w:color w:val="000000" w:themeColor="text1"/>
          <w:sz w:val="22"/>
          <w:szCs w:val="22"/>
        </w:rPr>
        <w:t>, N., Skallerud, K., &amp; Chen, J.</w:t>
      </w:r>
      <w:r w:rsidRPr="00307E34">
        <w:rPr>
          <w:color w:val="000000" w:themeColor="text1"/>
          <w:sz w:val="22"/>
          <w:szCs w:val="22"/>
        </w:rPr>
        <w:t xml:space="preserve">S. Tourist motivation with sun and sand destinations: Satisfaction and the wom-effect. </w:t>
      </w:r>
      <w:r w:rsidRPr="00307E34">
        <w:rPr>
          <w:i/>
          <w:iCs/>
          <w:color w:val="000000" w:themeColor="text1"/>
          <w:sz w:val="22"/>
          <w:szCs w:val="22"/>
        </w:rPr>
        <w:t>Journal of Travel &amp; Tourism Marketing</w:t>
      </w:r>
      <w:r w:rsidRPr="00307E34">
        <w:rPr>
          <w:color w:val="000000" w:themeColor="text1"/>
          <w:sz w:val="22"/>
          <w:szCs w:val="22"/>
        </w:rPr>
        <w:t xml:space="preserve">, </w:t>
      </w:r>
      <w:r w:rsidR="00F36B6B" w:rsidRPr="00307E34">
        <w:rPr>
          <w:b/>
          <w:color w:val="000000" w:themeColor="text1"/>
          <w:sz w:val="22"/>
          <w:szCs w:val="22"/>
        </w:rPr>
        <w:t>2010</w:t>
      </w:r>
      <w:r w:rsidR="00F36B6B" w:rsidRPr="00307E34">
        <w:rPr>
          <w:color w:val="000000" w:themeColor="text1"/>
          <w:sz w:val="22"/>
          <w:szCs w:val="22"/>
        </w:rPr>
        <w:t xml:space="preserve">, </w:t>
      </w:r>
      <w:r w:rsidRPr="00307E34">
        <w:rPr>
          <w:i/>
          <w:color w:val="000000" w:themeColor="text1"/>
          <w:sz w:val="22"/>
          <w:szCs w:val="22"/>
        </w:rPr>
        <w:t>27</w:t>
      </w:r>
      <w:r w:rsidRPr="00307E34">
        <w:rPr>
          <w:color w:val="000000" w:themeColor="text1"/>
          <w:sz w:val="22"/>
          <w:szCs w:val="22"/>
        </w:rPr>
        <w:t>(8), 858-873.</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 xml:space="preserve">Hur, K., Kim, T. T., Karatepe, O. M., &amp; Lee, G. An exploration of the factors influencing social media continuance usage and information sharing intentions among Korean travellers. </w:t>
      </w:r>
      <w:r w:rsidRPr="00307E34">
        <w:rPr>
          <w:i/>
          <w:iCs/>
          <w:color w:val="000000" w:themeColor="text1"/>
          <w:sz w:val="22"/>
          <w:szCs w:val="22"/>
        </w:rPr>
        <w:t>Tourism Management</w:t>
      </w:r>
      <w:r w:rsidRPr="00307E34">
        <w:rPr>
          <w:color w:val="000000" w:themeColor="text1"/>
          <w:sz w:val="22"/>
          <w:szCs w:val="22"/>
        </w:rPr>
        <w:t>,</w:t>
      </w:r>
      <w:r w:rsidR="00F36B6B" w:rsidRPr="00307E34">
        <w:rPr>
          <w:color w:val="000000" w:themeColor="text1"/>
          <w:sz w:val="22"/>
          <w:szCs w:val="22"/>
        </w:rPr>
        <w:t xml:space="preserve"> </w:t>
      </w:r>
      <w:r w:rsidR="00F36B6B" w:rsidRPr="00307E34">
        <w:rPr>
          <w:b/>
          <w:color w:val="000000" w:themeColor="text1"/>
          <w:sz w:val="22"/>
          <w:szCs w:val="22"/>
        </w:rPr>
        <w:t>2017</w:t>
      </w:r>
      <w:r w:rsidR="00F36B6B" w:rsidRPr="00307E34">
        <w:rPr>
          <w:color w:val="000000" w:themeColor="text1"/>
          <w:sz w:val="22"/>
          <w:szCs w:val="22"/>
        </w:rPr>
        <w:t xml:space="preserve">, </w:t>
      </w:r>
      <w:r w:rsidRPr="00307E34">
        <w:rPr>
          <w:i/>
          <w:color w:val="000000" w:themeColor="text1"/>
          <w:sz w:val="22"/>
          <w:szCs w:val="22"/>
        </w:rPr>
        <w:t>63</w:t>
      </w:r>
      <w:r w:rsidRPr="00307E34">
        <w:rPr>
          <w:color w:val="000000" w:themeColor="text1"/>
          <w:sz w:val="22"/>
          <w:szCs w:val="22"/>
        </w:rPr>
        <w:t>, 170-178.</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 xml:space="preserve">Ghaisani, A. P., Handayani, P. W., &amp; Munajat, Q. Users’ motivation in sharing information on social media. </w:t>
      </w:r>
      <w:r w:rsidRPr="00307E34">
        <w:rPr>
          <w:i/>
          <w:iCs/>
          <w:color w:val="000000" w:themeColor="text1"/>
          <w:sz w:val="22"/>
          <w:szCs w:val="22"/>
        </w:rPr>
        <w:t>Procedia Computer Science</w:t>
      </w:r>
      <w:r w:rsidRPr="00307E34">
        <w:rPr>
          <w:color w:val="000000" w:themeColor="text1"/>
          <w:sz w:val="22"/>
          <w:szCs w:val="22"/>
        </w:rPr>
        <w:t xml:space="preserve">, </w:t>
      </w:r>
      <w:r w:rsidR="00F36B6B" w:rsidRPr="00307E34">
        <w:rPr>
          <w:b/>
          <w:color w:val="000000" w:themeColor="text1"/>
          <w:sz w:val="22"/>
          <w:szCs w:val="22"/>
        </w:rPr>
        <w:t>2017</w:t>
      </w:r>
      <w:r w:rsidR="00F36B6B" w:rsidRPr="00307E34">
        <w:rPr>
          <w:color w:val="000000" w:themeColor="text1"/>
          <w:sz w:val="22"/>
          <w:szCs w:val="22"/>
        </w:rPr>
        <w:t xml:space="preserve">, </w:t>
      </w:r>
      <w:r w:rsidRPr="00307E34">
        <w:rPr>
          <w:i/>
          <w:color w:val="000000" w:themeColor="text1"/>
          <w:sz w:val="22"/>
          <w:szCs w:val="22"/>
        </w:rPr>
        <w:t>124</w:t>
      </w:r>
      <w:r w:rsidRPr="00307E34">
        <w:rPr>
          <w:color w:val="000000" w:themeColor="text1"/>
          <w:sz w:val="22"/>
          <w:szCs w:val="22"/>
        </w:rPr>
        <w:t>, 530-535.</w:t>
      </w:r>
    </w:p>
    <w:p w:rsidR="00414603" w:rsidRPr="00307E34" w:rsidRDefault="00AD4943"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Oh, S., &amp; Syn, S.</w:t>
      </w:r>
      <w:r w:rsidR="00414603" w:rsidRPr="00307E34">
        <w:rPr>
          <w:color w:val="000000" w:themeColor="text1"/>
          <w:sz w:val="22"/>
          <w:szCs w:val="22"/>
        </w:rPr>
        <w:t>Y. Motivations for sharing information and social support in social me</w:t>
      </w:r>
      <w:r w:rsidR="00F36B6B" w:rsidRPr="00307E34">
        <w:rPr>
          <w:color w:val="000000" w:themeColor="text1"/>
          <w:sz w:val="22"/>
          <w:szCs w:val="22"/>
        </w:rPr>
        <w:t>dia: A comparative analysis of F</w:t>
      </w:r>
      <w:r w:rsidR="00414603" w:rsidRPr="00307E34">
        <w:rPr>
          <w:color w:val="000000" w:themeColor="text1"/>
          <w:sz w:val="22"/>
          <w:szCs w:val="22"/>
        </w:rPr>
        <w:t>aceboo</w:t>
      </w:r>
      <w:r w:rsidR="00F36B6B" w:rsidRPr="00307E34">
        <w:rPr>
          <w:color w:val="000000" w:themeColor="text1"/>
          <w:sz w:val="22"/>
          <w:szCs w:val="22"/>
        </w:rPr>
        <w:t>k, Twitter, Delicious, You T</w:t>
      </w:r>
      <w:r w:rsidR="00414603" w:rsidRPr="00307E34">
        <w:rPr>
          <w:color w:val="000000" w:themeColor="text1"/>
          <w:sz w:val="22"/>
          <w:szCs w:val="22"/>
        </w:rPr>
        <w:t xml:space="preserve">ube, and Flickr. </w:t>
      </w:r>
      <w:r w:rsidR="00414603" w:rsidRPr="00307E34">
        <w:rPr>
          <w:i/>
          <w:iCs/>
          <w:color w:val="000000" w:themeColor="text1"/>
          <w:sz w:val="22"/>
          <w:szCs w:val="22"/>
        </w:rPr>
        <w:t>Journal of the Association for Information Science and Technology</w:t>
      </w:r>
      <w:r w:rsidR="00414603" w:rsidRPr="00307E34">
        <w:rPr>
          <w:color w:val="000000" w:themeColor="text1"/>
          <w:sz w:val="22"/>
          <w:szCs w:val="22"/>
        </w:rPr>
        <w:t xml:space="preserve">, </w:t>
      </w:r>
      <w:r w:rsidRPr="00307E34">
        <w:rPr>
          <w:b/>
          <w:color w:val="000000" w:themeColor="text1"/>
          <w:sz w:val="22"/>
          <w:szCs w:val="22"/>
        </w:rPr>
        <w:t>2015</w:t>
      </w:r>
      <w:r w:rsidRPr="00307E34">
        <w:rPr>
          <w:color w:val="000000" w:themeColor="text1"/>
          <w:sz w:val="22"/>
          <w:szCs w:val="22"/>
        </w:rPr>
        <w:t xml:space="preserve">, </w:t>
      </w:r>
      <w:r w:rsidR="00414603" w:rsidRPr="00307E34">
        <w:rPr>
          <w:i/>
          <w:color w:val="000000" w:themeColor="text1"/>
          <w:sz w:val="22"/>
          <w:szCs w:val="22"/>
        </w:rPr>
        <w:t>66</w:t>
      </w:r>
      <w:r w:rsidR="00414603" w:rsidRPr="00307E34">
        <w:rPr>
          <w:color w:val="000000" w:themeColor="text1"/>
          <w:sz w:val="22"/>
          <w:szCs w:val="22"/>
        </w:rPr>
        <w:t>(10), 2045-2060.</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Law, R., Le</w:t>
      </w:r>
      <w:r w:rsidR="00AD4943" w:rsidRPr="00307E34">
        <w:rPr>
          <w:color w:val="000000" w:themeColor="text1"/>
          <w:sz w:val="22"/>
          <w:szCs w:val="22"/>
        </w:rPr>
        <w:t xml:space="preserve">ung, R., &amp; Buhalis, D. </w:t>
      </w:r>
      <w:r w:rsidRPr="00307E34">
        <w:rPr>
          <w:color w:val="000000" w:themeColor="text1"/>
          <w:sz w:val="22"/>
          <w:szCs w:val="22"/>
        </w:rPr>
        <w:t xml:space="preserve">Information technology applications in hospitality and tourism: A review of publications from 2005 to 2007. </w:t>
      </w:r>
      <w:r w:rsidRPr="00307E34">
        <w:rPr>
          <w:i/>
          <w:iCs/>
          <w:color w:val="000000" w:themeColor="text1"/>
          <w:sz w:val="22"/>
          <w:szCs w:val="22"/>
        </w:rPr>
        <w:t>Journal of Travel &amp; Tourism Marketing</w:t>
      </w:r>
      <w:r w:rsidRPr="00307E34">
        <w:rPr>
          <w:color w:val="000000" w:themeColor="text1"/>
          <w:sz w:val="22"/>
          <w:szCs w:val="22"/>
        </w:rPr>
        <w:t xml:space="preserve">, </w:t>
      </w:r>
      <w:r w:rsidR="00AD4943" w:rsidRPr="00307E34">
        <w:rPr>
          <w:b/>
          <w:color w:val="000000" w:themeColor="text1"/>
          <w:sz w:val="22"/>
          <w:szCs w:val="22"/>
        </w:rPr>
        <w:t>2009</w:t>
      </w:r>
      <w:r w:rsidR="00AD4943" w:rsidRPr="00307E34">
        <w:rPr>
          <w:color w:val="000000" w:themeColor="text1"/>
          <w:sz w:val="22"/>
          <w:szCs w:val="22"/>
        </w:rPr>
        <w:t xml:space="preserve">, </w:t>
      </w:r>
      <w:r w:rsidRPr="00307E34">
        <w:rPr>
          <w:i/>
          <w:color w:val="000000" w:themeColor="text1"/>
          <w:sz w:val="22"/>
          <w:szCs w:val="22"/>
        </w:rPr>
        <w:t>26</w:t>
      </w:r>
      <w:r w:rsidRPr="00307E34">
        <w:rPr>
          <w:color w:val="000000" w:themeColor="text1"/>
          <w:sz w:val="22"/>
          <w:szCs w:val="22"/>
        </w:rPr>
        <w:t xml:space="preserve">(5–6), 599–623. </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 xml:space="preserve">Xiang, Z., &amp; Gretzel, U. Role of social media in online travel information search. </w:t>
      </w:r>
      <w:r w:rsidRPr="00307E34">
        <w:rPr>
          <w:i/>
          <w:color w:val="000000" w:themeColor="text1"/>
          <w:sz w:val="22"/>
          <w:szCs w:val="22"/>
        </w:rPr>
        <w:t>Tourism Management,</w:t>
      </w:r>
      <w:r w:rsidR="00AD4943" w:rsidRPr="00307E34">
        <w:rPr>
          <w:i/>
          <w:color w:val="000000" w:themeColor="text1"/>
          <w:sz w:val="22"/>
          <w:szCs w:val="22"/>
        </w:rPr>
        <w:t xml:space="preserve"> </w:t>
      </w:r>
      <w:r w:rsidR="00AD4943" w:rsidRPr="00307E34">
        <w:rPr>
          <w:b/>
          <w:color w:val="000000" w:themeColor="text1"/>
          <w:sz w:val="22"/>
          <w:szCs w:val="22"/>
        </w:rPr>
        <w:t>2010</w:t>
      </w:r>
      <w:r w:rsidR="00AD4943" w:rsidRPr="00307E34">
        <w:rPr>
          <w:i/>
          <w:color w:val="000000" w:themeColor="text1"/>
          <w:sz w:val="22"/>
          <w:szCs w:val="22"/>
        </w:rPr>
        <w:t xml:space="preserve">, </w:t>
      </w:r>
      <w:r w:rsidRPr="00307E34">
        <w:rPr>
          <w:i/>
          <w:color w:val="000000" w:themeColor="text1"/>
          <w:sz w:val="22"/>
          <w:szCs w:val="22"/>
        </w:rPr>
        <w:t>31</w:t>
      </w:r>
      <w:r w:rsidRPr="00307E34">
        <w:rPr>
          <w:color w:val="000000" w:themeColor="text1"/>
          <w:sz w:val="22"/>
          <w:szCs w:val="22"/>
        </w:rPr>
        <w:t xml:space="preserve">(2), 179–188. </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 xml:space="preserve">Dippelreiter, B., Grün, C., Pottler, € M., Seidel, I., Berger, H., Dittenbach, M., et al. Online tourism communities on the </w:t>
      </w:r>
      <w:r w:rsidRPr="00307E34">
        <w:rPr>
          <w:color w:val="000000" w:themeColor="text1"/>
          <w:sz w:val="22"/>
          <w:szCs w:val="22"/>
        </w:rPr>
        <w:lastRenderedPageBreak/>
        <w:t>path to Web 2.0: An evaluation</w:t>
      </w:r>
      <w:r w:rsidRPr="00307E34">
        <w:rPr>
          <w:i/>
          <w:iCs/>
          <w:color w:val="000000" w:themeColor="text1"/>
          <w:sz w:val="22"/>
          <w:szCs w:val="22"/>
        </w:rPr>
        <w:t>. Information Technology &amp; Tourism</w:t>
      </w:r>
      <w:r w:rsidRPr="00307E34">
        <w:rPr>
          <w:color w:val="000000" w:themeColor="text1"/>
          <w:sz w:val="22"/>
          <w:szCs w:val="22"/>
        </w:rPr>
        <w:t xml:space="preserve">, </w:t>
      </w:r>
      <w:r w:rsidR="00AD4943" w:rsidRPr="00307E34">
        <w:rPr>
          <w:b/>
          <w:color w:val="000000" w:themeColor="text1"/>
          <w:sz w:val="22"/>
          <w:szCs w:val="22"/>
        </w:rPr>
        <w:t>2008</w:t>
      </w:r>
      <w:r w:rsidR="00AD4943" w:rsidRPr="00307E34">
        <w:rPr>
          <w:color w:val="000000" w:themeColor="text1"/>
          <w:sz w:val="22"/>
          <w:szCs w:val="22"/>
        </w:rPr>
        <w:t xml:space="preserve">, </w:t>
      </w:r>
      <w:r w:rsidRPr="00307E34">
        <w:rPr>
          <w:i/>
          <w:color w:val="000000" w:themeColor="text1"/>
          <w:sz w:val="22"/>
          <w:szCs w:val="22"/>
        </w:rPr>
        <w:t>10</w:t>
      </w:r>
      <w:r w:rsidRPr="00307E34">
        <w:rPr>
          <w:color w:val="000000" w:themeColor="text1"/>
          <w:sz w:val="22"/>
          <w:szCs w:val="22"/>
        </w:rPr>
        <w:t>(4), 329–353.</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 xml:space="preserve">Nezakati, H., Amidi, </w:t>
      </w:r>
      <w:r w:rsidR="00AD4943" w:rsidRPr="00307E34">
        <w:rPr>
          <w:color w:val="000000" w:themeColor="text1"/>
          <w:sz w:val="22"/>
          <w:szCs w:val="22"/>
        </w:rPr>
        <w:t>A., Jusoh, Y.</w:t>
      </w:r>
      <w:r w:rsidRPr="00307E34">
        <w:rPr>
          <w:color w:val="000000" w:themeColor="text1"/>
          <w:sz w:val="22"/>
          <w:szCs w:val="22"/>
        </w:rPr>
        <w:t>Y., Moghadas, S., Aziz, Y.</w:t>
      </w:r>
      <w:r w:rsidR="00AD4943" w:rsidRPr="00307E34">
        <w:rPr>
          <w:color w:val="000000" w:themeColor="text1"/>
          <w:sz w:val="22"/>
          <w:szCs w:val="22"/>
        </w:rPr>
        <w:t xml:space="preserve">A., &amp; Sohrabinezhadtalemi, R. </w:t>
      </w:r>
      <w:r w:rsidRPr="00307E34">
        <w:rPr>
          <w:color w:val="000000" w:themeColor="text1"/>
          <w:sz w:val="22"/>
          <w:szCs w:val="22"/>
        </w:rPr>
        <w:t xml:space="preserve">Review of social mediapotential on knowledge sharing and collaboration in tourism industry. </w:t>
      </w:r>
      <w:r w:rsidRPr="00307E34">
        <w:rPr>
          <w:i/>
          <w:iCs/>
          <w:color w:val="000000" w:themeColor="text1"/>
          <w:sz w:val="22"/>
          <w:szCs w:val="22"/>
        </w:rPr>
        <w:t>Procedia Social Behavioral Sciences</w:t>
      </w:r>
      <w:r w:rsidRPr="00307E34">
        <w:rPr>
          <w:color w:val="000000" w:themeColor="text1"/>
          <w:sz w:val="22"/>
          <w:szCs w:val="22"/>
        </w:rPr>
        <w:t>,</w:t>
      </w:r>
      <w:r w:rsidR="00AD4943" w:rsidRPr="00307E34">
        <w:rPr>
          <w:color w:val="000000" w:themeColor="text1"/>
          <w:sz w:val="22"/>
          <w:szCs w:val="22"/>
        </w:rPr>
        <w:t xml:space="preserve"> </w:t>
      </w:r>
      <w:r w:rsidR="00AD4943" w:rsidRPr="00307E34">
        <w:rPr>
          <w:b/>
          <w:color w:val="000000" w:themeColor="text1"/>
          <w:sz w:val="22"/>
          <w:szCs w:val="22"/>
        </w:rPr>
        <w:t>2015</w:t>
      </w:r>
      <w:r w:rsidR="00AD4943" w:rsidRPr="00307E34">
        <w:rPr>
          <w:color w:val="000000" w:themeColor="text1"/>
          <w:sz w:val="22"/>
          <w:szCs w:val="22"/>
        </w:rPr>
        <w:t>,</w:t>
      </w:r>
      <w:r w:rsidRPr="00307E34">
        <w:rPr>
          <w:color w:val="000000" w:themeColor="text1"/>
          <w:sz w:val="22"/>
          <w:szCs w:val="22"/>
        </w:rPr>
        <w:t xml:space="preserve"> </w:t>
      </w:r>
      <w:r w:rsidRPr="00307E34">
        <w:rPr>
          <w:i/>
          <w:color w:val="000000" w:themeColor="text1"/>
          <w:sz w:val="22"/>
          <w:szCs w:val="22"/>
        </w:rPr>
        <w:t>172</w:t>
      </w:r>
      <w:r w:rsidRPr="00307E34">
        <w:rPr>
          <w:color w:val="000000" w:themeColor="text1"/>
          <w:sz w:val="22"/>
          <w:szCs w:val="22"/>
        </w:rPr>
        <w:t xml:space="preserve">, 120–125. </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 xml:space="preserve">Güçer, E., Bag, C., &amp; Altınay, M. Consumer behavior in the process of purchasing tourism product in social media. </w:t>
      </w:r>
      <w:r w:rsidRPr="00307E34">
        <w:rPr>
          <w:i/>
          <w:color w:val="000000" w:themeColor="text1"/>
          <w:sz w:val="22"/>
          <w:szCs w:val="22"/>
        </w:rPr>
        <w:t>Journal of Business Research – Turk,</w:t>
      </w:r>
      <w:r w:rsidR="00AD4943" w:rsidRPr="00307E34">
        <w:rPr>
          <w:i/>
          <w:color w:val="000000" w:themeColor="text1"/>
          <w:sz w:val="22"/>
          <w:szCs w:val="22"/>
        </w:rPr>
        <w:t xml:space="preserve"> </w:t>
      </w:r>
      <w:r w:rsidR="00AD4943" w:rsidRPr="00307E34">
        <w:rPr>
          <w:b/>
          <w:color w:val="000000" w:themeColor="text1"/>
          <w:sz w:val="22"/>
          <w:szCs w:val="22"/>
        </w:rPr>
        <w:t>2017</w:t>
      </w:r>
      <w:r w:rsidR="00AD4943" w:rsidRPr="00307E34">
        <w:rPr>
          <w:color w:val="000000" w:themeColor="text1"/>
          <w:sz w:val="22"/>
          <w:szCs w:val="22"/>
        </w:rPr>
        <w:t xml:space="preserve">, </w:t>
      </w:r>
      <w:r w:rsidRPr="00307E34">
        <w:rPr>
          <w:i/>
          <w:color w:val="000000" w:themeColor="text1"/>
          <w:sz w:val="22"/>
          <w:szCs w:val="22"/>
        </w:rPr>
        <w:t>9</w:t>
      </w:r>
      <w:r w:rsidRPr="00307E34">
        <w:rPr>
          <w:color w:val="000000" w:themeColor="text1"/>
          <w:sz w:val="22"/>
          <w:szCs w:val="22"/>
        </w:rPr>
        <w:t xml:space="preserve">(1), 381-402. </w:t>
      </w:r>
    </w:p>
    <w:p w:rsidR="00414603" w:rsidRPr="00307E34" w:rsidRDefault="00414603" w:rsidP="00C81022">
      <w:pPr>
        <w:pStyle w:val="ListParagraph"/>
        <w:numPr>
          <w:ilvl w:val="0"/>
          <w:numId w:val="6"/>
        </w:numPr>
        <w:spacing w:line="360" w:lineRule="auto"/>
        <w:jc w:val="both"/>
        <w:rPr>
          <w:rStyle w:val="fontstyle01"/>
          <w:color w:val="000000" w:themeColor="text1"/>
          <w:sz w:val="22"/>
          <w:szCs w:val="22"/>
        </w:rPr>
      </w:pPr>
      <w:r w:rsidRPr="00307E34">
        <w:rPr>
          <w:rStyle w:val="fontstyle01"/>
          <w:color w:val="000000" w:themeColor="text1"/>
          <w:sz w:val="22"/>
          <w:szCs w:val="22"/>
        </w:rPr>
        <w:t>T</w:t>
      </w:r>
      <w:r w:rsidR="00AD4943" w:rsidRPr="00307E34">
        <w:rPr>
          <w:rStyle w:val="fontstyle01"/>
          <w:color w:val="000000" w:themeColor="text1"/>
          <w:sz w:val="22"/>
          <w:szCs w:val="22"/>
        </w:rPr>
        <w:t>ung, V.W.S., &amp; Ritchie, J.R.</w:t>
      </w:r>
      <w:r w:rsidRPr="00307E34">
        <w:rPr>
          <w:rStyle w:val="fontstyle01"/>
          <w:color w:val="000000" w:themeColor="text1"/>
          <w:sz w:val="22"/>
          <w:szCs w:val="22"/>
        </w:rPr>
        <w:t xml:space="preserve">B. Exploring the essence of memorable tourism experiences. </w:t>
      </w:r>
      <w:r w:rsidRPr="00307E34">
        <w:rPr>
          <w:rStyle w:val="fontstyle21"/>
          <w:color w:val="000000" w:themeColor="text1"/>
          <w:sz w:val="22"/>
          <w:szCs w:val="22"/>
        </w:rPr>
        <w:t>Annals of Tourism Research</w:t>
      </w:r>
      <w:r w:rsidRPr="00307E34">
        <w:rPr>
          <w:rStyle w:val="fontstyle01"/>
          <w:color w:val="000000" w:themeColor="text1"/>
          <w:sz w:val="22"/>
          <w:szCs w:val="22"/>
        </w:rPr>
        <w:t xml:space="preserve">, </w:t>
      </w:r>
      <w:r w:rsidR="00AD4943" w:rsidRPr="00307E34">
        <w:rPr>
          <w:rStyle w:val="fontstyle01"/>
          <w:b/>
          <w:color w:val="000000" w:themeColor="text1"/>
          <w:sz w:val="22"/>
          <w:szCs w:val="22"/>
        </w:rPr>
        <w:t>2011</w:t>
      </w:r>
      <w:r w:rsidR="00AD4943" w:rsidRPr="00307E34">
        <w:rPr>
          <w:rStyle w:val="fontstyle01"/>
          <w:color w:val="000000" w:themeColor="text1"/>
          <w:sz w:val="22"/>
          <w:szCs w:val="22"/>
        </w:rPr>
        <w:t xml:space="preserve">, </w:t>
      </w:r>
      <w:r w:rsidRPr="00307E34">
        <w:rPr>
          <w:rStyle w:val="fontstyle01"/>
          <w:i/>
          <w:color w:val="000000" w:themeColor="text1"/>
          <w:sz w:val="22"/>
          <w:szCs w:val="22"/>
        </w:rPr>
        <w:t>38</w:t>
      </w:r>
      <w:r w:rsidRPr="00307E34">
        <w:rPr>
          <w:rStyle w:val="fontstyle01"/>
          <w:color w:val="000000" w:themeColor="text1"/>
          <w:sz w:val="22"/>
          <w:szCs w:val="22"/>
        </w:rPr>
        <w:t>(4), 1367e1386</w:t>
      </w:r>
      <w:r w:rsidR="00AD4943" w:rsidRPr="00307E34">
        <w:rPr>
          <w:rStyle w:val="fontstyle01"/>
          <w:color w:val="000000" w:themeColor="text1"/>
          <w:sz w:val="22"/>
          <w:szCs w:val="22"/>
        </w:rPr>
        <w:t>.</w:t>
      </w:r>
    </w:p>
    <w:p w:rsidR="00414603" w:rsidRPr="00307E34" w:rsidRDefault="00AD4943" w:rsidP="00C81022">
      <w:pPr>
        <w:pStyle w:val="ListParagraph"/>
        <w:numPr>
          <w:ilvl w:val="0"/>
          <w:numId w:val="6"/>
        </w:numPr>
        <w:spacing w:line="360" w:lineRule="auto"/>
        <w:jc w:val="both"/>
        <w:rPr>
          <w:color w:val="000000" w:themeColor="text1"/>
          <w:sz w:val="22"/>
          <w:szCs w:val="22"/>
        </w:rPr>
      </w:pPr>
      <w:r w:rsidRPr="00307E34">
        <w:rPr>
          <w:rStyle w:val="fontstyle01"/>
          <w:color w:val="000000" w:themeColor="text1"/>
          <w:sz w:val="22"/>
          <w:szCs w:val="22"/>
        </w:rPr>
        <w:t>Torabi, Z.</w:t>
      </w:r>
      <w:r w:rsidR="00414603" w:rsidRPr="00307E34">
        <w:rPr>
          <w:rStyle w:val="fontstyle01"/>
          <w:color w:val="000000" w:themeColor="text1"/>
          <w:sz w:val="22"/>
          <w:szCs w:val="22"/>
        </w:rPr>
        <w:t>A., Shal</w:t>
      </w:r>
      <w:r w:rsidRPr="00307E34">
        <w:rPr>
          <w:rStyle w:val="fontstyle01"/>
          <w:color w:val="000000" w:themeColor="text1"/>
          <w:sz w:val="22"/>
          <w:szCs w:val="22"/>
        </w:rPr>
        <w:t>bafian, A.</w:t>
      </w:r>
      <w:r w:rsidR="00414603" w:rsidRPr="00307E34">
        <w:rPr>
          <w:rStyle w:val="fontstyle01"/>
          <w:color w:val="000000" w:themeColor="text1"/>
          <w:sz w:val="22"/>
          <w:szCs w:val="22"/>
        </w:rPr>
        <w:t>A., Allam, Z., Ghaderi, Z., Murga</w:t>
      </w:r>
      <w:r w:rsidRPr="00307E34">
        <w:rPr>
          <w:rStyle w:val="fontstyle01"/>
          <w:color w:val="000000" w:themeColor="text1"/>
          <w:sz w:val="22"/>
          <w:szCs w:val="22"/>
        </w:rPr>
        <w:t xml:space="preserve">nte, B., &amp; KhavarianGarmsir, A.R. </w:t>
      </w:r>
      <w:r w:rsidR="00414603" w:rsidRPr="00307E34">
        <w:rPr>
          <w:rStyle w:val="fontstyle01"/>
          <w:color w:val="000000" w:themeColor="text1"/>
          <w:sz w:val="22"/>
          <w:szCs w:val="22"/>
        </w:rPr>
        <w:t xml:space="preserve">Enhancing memorable experiences, tourist satisfaction, and revisit intention through smart tourism technologies. </w:t>
      </w:r>
      <w:r w:rsidR="00414603" w:rsidRPr="00307E34">
        <w:rPr>
          <w:rStyle w:val="fontstyle21"/>
          <w:color w:val="000000" w:themeColor="text1"/>
          <w:sz w:val="22"/>
          <w:szCs w:val="22"/>
        </w:rPr>
        <w:t>Sustainability</w:t>
      </w:r>
      <w:r w:rsidR="00414603" w:rsidRPr="00307E34">
        <w:rPr>
          <w:rStyle w:val="fontstyle01"/>
          <w:color w:val="000000" w:themeColor="text1"/>
          <w:sz w:val="22"/>
          <w:szCs w:val="22"/>
        </w:rPr>
        <w:t xml:space="preserve">, </w:t>
      </w:r>
      <w:r w:rsidRPr="00307E34">
        <w:rPr>
          <w:rStyle w:val="fontstyle01"/>
          <w:b/>
          <w:color w:val="000000" w:themeColor="text1"/>
          <w:sz w:val="22"/>
          <w:szCs w:val="22"/>
        </w:rPr>
        <w:t>2002</w:t>
      </w:r>
      <w:r w:rsidRPr="00307E34">
        <w:rPr>
          <w:rStyle w:val="fontstyle01"/>
          <w:color w:val="000000" w:themeColor="text1"/>
          <w:sz w:val="22"/>
          <w:szCs w:val="22"/>
        </w:rPr>
        <w:t xml:space="preserve">, </w:t>
      </w:r>
      <w:r w:rsidR="00414603" w:rsidRPr="00307E34">
        <w:rPr>
          <w:rStyle w:val="fontstyle21"/>
          <w:color w:val="000000" w:themeColor="text1"/>
          <w:sz w:val="22"/>
          <w:szCs w:val="22"/>
        </w:rPr>
        <w:t>14</w:t>
      </w:r>
      <w:r w:rsidR="00414603" w:rsidRPr="00307E34">
        <w:rPr>
          <w:rStyle w:val="fontstyle01"/>
          <w:color w:val="000000" w:themeColor="text1"/>
          <w:sz w:val="22"/>
          <w:szCs w:val="22"/>
        </w:rPr>
        <w:t>(5), 2721.</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 xml:space="preserve">Ghaderi, Z., Abdollahi, A., Shekari, F., Walker, M., &amp; Farrokhzad, N. (2023). A bibliometric analysis of the event industry. Event Management, </w:t>
      </w:r>
      <w:r w:rsidR="00AD4943" w:rsidRPr="00307E34">
        <w:rPr>
          <w:b/>
          <w:color w:val="000000" w:themeColor="text1"/>
          <w:sz w:val="22"/>
          <w:szCs w:val="22"/>
        </w:rPr>
        <w:t>2023</w:t>
      </w:r>
      <w:r w:rsidR="00AD4943" w:rsidRPr="00307E34">
        <w:rPr>
          <w:color w:val="000000" w:themeColor="text1"/>
          <w:sz w:val="22"/>
          <w:szCs w:val="22"/>
        </w:rPr>
        <w:t xml:space="preserve">, </w:t>
      </w:r>
      <w:r w:rsidRPr="00307E34">
        <w:rPr>
          <w:i/>
          <w:color w:val="000000" w:themeColor="text1"/>
          <w:sz w:val="22"/>
          <w:szCs w:val="22"/>
        </w:rPr>
        <w:t>27</w:t>
      </w:r>
      <w:r w:rsidRPr="00307E34">
        <w:rPr>
          <w:color w:val="000000" w:themeColor="text1"/>
          <w:sz w:val="22"/>
          <w:szCs w:val="22"/>
        </w:rPr>
        <w:t>(5), 781-807.</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 xml:space="preserve">Palmatier, R. W., Houston, M. B., &amp; Hulland, J. Review articles: purpose, process, and structure. </w:t>
      </w:r>
      <w:r w:rsidRPr="00307E34">
        <w:rPr>
          <w:i/>
          <w:color w:val="000000" w:themeColor="text1"/>
          <w:sz w:val="22"/>
          <w:szCs w:val="22"/>
        </w:rPr>
        <w:t xml:space="preserve">Journal of the </w:t>
      </w:r>
      <w:r w:rsidRPr="00307E34">
        <w:rPr>
          <w:i/>
          <w:color w:val="000000" w:themeColor="text1"/>
          <w:sz w:val="22"/>
          <w:szCs w:val="22"/>
        </w:rPr>
        <w:lastRenderedPageBreak/>
        <w:t>Academy of Marketing Science</w:t>
      </w:r>
      <w:r w:rsidRPr="00307E34">
        <w:rPr>
          <w:color w:val="000000" w:themeColor="text1"/>
          <w:sz w:val="22"/>
          <w:szCs w:val="22"/>
        </w:rPr>
        <w:t xml:space="preserve">, </w:t>
      </w:r>
      <w:r w:rsidR="00AD4943" w:rsidRPr="00307E34">
        <w:rPr>
          <w:b/>
          <w:color w:val="000000" w:themeColor="text1"/>
          <w:sz w:val="22"/>
          <w:szCs w:val="22"/>
        </w:rPr>
        <w:t>2018</w:t>
      </w:r>
      <w:r w:rsidR="00AD4943" w:rsidRPr="00307E34">
        <w:rPr>
          <w:color w:val="000000" w:themeColor="text1"/>
          <w:sz w:val="22"/>
          <w:szCs w:val="22"/>
        </w:rPr>
        <w:t xml:space="preserve">, </w:t>
      </w:r>
      <w:r w:rsidRPr="00307E34">
        <w:rPr>
          <w:i/>
          <w:color w:val="000000" w:themeColor="text1"/>
          <w:sz w:val="22"/>
          <w:szCs w:val="22"/>
        </w:rPr>
        <w:t>46</w:t>
      </w:r>
      <w:r w:rsidRPr="00307E34">
        <w:rPr>
          <w:color w:val="000000" w:themeColor="text1"/>
          <w:sz w:val="22"/>
          <w:szCs w:val="22"/>
        </w:rPr>
        <w:t>(1), 1-5.</w:t>
      </w:r>
    </w:p>
    <w:p w:rsidR="00414603" w:rsidRPr="00307E34" w:rsidRDefault="00414603" w:rsidP="00C81022">
      <w:pPr>
        <w:pStyle w:val="ListParagraph"/>
        <w:numPr>
          <w:ilvl w:val="0"/>
          <w:numId w:val="6"/>
        </w:numPr>
        <w:spacing w:line="360" w:lineRule="auto"/>
        <w:jc w:val="both"/>
        <w:rPr>
          <w:color w:val="000000" w:themeColor="text1"/>
          <w:sz w:val="22"/>
          <w:szCs w:val="22"/>
          <w:shd w:val="clear" w:color="auto" w:fill="FFFFFF"/>
        </w:rPr>
      </w:pPr>
      <w:r w:rsidRPr="00307E34">
        <w:rPr>
          <w:color w:val="000000" w:themeColor="text1"/>
          <w:sz w:val="22"/>
          <w:szCs w:val="22"/>
          <w:shd w:val="clear" w:color="auto" w:fill="FFFFFF"/>
        </w:rPr>
        <w:t xml:space="preserve">Li, J.H., &amp; Chang, X.R. The Influence Factors of Knowledge Transfer: A Meta-Analytic Review. Studies in Science of Science, </w:t>
      </w:r>
      <w:r w:rsidR="00AD4943" w:rsidRPr="00307E34">
        <w:rPr>
          <w:b/>
          <w:color w:val="000000" w:themeColor="text1"/>
          <w:sz w:val="22"/>
          <w:szCs w:val="22"/>
          <w:shd w:val="clear" w:color="auto" w:fill="FFFFFF"/>
        </w:rPr>
        <w:t>2013</w:t>
      </w:r>
      <w:r w:rsidR="00AD4943" w:rsidRPr="00307E34">
        <w:rPr>
          <w:color w:val="000000" w:themeColor="text1"/>
          <w:sz w:val="22"/>
          <w:szCs w:val="22"/>
          <w:shd w:val="clear" w:color="auto" w:fill="FFFFFF"/>
        </w:rPr>
        <w:t xml:space="preserve">, </w:t>
      </w:r>
      <w:r w:rsidRPr="00307E34">
        <w:rPr>
          <w:i/>
          <w:color w:val="000000" w:themeColor="text1"/>
          <w:sz w:val="22"/>
          <w:szCs w:val="22"/>
          <w:shd w:val="clear" w:color="auto" w:fill="FFFFFF"/>
        </w:rPr>
        <w:t>3</w:t>
      </w:r>
      <w:r w:rsidRPr="00307E34">
        <w:rPr>
          <w:color w:val="000000" w:themeColor="text1"/>
          <w:sz w:val="22"/>
          <w:szCs w:val="22"/>
          <w:shd w:val="clear" w:color="auto" w:fill="FFFFFF"/>
        </w:rPr>
        <w:t>, 394-406.</w:t>
      </w:r>
    </w:p>
    <w:p w:rsidR="00414603" w:rsidRPr="00307E34" w:rsidRDefault="00414603" w:rsidP="00C81022">
      <w:pPr>
        <w:pStyle w:val="ListParagraph"/>
        <w:numPr>
          <w:ilvl w:val="0"/>
          <w:numId w:val="6"/>
        </w:numPr>
        <w:spacing w:after="200" w:line="360" w:lineRule="auto"/>
        <w:rPr>
          <w:sz w:val="22"/>
          <w:szCs w:val="22"/>
        </w:rPr>
      </w:pPr>
      <w:r w:rsidRPr="00307E34">
        <w:rPr>
          <w:sz w:val="22"/>
          <w:szCs w:val="22"/>
        </w:rPr>
        <w:t xml:space="preserve">Liberati, A., Altman, D. G., Tetzlaff, J., Mulrow, C., Gøtzsche, P. C., Ioannidis, J. P. A., Clarke, M., Devereaux, P. J., Kleijnen, J., &amp; Moher, D. The PRISMA statement for reporting systematic reviews and meta-analyses of studies that evaluate health care interventions: Explanation and elaboration. </w:t>
      </w:r>
      <w:r w:rsidRPr="00307E34">
        <w:rPr>
          <w:i/>
          <w:sz w:val="22"/>
          <w:szCs w:val="22"/>
        </w:rPr>
        <w:t>PLoS Medicine</w:t>
      </w:r>
      <w:r w:rsidRPr="00307E34">
        <w:rPr>
          <w:sz w:val="22"/>
          <w:szCs w:val="22"/>
        </w:rPr>
        <w:t xml:space="preserve">, </w:t>
      </w:r>
      <w:r w:rsidR="00AD4943" w:rsidRPr="00307E34">
        <w:rPr>
          <w:b/>
          <w:sz w:val="22"/>
          <w:szCs w:val="22"/>
        </w:rPr>
        <w:t>2009</w:t>
      </w:r>
      <w:r w:rsidR="00AD4943" w:rsidRPr="00307E34">
        <w:rPr>
          <w:sz w:val="22"/>
          <w:szCs w:val="22"/>
        </w:rPr>
        <w:t xml:space="preserve">, </w:t>
      </w:r>
      <w:r w:rsidRPr="00307E34">
        <w:rPr>
          <w:i/>
          <w:sz w:val="22"/>
          <w:szCs w:val="22"/>
        </w:rPr>
        <w:t>6</w:t>
      </w:r>
      <w:r w:rsidRPr="00307E34">
        <w:rPr>
          <w:sz w:val="22"/>
          <w:szCs w:val="22"/>
        </w:rPr>
        <w:t xml:space="preserve">(7), 50931. </w:t>
      </w:r>
    </w:p>
    <w:p w:rsidR="00414603" w:rsidRPr="00307E34" w:rsidRDefault="00414603" w:rsidP="00C81022">
      <w:pPr>
        <w:pStyle w:val="ListParagraph"/>
        <w:numPr>
          <w:ilvl w:val="0"/>
          <w:numId w:val="6"/>
        </w:numPr>
        <w:spacing w:line="360" w:lineRule="auto"/>
        <w:jc w:val="both"/>
        <w:rPr>
          <w:rStyle w:val="Heading5Char"/>
          <w:rFonts w:ascii="Times New Roman" w:eastAsiaTheme="minorHAnsi" w:hAnsi="Times New Roman" w:cs="Times New Roman"/>
          <w:color w:val="auto"/>
          <w:sz w:val="22"/>
          <w:szCs w:val="22"/>
        </w:rPr>
      </w:pPr>
      <w:r w:rsidRPr="00307E34">
        <w:rPr>
          <w:sz w:val="22"/>
          <w:szCs w:val="22"/>
        </w:rPr>
        <w:t>Mongeon, P., &amp; Paul-Hus, A. The journal coverage of web of science and scopus: A comparative analysis.</w:t>
      </w:r>
      <w:bookmarkStart w:id="10" w:name="_bookmark89"/>
      <w:bookmarkEnd w:id="10"/>
      <w:r w:rsidRPr="00307E34">
        <w:rPr>
          <w:sz w:val="22"/>
          <w:szCs w:val="22"/>
        </w:rPr>
        <w:t xml:space="preserve"> </w:t>
      </w:r>
      <w:r w:rsidRPr="00307E34">
        <w:rPr>
          <w:i/>
          <w:sz w:val="22"/>
          <w:szCs w:val="22"/>
        </w:rPr>
        <w:t>Scientometrics</w:t>
      </w:r>
      <w:r w:rsidRPr="00307E34">
        <w:rPr>
          <w:sz w:val="22"/>
          <w:szCs w:val="22"/>
        </w:rPr>
        <w:t>,</w:t>
      </w:r>
      <w:r w:rsidR="00AD4943" w:rsidRPr="00307E34">
        <w:rPr>
          <w:sz w:val="22"/>
          <w:szCs w:val="22"/>
        </w:rPr>
        <w:t xml:space="preserve"> </w:t>
      </w:r>
      <w:r w:rsidR="00AD4943" w:rsidRPr="00307E34">
        <w:rPr>
          <w:b/>
          <w:sz w:val="22"/>
          <w:szCs w:val="22"/>
        </w:rPr>
        <w:t>2016</w:t>
      </w:r>
      <w:r w:rsidR="00AD4943" w:rsidRPr="00307E34">
        <w:rPr>
          <w:sz w:val="22"/>
          <w:szCs w:val="22"/>
        </w:rPr>
        <w:t xml:space="preserve">, </w:t>
      </w:r>
      <w:r w:rsidRPr="00307E34">
        <w:rPr>
          <w:i/>
          <w:sz w:val="22"/>
          <w:szCs w:val="22"/>
        </w:rPr>
        <w:t>106</w:t>
      </w:r>
      <w:r w:rsidRPr="00307E34">
        <w:rPr>
          <w:sz w:val="22"/>
          <w:szCs w:val="22"/>
        </w:rPr>
        <w:t xml:space="preserve">(1), 213–228. </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Borenstein, M.</w:t>
      </w:r>
      <w:r w:rsidR="00AD4943" w:rsidRPr="00307E34">
        <w:rPr>
          <w:color w:val="000000" w:themeColor="text1"/>
          <w:sz w:val="22"/>
          <w:szCs w:val="22"/>
        </w:rPr>
        <w:t>, Hedges, L.V., Higgins, J.P.T., &amp; Rothstein, H.</w:t>
      </w:r>
      <w:r w:rsidRPr="00307E34">
        <w:rPr>
          <w:color w:val="000000" w:themeColor="text1"/>
          <w:sz w:val="22"/>
          <w:szCs w:val="22"/>
        </w:rPr>
        <w:t xml:space="preserve">R. </w:t>
      </w:r>
      <w:r w:rsidRPr="00307E34">
        <w:rPr>
          <w:rStyle w:val="Emphasis"/>
          <w:color w:val="000000" w:themeColor="text1"/>
          <w:sz w:val="22"/>
          <w:szCs w:val="22"/>
        </w:rPr>
        <w:t>Introduction to meta-analysis</w:t>
      </w:r>
      <w:r w:rsidRPr="00307E34">
        <w:rPr>
          <w:color w:val="000000" w:themeColor="text1"/>
          <w:sz w:val="22"/>
          <w:szCs w:val="22"/>
        </w:rPr>
        <w:t xml:space="preserve">. Wiley. </w:t>
      </w:r>
      <w:r w:rsidR="00AD4943" w:rsidRPr="00307E34">
        <w:rPr>
          <w:color w:val="000000" w:themeColor="text1"/>
          <w:sz w:val="22"/>
          <w:szCs w:val="22"/>
        </w:rPr>
        <w:t xml:space="preserve">2009. </w:t>
      </w:r>
    </w:p>
    <w:p w:rsidR="00414603" w:rsidRPr="00307E34" w:rsidRDefault="00AD4943"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Higgins, J.P.T., &amp; Thompson, S.</w:t>
      </w:r>
      <w:r w:rsidR="00414603" w:rsidRPr="00307E34">
        <w:rPr>
          <w:color w:val="000000" w:themeColor="text1"/>
          <w:sz w:val="22"/>
          <w:szCs w:val="22"/>
        </w:rPr>
        <w:t xml:space="preserve">G. Quantifying heterogeneity in a meta-analysis. </w:t>
      </w:r>
      <w:r w:rsidR="00414603" w:rsidRPr="00307E34">
        <w:rPr>
          <w:rStyle w:val="Emphasis"/>
          <w:color w:val="000000" w:themeColor="text1"/>
          <w:sz w:val="22"/>
          <w:szCs w:val="22"/>
        </w:rPr>
        <w:t xml:space="preserve">Statistics in Medicine, </w:t>
      </w:r>
      <w:r w:rsidRPr="00307E34">
        <w:rPr>
          <w:rStyle w:val="Emphasis"/>
          <w:b/>
          <w:i w:val="0"/>
          <w:color w:val="000000" w:themeColor="text1"/>
          <w:sz w:val="22"/>
          <w:szCs w:val="22"/>
        </w:rPr>
        <w:t>2002</w:t>
      </w:r>
      <w:r w:rsidRPr="00307E34">
        <w:rPr>
          <w:rStyle w:val="Emphasis"/>
          <w:i w:val="0"/>
          <w:color w:val="000000" w:themeColor="text1"/>
          <w:sz w:val="22"/>
          <w:szCs w:val="22"/>
        </w:rPr>
        <w:t xml:space="preserve">, </w:t>
      </w:r>
      <w:r w:rsidR="00414603" w:rsidRPr="00307E34">
        <w:rPr>
          <w:rStyle w:val="Emphasis"/>
          <w:color w:val="000000" w:themeColor="text1"/>
          <w:sz w:val="22"/>
          <w:szCs w:val="22"/>
        </w:rPr>
        <w:t>21</w:t>
      </w:r>
      <w:r w:rsidR="00414603" w:rsidRPr="00307E34">
        <w:rPr>
          <w:color w:val="000000" w:themeColor="text1"/>
          <w:sz w:val="22"/>
          <w:szCs w:val="22"/>
        </w:rPr>
        <w:t xml:space="preserve">(11), 1539–1558. </w:t>
      </w:r>
    </w:p>
    <w:p w:rsidR="00414603" w:rsidRPr="00307E34" w:rsidRDefault="00AD4943"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Borenstein, M., Hedges, L.</w:t>
      </w:r>
      <w:r w:rsidR="00414603" w:rsidRPr="00307E34">
        <w:rPr>
          <w:color w:val="000000" w:themeColor="text1"/>
          <w:sz w:val="22"/>
          <w:szCs w:val="22"/>
        </w:rPr>
        <w:t>V., Hig</w:t>
      </w:r>
      <w:r w:rsidRPr="00307E34">
        <w:rPr>
          <w:color w:val="000000" w:themeColor="text1"/>
          <w:sz w:val="22"/>
          <w:szCs w:val="22"/>
        </w:rPr>
        <w:t>gins, J.P.T., &amp; Rothstein, H.</w:t>
      </w:r>
      <w:r w:rsidR="00414603" w:rsidRPr="00307E34">
        <w:rPr>
          <w:color w:val="000000" w:themeColor="text1"/>
          <w:sz w:val="22"/>
          <w:szCs w:val="22"/>
        </w:rPr>
        <w:t xml:space="preserve">R. A basic introduction to fixed-effect and random-effects models for meta-analysis. </w:t>
      </w:r>
      <w:r w:rsidR="00414603" w:rsidRPr="00307E34">
        <w:rPr>
          <w:rStyle w:val="Emphasis"/>
          <w:color w:val="000000" w:themeColor="text1"/>
          <w:sz w:val="22"/>
          <w:szCs w:val="22"/>
        </w:rPr>
        <w:t>Research Synthesis Methods</w:t>
      </w:r>
      <w:r w:rsidR="00414603" w:rsidRPr="00307E34">
        <w:rPr>
          <w:color w:val="000000" w:themeColor="text1"/>
          <w:sz w:val="22"/>
          <w:szCs w:val="22"/>
        </w:rPr>
        <w:t xml:space="preserve">, </w:t>
      </w:r>
      <w:r w:rsidRPr="00307E34">
        <w:rPr>
          <w:b/>
          <w:color w:val="000000" w:themeColor="text1"/>
          <w:sz w:val="22"/>
          <w:szCs w:val="22"/>
        </w:rPr>
        <w:t>2010</w:t>
      </w:r>
      <w:r w:rsidRPr="00307E34">
        <w:rPr>
          <w:color w:val="000000" w:themeColor="text1"/>
          <w:sz w:val="22"/>
          <w:szCs w:val="22"/>
        </w:rPr>
        <w:t xml:space="preserve">, </w:t>
      </w:r>
      <w:r w:rsidR="00414603" w:rsidRPr="00307E34">
        <w:rPr>
          <w:i/>
          <w:color w:val="000000" w:themeColor="text1"/>
          <w:sz w:val="22"/>
          <w:szCs w:val="22"/>
        </w:rPr>
        <w:t>1</w:t>
      </w:r>
      <w:r w:rsidR="00414603" w:rsidRPr="00307E34">
        <w:rPr>
          <w:color w:val="000000" w:themeColor="text1"/>
          <w:sz w:val="22"/>
          <w:szCs w:val="22"/>
        </w:rPr>
        <w:t xml:space="preserve">(2), 97–111. </w:t>
      </w:r>
      <w:hyperlink r:id="rId16" w:history="1">
        <w:r w:rsidR="00414603" w:rsidRPr="00307E34">
          <w:rPr>
            <w:rStyle w:val="Hyperlink"/>
            <w:color w:val="000000" w:themeColor="text1"/>
            <w:sz w:val="22"/>
            <w:szCs w:val="22"/>
          </w:rPr>
          <w:t>https://doi.org/10.1002/jrsm.12</w:t>
        </w:r>
      </w:hyperlink>
      <w:r w:rsidR="00414603" w:rsidRPr="00307E34">
        <w:rPr>
          <w:color w:val="000000" w:themeColor="text1"/>
          <w:sz w:val="22"/>
          <w:szCs w:val="22"/>
        </w:rPr>
        <w:t>.</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 xml:space="preserve">Rosenthal, R. The file drawer problem and tolerance for null results. </w:t>
      </w:r>
      <w:r w:rsidRPr="00307E34">
        <w:rPr>
          <w:i/>
          <w:color w:val="000000" w:themeColor="text1"/>
          <w:sz w:val="22"/>
          <w:szCs w:val="22"/>
        </w:rPr>
        <w:lastRenderedPageBreak/>
        <w:t>Psychological Bulletin</w:t>
      </w:r>
      <w:r w:rsidRPr="00307E34">
        <w:rPr>
          <w:color w:val="000000" w:themeColor="text1"/>
          <w:sz w:val="22"/>
          <w:szCs w:val="22"/>
        </w:rPr>
        <w:t xml:space="preserve">, </w:t>
      </w:r>
      <w:r w:rsidR="00AD4943" w:rsidRPr="00307E34">
        <w:rPr>
          <w:b/>
          <w:color w:val="000000" w:themeColor="text1"/>
          <w:sz w:val="22"/>
          <w:szCs w:val="22"/>
        </w:rPr>
        <w:t>1979</w:t>
      </w:r>
      <w:r w:rsidR="00AD4943" w:rsidRPr="00307E34">
        <w:rPr>
          <w:color w:val="000000" w:themeColor="text1"/>
          <w:sz w:val="22"/>
          <w:szCs w:val="22"/>
        </w:rPr>
        <w:t xml:space="preserve">, </w:t>
      </w:r>
      <w:r w:rsidRPr="00307E34">
        <w:rPr>
          <w:i/>
          <w:color w:val="000000" w:themeColor="text1"/>
          <w:sz w:val="22"/>
          <w:szCs w:val="22"/>
        </w:rPr>
        <w:t>86,</w:t>
      </w:r>
      <w:r w:rsidRPr="00307E34">
        <w:rPr>
          <w:color w:val="000000" w:themeColor="text1"/>
          <w:sz w:val="22"/>
          <w:szCs w:val="22"/>
        </w:rPr>
        <w:t xml:space="preserve"> 638-641.</w:t>
      </w:r>
    </w:p>
    <w:p w:rsidR="00414603" w:rsidRPr="00307E34" w:rsidRDefault="00414603" w:rsidP="00C81022">
      <w:pPr>
        <w:pStyle w:val="ListParagraph"/>
        <w:numPr>
          <w:ilvl w:val="0"/>
          <w:numId w:val="6"/>
        </w:numPr>
        <w:spacing w:line="360" w:lineRule="auto"/>
        <w:jc w:val="both"/>
        <w:rPr>
          <w:color w:val="000000" w:themeColor="text1"/>
          <w:spacing w:val="-5"/>
          <w:sz w:val="22"/>
          <w:szCs w:val="22"/>
          <w:u w:val="single"/>
        </w:rPr>
      </w:pPr>
      <w:r w:rsidRPr="00307E34">
        <w:rPr>
          <w:color w:val="000000" w:themeColor="text1"/>
          <w:sz w:val="22"/>
          <w:szCs w:val="22"/>
        </w:rPr>
        <w:t xml:space="preserve">Orwin, R.G. A fail-safe N for effect size in meta-analysis. </w:t>
      </w:r>
      <w:r w:rsidRPr="00307E34">
        <w:rPr>
          <w:rStyle w:val="Emphasis"/>
          <w:color w:val="000000" w:themeColor="text1"/>
          <w:sz w:val="22"/>
          <w:szCs w:val="22"/>
        </w:rPr>
        <w:t xml:space="preserve">Journal of Educational Statistics, </w:t>
      </w:r>
      <w:r w:rsidR="00AD4943" w:rsidRPr="00307E34">
        <w:rPr>
          <w:rStyle w:val="Emphasis"/>
          <w:b/>
          <w:i w:val="0"/>
          <w:color w:val="000000" w:themeColor="text1"/>
          <w:sz w:val="22"/>
          <w:szCs w:val="22"/>
        </w:rPr>
        <w:t>1983</w:t>
      </w:r>
      <w:r w:rsidR="00AD4943" w:rsidRPr="00307E34">
        <w:rPr>
          <w:rStyle w:val="Emphasis"/>
          <w:i w:val="0"/>
          <w:color w:val="000000" w:themeColor="text1"/>
          <w:sz w:val="22"/>
          <w:szCs w:val="22"/>
        </w:rPr>
        <w:t xml:space="preserve">, </w:t>
      </w:r>
      <w:r w:rsidRPr="00307E34">
        <w:rPr>
          <w:rStyle w:val="Emphasis"/>
          <w:color w:val="000000" w:themeColor="text1"/>
          <w:sz w:val="22"/>
          <w:szCs w:val="22"/>
        </w:rPr>
        <w:t>8</w:t>
      </w:r>
      <w:r w:rsidRPr="00307E34">
        <w:rPr>
          <w:color w:val="000000" w:themeColor="text1"/>
          <w:sz w:val="22"/>
          <w:szCs w:val="22"/>
        </w:rPr>
        <w:t xml:space="preserve">(2), 157–159. </w:t>
      </w:r>
    </w:p>
    <w:p w:rsidR="00414603" w:rsidRPr="00307E34" w:rsidRDefault="00414603" w:rsidP="00C81022">
      <w:pPr>
        <w:pStyle w:val="ListParagraph"/>
        <w:numPr>
          <w:ilvl w:val="0"/>
          <w:numId w:val="6"/>
        </w:numPr>
        <w:spacing w:line="360" w:lineRule="auto"/>
        <w:jc w:val="both"/>
        <w:rPr>
          <w:color w:val="000000" w:themeColor="text1"/>
          <w:sz w:val="22"/>
          <w:szCs w:val="22"/>
          <w:shd w:val="clear" w:color="auto" w:fill="FFFFFF"/>
        </w:rPr>
      </w:pPr>
      <w:r w:rsidRPr="00307E34">
        <w:rPr>
          <w:color w:val="000000" w:themeColor="text1"/>
          <w:sz w:val="22"/>
          <w:szCs w:val="22"/>
        </w:rPr>
        <w:t>Rothst</w:t>
      </w:r>
      <w:r w:rsidR="00AD4943" w:rsidRPr="00307E34">
        <w:rPr>
          <w:color w:val="000000" w:themeColor="text1"/>
          <w:sz w:val="22"/>
          <w:szCs w:val="22"/>
        </w:rPr>
        <w:t>ein, H.R., Sutton, A.</w:t>
      </w:r>
      <w:r w:rsidRPr="00307E34">
        <w:rPr>
          <w:color w:val="000000" w:themeColor="text1"/>
          <w:sz w:val="22"/>
          <w:szCs w:val="22"/>
        </w:rPr>
        <w:t xml:space="preserve">J., &amp; Borenstein, M. Publication bias in meta-analysis: Prevention, assessment and adjustments. John Wiley &amp; Sons. </w:t>
      </w:r>
      <w:r w:rsidR="00AD4943" w:rsidRPr="00307E34">
        <w:rPr>
          <w:color w:val="000000" w:themeColor="text1"/>
          <w:sz w:val="22"/>
          <w:szCs w:val="22"/>
        </w:rPr>
        <w:t xml:space="preserve">2005. </w:t>
      </w:r>
    </w:p>
    <w:p w:rsidR="00414603" w:rsidRPr="00307E34" w:rsidRDefault="00414603" w:rsidP="00C81022">
      <w:pPr>
        <w:pStyle w:val="ListParagraph"/>
        <w:numPr>
          <w:ilvl w:val="0"/>
          <w:numId w:val="6"/>
        </w:numPr>
        <w:spacing w:after="200" w:line="360" w:lineRule="auto"/>
        <w:rPr>
          <w:sz w:val="22"/>
          <w:szCs w:val="22"/>
        </w:rPr>
      </w:pPr>
      <w:r w:rsidRPr="00307E34">
        <w:rPr>
          <w:color w:val="000000"/>
          <w:sz w:val="22"/>
          <w:szCs w:val="22"/>
          <w:shd w:val="clear" w:color="auto" w:fill="FFFFFF"/>
        </w:rPr>
        <w:t xml:space="preserve">Cohen, J. Statistical Power Analysis for the Behavioral Sciences (2nd </w:t>
      </w:r>
      <w:proofErr w:type="gramStart"/>
      <w:r w:rsidRPr="00307E34">
        <w:rPr>
          <w:color w:val="000000"/>
          <w:sz w:val="22"/>
          <w:szCs w:val="22"/>
          <w:shd w:val="clear" w:color="auto" w:fill="FFFFFF"/>
        </w:rPr>
        <w:t>ed</w:t>
      </w:r>
      <w:proofErr w:type="gramEnd"/>
      <w:r w:rsidRPr="00307E34">
        <w:rPr>
          <w:color w:val="000000"/>
          <w:sz w:val="22"/>
          <w:szCs w:val="22"/>
          <w:shd w:val="clear" w:color="auto" w:fill="FFFFFF"/>
        </w:rPr>
        <w:t>.). Routledge.</w:t>
      </w:r>
      <w:r w:rsidR="00AD4943" w:rsidRPr="00307E34">
        <w:rPr>
          <w:color w:val="000000"/>
          <w:sz w:val="22"/>
          <w:szCs w:val="22"/>
          <w:shd w:val="clear" w:color="auto" w:fill="FFFFFF"/>
        </w:rPr>
        <w:t xml:space="preserve"> 1988. </w:t>
      </w:r>
      <w:r w:rsidRPr="00307E34">
        <w:rPr>
          <w:color w:val="000000"/>
          <w:sz w:val="22"/>
          <w:szCs w:val="22"/>
          <w:shd w:val="clear" w:color="auto" w:fill="FFFFFF"/>
        </w:rPr>
        <w:t xml:space="preserve"> </w:t>
      </w:r>
    </w:p>
    <w:p w:rsidR="00414603" w:rsidRPr="00307E34" w:rsidRDefault="00414603" w:rsidP="00C81022">
      <w:pPr>
        <w:pStyle w:val="ListParagraph"/>
        <w:numPr>
          <w:ilvl w:val="0"/>
          <w:numId w:val="6"/>
        </w:numPr>
        <w:spacing w:after="200" w:line="360" w:lineRule="auto"/>
        <w:rPr>
          <w:sz w:val="22"/>
          <w:szCs w:val="22"/>
        </w:rPr>
      </w:pPr>
      <w:r w:rsidRPr="00307E34">
        <w:rPr>
          <w:sz w:val="22"/>
          <w:szCs w:val="22"/>
        </w:rPr>
        <w:t xml:space="preserve">Antón, C., Camarero, C., &amp; Garrido, M. J. Exploring the experience value of museum visitors as a co-creation </w:t>
      </w:r>
      <w:bookmarkStart w:id="11" w:name="_bookmark61"/>
      <w:bookmarkEnd w:id="11"/>
      <w:r w:rsidRPr="00307E34">
        <w:rPr>
          <w:sz w:val="22"/>
          <w:szCs w:val="22"/>
        </w:rPr>
        <w:t xml:space="preserve">process. </w:t>
      </w:r>
      <w:r w:rsidRPr="00307E34">
        <w:rPr>
          <w:i/>
          <w:sz w:val="22"/>
          <w:szCs w:val="22"/>
        </w:rPr>
        <w:t>Current Issues in Tourism</w:t>
      </w:r>
      <w:r w:rsidRPr="00307E34">
        <w:rPr>
          <w:sz w:val="22"/>
          <w:szCs w:val="22"/>
        </w:rPr>
        <w:t>,</w:t>
      </w:r>
      <w:r w:rsidR="003B06B4" w:rsidRPr="00307E34">
        <w:rPr>
          <w:sz w:val="22"/>
          <w:szCs w:val="22"/>
        </w:rPr>
        <w:t xml:space="preserve"> </w:t>
      </w:r>
      <w:r w:rsidR="003B06B4" w:rsidRPr="00307E34">
        <w:rPr>
          <w:b/>
          <w:sz w:val="22"/>
          <w:szCs w:val="22"/>
        </w:rPr>
        <w:t>2018</w:t>
      </w:r>
      <w:r w:rsidR="003B06B4" w:rsidRPr="00307E34">
        <w:rPr>
          <w:sz w:val="22"/>
          <w:szCs w:val="22"/>
        </w:rPr>
        <w:t xml:space="preserve">, </w:t>
      </w:r>
      <w:r w:rsidRPr="00307E34">
        <w:rPr>
          <w:i/>
          <w:sz w:val="22"/>
          <w:szCs w:val="22"/>
        </w:rPr>
        <w:t>21</w:t>
      </w:r>
      <w:r w:rsidRPr="00307E34">
        <w:rPr>
          <w:sz w:val="22"/>
          <w:szCs w:val="22"/>
        </w:rPr>
        <w:t xml:space="preserve">(12), 1406–1425. </w:t>
      </w:r>
    </w:p>
    <w:p w:rsidR="00414603" w:rsidRPr="00307E34" w:rsidRDefault="00414603" w:rsidP="00C81022">
      <w:pPr>
        <w:pStyle w:val="ListParagraph"/>
        <w:numPr>
          <w:ilvl w:val="0"/>
          <w:numId w:val="6"/>
        </w:numPr>
        <w:spacing w:after="200" w:line="360" w:lineRule="auto"/>
        <w:rPr>
          <w:sz w:val="22"/>
          <w:szCs w:val="22"/>
        </w:rPr>
      </w:pPr>
      <w:r w:rsidRPr="00307E34">
        <w:rPr>
          <w:color w:val="1A1A1A"/>
          <w:sz w:val="22"/>
          <w:szCs w:val="22"/>
          <w:shd w:val="clear" w:color="auto" w:fill="F7F7F7"/>
        </w:rPr>
        <w:t>Lin</w:t>
      </w:r>
      <w:r w:rsidR="003B06B4" w:rsidRPr="00307E34">
        <w:rPr>
          <w:color w:val="1A1A1A"/>
          <w:sz w:val="22"/>
          <w:szCs w:val="22"/>
          <w:shd w:val="clear" w:color="auto" w:fill="F7F7F7"/>
        </w:rPr>
        <w:t xml:space="preserve">, </w:t>
      </w:r>
      <w:r w:rsidRPr="00307E34">
        <w:rPr>
          <w:color w:val="1A1A1A"/>
          <w:sz w:val="22"/>
          <w:szCs w:val="22"/>
          <w:shd w:val="clear" w:color="auto" w:fill="F7F7F7"/>
        </w:rPr>
        <w:t>Z</w:t>
      </w:r>
      <w:r w:rsidR="003B06B4" w:rsidRPr="00307E34">
        <w:rPr>
          <w:color w:val="1A1A1A"/>
          <w:sz w:val="22"/>
          <w:szCs w:val="22"/>
          <w:shd w:val="clear" w:color="auto" w:fill="F7F7F7"/>
        </w:rPr>
        <w:t>.</w:t>
      </w:r>
      <w:r w:rsidRPr="00307E34">
        <w:rPr>
          <w:rStyle w:val="al-author-delim"/>
          <w:color w:val="1A1A1A"/>
          <w:sz w:val="22"/>
          <w:szCs w:val="22"/>
          <w:bdr w:val="none" w:sz="0" w:space="0" w:color="auto" w:frame="1"/>
          <w:shd w:val="clear" w:color="auto" w:fill="F7F7F7"/>
        </w:rPr>
        <w:t>,</w:t>
      </w:r>
      <w:proofErr w:type="gramStart"/>
      <w:r w:rsidRPr="00307E34">
        <w:rPr>
          <w:rStyle w:val="al-author-delim"/>
          <w:color w:val="1A1A1A"/>
          <w:sz w:val="22"/>
          <w:szCs w:val="22"/>
          <w:bdr w:val="none" w:sz="0" w:space="0" w:color="auto" w:frame="1"/>
          <w:shd w:val="clear" w:color="auto" w:fill="F7F7F7"/>
        </w:rPr>
        <w:t> </w:t>
      </w:r>
      <w:r w:rsidR="003B06B4" w:rsidRPr="00307E34">
        <w:rPr>
          <w:rStyle w:val="al-author-delim"/>
          <w:color w:val="1A1A1A"/>
          <w:sz w:val="22"/>
          <w:szCs w:val="22"/>
          <w:bdr w:val="none" w:sz="0" w:space="0" w:color="auto" w:frame="1"/>
          <w:shd w:val="clear" w:color="auto" w:fill="F7F7F7"/>
        </w:rPr>
        <w:t xml:space="preserve"> &amp;</w:t>
      </w:r>
      <w:proofErr w:type="gramEnd"/>
      <w:r w:rsidR="003B06B4" w:rsidRPr="00307E34">
        <w:rPr>
          <w:rStyle w:val="al-author-delim"/>
          <w:color w:val="1A1A1A"/>
          <w:sz w:val="22"/>
          <w:szCs w:val="22"/>
          <w:bdr w:val="none" w:sz="0" w:space="0" w:color="auto" w:frame="1"/>
          <w:shd w:val="clear" w:color="auto" w:fill="F7F7F7"/>
        </w:rPr>
        <w:t xml:space="preserve"> </w:t>
      </w:r>
      <w:r w:rsidR="003B06B4" w:rsidRPr="00307E34">
        <w:rPr>
          <w:color w:val="1A1A1A"/>
          <w:sz w:val="22"/>
          <w:szCs w:val="22"/>
          <w:shd w:val="clear" w:color="auto" w:fill="F7F7F7"/>
        </w:rPr>
        <w:t xml:space="preserve">Rasoolimanesh, S.M. </w:t>
      </w:r>
      <w:r w:rsidRPr="00307E34">
        <w:rPr>
          <w:color w:val="1A1A1A"/>
          <w:sz w:val="22"/>
          <w:szCs w:val="22"/>
          <w:shd w:val="clear" w:color="auto" w:fill="F7F7F7"/>
        </w:rPr>
        <w:t>Influencing factors on the intention of sharing heritage tou</w:t>
      </w:r>
      <w:r w:rsidR="003B06B4" w:rsidRPr="00307E34">
        <w:rPr>
          <w:color w:val="1A1A1A"/>
          <w:sz w:val="22"/>
          <w:szCs w:val="22"/>
          <w:shd w:val="clear" w:color="auto" w:fill="F7F7F7"/>
        </w:rPr>
        <w:t>rism experience in social media</w:t>
      </w:r>
      <w:r w:rsidRPr="00307E34">
        <w:rPr>
          <w:color w:val="1A1A1A"/>
          <w:sz w:val="22"/>
          <w:szCs w:val="22"/>
          <w:shd w:val="clear" w:color="auto" w:fill="F7F7F7"/>
        </w:rPr>
        <w:t>. </w:t>
      </w:r>
      <w:r w:rsidRPr="00307E34">
        <w:rPr>
          <w:rStyle w:val="Emphasis"/>
          <w:color w:val="1A1A1A"/>
          <w:sz w:val="22"/>
          <w:szCs w:val="22"/>
          <w:bdr w:val="none" w:sz="0" w:space="0" w:color="auto" w:frame="1"/>
          <w:shd w:val="clear" w:color="auto" w:fill="F7F7F7"/>
        </w:rPr>
        <w:t>Journal of Hospitality and Tourism Technology</w:t>
      </w:r>
      <w:r w:rsidRPr="00307E34">
        <w:rPr>
          <w:color w:val="1A1A1A"/>
          <w:sz w:val="22"/>
          <w:szCs w:val="22"/>
          <w:shd w:val="clear" w:color="auto" w:fill="F7F7F7"/>
        </w:rPr>
        <w:t xml:space="preserve">, </w:t>
      </w:r>
      <w:r w:rsidR="003B06B4" w:rsidRPr="00307E34">
        <w:rPr>
          <w:b/>
          <w:color w:val="1A1A1A"/>
          <w:sz w:val="22"/>
          <w:szCs w:val="22"/>
          <w:shd w:val="clear" w:color="auto" w:fill="F7F7F7"/>
        </w:rPr>
        <w:t>2023</w:t>
      </w:r>
      <w:r w:rsidR="003B06B4" w:rsidRPr="00307E34">
        <w:rPr>
          <w:color w:val="1A1A1A"/>
          <w:sz w:val="22"/>
          <w:szCs w:val="22"/>
          <w:shd w:val="clear" w:color="auto" w:fill="F7F7F7"/>
        </w:rPr>
        <w:t xml:space="preserve">, </w:t>
      </w:r>
      <w:r w:rsidR="003B06B4" w:rsidRPr="00307E34">
        <w:rPr>
          <w:i/>
          <w:color w:val="1A1A1A"/>
          <w:sz w:val="22"/>
          <w:szCs w:val="22"/>
          <w:shd w:val="clear" w:color="auto" w:fill="F7F7F7"/>
        </w:rPr>
        <w:t>14</w:t>
      </w:r>
      <w:r w:rsidRPr="00307E34">
        <w:rPr>
          <w:i/>
          <w:color w:val="1A1A1A"/>
          <w:sz w:val="22"/>
          <w:szCs w:val="22"/>
          <w:shd w:val="clear" w:color="auto" w:fill="F7F7F7"/>
        </w:rPr>
        <w:t>(</w:t>
      </w:r>
      <w:r w:rsidRPr="00307E34">
        <w:rPr>
          <w:color w:val="1A1A1A"/>
          <w:sz w:val="22"/>
          <w:szCs w:val="22"/>
          <w:shd w:val="clear" w:color="auto" w:fill="F7F7F7"/>
        </w:rPr>
        <w:t>4), 675–700.</w:t>
      </w:r>
    </w:p>
    <w:p w:rsidR="00414603" w:rsidRPr="00307E34" w:rsidRDefault="003B06B4"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Han, J.H., &amp; Bae, S.</w:t>
      </w:r>
      <w:r w:rsidR="00414603" w:rsidRPr="00307E34">
        <w:rPr>
          <w:color w:val="000000" w:themeColor="text1"/>
          <w:sz w:val="22"/>
          <w:szCs w:val="22"/>
        </w:rPr>
        <w:t xml:space="preserve">Y. Roles of authenticity and nostalgia in cultural </w:t>
      </w:r>
      <w:r w:rsidR="00414603" w:rsidRPr="00307E34">
        <w:rPr>
          <w:color w:val="000000" w:themeColor="text1"/>
          <w:sz w:val="22"/>
          <w:szCs w:val="22"/>
        </w:rPr>
        <w:lastRenderedPageBreak/>
        <w:t xml:space="preserve">heritage tourists’ travel experience sharing behavior on social media. </w:t>
      </w:r>
      <w:r w:rsidR="00414603" w:rsidRPr="00307E34">
        <w:rPr>
          <w:i/>
          <w:iCs/>
          <w:color w:val="000000" w:themeColor="text1"/>
          <w:sz w:val="22"/>
          <w:szCs w:val="22"/>
        </w:rPr>
        <w:t>Asia Pacific Journal of Tourism Research</w:t>
      </w:r>
      <w:r w:rsidR="00414603" w:rsidRPr="00307E34">
        <w:rPr>
          <w:color w:val="000000" w:themeColor="text1"/>
          <w:sz w:val="22"/>
          <w:szCs w:val="22"/>
        </w:rPr>
        <w:t xml:space="preserve">, </w:t>
      </w:r>
      <w:r w:rsidRPr="00307E34">
        <w:rPr>
          <w:b/>
          <w:color w:val="000000" w:themeColor="text1"/>
          <w:sz w:val="22"/>
          <w:szCs w:val="22"/>
        </w:rPr>
        <w:t>2022</w:t>
      </w:r>
      <w:r w:rsidRPr="00307E34">
        <w:rPr>
          <w:color w:val="000000" w:themeColor="text1"/>
          <w:sz w:val="22"/>
          <w:szCs w:val="22"/>
        </w:rPr>
        <w:t xml:space="preserve">, </w:t>
      </w:r>
      <w:r w:rsidR="00414603" w:rsidRPr="00307E34">
        <w:rPr>
          <w:i/>
          <w:color w:val="000000" w:themeColor="text1"/>
          <w:sz w:val="22"/>
          <w:szCs w:val="22"/>
        </w:rPr>
        <w:t>27</w:t>
      </w:r>
      <w:r w:rsidR="00414603" w:rsidRPr="00307E34">
        <w:rPr>
          <w:color w:val="000000" w:themeColor="text1"/>
          <w:sz w:val="22"/>
          <w:szCs w:val="22"/>
        </w:rPr>
        <w:t>(4), 411-427.</w:t>
      </w:r>
    </w:p>
    <w:p w:rsidR="00414603" w:rsidRPr="00307E34" w:rsidRDefault="003B06B4"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 xml:space="preserve">Septiari, E.D., &amp; Omar, A. </w:t>
      </w:r>
      <w:r w:rsidR="00414603" w:rsidRPr="00307E34">
        <w:rPr>
          <w:color w:val="000000" w:themeColor="text1"/>
          <w:sz w:val="22"/>
          <w:szCs w:val="22"/>
        </w:rPr>
        <w:t xml:space="preserve">Exploring the Effects of Extrinsic Motivation on Travellers' Travel Sharing Experiences through Social Media in Indonesia. </w:t>
      </w:r>
      <w:r w:rsidR="00414603" w:rsidRPr="00307E34">
        <w:rPr>
          <w:i/>
          <w:color w:val="000000" w:themeColor="text1"/>
          <w:sz w:val="22"/>
          <w:szCs w:val="22"/>
        </w:rPr>
        <w:t>Global Business &amp; Management Research</w:t>
      </w:r>
      <w:r w:rsidR="00414603" w:rsidRPr="00307E34">
        <w:rPr>
          <w:color w:val="000000" w:themeColor="text1"/>
          <w:sz w:val="22"/>
          <w:szCs w:val="22"/>
        </w:rPr>
        <w:t xml:space="preserve">, </w:t>
      </w:r>
      <w:r w:rsidRPr="00307E34">
        <w:rPr>
          <w:b/>
          <w:color w:val="000000" w:themeColor="text1"/>
          <w:sz w:val="22"/>
          <w:szCs w:val="22"/>
        </w:rPr>
        <w:t>2022a</w:t>
      </w:r>
      <w:r w:rsidRPr="00307E34">
        <w:rPr>
          <w:color w:val="000000" w:themeColor="text1"/>
          <w:sz w:val="22"/>
          <w:szCs w:val="22"/>
        </w:rPr>
        <w:t xml:space="preserve">, </w:t>
      </w:r>
      <w:r w:rsidR="00414603" w:rsidRPr="00307E34">
        <w:rPr>
          <w:color w:val="000000" w:themeColor="text1"/>
          <w:sz w:val="22"/>
          <w:szCs w:val="22"/>
        </w:rPr>
        <w:t>14.</w:t>
      </w:r>
    </w:p>
    <w:p w:rsidR="00414603" w:rsidRPr="00307E34" w:rsidRDefault="00414603" w:rsidP="00C81022">
      <w:pPr>
        <w:pStyle w:val="ListParagraph"/>
        <w:numPr>
          <w:ilvl w:val="0"/>
          <w:numId w:val="6"/>
        </w:numPr>
        <w:spacing w:line="360" w:lineRule="auto"/>
        <w:jc w:val="both"/>
        <w:rPr>
          <w:color w:val="000000" w:themeColor="text1"/>
          <w:sz w:val="22"/>
          <w:szCs w:val="22"/>
        </w:rPr>
      </w:pPr>
      <w:r w:rsidRPr="00307E34">
        <w:rPr>
          <w:sz w:val="22"/>
          <w:szCs w:val="22"/>
        </w:rPr>
        <w:t xml:space="preserve"> </w:t>
      </w:r>
      <w:r w:rsidR="003B06B4" w:rsidRPr="00307E34">
        <w:rPr>
          <w:color w:val="000000" w:themeColor="text1"/>
          <w:sz w:val="22"/>
          <w:szCs w:val="22"/>
        </w:rPr>
        <w:t xml:space="preserve">Septiari, E.D., &amp; Omar, A. </w:t>
      </w:r>
      <w:proofErr w:type="gramStart"/>
      <w:r w:rsidRPr="00307E34">
        <w:rPr>
          <w:color w:val="000000" w:themeColor="text1"/>
          <w:sz w:val="22"/>
          <w:szCs w:val="22"/>
        </w:rPr>
        <w:t>Examining</w:t>
      </w:r>
      <w:proofErr w:type="gramEnd"/>
      <w:r w:rsidRPr="00307E34">
        <w:rPr>
          <w:color w:val="000000" w:themeColor="text1"/>
          <w:sz w:val="22"/>
          <w:szCs w:val="22"/>
        </w:rPr>
        <w:t xml:space="preserve"> the impacts of travellers' intrinsic motivation in social media travel sharing behaviour in Indonesia</w:t>
      </w:r>
      <w:r w:rsidRPr="00307E34">
        <w:rPr>
          <w:i/>
          <w:color w:val="000000" w:themeColor="text1"/>
          <w:sz w:val="22"/>
          <w:szCs w:val="22"/>
        </w:rPr>
        <w:t>. Journal of Tourism, Hospitality and Culinary Arts</w:t>
      </w:r>
      <w:r w:rsidRPr="00307E34">
        <w:rPr>
          <w:color w:val="000000" w:themeColor="text1"/>
          <w:sz w:val="22"/>
          <w:szCs w:val="22"/>
        </w:rPr>
        <w:t xml:space="preserve">, </w:t>
      </w:r>
      <w:r w:rsidR="003B06B4" w:rsidRPr="00307E34">
        <w:rPr>
          <w:b/>
          <w:color w:val="000000" w:themeColor="text1"/>
          <w:sz w:val="22"/>
          <w:szCs w:val="22"/>
        </w:rPr>
        <w:t>2022b</w:t>
      </w:r>
      <w:r w:rsidR="003B06B4" w:rsidRPr="00307E34">
        <w:rPr>
          <w:color w:val="000000" w:themeColor="text1"/>
          <w:sz w:val="22"/>
          <w:szCs w:val="22"/>
        </w:rPr>
        <w:t xml:space="preserve">, </w:t>
      </w:r>
      <w:r w:rsidRPr="00307E34">
        <w:rPr>
          <w:i/>
          <w:color w:val="000000" w:themeColor="text1"/>
          <w:sz w:val="22"/>
          <w:szCs w:val="22"/>
        </w:rPr>
        <w:t>14</w:t>
      </w:r>
      <w:r w:rsidRPr="00307E34">
        <w:rPr>
          <w:color w:val="000000" w:themeColor="text1"/>
          <w:sz w:val="22"/>
          <w:szCs w:val="22"/>
        </w:rPr>
        <w:t>(2), 168-182.</w:t>
      </w:r>
    </w:p>
    <w:p w:rsidR="00414603" w:rsidRPr="00307E34" w:rsidRDefault="003B06B4" w:rsidP="00C81022">
      <w:pPr>
        <w:pStyle w:val="ListParagraph"/>
        <w:numPr>
          <w:ilvl w:val="0"/>
          <w:numId w:val="6"/>
        </w:numPr>
        <w:spacing w:line="360" w:lineRule="auto"/>
        <w:jc w:val="both"/>
        <w:rPr>
          <w:color w:val="000000" w:themeColor="text1"/>
          <w:sz w:val="22"/>
          <w:szCs w:val="22"/>
        </w:rPr>
      </w:pPr>
      <w:r w:rsidRPr="00307E34">
        <w:rPr>
          <w:color w:val="000000" w:themeColor="text1"/>
          <w:sz w:val="22"/>
          <w:szCs w:val="22"/>
        </w:rPr>
        <w:t>García-Haro, M.</w:t>
      </w:r>
      <w:r w:rsidR="00414603" w:rsidRPr="00307E34">
        <w:rPr>
          <w:color w:val="000000" w:themeColor="text1"/>
          <w:sz w:val="22"/>
          <w:szCs w:val="22"/>
        </w:rPr>
        <w:t>Á., Ruiz-Palomino, P., Martínez</w:t>
      </w:r>
      <w:r w:rsidRPr="00307E34">
        <w:rPr>
          <w:color w:val="000000" w:themeColor="text1"/>
          <w:sz w:val="22"/>
          <w:szCs w:val="22"/>
        </w:rPr>
        <w:t>-Cañas, R., &amp; Martínez-Ruiz, M.</w:t>
      </w:r>
      <w:r w:rsidR="00414603" w:rsidRPr="00307E34">
        <w:rPr>
          <w:color w:val="000000" w:themeColor="text1"/>
          <w:sz w:val="22"/>
          <w:szCs w:val="22"/>
        </w:rPr>
        <w:t xml:space="preserve">P. </w:t>
      </w:r>
      <w:proofErr w:type="gramStart"/>
      <w:r w:rsidR="00414603" w:rsidRPr="00307E34">
        <w:rPr>
          <w:color w:val="000000" w:themeColor="text1"/>
          <w:sz w:val="22"/>
          <w:szCs w:val="22"/>
        </w:rPr>
        <w:t>Assessing</w:t>
      </w:r>
      <w:proofErr w:type="gramEnd"/>
      <w:r w:rsidR="00414603" w:rsidRPr="00307E34">
        <w:rPr>
          <w:color w:val="000000" w:themeColor="text1"/>
          <w:sz w:val="22"/>
          <w:szCs w:val="22"/>
        </w:rPr>
        <w:t xml:space="preserve"> the drivers to share the content on social media in tourism: the empirical evidence on a world heritage city. </w:t>
      </w:r>
      <w:r w:rsidR="00414603" w:rsidRPr="00307E34">
        <w:rPr>
          <w:i/>
          <w:iCs/>
          <w:color w:val="000000" w:themeColor="text1"/>
          <w:sz w:val="22"/>
          <w:szCs w:val="22"/>
        </w:rPr>
        <w:t>European Journal of Management and Business Economics</w:t>
      </w:r>
      <w:r w:rsidR="00414603" w:rsidRPr="00307E34">
        <w:rPr>
          <w:color w:val="000000" w:themeColor="text1"/>
          <w:sz w:val="22"/>
          <w:szCs w:val="22"/>
        </w:rPr>
        <w:t xml:space="preserve">, </w:t>
      </w:r>
      <w:r w:rsidRPr="00307E34">
        <w:rPr>
          <w:b/>
          <w:color w:val="000000" w:themeColor="text1"/>
          <w:sz w:val="22"/>
          <w:szCs w:val="22"/>
        </w:rPr>
        <w:t>2025</w:t>
      </w:r>
      <w:r w:rsidRPr="00307E34">
        <w:rPr>
          <w:color w:val="000000" w:themeColor="text1"/>
          <w:sz w:val="22"/>
          <w:szCs w:val="22"/>
        </w:rPr>
        <w:t xml:space="preserve">, </w:t>
      </w:r>
      <w:r w:rsidR="00414603" w:rsidRPr="00307E34">
        <w:rPr>
          <w:i/>
          <w:color w:val="000000" w:themeColor="text1"/>
          <w:sz w:val="22"/>
          <w:szCs w:val="22"/>
        </w:rPr>
        <w:t>34</w:t>
      </w:r>
      <w:r w:rsidR="00414603" w:rsidRPr="00307E34">
        <w:rPr>
          <w:color w:val="000000" w:themeColor="text1"/>
          <w:sz w:val="22"/>
          <w:szCs w:val="22"/>
        </w:rPr>
        <w:t>(4), 506-522.</w:t>
      </w:r>
    </w:p>
    <w:p w:rsidR="00307E34" w:rsidRDefault="00307E34" w:rsidP="00D70F4B">
      <w:pPr>
        <w:widowControl w:val="0"/>
        <w:spacing w:after="0"/>
        <w:ind w:firstLine="426"/>
        <w:jc w:val="both"/>
        <w:sectPr w:rsidR="00307E34" w:rsidSect="00307E34">
          <w:type w:val="continuous"/>
          <w:pgSz w:w="11907" w:h="16840" w:code="9"/>
          <w:pgMar w:top="1440" w:right="1134" w:bottom="1440" w:left="1134" w:header="720" w:footer="720" w:gutter="0"/>
          <w:cols w:num="2" w:space="720"/>
          <w:docGrid w:linePitch="360"/>
        </w:sectPr>
      </w:pPr>
    </w:p>
    <w:p w:rsidR="00414603" w:rsidRDefault="00414603" w:rsidP="00D70F4B">
      <w:pPr>
        <w:widowControl w:val="0"/>
        <w:spacing w:after="0"/>
        <w:ind w:firstLine="426"/>
        <w:jc w:val="both"/>
      </w:pPr>
    </w:p>
    <w:sectPr w:rsidR="00414603" w:rsidSect="00F10D4A">
      <w:type w:val="continuous"/>
      <w:pgSz w:w="11907" w:h="16840" w:code="9"/>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62F" w:rsidRDefault="0051262F" w:rsidP="00DF7A7E">
      <w:pPr>
        <w:spacing w:after="0" w:line="240" w:lineRule="auto"/>
      </w:pPr>
      <w:r>
        <w:separator/>
      </w:r>
    </w:p>
  </w:endnote>
  <w:endnote w:type="continuationSeparator" w:id="0">
    <w:p w:rsidR="0051262F" w:rsidRDefault="0051262F" w:rsidP="00DF7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013288"/>
      <w:docPartObj>
        <w:docPartGallery w:val="Page Numbers (Bottom of Page)"/>
        <w:docPartUnique/>
      </w:docPartObj>
    </w:sdtPr>
    <w:sdtEndPr>
      <w:rPr>
        <w:color w:val="808080" w:themeColor="background1" w:themeShade="80"/>
        <w:spacing w:val="60"/>
      </w:rPr>
    </w:sdtEndPr>
    <w:sdtContent>
      <w:p w:rsidR="00DE167C" w:rsidRDefault="00DE167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26E5F" w:rsidRPr="00126E5F">
          <w:rPr>
            <w:b/>
            <w:bCs/>
            <w:noProof/>
          </w:rPr>
          <w:t>11</w:t>
        </w:r>
        <w:r>
          <w:rPr>
            <w:b/>
            <w:bCs/>
            <w:noProof/>
          </w:rPr>
          <w:fldChar w:fldCharType="end"/>
        </w:r>
        <w:r>
          <w:rPr>
            <w:b/>
            <w:bCs/>
          </w:rPr>
          <w:t xml:space="preserve"> | </w:t>
        </w:r>
        <w:r w:rsidRPr="00DE167C">
          <w:rPr>
            <w:rFonts w:ascii="Times New Roman" w:hAnsi="Times New Roman" w:cs="Times New Roman"/>
            <w:b/>
            <w:bCs/>
            <w:i/>
          </w:rPr>
          <w:t>Tạp chí Khoa học Trường Đại học Quy Nhơn</w:t>
        </w:r>
      </w:p>
    </w:sdtContent>
  </w:sdt>
  <w:p w:rsidR="00DE167C" w:rsidRDefault="00DE167C">
    <w:pPr>
      <w:pStyle w:val="Footer"/>
    </w:pPr>
  </w:p>
  <w:p w:rsidR="00DE167C" w:rsidRDefault="00DE16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62F" w:rsidRDefault="0051262F" w:rsidP="00DF7A7E">
      <w:pPr>
        <w:spacing w:after="0" w:line="240" w:lineRule="auto"/>
      </w:pPr>
      <w:r>
        <w:separator/>
      </w:r>
    </w:p>
  </w:footnote>
  <w:footnote w:type="continuationSeparator" w:id="0">
    <w:p w:rsidR="0051262F" w:rsidRDefault="0051262F" w:rsidP="00DF7A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67C" w:rsidRDefault="00DE167C">
    <w:pPr>
      <w:pStyle w:val="Header"/>
    </w:pPr>
    <w:r>
      <w:rPr>
        <w:noProof/>
      </w:rPr>
      <w:drawing>
        <wp:inline distT="0" distB="0" distL="0" distR="0" wp14:anchorId="5E3AF26A" wp14:editId="1672C6B8">
          <wp:extent cx="2794000" cy="448945"/>
          <wp:effectExtent l="0" t="0" r="635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000" cy="448945"/>
                  </a:xfrm>
                  <a:prstGeom prst="rect">
                    <a:avLst/>
                  </a:prstGeom>
                  <a:noFill/>
                  <a:ln>
                    <a:noFill/>
                  </a:ln>
                </pic:spPr>
              </pic:pic>
            </a:graphicData>
          </a:graphic>
        </wp:inline>
      </w:drawing>
    </w:r>
  </w:p>
  <w:p w:rsidR="00DE167C" w:rsidRDefault="00DE16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0.65pt;height:18.65pt;visibility:visible;mso-wrap-style:square" o:bullet="t">
        <v:imagedata r:id="rId1" o:title=""/>
      </v:shape>
    </w:pict>
  </w:numPicBullet>
  <w:abstractNum w:abstractNumId="0">
    <w:nsid w:val="280B70E0"/>
    <w:multiLevelType w:val="hybridMultilevel"/>
    <w:tmpl w:val="01B6F41C"/>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7C57D0"/>
    <w:multiLevelType w:val="hybridMultilevel"/>
    <w:tmpl w:val="D8C230B2"/>
    <w:lvl w:ilvl="0" w:tplc="785CF3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C34E14"/>
    <w:multiLevelType w:val="hybridMultilevel"/>
    <w:tmpl w:val="12047054"/>
    <w:lvl w:ilvl="0" w:tplc="9EB64772">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24246C"/>
    <w:multiLevelType w:val="hybridMultilevel"/>
    <w:tmpl w:val="1A302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AA6B57"/>
    <w:multiLevelType w:val="multilevel"/>
    <w:tmpl w:val="638A3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A30934"/>
    <w:multiLevelType w:val="multilevel"/>
    <w:tmpl w:val="8D161504"/>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0CF"/>
    <w:rsid w:val="00003F4C"/>
    <w:rsid w:val="00006783"/>
    <w:rsid w:val="000142D1"/>
    <w:rsid w:val="000204D8"/>
    <w:rsid w:val="00034201"/>
    <w:rsid w:val="000460F1"/>
    <w:rsid w:val="00046C56"/>
    <w:rsid w:val="00101626"/>
    <w:rsid w:val="00126E5F"/>
    <w:rsid w:val="00134BAC"/>
    <w:rsid w:val="001362B7"/>
    <w:rsid w:val="0014778A"/>
    <w:rsid w:val="002224DB"/>
    <w:rsid w:val="002248B5"/>
    <w:rsid w:val="0022790C"/>
    <w:rsid w:val="00230363"/>
    <w:rsid w:val="002338FD"/>
    <w:rsid w:val="00241DBC"/>
    <w:rsid w:val="00246329"/>
    <w:rsid w:val="00253606"/>
    <w:rsid w:val="002769A7"/>
    <w:rsid w:val="00282CF2"/>
    <w:rsid w:val="00302B92"/>
    <w:rsid w:val="00307E34"/>
    <w:rsid w:val="00336364"/>
    <w:rsid w:val="003879C3"/>
    <w:rsid w:val="003A574C"/>
    <w:rsid w:val="003B06B4"/>
    <w:rsid w:val="003B5D74"/>
    <w:rsid w:val="00402B2E"/>
    <w:rsid w:val="004063C8"/>
    <w:rsid w:val="00410A2B"/>
    <w:rsid w:val="00414603"/>
    <w:rsid w:val="004206FB"/>
    <w:rsid w:val="00420876"/>
    <w:rsid w:val="00423960"/>
    <w:rsid w:val="00431C65"/>
    <w:rsid w:val="0047272E"/>
    <w:rsid w:val="004A1076"/>
    <w:rsid w:val="004D17DA"/>
    <w:rsid w:val="004E362C"/>
    <w:rsid w:val="004E4FEA"/>
    <w:rsid w:val="005010A9"/>
    <w:rsid w:val="00505F5F"/>
    <w:rsid w:val="005107B7"/>
    <w:rsid w:val="0051262F"/>
    <w:rsid w:val="0051265A"/>
    <w:rsid w:val="00516A29"/>
    <w:rsid w:val="0054635B"/>
    <w:rsid w:val="00551DA3"/>
    <w:rsid w:val="005617CE"/>
    <w:rsid w:val="005655DB"/>
    <w:rsid w:val="00594DF5"/>
    <w:rsid w:val="005A7F31"/>
    <w:rsid w:val="005D6131"/>
    <w:rsid w:val="006110DA"/>
    <w:rsid w:val="00631B46"/>
    <w:rsid w:val="006502BE"/>
    <w:rsid w:val="00661F5E"/>
    <w:rsid w:val="00662269"/>
    <w:rsid w:val="006813B2"/>
    <w:rsid w:val="00697AC9"/>
    <w:rsid w:val="006B558B"/>
    <w:rsid w:val="006E386F"/>
    <w:rsid w:val="006E65CD"/>
    <w:rsid w:val="007676BA"/>
    <w:rsid w:val="007724D5"/>
    <w:rsid w:val="00773ABF"/>
    <w:rsid w:val="00777FAB"/>
    <w:rsid w:val="007848CD"/>
    <w:rsid w:val="007D78CB"/>
    <w:rsid w:val="007E3DA9"/>
    <w:rsid w:val="00805C4B"/>
    <w:rsid w:val="00867C12"/>
    <w:rsid w:val="008730CF"/>
    <w:rsid w:val="00877EE7"/>
    <w:rsid w:val="00890EF0"/>
    <w:rsid w:val="008930DF"/>
    <w:rsid w:val="008E4314"/>
    <w:rsid w:val="008E4E80"/>
    <w:rsid w:val="008F7A09"/>
    <w:rsid w:val="009120EC"/>
    <w:rsid w:val="00921F73"/>
    <w:rsid w:val="00930956"/>
    <w:rsid w:val="009315F6"/>
    <w:rsid w:val="00931BAC"/>
    <w:rsid w:val="009509A2"/>
    <w:rsid w:val="0096012B"/>
    <w:rsid w:val="0096165F"/>
    <w:rsid w:val="009A680F"/>
    <w:rsid w:val="009F0764"/>
    <w:rsid w:val="00A343E0"/>
    <w:rsid w:val="00A5084B"/>
    <w:rsid w:val="00AD4943"/>
    <w:rsid w:val="00B01FB6"/>
    <w:rsid w:val="00B15C55"/>
    <w:rsid w:val="00B35C6B"/>
    <w:rsid w:val="00B51FCA"/>
    <w:rsid w:val="00B63888"/>
    <w:rsid w:val="00B7566D"/>
    <w:rsid w:val="00B800C3"/>
    <w:rsid w:val="00B87F29"/>
    <w:rsid w:val="00B94F40"/>
    <w:rsid w:val="00B95FDC"/>
    <w:rsid w:val="00BA7733"/>
    <w:rsid w:val="00C003E7"/>
    <w:rsid w:val="00C05BDF"/>
    <w:rsid w:val="00C217BE"/>
    <w:rsid w:val="00C226AD"/>
    <w:rsid w:val="00C27C99"/>
    <w:rsid w:val="00C472EF"/>
    <w:rsid w:val="00C51E81"/>
    <w:rsid w:val="00C620EA"/>
    <w:rsid w:val="00C6399A"/>
    <w:rsid w:val="00C64FAE"/>
    <w:rsid w:val="00C716CC"/>
    <w:rsid w:val="00C81022"/>
    <w:rsid w:val="00CB11FE"/>
    <w:rsid w:val="00D03497"/>
    <w:rsid w:val="00D34B35"/>
    <w:rsid w:val="00D52124"/>
    <w:rsid w:val="00D66CE3"/>
    <w:rsid w:val="00D70F4B"/>
    <w:rsid w:val="00DB32FD"/>
    <w:rsid w:val="00DE167C"/>
    <w:rsid w:val="00DE1C1F"/>
    <w:rsid w:val="00DE4518"/>
    <w:rsid w:val="00DF7A7E"/>
    <w:rsid w:val="00E00D9A"/>
    <w:rsid w:val="00E04629"/>
    <w:rsid w:val="00E3687C"/>
    <w:rsid w:val="00E54A9B"/>
    <w:rsid w:val="00E9683F"/>
    <w:rsid w:val="00F10D4A"/>
    <w:rsid w:val="00F172AE"/>
    <w:rsid w:val="00F23CA1"/>
    <w:rsid w:val="00F36B6B"/>
    <w:rsid w:val="00F649CE"/>
    <w:rsid w:val="00F80B61"/>
    <w:rsid w:val="00F84CC2"/>
    <w:rsid w:val="00F85EFF"/>
    <w:rsid w:val="00FC7AFD"/>
    <w:rsid w:val="00FD17D2"/>
    <w:rsid w:val="00FF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4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662269"/>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6C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6CE3"/>
    <w:rPr>
      <w:b/>
      <w:bCs/>
    </w:rPr>
  </w:style>
  <w:style w:type="character" w:styleId="Emphasis">
    <w:name w:val="Emphasis"/>
    <w:basedOn w:val="DefaultParagraphFont"/>
    <w:uiPriority w:val="20"/>
    <w:qFormat/>
    <w:rsid w:val="00D66CE3"/>
    <w:rPr>
      <w:i/>
      <w:iCs/>
    </w:rPr>
  </w:style>
  <w:style w:type="paragraph" w:styleId="BalloonText">
    <w:name w:val="Balloon Text"/>
    <w:basedOn w:val="Normal"/>
    <w:link w:val="BalloonTextChar"/>
    <w:uiPriority w:val="99"/>
    <w:semiHidden/>
    <w:unhideWhenUsed/>
    <w:rsid w:val="000460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0F1"/>
    <w:rPr>
      <w:rFonts w:ascii="Tahoma" w:hAnsi="Tahoma" w:cs="Tahoma"/>
      <w:sz w:val="16"/>
      <w:szCs w:val="16"/>
    </w:rPr>
  </w:style>
  <w:style w:type="character" w:customStyle="1" w:styleId="mord">
    <w:name w:val="mord"/>
    <w:basedOn w:val="DefaultParagraphFont"/>
    <w:rsid w:val="00420876"/>
  </w:style>
  <w:style w:type="character" w:customStyle="1" w:styleId="mrel">
    <w:name w:val="mrel"/>
    <w:basedOn w:val="DefaultParagraphFont"/>
    <w:rsid w:val="00420876"/>
  </w:style>
  <w:style w:type="character" w:customStyle="1" w:styleId="vlist-s">
    <w:name w:val="vlist-s"/>
    <w:basedOn w:val="DefaultParagraphFont"/>
    <w:rsid w:val="00420876"/>
  </w:style>
  <w:style w:type="character" w:customStyle="1" w:styleId="mbin">
    <w:name w:val="mbin"/>
    <w:basedOn w:val="DefaultParagraphFont"/>
    <w:rsid w:val="00420876"/>
  </w:style>
  <w:style w:type="character" w:styleId="PlaceholderText">
    <w:name w:val="Placeholder Text"/>
    <w:basedOn w:val="DefaultParagraphFont"/>
    <w:uiPriority w:val="99"/>
    <w:semiHidden/>
    <w:rsid w:val="00420876"/>
    <w:rPr>
      <w:color w:val="808080"/>
    </w:rPr>
  </w:style>
  <w:style w:type="character" w:styleId="Hyperlink">
    <w:name w:val="Hyperlink"/>
    <w:basedOn w:val="DefaultParagraphFont"/>
    <w:uiPriority w:val="99"/>
    <w:unhideWhenUsed/>
    <w:rsid w:val="000142D1"/>
    <w:rPr>
      <w:color w:val="0000FF" w:themeColor="hyperlink"/>
      <w:u w:val="single"/>
    </w:rPr>
  </w:style>
  <w:style w:type="paragraph" w:styleId="ListParagraph">
    <w:name w:val="List Paragraph"/>
    <w:basedOn w:val="Normal"/>
    <w:uiPriority w:val="34"/>
    <w:qFormat/>
    <w:rsid w:val="004E4FEA"/>
    <w:pPr>
      <w:spacing w:after="0" w:line="240" w:lineRule="auto"/>
      <w:ind w:left="720"/>
      <w:contextualSpacing/>
    </w:pPr>
    <w:rPr>
      <w:rFonts w:ascii="Times New Roman" w:eastAsia="Times New Roman" w:hAnsi="Times New Roman" w:cs="Times New Roman"/>
      <w:sz w:val="24"/>
      <w:szCs w:val="24"/>
    </w:rPr>
  </w:style>
  <w:style w:type="character" w:customStyle="1" w:styleId="fontstyle01">
    <w:name w:val="fontstyle01"/>
    <w:basedOn w:val="DefaultParagraphFont"/>
    <w:rsid w:val="004E4FEA"/>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4E4FEA"/>
    <w:rPr>
      <w:rFonts w:ascii="Times New Roman" w:hAnsi="Times New Roman" w:cs="Times New Roman" w:hint="default"/>
      <w:b w:val="0"/>
      <w:bCs w:val="0"/>
      <w:i/>
      <w:iCs/>
      <w:color w:val="000000"/>
      <w:sz w:val="24"/>
      <w:szCs w:val="24"/>
    </w:rPr>
  </w:style>
  <w:style w:type="table" w:styleId="TableGrid">
    <w:name w:val="Table Grid"/>
    <w:basedOn w:val="TableNormal"/>
    <w:uiPriority w:val="59"/>
    <w:rsid w:val="002224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662269"/>
    <w:rPr>
      <w:rFonts w:asciiTheme="majorHAnsi" w:eastAsiaTheme="majorEastAsia" w:hAnsiTheme="majorHAnsi" w:cstheme="majorBidi"/>
      <w:color w:val="365F91" w:themeColor="accent1" w:themeShade="BF"/>
    </w:rPr>
  </w:style>
  <w:style w:type="character" w:customStyle="1" w:styleId="UnresolvedMention">
    <w:name w:val="Unresolved Mention"/>
    <w:basedOn w:val="DefaultParagraphFont"/>
    <w:uiPriority w:val="99"/>
    <w:semiHidden/>
    <w:unhideWhenUsed/>
    <w:rsid w:val="00D34B35"/>
    <w:rPr>
      <w:color w:val="605E5C"/>
      <w:shd w:val="clear" w:color="auto" w:fill="E1DFDD"/>
    </w:rPr>
  </w:style>
  <w:style w:type="character" w:customStyle="1" w:styleId="al-author-delim">
    <w:name w:val="al-author-delim"/>
    <w:basedOn w:val="DefaultParagraphFont"/>
    <w:rsid w:val="00414603"/>
  </w:style>
  <w:style w:type="character" w:customStyle="1" w:styleId="subtitle-colon">
    <w:name w:val="subtitle-colon"/>
    <w:basedOn w:val="DefaultParagraphFont"/>
    <w:rsid w:val="00414603"/>
  </w:style>
  <w:style w:type="character" w:customStyle="1" w:styleId="Subtitle1">
    <w:name w:val="Subtitle1"/>
    <w:basedOn w:val="DefaultParagraphFont"/>
    <w:rsid w:val="00414603"/>
  </w:style>
  <w:style w:type="paragraph" w:styleId="FootnoteText">
    <w:name w:val="footnote text"/>
    <w:basedOn w:val="Normal"/>
    <w:link w:val="FootnoteTextChar"/>
    <w:uiPriority w:val="99"/>
    <w:semiHidden/>
    <w:unhideWhenUsed/>
    <w:rsid w:val="00DF7A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7A7E"/>
    <w:rPr>
      <w:sz w:val="20"/>
      <w:szCs w:val="20"/>
    </w:rPr>
  </w:style>
  <w:style w:type="character" w:styleId="FootnoteReference">
    <w:name w:val="footnote reference"/>
    <w:basedOn w:val="DefaultParagraphFont"/>
    <w:uiPriority w:val="99"/>
    <w:semiHidden/>
    <w:unhideWhenUsed/>
    <w:rsid w:val="00DF7A7E"/>
    <w:rPr>
      <w:vertAlign w:val="superscript"/>
    </w:rPr>
  </w:style>
  <w:style w:type="paragraph" w:styleId="EndnoteText">
    <w:name w:val="endnote text"/>
    <w:basedOn w:val="Normal"/>
    <w:link w:val="EndnoteTextChar"/>
    <w:uiPriority w:val="99"/>
    <w:semiHidden/>
    <w:unhideWhenUsed/>
    <w:rsid w:val="00DF7A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7A7E"/>
    <w:rPr>
      <w:sz w:val="20"/>
      <w:szCs w:val="20"/>
    </w:rPr>
  </w:style>
  <w:style w:type="character" w:styleId="EndnoteReference">
    <w:name w:val="endnote reference"/>
    <w:basedOn w:val="DefaultParagraphFont"/>
    <w:uiPriority w:val="99"/>
    <w:semiHidden/>
    <w:unhideWhenUsed/>
    <w:rsid w:val="00DF7A7E"/>
    <w:rPr>
      <w:vertAlign w:val="superscript"/>
    </w:rPr>
  </w:style>
  <w:style w:type="paragraph" w:styleId="Header">
    <w:name w:val="header"/>
    <w:basedOn w:val="Normal"/>
    <w:link w:val="HeaderChar"/>
    <w:uiPriority w:val="99"/>
    <w:unhideWhenUsed/>
    <w:rsid w:val="00DE1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67C"/>
  </w:style>
  <w:style w:type="paragraph" w:styleId="Footer">
    <w:name w:val="footer"/>
    <w:basedOn w:val="Normal"/>
    <w:link w:val="FooterChar"/>
    <w:uiPriority w:val="99"/>
    <w:unhideWhenUsed/>
    <w:rsid w:val="00DE1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6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662269"/>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6C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6CE3"/>
    <w:rPr>
      <w:b/>
      <w:bCs/>
    </w:rPr>
  </w:style>
  <w:style w:type="character" w:styleId="Emphasis">
    <w:name w:val="Emphasis"/>
    <w:basedOn w:val="DefaultParagraphFont"/>
    <w:uiPriority w:val="20"/>
    <w:qFormat/>
    <w:rsid w:val="00D66CE3"/>
    <w:rPr>
      <w:i/>
      <w:iCs/>
    </w:rPr>
  </w:style>
  <w:style w:type="paragraph" w:styleId="BalloonText">
    <w:name w:val="Balloon Text"/>
    <w:basedOn w:val="Normal"/>
    <w:link w:val="BalloonTextChar"/>
    <w:uiPriority w:val="99"/>
    <w:semiHidden/>
    <w:unhideWhenUsed/>
    <w:rsid w:val="000460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0F1"/>
    <w:rPr>
      <w:rFonts w:ascii="Tahoma" w:hAnsi="Tahoma" w:cs="Tahoma"/>
      <w:sz w:val="16"/>
      <w:szCs w:val="16"/>
    </w:rPr>
  </w:style>
  <w:style w:type="character" w:customStyle="1" w:styleId="mord">
    <w:name w:val="mord"/>
    <w:basedOn w:val="DefaultParagraphFont"/>
    <w:rsid w:val="00420876"/>
  </w:style>
  <w:style w:type="character" w:customStyle="1" w:styleId="mrel">
    <w:name w:val="mrel"/>
    <w:basedOn w:val="DefaultParagraphFont"/>
    <w:rsid w:val="00420876"/>
  </w:style>
  <w:style w:type="character" w:customStyle="1" w:styleId="vlist-s">
    <w:name w:val="vlist-s"/>
    <w:basedOn w:val="DefaultParagraphFont"/>
    <w:rsid w:val="00420876"/>
  </w:style>
  <w:style w:type="character" w:customStyle="1" w:styleId="mbin">
    <w:name w:val="mbin"/>
    <w:basedOn w:val="DefaultParagraphFont"/>
    <w:rsid w:val="00420876"/>
  </w:style>
  <w:style w:type="character" w:styleId="PlaceholderText">
    <w:name w:val="Placeholder Text"/>
    <w:basedOn w:val="DefaultParagraphFont"/>
    <w:uiPriority w:val="99"/>
    <w:semiHidden/>
    <w:rsid w:val="00420876"/>
    <w:rPr>
      <w:color w:val="808080"/>
    </w:rPr>
  </w:style>
  <w:style w:type="character" w:styleId="Hyperlink">
    <w:name w:val="Hyperlink"/>
    <w:basedOn w:val="DefaultParagraphFont"/>
    <w:uiPriority w:val="99"/>
    <w:unhideWhenUsed/>
    <w:rsid w:val="000142D1"/>
    <w:rPr>
      <w:color w:val="0000FF" w:themeColor="hyperlink"/>
      <w:u w:val="single"/>
    </w:rPr>
  </w:style>
  <w:style w:type="paragraph" w:styleId="ListParagraph">
    <w:name w:val="List Paragraph"/>
    <w:basedOn w:val="Normal"/>
    <w:uiPriority w:val="34"/>
    <w:qFormat/>
    <w:rsid w:val="004E4FEA"/>
    <w:pPr>
      <w:spacing w:after="0" w:line="240" w:lineRule="auto"/>
      <w:ind w:left="720"/>
      <w:contextualSpacing/>
    </w:pPr>
    <w:rPr>
      <w:rFonts w:ascii="Times New Roman" w:eastAsia="Times New Roman" w:hAnsi="Times New Roman" w:cs="Times New Roman"/>
      <w:sz w:val="24"/>
      <w:szCs w:val="24"/>
    </w:rPr>
  </w:style>
  <w:style w:type="character" w:customStyle="1" w:styleId="fontstyle01">
    <w:name w:val="fontstyle01"/>
    <w:basedOn w:val="DefaultParagraphFont"/>
    <w:rsid w:val="004E4FEA"/>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4E4FEA"/>
    <w:rPr>
      <w:rFonts w:ascii="Times New Roman" w:hAnsi="Times New Roman" w:cs="Times New Roman" w:hint="default"/>
      <w:b w:val="0"/>
      <w:bCs w:val="0"/>
      <w:i/>
      <w:iCs/>
      <w:color w:val="000000"/>
      <w:sz w:val="24"/>
      <w:szCs w:val="24"/>
    </w:rPr>
  </w:style>
  <w:style w:type="table" w:styleId="TableGrid">
    <w:name w:val="Table Grid"/>
    <w:basedOn w:val="TableNormal"/>
    <w:uiPriority w:val="59"/>
    <w:rsid w:val="002224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662269"/>
    <w:rPr>
      <w:rFonts w:asciiTheme="majorHAnsi" w:eastAsiaTheme="majorEastAsia" w:hAnsiTheme="majorHAnsi" w:cstheme="majorBidi"/>
      <w:color w:val="365F91" w:themeColor="accent1" w:themeShade="BF"/>
    </w:rPr>
  </w:style>
  <w:style w:type="character" w:customStyle="1" w:styleId="UnresolvedMention">
    <w:name w:val="Unresolved Mention"/>
    <w:basedOn w:val="DefaultParagraphFont"/>
    <w:uiPriority w:val="99"/>
    <w:semiHidden/>
    <w:unhideWhenUsed/>
    <w:rsid w:val="00D34B35"/>
    <w:rPr>
      <w:color w:val="605E5C"/>
      <w:shd w:val="clear" w:color="auto" w:fill="E1DFDD"/>
    </w:rPr>
  </w:style>
  <w:style w:type="character" w:customStyle="1" w:styleId="al-author-delim">
    <w:name w:val="al-author-delim"/>
    <w:basedOn w:val="DefaultParagraphFont"/>
    <w:rsid w:val="00414603"/>
  </w:style>
  <w:style w:type="character" w:customStyle="1" w:styleId="subtitle-colon">
    <w:name w:val="subtitle-colon"/>
    <w:basedOn w:val="DefaultParagraphFont"/>
    <w:rsid w:val="00414603"/>
  </w:style>
  <w:style w:type="character" w:customStyle="1" w:styleId="Subtitle1">
    <w:name w:val="Subtitle1"/>
    <w:basedOn w:val="DefaultParagraphFont"/>
    <w:rsid w:val="00414603"/>
  </w:style>
  <w:style w:type="paragraph" w:styleId="FootnoteText">
    <w:name w:val="footnote text"/>
    <w:basedOn w:val="Normal"/>
    <w:link w:val="FootnoteTextChar"/>
    <w:uiPriority w:val="99"/>
    <w:semiHidden/>
    <w:unhideWhenUsed/>
    <w:rsid w:val="00DF7A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7A7E"/>
    <w:rPr>
      <w:sz w:val="20"/>
      <w:szCs w:val="20"/>
    </w:rPr>
  </w:style>
  <w:style w:type="character" w:styleId="FootnoteReference">
    <w:name w:val="footnote reference"/>
    <w:basedOn w:val="DefaultParagraphFont"/>
    <w:uiPriority w:val="99"/>
    <w:semiHidden/>
    <w:unhideWhenUsed/>
    <w:rsid w:val="00DF7A7E"/>
    <w:rPr>
      <w:vertAlign w:val="superscript"/>
    </w:rPr>
  </w:style>
  <w:style w:type="paragraph" w:styleId="EndnoteText">
    <w:name w:val="endnote text"/>
    <w:basedOn w:val="Normal"/>
    <w:link w:val="EndnoteTextChar"/>
    <w:uiPriority w:val="99"/>
    <w:semiHidden/>
    <w:unhideWhenUsed/>
    <w:rsid w:val="00DF7A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7A7E"/>
    <w:rPr>
      <w:sz w:val="20"/>
      <w:szCs w:val="20"/>
    </w:rPr>
  </w:style>
  <w:style w:type="character" w:styleId="EndnoteReference">
    <w:name w:val="endnote reference"/>
    <w:basedOn w:val="DefaultParagraphFont"/>
    <w:uiPriority w:val="99"/>
    <w:semiHidden/>
    <w:unhideWhenUsed/>
    <w:rsid w:val="00DF7A7E"/>
    <w:rPr>
      <w:vertAlign w:val="superscript"/>
    </w:rPr>
  </w:style>
  <w:style w:type="paragraph" w:styleId="Header">
    <w:name w:val="header"/>
    <w:basedOn w:val="Normal"/>
    <w:link w:val="HeaderChar"/>
    <w:uiPriority w:val="99"/>
    <w:unhideWhenUsed/>
    <w:rsid w:val="00DE1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67C"/>
  </w:style>
  <w:style w:type="paragraph" w:styleId="Footer">
    <w:name w:val="footer"/>
    <w:basedOn w:val="Normal"/>
    <w:link w:val="FooterChar"/>
    <w:uiPriority w:val="99"/>
    <w:unhideWhenUsed/>
    <w:rsid w:val="00DE1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1653">
      <w:bodyDiv w:val="1"/>
      <w:marLeft w:val="0"/>
      <w:marRight w:val="0"/>
      <w:marTop w:val="0"/>
      <w:marBottom w:val="0"/>
      <w:divBdr>
        <w:top w:val="none" w:sz="0" w:space="0" w:color="auto"/>
        <w:left w:val="none" w:sz="0" w:space="0" w:color="auto"/>
        <w:bottom w:val="none" w:sz="0" w:space="0" w:color="auto"/>
        <w:right w:val="none" w:sz="0" w:space="0" w:color="auto"/>
      </w:divBdr>
      <w:divsChild>
        <w:div w:id="824660683">
          <w:marLeft w:val="0"/>
          <w:marRight w:val="0"/>
          <w:marTop w:val="0"/>
          <w:marBottom w:val="75"/>
          <w:divBdr>
            <w:top w:val="none" w:sz="0" w:space="0" w:color="auto"/>
            <w:left w:val="none" w:sz="0" w:space="0" w:color="auto"/>
            <w:bottom w:val="none" w:sz="0" w:space="0" w:color="auto"/>
            <w:right w:val="none" w:sz="0" w:space="0" w:color="auto"/>
          </w:divBdr>
        </w:div>
        <w:div w:id="802119513">
          <w:marLeft w:val="0"/>
          <w:marRight w:val="0"/>
          <w:marTop w:val="0"/>
          <w:marBottom w:val="75"/>
          <w:divBdr>
            <w:top w:val="none" w:sz="0" w:space="0" w:color="auto"/>
            <w:left w:val="none" w:sz="0" w:space="0" w:color="auto"/>
            <w:bottom w:val="none" w:sz="0" w:space="0" w:color="auto"/>
            <w:right w:val="none" w:sz="0" w:space="0" w:color="auto"/>
          </w:divBdr>
        </w:div>
      </w:divsChild>
    </w:div>
    <w:div w:id="136921868">
      <w:bodyDiv w:val="1"/>
      <w:marLeft w:val="0"/>
      <w:marRight w:val="0"/>
      <w:marTop w:val="0"/>
      <w:marBottom w:val="0"/>
      <w:divBdr>
        <w:top w:val="none" w:sz="0" w:space="0" w:color="auto"/>
        <w:left w:val="none" w:sz="0" w:space="0" w:color="auto"/>
        <w:bottom w:val="none" w:sz="0" w:space="0" w:color="auto"/>
        <w:right w:val="none" w:sz="0" w:space="0" w:color="auto"/>
      </w:divBdr>
    </w:div>
    <w:div w:id="216087500">
      <w:bodyDiv w:val="1"/>
      <w:marLeft w:val="0"/>
      <w:marRight w:val="0"/>
      <w:marTop w:val="0"/>
      <w:marBottom w:val="0"/>
      <w:divBdr>
        <w:top w:val="none" w:sz="0" w:space="0" w:color="auto"/>
        <w:left w:val="none" w:sz="0" w:space="0" w:color="auto"/>
        <w:bottom w:val="none" w:sz="0" w:space="0" w:color="auto"/>
        <w:right w:val="none" w:sz="0" w:space="0" w:color="auto"/>
      </w:divBdr>
    </w:div>
    <w:div w:id="601644786">
      <w:bodyDiv w:val="1"/>
      <w:marLeft w:val="0"/>
      <w:marRight w:val="0"/>
      <w:marTop w:val="0"/>
      <w:marBottom w:val="0"/>
      <w:divBdr>
        <w:top w:val="none" w:sz="0" w:space="0" w:color="auto"/>
        <w:left w:val="none" w:sz="0" w:space="0" w:color="auto"/>
        <w:bottom w:val="none" w:sz="0" w:space="0" w:color="auto"/>
        <w:right w:val="none" w:sz="0" w:space="0" w:color="auto"/>
      </w:divBdr>
    </w:div>
    <w:div w:id="806050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3996">
          <w:marLeft w:val="0"/>
          <w:marRight w:val="0"/>
          <w:marTop w:val="0"/>
          <w:marBottom w:val="0"/>
          <w:divBdr>
            <w:top w:val="none" w:sz="0" w:space="0" w:color="auto"/>
            <w:left w:val="none" w:sz="0" w:space="0" w:color="auto"/>
            <w:bottom w:val="none" w:sz="0" w:space="0" w:color="auto"/>
            <w:right w:val="none" w:sz="0" w:space="0" w:color="auto"/>
          </w:divBdr>
          <w:divsChild>
            <w:div w:id="1943030331">
              <w:marLeft w:val="0"/>
              <w:marRight w:val="0"/>
              <w:marTop w:val="0"/>
              <w:marBottom w:val="0"/>
              <w:divBdr>
                <w:top w:val="none" w:sz="0" w:space="0" w:color="auto"/>
                <w:left w:val="none" w:sz="0" w:space="0" w:color="auto"/>
                <w:bottom w:val="none" w:sz="0" w:space="0" w:color="auto"/>
                <w:right w:val="none" w:sz="0" w:space="0" w:color="auto"/>
              </w:divBdr>
              <w:divsChild>
                <w:div w:id="1737969586">
                  <w:marLeft w:val="0"/>
                  <w:marRight w:val="0"/>
                  <w:marTop w:val="0"/>
                  <w:marBottom w:val="0"/>
                  <w:divBdr>
                    <w:top w:val="none" w:sz="0" w:space="0" w:color="auto"/>
                    <w:left w:val="none" w:sz="0" w:space="0" w:color="auto"/>
                    <w:bottom w:val="none" w:sz="0" w:space="0" w:color="auto"/>
                    <w:right w:val="none" w:sz="0" w:space="0" w:color="auto"/>
                  </w:divBdr>
                  <w:divsChild>
                    <w:div w:id="480542441">
                      <w:marLeft w:val="0"/>
                      <w:marRight w:val="0"/>
                      <w:marTop w:val="0"/>
                      <w:marBottom w:val="0"/>
                      <w:divBdr>
                        <w:top w:val="none" w:sz="0" w:space="0" w:color="auto"/>
                        <w:left w:val="none" w:sz="0" w:space="0" w:color="auto"/>
                        <w:bottom w:val="none" w:sz="0" w:space="0" w:color="auto"/>
                        <w:right w:val="none" w:sz="0" w:space="0" w:color="auto"/>
                      </w:divBdr>
                      <w:divsChild>
                        <w:div w:id="809900782">
                          <w:marLeft w:val="0"/>
                          <w:marRight w:val="0"/>
                          <w:marTop w:val="0"/>
                          <w:marBottom w:val="0"/>
                          <w:divBdr>
                            <w:top w:val="none" w:sz="0" w:space="0" w:color="auto"/>
                            <w:left w:val="none" w:sz="0" w:space="0" w:color="auto"/>
                            <w:bottom w:val="none" w:sz="0" w:space="0" w:color="auto"/>
                            <w:right w:val="none" w:sz="0" w:space="0" w:color="auto"/>
                          </w:divBdr>
                          <w:divsChild>
                            <w:div w:id="6276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143117">
      <w:bodyDiv w:val="1"/>
      <w:marLeft w:val="0"/>
      <w:marRight w:val="0"/>
      <w:marTop w:val="0"/>
      <w:marBottom w:val="0"/>
      <w:divBdr>
        <w:top w:val="none" w:sz="0" w:space="0" w:color="auto"/>
        <w:left w:val="none" w:sz="0" w:space="0" w:color="auto"/>
        <w:bottom w:val="none" w:sz="0" w:space="0" w:color="auto"/>
        <w:right w:val="none" w:sz="0" w:space="0" w:color="auto"/>
      </w:divBdr>
    </w:div>
    <w:div w:id="926889336">
      <w:bodyDiv w:val="1"/>
      <w:marLeft w:val="0"/>
      <w:marRight w:val="0"/>
      <w:marTop w:val="0"/>
      <w:marBottom w:val="0"/>
      <w:divBdr>
        <w:top w:val="none" w:sz="0" w:space="0" w:color="auto"/>
        <w:left w:val="none" w:sz="0" w:space="0" w:color="auto"/>
        <w:bottom w:val="none" w:sz="0" w:space="0" w:color="auto"/>
        <w:right w:val="none" w:sz="0" w:space="0" w:color="auto"/>
      </w:divBdr>
    </w:div>
    <w:div w:id="1052119782">
      <w:bodyDiv w:val="1"/>
      <w:marLeft w:val="0"/>
      <w:marRight w:val="0"/>
      <w:marTop w:val="0"/>
      <w:marBottom w:val="0"/>
      <w:divBdr>
        <w:top w:val="none" w:sz="0" w:space="0" w:color="auto"/>
        <w:left w:val="none" w:sz="0" w:space="0" w:color="auto"/>
        <w:bottom w:val="none" w:sz="0" w:space="0" w:color="auto"/>
        <w:right w:val="none" w:sz="0" w:space="0" w:color="auto"/>
      </w:divBdr>
    </w:div>
    <w:div w:id="1243023791">
      <w:bodyDiv w:val="1"/>
      <w:marLeft w:val="0"/>
      <w:marRight w:val="0"/>
      <w:marTop w:val="0"/>
      <w:marBottom w:val="0"/>
      <w:divBdr>
        <w:top w:val="none" w:sz="0" w:space="0" w:color="auto"/>
        <w:left w:val="none" w:sz="0" w:space="0" w:color="auto"/>
        <w:bottom w:val="none" w:sz="0" w:space="0" w:color="auto"/>
        <w:right w:val="none" w:sz="0" w:space="0" w:color="auto"/>
      </w:divBdr>
    </w:div>
    <w:div w:id="1311906475">
      <w:bodyDiv w:val="1"/>
      <w:marLeft w:val="0"/>
      <w:marRight w:val="0"/>
      <w:marTop w:val="0"/>
      <w:marBottom w:val="0"/>
      <w:divBdr>
        <w:top w:val="none" w:sz="0" w:space="0" w:color="auto"/>
        <w:left w:val="none" w:sz="0" w:space="0" w:color="auto"/>
        <w:bottom w:val="none" w:sz="0" w:space="0" w:color="auto"/>
        <w:right w:val="none" w:sz="0" w:space="0" w:color="auto"/>
      </w:divBdr>
    </w:div>
    <w:div w:id="1315379691">
      <w:bodyDiv w:val="1"/>
      <w:marLeft w:val="0"/>
      <w:marRight w:val="0"/>
      <w:marTop w:val="0"/>
      <w:marBottom w:val="0"/>
      <w:divBdr>
        <w:top w:val="none" w:sz="0" w:space="0" w:color="auto"/>
        <w:left w:val="none" w:sz="0" w:space="0" w:color="auto"/>
        <w:bottom w:val="none" w:sz="0" w:space="0" w:color="auto"/>
        <w:right w:val="none" w:sz="0" w:space="0" w:color="auto"/>
      </w:divBdr>
    </w:div>
    <w:div w:id="1318261621">
      <w:bodyDiv w:val="1"/>
      <w:marLeft w:val="0"/>
      <w:marRight w:val="0"/>
      <w:marTop w:val="0"/>
      <w:marBottom w:val="0"/>
      <w:divBdr>
        <w:top w:val="none" w:sz="0" w:space="0" w:color="auto"/>
        <w:left w:val="none" w:sz="0" w:space="0" w:color="auto"/>
        <w:bottom w:val="none" w:sz="0" w:space="0" w:color="auto"/>
        <w:right w:val="none" w:sz="0" w:space="0" w:color="auto"/>
      </w:divBdr>
    </w:div>
    <w:div w:id="1477717400">
      <w:bodyDiv w:val="1"/>
      <w:marLeft w:val="0"/>
      <w:marRight w:val="0"/>
      <w:marTop w:val="0"/>
      <w:marBottom w:val="0"/>
      <w:divBdr>
        <w:top w:val="none" w:sz="0" w:space="0" w:color="auto"/>
        <w:left w:val="none" w:sz="0" w:space="0" w:color="auto"/>
        <w:bottom w:val="none" w:sz="0" w:space="0" w:color="auto"/>
        <w:right w:val="none" w:sz="0" w:space="0" w:color="auto"/>
      </w:divBdr>
    </w:div>
    <w:div w:id="1799034569">
      <w:bodyDiv w:val="1"/>
      <w:marLeft w:val="0"/>
      <w:marRight w:val="0"/>
      <w:marTop w:val="0"/>
      <w:marBottom w:val="0"/>
      <w:divBdr>
        <w:top w:val="none" w:sz="0" w:space="0" w:color="auto"/>
        <w:left w:val="none" w:sz="0" w:space="0" w:color="auto"/>
        <w:bottom w:val="none" w:sz="0" w:space="0" w:color="auto"/>
        <w:right w:val="none" w:sz="0" w:space="0" w:color="auto"/>
      </w:divBdr>
    </w:div>
    <w:div w:id="1835409631">
      <w:bodyDiv w:val="1"/>
      <w:marLeft w:val="0"/>
      <w:marRight w:val="0"/>
      <w:marTop w:val="0"/>
      <w:marBottom w:val="0"/>
      <w:divBdr>
        <w:top w:val="none" w:sz="0" w:space="0" w:color="auto"/>
        <w:left w:val="none" w:sz="0" w:space="0" w:color="auto"/>
        <w:bottom w:val="none" w:sz="0" w:space="0" w:color="auto"/>
        <w:right w:val="none" w:sz="0" w:space="0" w:color="auto"/>
      </w:divBdr>
    </w:div>
    <w:div w:id="1857957236">
      <w:bodyDiv w:val="1"/>
      <w:marLeft w:val="0"/>
      <w:marRight w:val="0"/>
      <w:marTop w:val="0"/>
      <w:marBottom w:val="0"/>
      <w:divBdr>
        <w:top w:val="none" w:sz="0" w:space="0" w:color="auto"/>
        <w:left w:val="none" w:sz="0" w:space="0" w:color="auto"/>
        <w:bottom w:val="none" w:sz="0" w:space="0" w:color="auto"/>
        <w:right w:val="none" w:sz="0" w:space="0" w:color="auto"/>
      </w:divBdr>
    </w:div>
    <w:div w:id="1873881653">
      <w:bodyDiv w:val="1"/>
      <w:marLeft w:val="0"/>
      <w:marRight w:val="0"/>
      <w:marTop w:val="0"/>
      <w:marBottom w:val="0"/>
      <w:divBdr>
        <w:top w:val="none" w:sz="0" w:space="0" w:color="auto"/>
        <w:left w:val="none" w:sz="0" w:space="0" w:color="auto"/>
        <w:bottom w:val="none" w:sz="0" w:space="0" w:color="auto"/>
        <w:right w:val="none" w:sz="0" w:space="0" w:color="auto"/>
      </w:divBdr>
      <w:divsChild>
        <w:div w:id="843672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201547">
      <w:bodyDiv w:val="1"/>
      <w:marLeft w:val="0"/>
      <w:marRight w:val="0"/>
      <w:marTop w:val="0"/>
      <w:marBottom w:val="0"/>
      <w:divBdr>
        <w:top w:val="none" w:sz="0" w:space="0" w:color="auto"/>
        <w:left w:val="none" w:sz="0" w:space="0" w:color="auto"/>
        <w:bottom w:val="none" w:sz="0" w:space="0" w:color="auto"/>
        <w:right w:val="none" w:sz="0" w:space="0" w:color="auto"/>
      </w:divBdr>
      <w:divsChild>
        <w:div w:id="486821973">
          <w:marLeft w:val="0"/>
          <w:marRight w:val="0"/>
          <w:marTop w:val="0"/>
          <w:marBottom w:val="0"/>
          <w:divBdr>
            <w:top w:val="none" w:sz="0" w:space="0" w:color="auto"/>
            <w:left w:val="none" w:sz="0" w:space="0" w:color="auto"/>
            <w:bottom w:val="none" w:sz="0" w:space="0" w:color="auto"/>
            <w:right w:val="none" w:sz="0" w:space="0" w:color="auto"/>
          </w:divBdr>
          <w:divsChild>
            <w:div w:id="1673991620">
              <w:marLeft w:val="0"/>
              <w:marRight w:val="0"/>
              <w:marTop w:val="0"/>
              <w:marBottom w:val="0"/>
              <w:divBdr>
                <w:top w:val="none" w:sz="0" w:space="0" w:color="auto"/>
                <w:left w:val="none" w:sz="0" w:space="0" w:color="auto"/>
                <w:bottom w:val="none" w:sz="0" w:space="0" w:color="auto"/>
                <w:right w:val="none" w:sz="0" w:space="0" w:color="auto"/>
              </w:divBdr>
              <w:divsChild>
                <w:div w:id="1305699808">
                  <w:marLeft w:val="0"/>
                  <w:marRight w:val="0"/>
                  <w:marTop w:val="0"/>
                  <w:marBottom w:val="0"/>
                  <w:divBdr>
                    <w:top w:val="none" w:sz="0" w:space="0" w:color="auto"/>
                    <w:left w:val="none" w:sz="0" w:space="0" w:color="auto"/>
                    <w:bottom w:val="none" w:sz="0" w:space="0" w:color="auto"/>
                    <w:right w:val="none" w:sz="0" w:space="0" w:color="auto"/>
                  </w:divBdr>
                  <w:divsChild>
                    <w:div w:id="431783496">
                      <w:marLeft w:val="0"/>
                      <w:marRight w:val="0"/>
                      <w:marTop w:val="0"/>
                      <w:marBottom w:val="0"/>
                      <w:divBdr>
                        <w:top w:val="none" w:sz="0" w:space="0" w:color="auto"/>
                        <w:left w:val="none" w:sz="0" w:space="0" w:color="auto"/>
                        <w:bottom w:val="none" w:sz="0" w:space="0" w:color="auto"/>
                        <w:right w:val="none" w:sz="0" w:space="0" w:color="auto"/>
                      </w:divBdr>
                      <w:divsChild>
                        <w:div w:id="970986735">
                          <w:marLeft w:val="0"/>
                          <w:marRight w:val="0"/>
                          <w:marTop w:val="0"/>
                          <w:marBottom w:val="0"/>
                          <w:divBdr>
                            <w:top w:val="none" w:sz="0" w:space="0" w:color="auto"/>
                            <w:left w:val="none" w:sz="0" w:space="0" w:color="auto"/>
                            <w:bottom w:val="none" w:sz="0" w:space="0" w:color="auto"/>
                            <w:right w:val="none" w:sz="0" w:space="0" w:color="auto"/>
                          </w:divBdr>
                          <w:divsChild>
                            <w:div w:id="7437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43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tourman.2014.01.01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080/10548408.2013.75123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2/jrsm.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016/j.tele.2014.08.005"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thngoc@hueuni.edu.vn" TargetMode="External"/><Relationship Id="rId14" Type="http://schemas.openxmlformats.org/officeDocument/2006/relationships/hyperlink" Target="https://doi.org/10.1016/j.chb.2010.05.0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459B6-BAD1-486A-B423-5EC84C354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18</Pages>
  <Words>7448</Words>
  <Characters>42455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Hồng Ngọc</dc:creator>
  <cp:lastModifiedBy>Nguyễn Thị Hồng Ngọc</cp:lastModifiedBy>
  <cp:revision>11</cp:revision>
  <dcterms:created xsi:type="dcterms:W3CDTF">2025-11-17T03:32:00Z</dcterms:created>
  <dcterms:modified xsi:type="dcterms:W3CDTF">2025-11-17T08:02:00Z</dcterms:modified>
</cp:coreProperties>
</file>