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ook w:val="04A0" w:firstRow="1" w:lastRow="0" w:firstColumn="1" w:lastColumn="0" w:noHBand="0" w:noVBand="1"/>
      </w:tblPr>
      <w:tblGrid>
        <w:gridCol w:w="1707"/>
        <w:gridCol w:w="303"/>
        <w:gridCol w:w="7488"/>
      </w:tblGrid>
      <w:tr w:rsidR="00DA6E80" w14:paraId="72AEB71C" w14:textId="77777777">
        <w:tc>
          <w:tcPr>
            <w:tcW w:w="1707" w:type="dxa"/>
            <w:tcBorders>
              <w:top w:val="single" w:sz="4" w:space="0" w:color="auto"/>
            </w:tcBorders>
          </w:tcPr>
          <w:p w14:paraId="2E6B815F" w14:textId="77777777" w:rsidR="00D9661B" w:rsidRDefault="00DE0703">
            <w:pPr>
              <w:spacing w:before="120" w:after="0" w:line="240" w:lineRule="auto"/>
              <w:outlineLvl w:val="0"/>
              <w:rPr>
                <w:rFonts w:ascii="Times New Roman" w:hAnsi="Times New Roman"/>
                <w:i/>
                <w:sz w:val="26"/>
                <w:szCs w:val="26"/>
              </w:rPr>
            </w:pPr>
            <w:r>
              <w:rPr>
                <w:rFonts w:ascii="Times New Roman" w:hAnsi="Times New Roman"/>
                <w:i/>
                <w:sz w:val="26"/>
                <w:szCs w:val="26"/>
              </w:rPr>
              <w:t>Nội dung</w:t>
            </w:r>
          </w:p>
        </w:tc>
        <w:tc>
          <w:tcPr>
            <w:tcW w:w="303" w:type="dxa"/>
            <w:tcBorders>
              <w:top w:val="single" w:sz="4" w:space="0" w:color="auto"/>
            </w:tcBorders>
          </w:tcPr>
          <w:p w14:paraId="6D4ED4DA" w14:textId="77777777" w:rsidR="00D9661B" w:rsidRDefault="00DE0703">
            <w:pPr>
              <w:spacing w:before="120" w:after="0" w:line="240" w:lineRule="auto"/>
              <w:jc w:val="center"/>
              <w:outlineLvl w:val="0"/>
              <w:rPr>
                <w:rFonts w:ascii="Times New Roman" w:hAnsi="Times New Roman"/>
                <w:sz w:val="26"/>
                <w:szCs w:val="26"/>
              </w:rPr>
            </w:pPr>
            <w:r>
              <w:rPr>
                <w:rFonts w:ascii="Times New Roman" w:hAnsi="Times New Roman"/>
                <w:sz w:val="26"/>
                <w:szCs w:val="26"/>
              </w:rPr>
              <w:t>:</w:t>
            </w:r>
          </w:p>
        </w:tc>
        <w:tc>
          <w:tcPr>
            <w:tcW w:w="7488" w:type="dxa"/>
            <w:tcBorders>
              <w:top w:val="single" w:sz="4" w:space="0" w:color="auto"/>
            </w:tcBorders>
          </w:tcPr>
          <w:p w14:paraId="0448AA02" w14:textId="77777777" w:rsidR="00D9661B" w:rsidRDefault="00DE0703">
            <w:pPr>
              <w:spacing w:before="120" w:after="0" w:line="240" w:lineRule="auto"/>
              <w:jc w:val="both"/>
              <w:outlineLvl w:val="0"/>
              <w:rPr>
                <w:rFonts w:ascii="Times New Roman" w:hAnsi="Times New Roman"/>
                <w:b/>
                <w:sz w:val="26"/>
                <w:szCs w:val="26"/>
              </w:rPr>
            </w:pPr>
            <w:r>
              <w:rPr>
                <w:rFonts w:ascii="Times New Roman" w:hAnsi="Times New Roman"/>
                <w:b/>
                <w:sz w:val="26"/>
                <w:szCs w:val="26"/>
              </w:rPr>
              <w:t>GIẢI TRÌNH CHỈNH SỬA BÀI VIẾT</w:t>
            </w:r>
          </w:p>
        </w:tc>
      </w:tr>
      <w:tr w:rsidR="00DA6E80" w:rsidRPr="00F75EEF" w14:paraId="59341852" w14:textId="77777777">
        <w:trPr>
          <w:trHeight w:val="624"/>
        </w:trPr>
        <w:tc>
          <w:tcPr>
            <w:tcW w:w="1707" w:type="dxa"/>
          </w:tcPr>
          <w:p w14:paraId="33B3A9B4" w14:textId="77777777" w:rsidR="00D9661B" w:rsidRDefault="00DE0703">
            <w:pPr>
              <w:spacing w:before="120" w:after="0" w:line="240" w:lineRule="auto"/>
              <w:outlineLvl w:val="0"/>
              <w:rPr>
                <w:rFonts w:ascii="Times New Roman" w:hAnsi="Times New Roman"/>
                <w:i/>
                <w:sz w:val="26"/>
                <w:szCs w:val="26"/>
              </w:rPr>
            </w:pPr>
            <w:r>
              <w:rPr>
                <w:rFonts w:ascii="Times New Roman" w:hAnsi="Times New Roman"/>
                <w:i/>
                <w:sz w:val="26"/>
                <w:szCs w:val="26"/>
              </w:rPr>
              <w:t>Tên bài viết</w:t>
            </w:r>
          </w:p>
        </w:tc>
        <w:tc>
          <w:tcPr>
            <w:tcW w:w="303" w:type="dxa"/>
          </w:tcPr>
          <w:p w14:paraId="0E823409" w14:textId="77777777" w:rsidR="00D9661B" w:rsidRDefault="00DE0703">
            <w:pPr>
              <w:spacing w:before="120" w:after="0" w:line="240" w:lineRule="auto"/>
              <w:jc w:val="center"/>
              <w:outlineLvl w:val="0"/>
              <w:rPr>
                <w:rFonts w:ascii="Times New Roman" w:hAnsi="Times New Roman"/>
                <w:sz w:val="26"/>
                <w:szCs w:val="26"/>
              </w:rPr>
            </w:pPr>
            <w:r>
              <w:rPr>
                <w:rFonts w:ascii="Times New Roman" w:hAnsi="Times New Roman"/>
                <w:sz w:val="26"/>
                <w:szCs w:val="26"/>
              </w:rPr>
              <w:t>:</w:t>
            </w:r>
          </w:p>
        </w:tc>
        <w:tc>
          <w:tcPr>
            <w:tcW w:w="7488" w:type="dxa"/>
            <w:vAlign w:val="center"/>
          </w:tcPr>
          <w:p w14:paraId="34130859" w14:textId="4293B26D" w:rsidR="00D9661B" w:rsidRPr="002A39AA" w:rsidRDefault="00353589" w:rsidP="002A39AA">
            <w:pPr>
              <w:spacing w:after="0" w:line="240" w:lineRule="auto"/>
              <w:rPr>
                <w:rStyle w:val="IntenseReference1"/>
                <w:rFonts w:ascii="Times New Roman" w:hAnsi="Times New Roman"/>
                <w:smallCaps w:val="0"/>
                <w:color w:val="auto"/>
                <w:spacing w:val="0"/>
                <w:sz w:val="24"/>
                <w:szCs w:val="24"/>
                <w:lang w:val="vi-VN"/>
              </w:rPr>
            </w:pPr>
            <w:r w:rsidRPr="00353589">
              <w:rPr>
                <w:rStyle w:val="IntenseReference1"/>
                <w:rFonts w:ascii="Times New Roman" w:hAnsi="Times New Roman"/>
                <w:smallCaps w:val="0"/>
                <w:color w:val="auto"/>
                <w:spacing w:val="0"/>
                <w:sz w:val="24"/>
                <w:szCs w:val="24"/>
                <w:lang w:val="vi-VN"/>
              </w:rPr>
              <w:t>ĐA DẠNG HÓA DANH MỤC ĐẦU TƯ VÀ MỐI QUAN HỆ GIỮA VNI VÀ ESG</w:t>
            </w:r>
          </w:p>
        </w:tc>
      </w:tr>
      <w:tr w:rsidR="00DA6E80" w14:paraId="32576D5C" w14:textId="77777777">
        <w:tc>
          <w:tcPr>
            <w:tcW w:w="1707" w:type="dxa"/>
            <w:tcBorders>
              <w:top w:val="nil"/>
              <w:left w:val="nil"/>
              <w:bottom w:val="nil"/>
              <w:right w:val="nil"/>
            </w:tcBorders>
          </w:tcPr>
          <w:p w14:paraId="3E95E166" w14:textId="77777777" w:rsidR="00D9661B" w:rsidRDefault="00DE0703">
            <w:pPr>
              <w:spacing w:before="120" w:after="0" w:line="240" w:lineRule="auto"/>
              <w:outlineLvl w:val="0"/>
              <w:rPr>
                <w:rFonts w:ascii="Times New Roman" w:hAnsi="Times New Roman"/>
                <w:i/>
                <w:sz w:val="26"/>
                <w:szCs w:val="26"/>
              </w:rPr>
            </w:pPr>
            <w:r>
              <w:rPr>
                <w:rFonts w:ascii="Times New Roman" w:hAnsi="Times New Roman"/>
                <w:i/>
                <w:sz w:val="26"/>
                <w:szCs w:val="26"/>
              </w:rPr>
              <w:t>Mã số</w:t>
            </w:r>
          </w:p>
        </w:tc>
        <w:tc>
          <w:tcPr>
            <w:tcW w:w="303" w:type="dxa"/>
            <w:tcBorders>
              <w:top w:val="nil"/>
              <w:left w:val="nil"/>
              <w:bottom w:val="nil"/>
              <w:right w:val="nil"/>
            </w:tcBorders>
          </w:tcPr>
          <w:p w14:paraId="16F4D734" w14:textId="77777777" w:rsidR="00D9661B" w:rsidRDefault="00DE0703">
            <w:pPr>
              <w:spacing w:before="120" w:after="0" w:line="240" w:lineRule="auto"/>
              <w:jc w:val="center"/>
              <w:outlineLvl w:val="0"/>
              <w:rPr>
                <w:rFonts w:ascii="Times New Roman" w:hAnsi="Times New Roman"/>
                <w:sz w:val="26"/>
                <w:szCs w:val="26"/>
              </w:rPr>
            </w:pPr>
            <w:r>
              <w:rPr>
                <w:rFonts w:ascii="Times New Roman" w:hAnsi="Times New Roman"/>
                <w:sz w:val="26"/>
                <w:szCs w:val="26"/>
              </w:rPr>
              <w:t>:</w:t>
            </w:r>
          </w:p>
        </w:tc>
        <w:tc>
          <w:tcPr>
            <w:tcW w:w="7488" w:type="dxa"/>
            <w:tcBorders>
              <w:top w:val="nil"/>
              <w:left w:val="nil"/>
              <w:bottom w:val="nil"/>
              <w:right w:val="nil"/>
            </w:tcBorders>
          </w:tcPr>
          <w:p w14:paraId="49F0B4DD" w14:textId="09D68A36" w:rsidR="00D9661B" w:rsidRDefault="00DE0703">
            <w:pPr>
              <w:spacing w:before="120" w:after="0" w:line="240" w:lineRule="auto"/>
              <w:jc w:val="both"/>
              <w:outlineLvl w:val="0"/>
              <w:rPr>
                <w:rFonts w:ascii="Times New Roman" w:hAnsi="Times New Roman"/>
                <w:b/>
                <w:sz w:val="26"/>
                <w:szCs w:val="26"/>
              </w:rPr>
            </w:pPr>
            <w:r>
              <w:rPr>
                <w:rFonts w:ascii="Times New Roman" w:hAnsi="Times New Roman"/>
                <w:b/>
                <w:sz w:val="26"/>
                <w:szCs w:val="26"/>
              </w:rPr>
              <w:t>…</w:t>
            </w:r>
            <w:r>
              <w:rPr>
                <w:b/>
                <w:sz w:val="26"/>
                <w:szCs w:val="26"/>
              </w:rPr>
              <w:t>…..</w:t>
            </w:r>
          </w:p>
        </w:tc>
      </w:tr>
      <w:tr w:rsidR="00DA6E80" w14:paraId="6838E3B1" w14:textId="77777777">
        <w:tc>
          <w:tcPr>
            <w:tcW w:w="1707" w:type="dxa"/>
          </w:tcPr>
          <w:p w14:paraId="5F0B2B8D" w14:textId="77777777" w:rsidR="00D9661B" w:rsidRDefault="00DE0703">
            <w:pPr>
              <w:spacing w:before="120" w:after="0" w:line="240" w:lineRule="auto"/>
              <w:outlineLvl w:val="0"/>
              <w:rPr>
                <w:rFonts w:ascii="Times New Roman" w:hAnsi="Times New Roman"/>
                <w:i/>
                <w:sz w:val="26"/>
                <w:szCs w:val="26"/>
              </w:rPr>
            </w:pPr>
            <w:r>
              <w:rPr>
                <w:rFonts w:ascii="Times New Roman" w:hAnsi="Times New Roman"/>
                <w:i/>
                <w:sz w:val="26"/>
                <w:szCs w:val="26"/>
              </w:rPr>
              <w:t xml:space="preserve">Lần PB </w:t>
            </w:r>
          </w:p>
        </w:tc>
        <w:tc>
          <w:tcPr>
            <w:tcW w:w="303" w:type="dxa"/>
          </w:tcPr>
          <w:p w14:paraId="4A92A4DA" w14:textId="77777777" w:rsidR="00D9661B" w:rsidRDefault="00DE0703">
            <w:pPr>
              <w:spacing w:before="120" w:after="0" w:line="240" w:lineRule="auto"/>
              <w:outlineLvl w:val="0"/>
              <w:rPr>
                <w:rFonts w:ascii="Times New Roman" w:hAnsi="Times New Roman"/>
                <w:i/>
                <w:sz w:val="26"/>
                <w:szCs w:val="26"/>
              </w:rPr>
            </w:pPr>
            <w:r>
              <w:rPr>
                <w:rFonts w:ascii="Times New Roman" w:hAnsi="Times New Roman"/>
                <w:i/>
                <w:sz w:val="26"/>
                <w:szCs w:val="26"/>
              </w:rPr>
              <w:t>:</w:t>
            </w:r>
          </w:p>
        </w:tc>
        <w:tc>
          <w:tcPr>
            <w:tcW w:w="7488" w:type="dxa"/>
          </w:tcPr>
          <w:p w14:paraId="76CB16DC" w14:textId="77777777" w:rsidR="00D9661B" w:rsidRDefault="00DE0703">
            <w:pPr>
              <w:spacing w:before="120" w:after="0" w:line="240" w:lineRule="auto"/>
              <w:outlineLvl w:val="0"/>
              <w:rPr>
                <w:rFonts w:ascii="Times New Roman" w:hAnsi="Times New Roman"/>
                <w:b/>
                <w:i/>
                <w:sz w:val="26"/>
                <w:szCs w:val="26"/>
              </w:rPr>
            </w:pPr>
            <w:r>
              <w:rPr>
                <w:rFonts w:ascii="Times New Roman" w:hAnsi="Times New Roman"/>
                <w:b/>
                <w:i/>
                <w:sz w:val="26"/>
                <w:szCs w:val="26"/>
              </w:rPr>
              <w:t>0</w:t>
            </w:r>
            <w:proofErr w:type="gramStart"/>
            <w:r>
              <w:rPr>
                <w:rFonts w:ascii="Times New Roman" w:hAnsi="Times New Roman"/>
                <w:b/>
                <w:i/>
                <w:sz w:val="26"/>
                <w:szCs w:val="26"/>
              </w:rPr>
              <w:t>…</w:t>
            </w:r>
            <w:r>
              <w:rPr>
                <w:b/>
                <w:i/>
                <w:sz w:val="26"/>
                <w:szCs w:val="26"/>
              </w:rPr>
              <w:t>..</w:t>
            </w:r>
            <w:proofErr w:type="gramEnd"/>
          </w:p>
        </w:tc>
      </w:tr>
      <w:tr w:rsidR="00DA6E80" w14:paraId="1A997A42" w14:textId="77777777">
        <w:tc>
          <w:tcPr>
            <w:tcW w:w="1707" w:type="dxa"/>
          </w:tcPr>
          <w:p w14:paraId="6983DB2F" w14:textId="77777777" w:rsidR="00D9661B" w:rsidRDefault="00DE0703">
            <w:pPr>
              <w:spacing w:before="120" w:after="0" w:line="240" w:lineRule="auto"/>
              <w:outlineLvl w:val="0"/>
              <w:rPr>
                <w:rFonts w:ascii="Times New Roman" w:hAnsi="Times New Roman"/>
                <w:i/>
                <w:sz w:val="26"/>
                <w:szCs w:val="26"/>
              </w:rPr>
            </w:pPr>
            <w:r>
              <w:rPr>
                <w:rFonts w:ascii="Times New Roman" w:hAnsi="Times New Roman"/>
                <w:i/>
                <w:sz w:val="26"/>
                <w:szCs w:val="26"/>
              </w:rPr>
              <w:t xml:space="preserve">Ngày </w:t>
            </w:r>
            <w:r>
              <w:rPr>
                <w:rFonts w:ascii="Times New Roman" w:hAnsi="Times New Roman"/>
                <w:bCs/>
                <w:i/>
                <w:iCs/>
                <w:sz w:val="26"/>
                <w:szCs w:val="26"/>
              </w:rPr>
              <w:t>gửi</w:t>
            </w:r>
          </w:p>
        </w:tc>
        <w:tc>
          <w:tcPr>
            <w:tcW w:w="303" w:type="dxa"/>
          </w:tcPr>
          <w:p w14:paraId="027C8AC5" w14:textId="77777777" w:rsidR="00D9661B" w:rsidRDefault="00DE0703">
            <w:pPr>
              <w:spacing w:before="120" w:after="0" w:line="240" w:lineRule="auto"/>
              <w:outlineLvl w:val="0"/>
              <w:rPr>
                <w:rFonts w:ascii="Times New Roman" w:hAnsi="Times New Roman"/>
                <w:i/>
                <w:sz w:val="26"/>
                <w:szCs w:val="26"/>
              </w:rPr>
            </w:pPr>
            <w:r>
              <w:rPr>
                <w:rFonts w:ascii="Times New Roman" w:hAnsi="Times New Roman"/>
                <w:i/>
                <w:sz w:val="26"/>
                <w:szCs w:val="26"/>
              </w:rPr>
              <w:t>:</w:t>
            </w:r>
          </w:p>
        </w:tc>
        <w:tc>
          <w:tcPr>
            <w:tcW w:w="7488" w:type="dxa"/>
          </w:tcPr>
          <w:p w14:paraId="7EE4623B" w14:textId="239E6BA7" w:rsidR="00D9661B" w:rsidRDefault="00DE0703">
            <w:pPr>
              <w:spacing w:before="120" w:after="0" w:line="240" w:lineRule="auto"/>
              <w:outlineLvl w:val="0"/>
              <w:rPr>
                <w:rFonts w:ascii="Times New Roman" w:hAnsi="Times New Roman"/>
                <w:b/>
                <w:i/>
                <w:sz w:val="26"/>
                <w:szCs w:val="26"/>
              </w:rPr>
            </w:pPr>
            <w:r>
              <w:rPr>
                <w:rFonts w:ascii="Times New Roman" w:hAnsi="Times New Roman"/>
                <w:b/>
                <w:i/>
                <w:sz w:val="26"/>
                <w:szCs w:val="26"/>
              </w:rPr>
              <w:t>…./…./202</w:t>
            </w:r>
            <w:r w:rsidR="00576F5A">
              <w:rPr>
                <w:rFonts w:ascii="Times New Roman" w:hAnsi="Times New Roman"/>
                <w:b/>
                <w:i/>
                <w:sz w:val="26"/>
                <w:szCs w:val="26"/>
              </w:rPr>
              <w:t>6</w:t>
            </w:r>
          </w:p>
        </w:tc>
      </w:tr>
      <w:tr w:rsidR="00DA6E80" w14:paraId="5443E7A8" w14:textId="77777777">
        <w:tc>
          <w:tcPr>
            <w:tcW w:w="1707" w:type="dxa"/>
            <w:tcBorders>
              <w:top w:val="nil"/>
              <w:left w:val="nil"/>
              <w:bottom w:val="dotted" w:sz="12" w:space="0" w:color="auto"/>
              <w:right w:val="nil"/>
            </w:tcBorders>
          </w:tcPr>
          <w:p w14:paraId="0CF3F418" w14:textId="77777777" w:rsidR="00D9661B" w:rsidRDefault="00DE0703">
            <w:pPr>
              <w:spacing w:before="120" w:after="0" w:line="240" w:lineRule="auto"/>
              <w:outlineLvl w:val="0"/>
              <w:rPr>
                <w:rFonts w:ascii="Times New Roman" w:hAnsi="Times New Roman"/>
                <w:i/>
                <w:sz w:val="26"/>
                <w:szCs w:val="26"/>
              </w:rPr>
            </w:pPr>
            <w:r>
              <w:rPr>
                <w:rFonts w:ascii="Times New Roman" w:hAnsi="Times New Roman"/>
                <w:i/>
                <w:sz w:val="26"/>
                <w:szCs w:val="26"/>
              </w:rPr>
              <w:t xml:space="preserve">Ngày </w:t>
            </w:r>
            <w:r>
              <w:rPr>
                <w:rFonts w:ascii="Times New Roman" w:hAnsi="Times New Roman"/>
                <w:bCs/>
                <w:i/>
                <w:iCs/>
                <w:sz w:val="26"/>
                <w:szCs w:val="26"/>
              </w:rPr>
              <w:t>gửi</w:t>
            </w:r>
          </w:p>
        </w:tc>
        <w:tc>
          <w:tcPr>
            <w:tcW w:w="303" w:type="dxa"/>
            <w:tcBorders>
              <w:top w:val="nil"/>
              <w:left w:val="nil"/>
              <w:bottom w:val="dotted" w:sz="12" w:space="0" w:color="auto"/>
              <w:right w:val="nil"/>
            </w:tcBorders>
          </w:tcPr>
          <w:p w14:paraId="05E80674" w14:textId="77777777" w:rsidR="00D9661B" w:rsidRDefault="00DE0703">
            <w:pPr>
              <w:spacing w:before="120" w:after="0" w:line="240" w:lineRule="auto"/>
              <w:jc w:val="center"/>
              <w:outlineLvl w:val="0"/>
              <w:rPr>
                <w:rFonts w:ascii="Times New Roman" w:hAnsi="Times New Roman"/>
                <w:sz w:val="26"/>
                <w:szCs w:val="26"/>
              </w:rPr>
            </w:pPr>
            <w:r>
              <w:rPr>
                <w:rFonts w:ascii="Times New Roman" w:hAnsi="Times New Roman"/>
                <w:i/>
                <w:sz w:val="26"/>
                <w:szCs w:val="26"/>
              </w:rPr>
              <w:t>:</w:t>
            </w:r>
          </w:p>
        </w:tc>
        <w:tc>
          <w:tcPr>
            <w:tcW w:w="7488" w:type="dxa"/>
            <w:tcBorders>
              <w:top w:val="nil"/>
              <w:left w:val="nil"/>
              <w:bottom w:val="dotted" w:sz="12" w:space="0" w:color="auto"/>
              <w:right w:val="nil"/>
            </w:tcBorders>
          </w:tcPr>
          <w:p w14:paraId="314C396D" w14:textId="545C1FC0" w:rsidR="00D9661B" w:rsidRDefault="00DE0703">
            <w:pPr>
              <w:spacing w:before="120" w:after="120" w:line="240" w:lineRule="auto"/>
              <w:jc w:val="both"/>
              <w:outlineLvl w:val="0"/>
              <w:rPr>
                <w:rFonts w:ascii="Times New Roman" w:hAnsi="Times New Roman"/>
                <w:b/>
                <w:sz w:val="26"/>
                <w:szCs w:val="26"/>
              </w:rPr>
            </w:pPr>
            <w:r>
              <w:rPr>
                <w:rFonts w:ascii="Times New Roman" w:hAnsi="Times New Roman"/>
                <w:b/>
                <w:i/>
                <w:sz w:val="26"/>
                <w:szCs w:val="26"/>
              </w:rPr>
              <w:t>…/…/202</w:t>
            </w:r>
            <w:r w:rsidR="00576F5A">
              <w:rPr>
                <w:rFonts w:ascii="Times New Roman" w:hAnsi="Times New Roman"/>
                <w:b/>
                <w:i/>
                <w:sz w:val="26"/>
                <w:szCs w:val="26"/>
              </w:rPr>
              <w:t>6</w:t>
            </w:r>
          </w:p>
        </w:tc>
      </w:tr>
    </w:tbl>
    <w:p w14:paraId="4C1B08CC" w14:textId="77777777" w:rsidR="00D9661B" w:rsidRDefault="00D9661B">
      <w:pPr>
        <w:pStyle w:val="ListParagraph"/>
        <w:ind w:left="0"/>
        <w:rPr>
          <w:rFonts w:ascii="Times New Roman" w:hAnsi="Times New Roman"/>
          <w:b/>
          <w:sz w:val="26"/>
          <w:szCs w:val="26"/>
          <w:u w:val="single"/>
        </w:rPr>
      </w:pPr>
    </w:p>
    <w:p w14:paraId="442D621C" w14:textId="77777777" w:rsidR="00D9661B" w:rsidRDefault="00DE0703">
      <w:pPr>
        <w:pStyle w:val="ListParagraph"/>
        <w:spacing w:before="120" w:after="120"/>
        <w:ind w:left="0"/>
        <w:contextualSpacing w:val="0"/>
        <w:rPr>
          <w:rFonts w:ascii="Times New Roman" w:hAnsi="Times New Roman"/>
          <w:b/>
          <w:iCs/>
          <w:sz w:val="26"/>
          <w:szCs w:val="26"/>
        </w:rPr>
      </w:pPr>
      <w:r>
        <w:rPr>
          <w:rFonts w:ascii="Times New Roman" w:hAnsi="Times New Roman"/>
          <w:b/>
          <w:iCs/>
          <w:sz w:val="26"/>
          <w:szCs w:val="26"/>
        </w:rPr>
        <w:t>Nội dung giải trình chỉnh sửa</w:t>
      </w:r>
    </w:p>
    <w:p w14:paraId="1C19AA82" w14:textId="77777777" w:rsidR="00D9661B" w:rsidRDefault="00DE0703">
      <w:pPr>
        <w:pStyle w:val="ListParagraph"/>
        <w:spacing w:before="120" w:after="120"/>
        <w:ind w:left="0"/>
        <w:contextualSpacing w:val="0"/>
        <w:rPr>
          <w:rFonts w:ascii="Times New Roman" w:hAnsi="Times New Roman"/>
          <w:b/>
          <w:iCs/>
          <w:sz w:val="26"/>
          <w:szCs w:val="26"/>
        </w:rPr>
      </w:pPr>
      <w:r>
        <w:rPr>
          <w:rFonts w:ascii="Times New Roman" w:hAnsi="Times New Roman"/>
          <w:b/>
          <w:iCs/>
          <w:sz w:val="26"/>
          <w:szCs w:val="26"/>
        </w:rPr>
        <w:t>Nhóm tác giả cảm ơn PB và hoàn toàn đồng ý và chỉnh sửa theo góp ý của phản biện</w:t>
      </w:r>
    </w:p>
    <w:tbl>
      <w:tblPr>
        <w:tblStyle w:val="TableGrid"/>
        <w:tblW w:w="9498" w:type="dxa"/>
        <w:tblInd w:w="-5" w:type="dxa"/>
        <w:tblLook w:val="04A0" w:firstRow="1" w:lastRow="0" w:firstColumn="1" w:lastColumn="0" w:noHBand="0" w:noVBand="1"/>
      </w:tblPr>
      <w:tblGrid>
        <w:gridCol w:w="708"/>
        <w:gridCol w:w="4679"/>
        <w:gridCol w:w="4111"/>
      </w:tblGrid>
      <w:tr w:rsidR="00DA6E80" w14:paraId="7AA28649" w14:textId="77777777" w:rsidTr="0076273A">
        <w:trPr>
          <w:trHeight w:val="454"/>
        </w:trPr>
        <w:tc>
          <w:tcPr>
            <w:tcW w:w="708" w:type="dxa"/>
            <w:vAlign w:val="center"/>
          </w:tcPr>
          <w:p w14:paraId="1FAF0B01" w14:textId="77777777" w:rsidR="00D9661B" w:rsidRDefault="00DE0703">
            <w:pPr>
              <w:pStyle w:val="ListParagraph"/>
              <w:spacing w:before="120" w:after="120" w:line="240" w:lineRule="auto"/>
              <w:ind w:left="0"/>
              <w:contextualSpacing w:val="0"/>
              <w:rPr>
                <w:rFonts w:ascii="Times New Roman" w:hAnsi="Times New Roman"/>
                <w:b/>
                <w:sz w:val="26"/>
                <w:szCs w:val="26"/>
              </w:rPr>
            </w:pPr>
            <w:r>
              <w:rPr>
                <w:rFonts w:ascii="Times New Roman" w:hAnsi="Times New Roman"/>
                <w:b/>
                <w:sz w:val="26"/>
                <w:szCs w:val="26"/>
              </w:rPr>
              <w:t>STT</w:t>
            </w:r>
          </w:p>
        </w:tc>
        <w:tc>
          <w:tcPr>
            <w:tcW w:w="4679" w:type="dxa"/>
            <w:vAlign w:val="center"/>
          </w:tcPr>
          <w:p w14:paraId="1945EDAC" w14:textId="77777777" w:rsidR="00D9661B" w:rsidRDefault="00DE0703">
            <w:pPr>
              <w:pStyle w:val="ListParagraph"/>
              <w:spacing w:before="120" w:after="120" w:line="240" w:lineRule="auto"/>
              <w:ind w:left="0"/>
              <w:contextualSpacing w:val="0"/>
              <w:rPr>
                <w:rFonts w:ascii="Times New Roman" w:hAnsi="Times New Roman"/>
                <w:b/>
                <w:sz w:val="26"/>
                <w:szCs w:val="26"/>
              </w:rPr>
            </w:pPr>
            <w:r>
              <w:rPr>
                <w:rFonts w:ascii="Times New Roman" w:hAnsi="Times New Roman"/>
                <w:b/>
                <w:sz w:val="26"/>
                <w:szCs w:val="26"/>
              </w:rPr>
              <w:t>Ý kiến của phản biện</w:t>
            </w:r>
          </w:p>
        </w:tc>
        <w:tc>
          <w:tcPr>
            <w:tcW w:w="4111" w:type="dxa"/>
            <w:vAlign w:val="center"/>
          </w:tcPr>
          <w:p w14:paraId="2ABB9DD4" w14:textId="77777777" w:rsidR="00D9661B" w:rsidRDefault="00DE0703">
            <w:pPr>
              <w:pStyle w:val="ListParagraph"/>
              <w:spacing w:before="120" w:after="120" w:line="240" w:lineRule="auto"/>
              <w:ind w:left="0"/>
              <w:contextualSpacing w:val="0"/>
              <w:rPr>
                <w:rFonts w:ascii="Times New Roman" w:hAnsi="Times New Roman"/>
                <w:b/>
                <w:sz w:val="26"/>
                <w:szCs w:val="26"/>
              </w:rPr>
            </w:pPr>
            <w:r>
              <w:rPr>
                <w:rFonts w:ascii="Times New Roman" w:hAnsi="Times New Roman"/>
                <w:b/>
                <w:sz w:val="26"/>
                <w:szCs w:val="26"/>
              </w:rPr>
              <w:t>Giải trình của nhóm tác giả</w:t>
            </w:r>
          </w:p>
        </w:tc>
      </w:tr>
      <w:tr w:rsidR="00DA6E80" w:rsidRPr="00F75EEF" w14:paraId="649C63F6" w14:textId="77777777" w:rsidTr="0076273A">
        <w:trPr>
          <w:trHeight w:val="454"/>
        </w:trPr>
        <w:tc>
          <w:tcPr>
            <w:tcW w:w="708" w:type="dxa"/>
          </w:tcPr>
          <w:p w14:paraId="4806882B" w14:textId="77777777" w:rsidR="008566B0" w:rsidRDefault="008566B0" w:rsidP="008566B0">
            <w:pPr>
              <w:pStyle w:val="ListParagraph"/>
              <w:numPr>
                <w:ilvl w:val="0"/>
                <w:numId w:val="1"/>
              </w:numPr>
              <w:spacing w:before="120" w:after="120" w:line="240" w:lineRule="auto"/>
              <w:ind w:left="227" w:firstLine="0"/>
              <w:contextualSpacing w:val="0"/>
              <w:jc w:val="center"/>
              <w:rPr>
                <w:rFonts w:ascii="Times New Roman" w:hAnsi="Times New Roman"/>
                <w:b/>
                <w:sz w:val="24"/>
                <w:szCs w:val="24"/>
              </w:rPr>
            </w:pPr>
          </w:p>
        </w:tc>
        <w:tc>
          <w:tcPr>
            <w:tcW w:w="4679" w:type="dxa"/>
            <w:vAlign w:val="center"/>
          </w:tcPr>
          <w:p w14:paraId="7070D95D" w14:textId="77777777" w:rsidR="00B96611" w:rsidRDefault="00B96611" w:rsidP="00B96611">
            <w:pPr>
              <w:spacing w:before="120" w:after="120" w:line="240" w:lineRule="auto"/>
              <w:jc w:val="both"/>
              <w:rPr>
                <w:rFonts w:ascii="Times New Roman" w:hAnsi="Times New Roman"/>
                <w:sz w:val="26"/>
                <w:szCs w:val="26"/>
                <w:lang w:val="vi-VN"/>
              </w:rPr>
            </w:pPr>
            <w:r>
              <w:rPr>
                <w:rFonts w:ascii="Times New Roman" w:hAnsi="Times New Roman"/>
                <w:sz w:val="26"/>
                <w:szCs w:val="26"/>
                <w:lang w:val="vi-VN"/>
              </w:rPr>
              <w:t xml:space="preserve">Ý kiến của phản biện </w:t>
            </w:r>
            <w:r>
              <w:rPr>
                <w:rFonts w:ascii="Times New Roman" w:hAnsi="Times New Roman"/>
                <w:sz w:val="26"/>
                <w:szCs w:val="26"/>
              </w:rPr>
              <w:t>1</w:t>
            </w:r>
            <w:r>
              <w:rPr>
                <w:rFonts w:ascii="Times New Roman" w:hAnsi="Times New Roman"/>
                <w:sz w:val="26"/>
                <w:szCs w:val="26"/>
                <w:lang w:val="vi-VN"/>
              </w:rPr>
              <w:t>:</w:t>
            </w:r>
          </w:p>
          <w:p w14:paraId="3DA2B7F5" w14:textId="288C3463" w:rsidR="00353589" w:rsidRPr="00353589" w:rsidRDefault="00E80360" w:rsidP="00BC14B2">
            <w:pPr>
              <w:spacing w:before="120" w:after="120" w:line="240" w:lineRule="auto"/>
              <w:jc w:val="both"/>
              <w:rPr>
                <w:rFonts w:ascii="Times New Roman" w:hAnsi="Times New Roman"/>
                <w:sz w:val="26"/>
                <w:szCs w:val="26"/>
              </w:rPr>
            </w:pPr>
            <w:r>
              <w:rPr>
                <w:rFonts w:ascii="Times New Roman" w:hAnsi="Times New Roman"/>
                <w:sz w:val="26"/>
                <w:szCs w:val="26"/>
              </w:rPr>
              <w:t>P</w:t>
            </w:r>
            <w:r w:rsidRPr="00E80360">
              <w:rPr>
                <w:rFonts w:ascii="Times New Roman" w:hAnsi="Times New Roman"/>
                <w:sz w:val="26"/>
                <w:szCs w:val="26"/>
              </w:rPr>
              <w:t>hần “Bàn luận kết quả” hiện vẫn còn thiên về diễn giải kết quả nội tại của mô hình, trong khi chưa có sự so sánh trực tiếp và rõ nét với các nghiên cứu trước đây trong và ngoài nước.</w:t>
            </w:r>
          </w:p>
        </w:tc>
        <w:tc>
          <w:tcPr>
            <w:tcW w:w="4111" w:type="dxa"/>
            <w:vAlign w:val="center"/>
          </w:tcPr>
          <w:p w14:paraId="2677FFC8" w14:textId="28FC4B6D" w:rsidR="00B60EC7" w:rsidRPr="00864142" w:rsidRDefault="00E05E89" w:rsidP="00E80360">
            <w:pPr>
              <w:pStyle w:val="ListParagraph"/>
              <w:spacing w:before="120" w:after="120" w:line="240" w:lineRule="auto"/>
              <w:ind w:left="0"/>
              <w:contextualSpacing w:val="0"/>
              <w:jc w:val="both"/>
              <w:rPr>
                <w:rFonts w:ascii="Times New Roman" w:hAnsi="Times New Roman"/>
                <w:sz w:val="26"/>
                <w:szCs w:val="26"/>
              </w:rPr>
            </w:pPr>
            <w:r>
              <w:rPr>
                <w:rFonts w:ascii="Times New Roman" w:hAnsi="Times New Roman"/>
                <w:sz w:val="26"/>
                <w:szCs w:val="26"/>
                <w:lang w:val="vi-VN"/>
              </w:rPr>
              <w:t xml:space="preserve">- </w:t>
            </w:r>
            <w:r w:rsidRPr="00F75EEF">
              <w:rPr>
                <w:rFonts w:ascii="Times New Roman" w:hAnsi="Times New Roman"/>
                <w:sz w:val="26"/>
                <w:szCs w:val="26"/>
                <w:lang w:val="vi-VN"/>
              </w:rPr>
              <w:t>Đã bổ sung và bôi đỏ trong bài</w:t>
            </w:r>
            <w:r w:rsidRPr="05E835CA">
              <w:rPr>
                <w:rFonts w:ascii="Times New Roman" w:hAnsi="Times New Roman"/>
                <w:sz w:val="26"/>
                <w:szCs w:val="26"/>
                <w:lang w:val="vi-VN"/>
              </w:rPr>
              <w:t>.</w:t>
            </w:r>
          </w:p>
        </w:tc>
      </w:tr>
      <w:tr w:rsidR="00DA6E80" w:rsidRPr="00F75EEF" w14:paraId="7FB17808" w14:textId="77777777" w:rsidTr="0076273A">
        <w:trPr>
          <w:trHeight w:val="454"/>
        </w:trPr>
        <w:tc>
          <w:tcPr>
            <w:tcW w:w="708" w:type="dxa"/>
          </w:tcPr>
          <w:p w14:paraId="5EB3B912" w14:textId="77777777" w:rsidR="008566B0" w:rsidRPr="00B60EC7" w:rsidRDefault="008566B0" w:rsidP="008566B0">
            <w:pPr>
              <w:pStyle w:val="ListParagraph"/>
              <w:numPr>
                <w:ilvl w:val="0"/>
                <w:numId w:val="1"/>
              </w:numPr>
              <w:spacing w:before="120" w:after="120" w:line="240" w:lineRule="auto"/>
              <w:ind w:left="227" w:firstLine="0"/>
              <w:contextualSpacing w:val="0"/>
              <w:jc w:val="center"/>
              <w:rPr>
                <w:rFonts w:ascii="Times New Roman" w:hAnsi="Times New Roman"/>
                <w:b/>
                <w:sz w:val="24"/>
                <w:szCs w:val="24"/>
                <w:lang w:val="vi-VN"/>
              </w:rPr>
            </w:pPr>
          </w:p>
        </w:tc>
        <w:tc>
          <w:tcPr>
            <w:tcW w:w="4679" w:type="dxa"/>
            <w:vAlign w:val="center"/>
          </w:tcPr>
          <w:p w14:paraId="0ECAB9F2" w14:textId="07BBBBF1" w:rsidR="00F75EEF" w:rsidRDefault="00F75EEF" w:rsidP="00BC14B2">
            <w:pPr>
              <w:spacing w:before="120" w:after="120" w:line="240" w:lineRule="auto"/>
              <w:jc w:val="both"/>
              <w:rPr>
                <w:rFonts w:ascii="Times New Roman" w:hAnsi="Times New Roman"/>
                <w:sz w:val="26"/>
                <w:szCs w:val="26"/>
                <w:lang w:val="vi-VN"/>
              </w:rPr>
            </w:pPr>
            <w:r>
              <w:rPr>
                <w:rFonts w:ascii="Times New Roman" w:hAnsi="Times New Roman"/>
                <w:sz w:val="26"/>
                <w:szCs w:val="26"/>
                <w:lang w:val="vi-VN"/>
              </w:rPr>
              <w:t xml:space="preserve">Ý kiến của phản biện </w:t>
            </w:r>
            <w:r w:rsidR="00353589">
              <w:rPr>
                <w:rFonts w:ascii="Times New Roman" w:hAnsi="Times New Roman"/>
                <w:sz w:val="26"/>
                <w:szCs w:val="26"/>
              </w:rPr>
              <w:t>1</w:t>
            </w:r>
            <w:r>
              <w:rPr>
                <w:rFonts w:ascii="Times New Roman" w:hAnsi="Times New Roman"/>
                <w:sz w:val="26"/>
                <w:szCs w:val="26"/>
                <w:lang w:val="vi-VN"/>
              </w:rPr>
              <w:t>:</w:t>
            </w:r>
          </w:p>
          <w:p w14:paraId="6F0D26F6" w14:textId="77777777" w:rsidR="003B5580" w:rsidRDefault="00370223" w:rsidP="00BC14B2">
            <w:pPr>
              <w:pStyle w:val="ListParagraph"/>
              <w:spacing w:before="120" w:after="120" w:line="240" w:lineRule="auto"/>
              <w:ind w:left="0"/>
              <w:contextualSpacing w:val="0"/>
              <w:jc w:val="both"/>
              <w:rPr>
                <w:rFonts w:ascii="Times New Roman" w:hAnsi="Times New Roman"/>
                <w:sz w:val="26"/>
                <w:szCs w:val="26"/>
              </w:rPr>
            </w:pPr>
            <w:r>
              <w:rPr>
                <w:rFonts w:ascii="Times New Roman" w:hAnsi="Times New Roman"/>
                <w:sz w:val="26"/>
                <w:szCs w:val="26"/>
              </w:rPr>
              <w:t>B</w:t>
            </w:r>
            <w:r w:rsidRPr="00370223">
              <w:rPr>
                <w:rFonts w:ascii="Times New Roman" w:hAnsi="Times New Roman"/>
                <w:sz w:val="26"/>
                <w:szCs w:val="26"/>
              </w:rPr>
              <w:t xml:space="preserve">ài viết vẫn còn một số lỗi trình bày nhỏ nhưng cần được chỉnh sửa để đảm bảo tính nhất quán và chuẩn mực học thuật, cụ thể: </w:t>
            </w:r>
          </w:p>
          <w:p w14:paraId="5624BACB" w14:textId="5A1EEA3E" w:rsidR="003B5580" w:rsidRDefault="00370223" w:rsidP="00BC14B2">
            <w:pPr>
              <w:pStyle w:val="ListParagraph"/>
              <w:spacing w:before="120" w:after="120" w:line="240" w:lineRule="auto"/>
              <w:ind w:left="0"/>
              <w:contextualSpacing w:val="0"/>
              <w:jc w:val="both"/>
              <w:rPr>
                <w:rFonts w:ascii="Times New Roman" w:hAnsi="Times New Roman"/>
                <w:sz w:val="26"/>
                <w:szCs w:val="26"/>
              </w:rPr>
            </w:pPr>
            <w:r w:rsidRPr="00370223">
              <w:rPr>
                <w:rFonts w:ascii="Times New Roman" w:hAnsi="Times New Roman"/>
                <w:sz w:val="26"/>
                <w:szCs w:val="26"/>
              </w:rPr>
              <w:t>- Thiếu khoảng trắng sau dấu phẩy trong một số trường hợp, ví dụ: “Đa dạng hóa,</w:t>
            </w:r>
            <w:r w:rsidR="003B5580">
              <w:rPr>
                <w:rFonts w:ascii="Times New Roman" w:hAnsi="Times New Roman"/>
                <w:sz w:val="26"/>
                <w:szCs w:val="26"/>
              </w:rPr>
              <w:t xml:space="preserve"> </w:t>
            </w:r>
            <w:r w:rsidRPr="00370223">
              <w:rPr>
                <w:rFonts w:ascii="Times New Roman" w:hAnsi="Times New Roman"/>
                <w:sz w:val="26"/>
                <w:szCs w:val="26"/>
              </w:rPr>
              <w:t xml:space="preserve">ESG”; </w:t>
            </w:r>
          </w:p>
          <w:p w14:paraId="1EDBD56F" w14:textId="77777777" w:rsidR="003B5580" w:rsidRDefault="00370223" w:rsidP="00BC14B2">
            <w:pPr>
              <w:pStyle w:val="ListParagraph"/>
              <w:spacing w:before="120" w:after="120" w:line="240" w:lineRule="auto"/>
              <w:ind w:left="0"/>
              <w:contextualSpacing w:val="0"/>
              <w:jc w:val="both"/>
              <w:rPr>
                <w:rFonts w:ascii="Times New Roman" w:hAnsi="Times New Roman"/>
                <w:sz w:val="26"/>
                <w:szCs w:val="26"/>
              </w:rPr>
            </w:pPr>
            <w:r w:rsidRPr="00370223">
              <w:rPr>
                <w:rFonts w:ascii="Times New Roman" w:hAnsi="Times New Roman"/>
                <w:sz w:val="26"/>
                <w:szCs w:val="26"/>
              </w:rPr>
              <w:t xml:space="preserve">- Chưa thống nhất ký hiệu, lúc sử dụng VNI, lúc sử dụng VN-Index; </w:t>
            </w:r>
          </w:p>
          <w:p w14:paraId="2FCFC62D" w14:textId="23CED846" w:rsidR="008566B0" w:rsidRPr="00353589" w:rsidRDefault="00370223" w:rsidP="00BC14B2">
            <w:pPr>
              <w:pStyle w:val="ListParagraph"/>
              <w:spacing w:before="120" w:after="120" w:line="240" w:lineRule="auto"/>
              <w:ind w:left="0"/>
              <w:contextualSpacing w:val="0"/>
              <w:jc w:val="both"/>
              <w:rPr>
                <w:rFonts w:ascii="Times New Roman" w:hAnsi="Times New Roman"/>
                <w:sz w:val="26"/>
                <w:szCs w:val="26"/>
              </w:rPr>
            </w:pPr>
            <w:r w:rsidRPr="00370223">
              <w:rPr>
                <w:rFonts w:ascii="Times New Roman" w:hAnsi="Times New Roman"/>
                <w:sz w:val="26"/>
                <w:szCs w:val="26"/>
              </w:rPr>
              <w:t>- Cách viết thuật ngữ thống kê chưa đồng nhất, xen kẽ giữa “p-value” và “p value”.</w:t>
            </w:r>
          </w:p>
        </w:tc>
        <w:tc>
          <w:tcPr>
            <w:tcW w:w="4111" w:type="dxa"/>
            <w:vAlign w:val="center"/>
          </w:tcPr>
          <w:p w14:paraId="012F7B66" w14:textId="53AFA631" w:rsidR="008566B0" w:rsidRPr="00864142" w:rsidRDefault="00864142" w:rsidP="639723D2">
            <w:pPr>
              <w:pStyle w:val="ListParagraph"/>
              <w:spacing w:before="120" w:after="120" w:line="240" w:lineRule="auto"/>
              <w:ind w:left="0"/>
              <w:contextualSpacing w:val="0"/>
              <w:jc w:val="both"/>
              <w:rPr>
                <w:rFonts w:ascii="Times New Roman" w:hAnsi="Times New Roman"/>
                <w:sz w:val="26"/>
                <w:szCs w:val="26"/>
              </w:rPr>
            </w:pPr>
            <w:r>
              <w:rPr>
                <w:rFonts w:ascii="Times New Roman" w:hAnsi="Times New Roman"/>
                <w:sz w:val="26"/>
                <w:szCs w:val="26"/>
                <w:lang w:val="vi-VN"/>
              </w:rPr>
              <w:t xml:space="preserve">- </w:t>
            </w:r>
            <w:r w:rsidR="00453054" w:rsidRPr="00F75EEF">
              <w:rPr>
                <w:rFonts w:ascii="Times New Roman" w:hAnsi="Times New Roman"/>
                <w:sz w:val="26"/>
                <w:szCs w:val="26"/>
                <w:lang w:val="vi-VN"/>
              </w:rPr>
              <w:t>Đã bổ sung và bôi đỏ trong bài</w:t>
            </w:r>
            <w:r w:rsidR="3F007153" w:rsidRPr="05E835CA">
              <w:rPr>
                <w:rFonts w:ascii="Times New Roman" w:hAnsi="Times New Roman"/>
                <w:sz w:val="26"/>
                <w:szCs w:val="26"/>
                <w:lang w:val="vi-VN"/>
              </w:rPr>
              <w:t>.</w:t>
            </w:r>
          </w:p>
          <w:p w14:paraId="50F26FA2" w14:textId="5201DDCF" w:rsidR="008566B0" w:rsidRPr="00864142" w:rsidRDefault="3F007153" w:rsidP="00BC14B2">
            <w:pPr>
              <w:pStyle w:val="ListParagraph"/>
              <w:spacing w:before="120" w:after="120" w:line="240" w:lineRule="auto"/>
              <w:ind w:left="0"/>
              <w:contextualSpacing w:val="0"/>
              <w:jc w:val="both"/>
              <w:rPr>
                <w:rFonts w:ascii="Times New Roman" w:hAnsi="Times New Roman"/>
                <w:sz w:val="26"/>
                <w:szCs w:val="26"/>
                <w:lang w:val="vi-VN"/>
              </w:rPr>
            </w:pPr>
            <w:r w:rsidRPr="05E835CA">
              <w:rPr>
                <w:rFonts w:ascii="Times New Roman" w:hAnsi="Times New Roman"/>
                <w:sz w:val="26"/>
                <w:szCs w:val="26"/>
                <w:lang w:val="vi-VN"/>
              </w:rPr>
              <w:t>- Nhóm tác giả đã thống nhất sử dụng VNI và p-value.</w:t>
            </w:r>
          </w:p>
        </w:tc>
      </w:tr>
      <w:tr w:rsidR="00DA6E80" w:rsidRPr="00F75EEF" w14:paraId="2CD0C49B" w14:textId="77777777" w:rsidTr="0076273A">
        <w:trPr>
          <w:trHeight w:val="454"/>
        </w:trPr>
        <w:tc>
          <w:tcPr>
            <w:tcW w:w="708" w:type="dxa"/>
            <w:vAlign w:val="center"/>
          </w:tcPr>
          <w:p w14:paraId="5656D778" w14:textId="77777777" w:rsidR="008566B0" w:rsidRPr="00B60EC7" w:rsidRDefault="008566B0" w:rsidP="008566B0">
            <w:pPr>
              <w:pStyle w:val="ListParagraph"/>
              <w:numPr>
                <w:ilvl w:val="0"/>
                <w:numId w:val="1"/>
              </w:numPr>
              <w:spacing w:before="120" w:after="120" w:line="240" w:lineRule="auto"/>
              <w:ind w:left="227" w:firstLine="0"/>
              <w:contextualSpacing w:val="0"/>
              <w:jc w:val="center"/>
              <w:rPr>
                <w:rFonts w:ascii="Times New Roman" w:hAnsi="Times New Roman"/>
                <w:sz w:val="24"/>
                <w:szCs w:val="24"/>
                <w:lang w:val="vi-VN"/>
              </w:rPr>
            </w:pPr>
          </w:p>
        </w:tc>
        <w:tc>
          <w:tcPr>
            <w:tcW w:w="4679" w:type="dxa"/>
            <w:vAlign w:val="center"/>
          </w:tcPr>
          <w:p w14:paraId="6A6014FE" w14:textId="1FDA8950" w:rsidR="00F75EEF" w:rsidRPr="00964111" w:rsidRDefault="00F75EEF" w:rsidP="00F75EEF">
            <w:pPr>
              <w:spacing w:before="120" w:after="120" w:line="240" w:lineRule="auto"/>
              <w:jc w:val="both"/>
              <w:rPr>
                <w:rFonts w:ascii="Times New Roman" w:hAnsi="Times New Roman"/>
                <w:sz w:val="26"/>
                <w:szCs w:val="26"/>
              </w:rPr>
            </w:pPr>
            <w:r>
              <w:rPr>
                <w:rFonts w:ascii="Times New Roman" w:hAnsi="Times New Roman"/>
                <w:sz w:val="26"/>
                <w:szCs w:val="26"/>
                <w:lang w:val="vi-VN"/>
              </w:rPr>
              <w:t xml:space="preserve">Ý kiến của phản biện </w:t>
            </w:r>
            <w:r w:rsidR="00964111">
              <w:rPr>
                <w:rFonts w:ascii="Times New Roman" w:hAnsi="Times New Roman"/>
                <w:sz w:val="26"/>
                <w:szCs w:val="26"/>
              </w:rPr>
              <w:t>2:</w:t>
            </w:r>
          </w:p>
          <w:p w14:paraId="5C950D81" w14:textId="190E121A" w:rsidR="008566B0" w:rsidRPr="001D56DD" w:rsidRDefault="008566B0" w:rsidP="00BC14B2">
            <w:pPr>
              <w:pStyle w:val="ListParagraph"/>
              <w:spacing w:before="120" w:after="120" w:line="240" w:lineRule="auto"/>
              <w:ind w:left="0"/>
              <w:contextualSpacing w:val="0"/>
              <w:jc w:val="both"/>
              <w:rPr>
                <w:rFonts w:ascii="Times New Roman" w:hAnsi="Times New Roman"/>
                <w:color w:val="EE0000"/>
                <w:sz w:val="26"/>
                <w:szCs w:val="26"/>
                <w:lang w:val="vi-VN"/>
              </w:rPr>
            </w:pPr>
            <w:r w:rsidRPr="00353589">
              <w:rPr>
                <w:rFonts w:ascii="Times New Roman" w:hAnsi="Times New Roman"/>
                <w:sz w:val="26"/>
                <w:szCs w:val="26"/>
                <w:lang w:val="vi-VN"/>
              </w:rPr>
              <w:t xml:space="preserve">- </w:t>
            </w:r>
            <w:r w:rsidR="005C2E08" w:rsidRPr="005C2E08">
              <w:rPr>
                <w:rFonts w:ascii="Times New Roman" w:hAnsi="Times New Roman"/>
                <w:sz w:val="26"/>
                <w:szCs w:val="26"/>
              </w:rPr>
              <w:t>Nếu được cần rõ nguồn dữ liệu ESG index vì ESG index giữa các nhà cung cấp khác nhau có sai lệch lớn. bổ sung robustness check.</w:t>
            </w:r>
          </w:p>
        </w:tc>
        <w:tc>
          <w:tcPr>
            <w:tcW w:w="4111" w:type="dxa"/>
            <w:vAlign w:val="center"/>
          </w:tcPr>
          <w:p w14:paraId="5D33F1D1" w14:textId="740756F2" w:rsidR="001D56DD" w:rsidRPr="00864142" w:rsidRDefault="00353589" w:rsidP="00BC14B2">
            <w:pPr>
              <w:pStyle w:val="ListParagraph"/>
              <w:spacing w:before="120" w:after="120" w:line="240" w:lineRule="auto"/>
              <w:ind w:left="0"/>
              <w:contextualSpacing w:val="0"/>
              <w:jc w:val="both"/>
              <w:rPr>
                <w:rFonts w:ascii="Times New Roman" w:hAnsi="Times New Roman"/>
                <w:sz w:val="26"/>
                <w:szCs w:val="26"/>
              </w:rPr>
            </w:pPr>
            <w:r>
              <w:rPr>
                <w:rFonts w:ascii="Times New Roman" w:hAnsi="Times New Roman"/>
                <w:sz w:val="26"/>
                <w:szCs w:val="26"/>
                <w:lang w:val="vi-VN"/>
              </w:rPr>
              <w:t xml:space="preserve">- </w:t>
            </w:r>
            <w:r w:rsidR="00453054" w:rsidRPr="00453054">
              <w:rPr>
                <w:rFonts w:ascii="Times New Roman" w:hAnsi="Times New Roman"/>
                <w:sz w:val="26"/>
                <w:szCs w:val="26"/>
              </w:rPr>
              <w:t xml:space="preserve">Nhóm tác giả xin cảm ơn góp ý của phản biện. Trong phiên bản chỉnh sửa, nghiên cứu đã làm rõ rằng dữ liệu ESG được thu thập từ S&amp;P Global, một trong những nhà cung cấp chỉ số ESG uy tín và được sử dụng rộng rãi trong nghiên cứu học thuật cũng như thực tiễn đầu tư. Các chỉ số ESG của S&amp;P Global được xây dựng dựa trên phương pháp đánh giá và sàng lọc minh bạch, đảm bảo tính nhất quán và khả năng so sánh giữa các thị trường. Do hạn chế về khả năng tiếp cận dữ </w:t>
            </w:r>
            <w:r w:rsidR="00453054" w:rsidRPr="00453054">
              <w:rPr>
                <w:rFonts w:ascii="Times New Roman" w:hAnsi="Times New Roman"/>
                <w:sz w:val="26"/>
                <w:szCs w:val="26"/>
              </w:rPr>
              <w:lastRenderedPageBreak/>
              <w:t>liệu ESG từ các nhà cung cấp khác</w:t>
            </w:r>
            <w:r w:rsidR="00453054">
              <w:rPr>
                <w:rFonts w:ascii="Times New Roman" w:hAnsi="Times New Roman"/>
                <w:sz w:val="26"/>
                <w:szCs w:val="26"/>
              </w:rPr>
              <w:t>,</w:t>
            </w:r>
            <w:r w:rsidR="00453054" w:rsidRPr="00453054">
              <w:rPr>
                <w:rFonts w:ascii="Times New Roman" w:hAnsi="Times New Roman"/>
                <w:sz w:val="26"/>
                <w:szCs w:val="26"/>
              </w:rPr>
              <w:t xml:space="preserve"> nghiên cứu chưa thực hiện được robustness check dựa trên nguồn dữ liệu thay thế. Tuy nhiên, các kiểm định chẩn đoán và kết quả ước lượng trong mô hình đều cho thấy tính ổn định và độ phù hợp của mô hình, qua đó hỗ trợ độ tin cậy của các phát hiện thực nghiệm.</w:t>
            </w:r>
          </w:p>
        </w:tc>
      </w:tr>
      <w:tr w:rsidR="00DA6E80" w:rsidRPr="00F75EEF" w14:paraId="22D6EF04" w14:textId="77777777" w:rsidTr="0076273A">
        <w:trPr>
          <w:trHeight w:val="454"/>
        </w:trPr>
        <w:tc>
          <w:tcPr>
            <w:tcW w:w="708" w:type="dxa"/>
            <w:vAlign w:val="center"/>
          </w:tcPr>
          <w:p w14:paraId="60133471" w14:textId="77777777" w:rsidR="002A39AA" w:rsidRPr="00B60EC7" w:rsidRDefault="002A39AA" w:rsidP="002A39AA">
            <w:pPr>
              <w:pStyle w:val="ListParagraph"/>
              <w:numPr>
                <w:ilvl w:val="0"/>
                <w:numId w:val="1"/>
              </w:numPr>
              <w:spacing w:before="120" w:after="120" w:line="240" w:lineRule="auto"/>
              <w:ind w:left="227" w:firstLine="0"/>
              <w:contextualSpacing w:val="0"/>
              <w:jc w:val="center"/>
              <w:rPr>
                <w:rFonts w:ascii="Times New Roman" w:hAnsi="Times New Roman"/>
                <w:sz w:val="24"/>
                <w:szCs w:val="24"/>
                <w:lang w:val="vi-VN"/>
              </w:rPr>
            </w:pPr>
          </w:p>
        </w:tc>
        <w:tc>
          <w:tcPr>
            <w:tcW w:w="4679" w:type="dxa"/>
            <w:vAlign w:val="center"/>
          </w:tcPr>
          <w:p w14:paraId="434A3C59" w14:textId="0355D112" w:rsidR="00864142" w:rsidRDefault="00864142" w:rsidP="00864142">
            <w:pPr>
              <w:spacing w:before="120" w:after="120" w:line="240" w:lineRule="auto"/>
              <w:jc w:val="both"/>
              <w:rPr>
                <w:rFonts w:ascii="Times New Roman" w:hAnsi="Times New Roman"/>
                <w:sz w:val="26"/>
                <w:szCs w:val="26"/>
                <w:lang w:val="vi-VN"/>
              </w:rPr>
            </w:pPr>
            <w:r>
              <w:rPr>
                <w:rFonts w:ascii="Times New Roman" w:hAnsi="Times New Roman"/>
                <w:sz w:val="26"/>
                <w:szCs w:val="26"/>
                <w:lang w:val="vi-VN"/>
              </w:rPr>
              <w:t xml:space="preserve">Ý kiến của phản biện </w:t>
            </w:r>
            <w:r w:rsidR="005C2E08">
              <w:rPr>
                <w:rFonts w:ascii="Times New Roman" w:hAnsi="Times New Roman"/>
                <w:sz w:val="26"/>
                <w:szCs w:val="26"/>
              </w:rPr>
              <w:t>2</w:t>
            </w:r>
            <w:r>
              <w:rPr>
                <w:rFonts w:ascii="Times New Roman" w:hAnsi="Times New Roman"/>
                <w:sz w:val="26"/>
                <w:szCs w:val="26"/>
                <w:lang w:val="vi-VN"/>
              </w:rPr>
              <w:t>:</w:t>
            </w:r>
          </w:p>
          <w:p w14:paraId="5BCFAD7D" w14:textId="44EF591F" w:rsidR="002A39AA" w:rsidRPr="00B60EC7" w:rsidRDefault="002A39AA" w:rsidP="00BC14B2">
            <w:pPr>
              <w:pStyle w:val="ListParagraph"/>
              <w:spacing w:before="120" w:after="120" w:line="240" w:lineRule="auto"/>
              <w:ind w:left="0"/>
              <w:contextualSpacing w:val="0"/>
              <w:jc w:val="both"/>
              <w:rPr>
                <w:rFonts w:ascii="Times New Roman" w:hAnsi="Times New Roman"/>
                <w:sz w:val="26"/>
                <w:szCs w:val="26"/>
                <w:lang w:val="vi-VN"/>
              </w:rPr>
            </w:pPr>
            <w:r w:rsidRPr="00B60EC7">
              <w:rPr>
                <w:rFonts w:ascii="Times New Roman" w:hAnsi="Times New Roman"/>
                <w:sz w:val="26"/>
                <w:szCs w:val="26"/>
                <w:lang w:val="vi-VN"/>
              </w:rPr>
              <w:t xml:space="preserve">- </w:t>
            </w:r>
            <w:r w:rsidR="000E6831">
              <w:rPr>
                <w:rFonts w:ascii="Times New Roman" w:hAnsi="Times New Roman"/>
                <w:sz w:val="26"/>
                <w:szCs w:val="26"/>
              </w:rPr>
              <w:t>M</w:t>
            </w:r>
            <w:r w:rsidR="00AE4BEF" w:rsidRPr="00AE4BEF">
              <w:rPr>
                <w:rFonts w:ascii="Times New Roman" w:hAnsi="Times New Roman"/>
                <w:sz w:val="26"/>
                <w:szCs w:val="26"/>
              </w:rPr>
              <w:t>ột số đoạn còn khá dài, phần research gap vẫn chưa được mô tả sắc nét.</w:t>
            </w:r>
          </w:p>
        </w:tc>
        <w:tc>
          <w:tcPr>
            <w:tcW w:w="4111" w:type="dxa"/>
            <w:vAlign w:val="center"/>
          </w:tcPr>
          <w:p w14:paraId="493F7777" w14:textId="5E933FD4" w:rsidR="002A39AA" w:rsidRPr="00C15258" w:rsidRDefault="00864142" w:rsidP="00BC14B2">
            <w:pPr>
              <w:pStyle w:val="ListParagraph"/>
              <w:spacing w:before="120" w:after="120" w:line="240" w:lineRule="auto"/>
              <w:ind w:left="0"/>
              <w:contextualSpacing w:val="0"/>
              <w:jc w:val="both"/>
              <w:rPr>
                <w:rFonts w:ascii="Times New Roman" w:hAnsi="Times New Roman"/>
                <w:sz w:val="26"/>
                <w:szCs w:val="26"/>
              </w:rPr>
            </w:pPr>
            <w:r>
              <w:rPr>
                <w:rFonts w:ascii="Times New Roman" w:hAnsi="Times New Roman"/>
                <w:sz w:val="26"/>
                <w:szCs w:val="26"/>
                <w:lang w:val="vi-VN"/>
              </w:rPr>
              <w:t xml:space="preserve">- </w:t>
            </w:r>
            <w:r w:rsidRPr="00F75EEF">
              <w:rPr>
                <w:rFonts w:ascii="Times New Roman" w:hAnsi="Times New Roman"/>
                <w:sz w:val="26"/>
                <w:szCs w:val="26"/>
                <w:lang w:val="vi-VN"/>
              </w:rPr>
              <w:t>Đã bổ sung và bôi đỏ trong bài</w:t>
            </w:r>
          </w:p>
        </w:tc>
      </w:tr>
    </w:tbl>
    <w:p w14:paraId="46D11F7E" w14:textId="77777777" w:rsidR="00D9661B" w:rsidRPr="008566B0" w:rsidRDefault="00D9661B">
      <w:pPr>
        <w:spacing w:after="0" w:line="336" w:lineRule="auto"/>
        <w:jc w:val="both"/>
        <w:rPr>
          <w:rFonts w:ascii="Times New Roman" w:hAnsi="Times New Roman"/>
          <w:sz w:val="8"/>
          <w:szCs w:val="8"/>
          <w:lang w:val="vi-VN"/>
        </w:rPr>
      </w:pPr>
    </w:p>
    <w:p w14:paraId="5FB20E32" w14:textId="77777777" w:rsidR="00D9661B" w:rsidRPr="008566B0" w:rsidRDefault="00D9661B">
      <w:pPr>
        <w:spacing w:after="0" w:line="240" w:lineRule="auto"/>
        <w:rPr>
          <w:rFonts w:ascii="Times New Roman" w:hAnsi="Times New Roman"/>
          <w:sz w:val="2"/>
          <w:szCs w:val="2"/>
          <w:lang w:val="vi-VN"/>
        </w:rPr>
      </w:pPr>
    </w:p>
    <w:p w14:paraId="4CD783CF" w14:textId="77777777" w:rsidR="00D9661B" w:rsidRPr="008566B0" w:rsidRDefault="00D9661B">
      <w:pPr>
        <w:rPr>
          <w:rFonts w:ascii="Times New Roman" w:hAnsi="Times New Roman"/>
          <w:sz w:val="2"/>
          <w:szCs w:val="2"/>
          <w:lang w:val="vi-VN"/>
        </w:rPr>
      </w:pPr>
    </w:p>
    <w:sectPr w:rsidR="00D9661B" w:rsidRPr="008566B0">
      <w:footerReference w:type="default" r:id="rId12"/>
      <w:pgSz w:w="11907" w:h="16840"/>
      <w:pgMar w:top="851"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353BC" w14:textId="77777777" w:rsidR="009E17F9" w:rsidRDefault="009E17F9">
      <w:pPr>
        <w:spacing w:line="240" w:lineRule="auto"/>
      </w:pPr>
      <w:r>
        <w:separator/>
      </w:r>
    </w:p>
  </w:endnote>
  <w:endnote w:type="continuationSeparator" w:id="0">
    <w:p w14:paraId="348AEBDC" w14:textId="77777777" w:rsidR="009E17F9" w:rsidRDefault="009E17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251187"/>
      <w:docPartObj>
        <w:docPartGallery w:val="AutoText"/>
      </w:docPartObj>
    </w:sdtPr>
    <w:sdtContent>
      <w:p w14:paraId="1CA17DFF" w14:textId="77777777" w:rsidR="00D9661B" w:rsidRDefault="00DE0703">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C2E0C" w14:textId="77777777" w:rsidR="009E17F9" w:rsidRDefault="009E17F9">
      <w:pPr>
        <w:spacing w:after="0"/>
      </w:pPr>
      <w:r>
        <w:separator/>
      </w:r>
    </w:p>
  </w:footnote>
  <w:footnote w:type="continuationSeparator" w:id="0">
    <w:p w14:paraId="23BB6D2D" w14:textId="77777777" w:rsidR="009E17F9" w:rsidRDefault="009E17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83724"/>
    <w:multiLevelType w:val="multilevel"/>
    <w:tmpl w:val="57383724"/>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0117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801"/>
    <w:rsid w:val="000027D2"/>
    <w:rsid w:val="00003AFF"/>
    <w:rsid w:val="00003CE8"/>
    <w:rsid w:val="000118E5"/>
    <w:rsid w:val="000132FA"/>
    <w:rsid w:val="000138F7"/>
    <w:rsid w:val="00016233"/>
    <w:rsid w:val="00022AA8"/>
    <w:rsid w:val="000264DC"/>
    <w:rsid w:val="0003473F"/>
    <w:rsid w:val="00036F34"/>
    <w:rsid w:val="000737AD"/>
    <w:rsid w:val="0008032C"/>
    <w:rsid w:val="00082891"/>
    <w:rsid w:val="00093AF2"/>
    <w:rsid w:val="000B24F2"/>
    <w:rsid w:val="000C418B"/>
    <w:rsid w:val="000C494C"/>
    <w:rsid w:val="000C4C42"/>
    <w:rsid w:val="000D04C1"/>
    <w:rsid w:val="000E1986"/>
    <w:rsid w:val="000E1FC9"/>
    <w:rsid w:val="000E3229"/>
    <w:rsid w:val="000E6831"/>
    <w:rsid w:val="000F30DF"/>
    <w:rsid w:val="001152AC"/>
    <w:rsid w:val="00120330"/>
    <w:rsid w:val="001268EF"/>
    <w:rsid w:val="00126EA0"/>
    <w:rsid w:val="001271E4"/>
    <w:rsid w:val="00127AC0"/>
    <w:rsid w:val="00133AE0"/>
    <w:rsid w:val="0014683F"/>
    <w:rsid w:val="001508D0"/>
    <w:rsid w:val="00152E2E"/>
    <w:rsid w:val="00154E28"/>
    <w:rsid w:val="001560B7"/>
    <w:rsid w:val="00160279"/>
    <w:rsid w:val="001610E8"/>
    <w:rsid w:val="00164969"/>
    <w:rsid w:val="0016728B"/>
    <w:rsid w:val="0018414C"/>
    <w:rsid w:val="0018544B"/>
    <w:rsid w:val="0019560D"/>
    <w:rsid w:val="001B1AEC"/>
    <w:rsid w:val="001C62EC"/>
    <w:rsid w:val="001D3BAE"/>
    <w:rsid w:val="001D4672"/>
    <w:rsid w:val="001D56DD"/>
    <w:rsid w:val="001F2A55"/>
    <w:rsid w:val="001F459F"/>
    <w:rsid w:val="00202276"/>
    <w:rsid w:val="002045F2"/>
    <w:rsid w:val="00211F36"/>
    <w:rsid w:val="0021647D"/>
    <w:rsid w:val="002177E0"/>
    <w:rsid w:val="00225C00"/>
    <w:rsid w:val="002326C6"/>
    <w:rsid w:val="0024361B"/>
    <w:rsid w:val="0026244F"/>
    <w:rsid w:val="00262AE3"/>
    <w:rsid w:val="0027446F"/>
    <w:rsid w:val="00280489"/>
    <w:rsid w:val="0028181A"/>
    <w:rsid w:val="00295046"/>
    <w:rsid w:val="0029794B"/>
    <w:rsid w:val="002A126D"/>
    <w:rsid w:val="002A2283"/>
    <w:rsid w:val="002A39AA"/>
    <w:rsid w:val="002B4587"/>
    <w:rsid w:val="002B592A"/>
    <w:rsid w:val="002C2801"/>
    <w:rsid w:val="002C6D1C"/>
    <w:rsid w:val="002E1C9F"/>
    <w:rsid w:val="002E6104"/>
    <w:rsid w:val="002F01AA"/>
    <w:rsid w:val="002F3973"/>
    <w:rsid w:val="002F6377"/>
    <w:rsid w:val="003001B3"/>
    <w:rsid w:val="00304B76"/>
    <w:rsid w:val="00310A21"/>
    <w:rsid w:val="00311117"/>
    <w:rsid w:val="00313982"/>
    <w:rsid w:val="00324B2E"/>
    <w:rsid w:val="00333734"/>
    <w:rsid w:val="00352884"/>
    <w:rsid w:val="00353589"/>
    <w:rsid w:val="00361EEA"/>
    <w:rsid w:val="0036290E"/>
    <w:rsid w:val="00362F1D"/>
    <w:rsid w:val="0037014B"/>
    <w:rsid w:val="00370223"/>
    <w:rsid w:val="00384C1A"/>
    <w:rsid w:val="00384EC1"/>
    <w:rsid w:val="003868E3"/>
    <w:rsid w:val="003929B0"/>
    <w:rsid w:val="003972AA"/>
    <w:rsid w:val="003A1EA1"/>
    <w:rsid w:val="003A3985"/>
    <w:rsid w:val="003A3AF7"/>
    <w:rsid w:val="003A70CE"/>
    <w:rsid w:val="003B5580"/>
    <w:rsid w:val="003E032C"/>
    <w:rsid w:val="003E5318"/>
    <w:rsid w:val="003F1D15"/>
    <w:rsid w:val="003F4673"/>
    <w:rsid w:val="003F554D"/>
    <w:rsid w:val="003F731F"/>
    <w:rsid w:val="004151ED"/>
    <w:rsid w:val="00415348"/>
    <w:rsid w:val="00416CD1"/>
    <w:rsid w:val="00421854"/>
    <w:rsid w:val="004265B9"/>
    <w:rsid w:val="004305AF"/>
    <w:rsid w:val="00434334"/>
    <w:rsid w:val="004371E4"/>
    <w:rsid w:val="00453054"/>
    <w:rsid w:val="0047142B"/>
    <w:rsid w:val="0047196D"/>
    <w:rsid w:val="0047339A"/>
    <w:rsid w:val="00484CB7"/>
    <w:rsid w:val="00491203"/>
    <w:rsid w:val="004A3EA9"/>
    <w:rsid w:val="004B6D2C"/>
    <w:rsid w:val="004D7AB5"/>
    <w:rsid w:val="004F38A1"/>
    <w:rsid w:val="004F63F5"/>
    <w:rsid w:val="00501FFD"/>
    <w:rsid w:val="00503BCF"/>
    <w:rsid w:val="005073F4"/>
    <w:rsid w:val="0051409D"/>
    <w:rsid w:val="00523267"/>
    <w:rsid w:val="0053421B"/>
    <w:rsid w:val="00553587"/>
    <w:rsid w:val="00576F5A"/>
    <w:rsid w:val="00577A83"/>
    <w:rsid w:val="0058212F"/>
    <w:rsid w:val="0059137C"/>
    <w:rsid w:val="005955E4"/>
    <w:rsid w:val="005A1296"/>
    <w:rsid w:val="005A698B"/>
    <w:rsid w:val="005C0832"/>
    <w:rsid w:val="005C2E08"/>
    <w:rsid w:val="005D151D"/>
    <w:rsid w:val="005E3507"/>
    <w:rsid w:val="005E767E"/>
    <w:rsid w:val="005F7E1C"/>
    <w:rsid w:val="00604019"/>
    <w:rsid w:val="00611345"/>
    <w:rsid w:val="00640D88"/>
    <w:rsid w:val="00653872"/>
    <w:rsid w:val="00654497"/>
    <w:rsid w:val="0067203B"/>
    <w:rsid w:val="006753D9"/>
    <w:rsid w:val="00683769"/>
    <w:rsid w:val="00685BDC"/>
    <w:rsid w:val="00686544"/>
    <w:rsid w:val="0069276D"/>
    <w:rsid w:val="00693FC6"/>
    <w:rsid w:val="006A305E"/>
    <w:rsid w:val="006B1F1E"/>
    <w:rsid w:val="006B5226"/>
    <w:rsid w:val="006E61EC"/>
    <w:rsid w:val="006F0567"/>
    <w:rsid w:val="00703C2C"/>
    <w:rsid w:val="0071259F"/>
    <w:rsid w:val="00712EDF"/>
    <w:rsid w:val="007161F5"/>
    <w:rsid w:val="00720FC7"/>
    <w:rsid w:val="007239C2"/>
    <w:rsid w:val="0073082C"/>
    <w:rsid w:val="007338A1"/>
    <w:rsid w:val="00733C10"/>
    <w:rsid w:val="007347E7"/>
    <w:rsid w:val="00745F9C"/>
    <w:rsid w:val="00746435"/>
    <w:rsid w:val="00747DBB"/>
    <w:rsid w:val="007536BF"/>
    <w:rsid w:val="0076273A"/>
    <w:rsid w:val="007643B8"/>
    <w:rsid w:val="00773319"/>
    <w:rsid w:val="00775B6F"/>
    <w:rsid w:val="0078114E"/>
    <w:rsid w:val="00784C61"/>
    <w:rsid w:val="00796DEE"/>
    <w:rsid w:val="007A0681"/>
    <w:rsid w:val="007A4273"/>
    <w:rsid w:val="007A4E91"/>
    <w:rsid w:val="007A7CED"/>
    <w:rsid w:val="007B0C5F"/>
    <w:rsid w:val="007D4ED1"/>
    <w:rsid w:val="007E2572"/>
    <w:rsid w:val="007E2FA8"/>
    <w:rsid w:val="007E48F7"/>
    <w:rsid w:val="007E59A8"/>
    <w:rsid w:val="007E5B3B"/>
    <w:rsid w:val="007E72AF"/>
    <w:rsid w:val="007F4E38"/>
    <w:rsid w:val="007F610D"/>
    <w:rsid w:val="007F7204"/>
    <w:rsid w:val="00802116"/>
    <w:rsid w:val="008063A5"/>
    <w:rsid w:val="00806749"/>
    <w:rsid w:val="00816E30"/>
    <w:rsid w:val="00817A50"/>
    <w:rsid w:val="00824625"/>
    <w:rsid w:val="008261C4"/>
    <w:rsid w:val="00831EBC"/>
    <w:rsid w:val="00836073"/>
    <w:rsid w:val="0084427E"/>
    <w:rsid w:val="0084509C"/>
    <w:rsid w:val="00847008"/>
    <w:rsid w:val="00847F91"/>
    <w:rsid w:val="008566B0"/>
    <w:rsid w:val="00860C2D"/>
    <w:rsid w:val="00864142"/>
    <w:rsid w:val="00867C42"/>
    <w:rsid w:val="00874E7F"/>
    <w:rsid w:val="00896BD3"/>
    <w:rsid w:val="008A7D3C"/>
    <w:rsid w:val="008B1198"/>
    <w:rsid w:val="008B4831"/>
    <w:rsid w:val="008B4F54"/>
    <w:rsid w:val="008B55B4"/>
    <w:rsid w:val="008B6EBF"/>
    <w:rsid w:val="008C00BD"/>
    <w:rsid w:val="008C65B5"/>
    <w:rsid w:val="008D12EE"/>
    <w:rsid w:val="008E528D"/>
    <w:rsid w:val="008E5B54"/>
    <w:rsid w:val="008E63F2"/>
    <w:rsid w:val="008E731E"/>
    <w:rsid w:val="008F2E25"/>
    <w:rsid w:val="008F5B13"/>
    <w:rsid w:val="00903EC0"/>
    <w:rsid w:val="00911875"/>
    <w:rsid w:val="00916CBA"/>
    <w:rsid w:val="009201D6"/>
    <w:rsid w:val="0092211A"/>
    <w:rsid w:val="00933C68"/>
    <w:rsid w:val="0093750B"/>
    <w:rsid w:val="00937653"/>
    <w:rsid w:val="00940A4D"/>
    <w:rsid w:val="009417C6"/>
    <w:rsid w:val="009453C9"/>
    <w:rsid w:val="00956A76"/>
    <w:rsid w:val="00960C21"/>
    <w:rsid w:val="00964111"/>
    <w:rsid w:val="00964998"/>
    <w:rsid w:val="00971E1B"/>
    <w:rsid w:val="00973295"/>
    <w:rsid w:val="00973C82"/>
    <w:rsid w:val="0099713C"/>
    <w:rsid w:val="00997170"/>
    <w:rsid w:val="009B55CC"/>
    <w:rsid w:val="009C49F1"/>
    <w:rsid w:val="009D0662"/>
    <w:rsid w:val="009E17F9"/>
    <w:rsid w:val="009E6F63"/>
    <w:rsid w:val="009F3F02"/>
    <w:rsid w:val="00A10FF5"/>
    <w:rsid w:val="00A1331A"/>
    <w:rsid w:val="00A1384D"/>
    <w:rsid w:val="00A26798"/>
    <w:rsid w:val="00A4685C"/>
    <w:rsid w:val="00A51654"/>
    <w:rsid w:val="00A5537A"/>
    <w:rsid w:val="00A57E1C"/>
    <w:rsid w:val="00A6269F"/>
    <w:rsid w:val="00A64E2E"/>
    <w:rsid w:val="00A66D14"/>
    <w:rsid w:val="00A81DBC"/>
    <w:rsid w:val="00A84731"/>
    <w:rsid w:val="00AA121B"/>
    <w:rsid w:val="00AA7455"/>
    <w:rsid w:val="00AB2188"/>
    <w:rsid w:val="00AB504A"/>
    <w:rsid w:val="00AC3636"/>
    <w:rsid w:val="00AD0552"/>
    <w:rsid w:val="00AD4BC9"/>
    <w:rsid w:val="00AE2E80"/>
    <w:rsid w:val="00AE4BEF"/>
    <w:rsid w:val="00AE7870"/>
    <w:rsid w:val="00AF0B60"/>
    <w:rsid w:val="00AF5567"/>
    <w:rsid w:val="00AF7039"/>
    <w:rsid w:val="00AF7494"/>
    <w:rsid w:val="00B00400"/>
    <w:rsid w:val="00B006FA"/>
    <w:rsid w:val="00B02589"/>
    <w:rsid w:val="00B12298"/>
    <w:rsid w:val="00B237D6"/>
    <w:rsid w:val="00B24BE8"/>
    <w:rsid w:val="00B25C57"/>
    <w:rsid w:val="00B27233"/>
    <w:rsid w:val="00B27950"/>
    <w:rsid w:val="00B35D30"/>
    <w:rsid w:val="00B50615"/>
    <w:rsid w:val="00B55D4F"/>
    <w:rsid w:val="00B60EC7"/>
    <w:rsid w:val="00B706D5"/>
    <w:rsid w:val="00B711DD"/>
    <w:rsid w:val="00B81A01"/>
    <w:rsid w:val="00B85E12"/>
    <w:rsid w:val="00B96611"/>
    <w:rsid w:val="00BA2D3F"/>
    <w:rsid w:val="00BA695C"/>
    <w:rsid w:val="00BC149F"/>
    <w:rsid w:val="00BC14B2"/>
    <w:rsid w:val="00BC47FC"/>
    <w:rsid w:val="00BC5B7D"/>
    <w:rsid w:val="00BD4DB0"/>
    <w:rsid w:val="00BD76FE"/>
    <w:rsid w:val="00BD7C09"/>
    <w:rsid w:val="00BE237C"/>
    <w:rsid w:val="00BE2C55"/>
    <w:rsid w:val="00BF6DAC"/>
    <w:rsid w:val="00C11DE8"/>
    <w:rsid w:val="00C15258"/>
    <w:rsid w:val="00C23408"/>
    <w:rsid w:val="00C25896"/>
    <w:rsid w:val="00C4190F"/>
    <w:rsid w:val="00C41F6C"/>
    <w:rsid w:val="00C4535D"/>
    <w:rsid w:val="00C50D41"/>
    <w:rsid w:val="00C60499"/>
    <w:rsid w:val="00C61EB2"/>
    <w:rsid w:val="00CA1EBF"/>
    <w:rsid w:val="00CA4E1C"/>
    <w:rsid w:val="00CA7243"/>
    <w:rsid w:val="00CC1017"/>
    <w:rsid w:val="00CC53A3"/>
    <w:rsid w:val="00CC59A1"/>
    <w:rsid w:val="00CC7702"/>
    <w:rsid w:val="00CD0573"/>
    <w:rsid w:val="00CD3B86"/>
    <w:rsid w:val="00CD4049"/>
    <w:rsid w:val="00CD454C"/>
    <w:rsid w:val="00CE50FC"/>
    <w:rsid w:val="00D04BB0"/>
    <w:rsid w:val="00D1369E"/>
    <w:rsid w:val="00D207CA"/>
    <w:rsid w:val="00D20C09"/>
    <w:rsid w:val="00D21CB2"/>
    <w:rsid w:val="00D22071"/>
    <w:rsid w:val="00D23DE1"/>
    <w:rsid w:val="00D27B5D"/>
    <w:rsid w:val="00D33189"/>
    <w:rsid w:val="00D35541"/>
    <w:rsid w:val="00D406A6"/>
    <w:rsid w:val="00D53668"/>
    <w:rsid w:val="00D55CF6"/>
    <w:rsid w:val="00D57CB2"/>
    <w:rsid w:val="00D57F5C"/>
    <w:rsid w:val="00D57FC8"/>
    <w:rsid w:val="00D63C8E"/>
    <w:rsid w:val="00D72740"/>
    <w:rsid w:val="00D73471"/>
    <w:rsid w:val="00D759EB"/>
    <w:rsid w:val="00D87FFA"/>
    <w:rsid w:val="00D9661B"/>
    <w:rsid w:val="00D9741C"/>
    <w:rsid w:val="00DA4367"/>
    <w:rsid w:val="00DA46D6"/>
    <w:rsid w:val="00DA6E80"/>
    <w:rsid w:val="00DB29E7"/>
    <w:rsid w:val="00DB3CAF"/>
    <w:rsid w:val="00DB7857"/>
    <w:rsid w:val="00DB7ADC"/>
    <w:rsid w:val="00DC06E8"/>
    <w:rsid w:val="00DC07FA"/>
    <w:rsid w:val="00DD3590"/>
    <w:rsid w:val="00DD6EB0"/>
    <w:rsid w:val="00DD7001"/>
    <w:rsid w:val="00DE06E1"/>
    <w:rsid w:val="00DE0703"/>
    <w:rsid w:val="00DE0EE9"/>
    <w:rsid w:val="00DE7AE1"/>
    <w:rsid w:val="00DF0ADA"/>
    <w:rsid w:val="00DF10E1"/>
    <w:rsid w:val="00DF1C01"/>
    <w:rsid w:val="00DF5A79"/>
    <w:rsid w:val="00DF652F"/>
    <w:rsid w:val="00E04F45"/>
    <w:rsid w:val="00E05B36"/>
    <w:rsid w:val="00E05E89"/>
    <w:rsid w:val="00E1216D"/>
    <w:rsid w:val="00E21E9F"/>
    <w:rsid w:val="00E22C7B"/>
    <w:rsid w:val="00E23739"/>
    <w:rsid w:val="00E353F5"/>
    <w:rsid w:val="00E5710F"/>
    <w:rsid w:val="00E65923"/>
    <w:rsid w:val="00E80360"/>
    <w:rsid w:val="00E938F9"/>
    <w:rsid w:val="00EA2F13"/>
    <w:rsid w:val="00EB3F4C"/>
    <w:rsid w:val="00EB743E"/>
    <w:rsid w:val="00EC2845"/>
    <w:rsid w:val="00EC303B"/>
    <w:rsid w:val="00ED48D9"/>
    <w:rsid w:val="00ED790B"/>
    <w:rsid w:val="00EE41DC"/>
    <w:rsid w:val="00EF29AE"/>
    <w:rsid w:val="00EF4256"/>
    <w:rsid w:val="00EF68E7"/>
    <w:rsid w:val="00F0201B"/>
    <w:rsid w:val="00F22399"/>
    <w:rsid w:val="00F247E4"/>
    <w:rsid w:val="00F30275"/>
    <w:rsid w:val="00F32ADA"/>
    <w:rsid w:val="00F3458E"/>
    <w:rsid w:val="00F35849"/>
    <w:rsid w:val="00F374E9"/>
    <w:rsid w:val="00F41E51"/>
    <w:rsid w:val="00F437CA"/>
    <w:rsid w:val="00F47645"/>
    <w:rsid w:val="00F53B20"/>
    <w:rsid w:val="00F57476"/>
    <w:rsid w:val="00F6152E"/>
    <w:rsid w:val="00F65646"/>
    <w:rsid w:val="00F65BF8"/>
    <w:rsid w:val="00F75254"/>
    <w:rsid w:val="00F75EEF"/>
    <w:rsid w:val="00F77882"/>
    <w:rsid w:val="00F80C6B"/>
    <w:rsid w:val="00F81C92"/>
    <w:rsid w:val="00F83F51"/>
    <w:rsid w:val="00F92EAE"/>
    <w:rsid w:val="00FA4586"/>
    <w:rsid w:val="00FA5BBF"/>
    <w:rsid w:val="00FA6A52"/>
    <w:rsid w:val="00FC5384"/>
    <w:rsid w:val="00FD1031"/>
    <w:rsid w:val="00FD34AD"/>
    <w:rsid w:val="00FE19EB"/>
    <w:rsid w:val="00FE1AAE"/>
    <w:rsid w:val="00FF24A8"/>
    <w:rsid w:val="00FF2FAA"/>
    <w:rsid w:val="00FF36FA"/>
    <w:rsid w:val="00FF474F"/>
    <w:rsid w:val="05E835CA"/>
    <w:rsid w:val="0C9C074F"/>
    <w:rsid w:val="26D08DD3"/>
    <w:rsid w:val="32A98685"/>
    <w:rsid w:val="3F007153"/>
    <w:rsid w:val="52CD71A1"/>
    <w:rsid w:val="639723D2"/>
    <w:rsid w:val="69BB1BC3"/>
    <w:rsid w:val="6B5C7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DD604"/>
  <w15:docId w15:val="{1AAB0555-8B93-4EBA-AAAE-C7B41CB16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1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rPr>
      <w:sz w:val="22"/>
      <w:szCs w:val="22"/>
    </w:rPr>
  </w:style>
  <w:style w:type="character" w:customStyle="1" w:styleId="FooterChar">
    <w:name w:val="Footer Char"/>
    <w:basedOn w:val="DefaultParagraphFont"/>
    <w:link w:val="Footer"/>
    <w:uiPriority w:val="99"/>
    <w:qFormat/>
    <w:rPr>
      <w:sz w:val="22"/>
      <w:szCs w:val="22"/>
    </w:rPr>
  </w:style>
  <w:style w:type="table" w:customStyle="1" w:styleId="TableGrid1">
    <w:name w:val="Table Grid1"/>
    <w:basedOn w:val="TableNormal"/>
    <w:uiPriority w:val="59"/>
    <w:qFormat/>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semiHidden/>
  </w:style>
  <w:style w:type="character" w:customStyle="1" w:styleId="IntenseReference1">
    <w:name w:val="Intense Reference1"/>
    <w:basedOn w:val="DefaultParagraphFont"/>
    <w:uiPriority w:val="32"/>
    <w:qFormat/>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badb3fb-fb8c-4d21-9c51-f2fb71f242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BF0C809F49EF43BFAED34A7DB5C293" ma:contentTypeVersion="10" ma:contentTypeDescription="Create a new document." ma:contentTypeScope="" ma:versionID="aa36a01c95fb35f179a0fbaa8814e231">
  <xsd:schema xmlns:xsd="http://www.w3.org/2001/XMLSchema" xmlns:xs="http://www.w3.org/2001/XMLSchema" xmlns:p="http://schemas.microsoft.com/office/2006/metadata/properties" xmlns:ns3="cbadb3fb-fb8c-4d21-9c51-f2fb71f24250" targetNamespace="http://schemas.microsoft.com/office/2006/metadata/properties" ma:root="true" ma:fieldsID="9b143f62aca0723aa81fce3749ea626f" ns3:_="">
    <xsd:import namespace="cbadb3fb-fb8c-4d21-9c51-f2fb71f2425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db3fb-fb8c-4d21-9c51-f2fb71f24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A3366AC1-2C1A-403D-95AA-447E5EA2448D}">
  <ds:schemaRefs>
    <ds:schemaRef ds:uri="http://schemas.microsoft.com/office/2006/metadata/properties"/>
    <ds:schemaRef ds:uri="http://schemas.microsoft.com/office/infopath/2007/PartnerControls"/>
    <ds:schemaRef ds:uri="cbadb3fb-fb8c-4d21-9c51-f2fb71f24250"/>
  </ds:schemaRefs>
</ds:datastoreItem>
</file>

<file path=customXml/itemProps2.xml><?xml version="1.0" encoding="utf-8"?>
<ds:datastoreItem xmlns:ds="http://schemas.openxmlformats.org/officeDocument/2006/customXml" ds:itemID="{1E09BC67-C69C-4626-ABA0-86FA34536FD0}">
  <ds:schemaRefs>
    <ds:schemaRef ds:uri="http://schemas.microsoft.com/sharepoint/v3/contenttype/forms"/>
  </ds:schemaRefs>
</ds:datastoreItem>
</file>

<file path=customXml/itemProps3.xml><?xml version="1.0" encoding="utf-8"?>
<ds:datastoreItem xmlns:ds="http://schemas.openxmlformats.org/officeDocument/2006/customXml" ds:itemID="{D7ECB748-1A19-4CF3-9224-B720FCB7F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db3fb-fb8c-4d21-9c51-f2fb71f24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DD3737-7B54-4620-88B2-62B28D54BAF9}">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1632</Characters>
  <Application>Microsoft Office Word</Application>
  <DocSecurity>0</DocSecurity>
  <Lines>83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KBCA</dc:creator>
  <cp:keywords/>
  <cp:lastModifiedBy>MNP</cp:lastModifiedBy>
  <cp:revision>3</cp:revision>
  <cp:lastPrinted>2026-02-04T07:42:00Z</cp:lastPrinted>
  <dcterms:created xsi:type="dcterms:W3CDTF">2026-03-06T08:10:00Z</dcterms:created>
  <dcterms:modified xsi:type="dcterms:W3CDTF">2026-03-06T08:12:00Z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f7a83e258c44b20749fb18303e99335ae33279b78e5747ce086a22fffb7c5c74</vt:lpwstr>
  </property>
  <property fmtid="{D5CDD505-2E9C-101B-9397-08002B2CF9AE}" pid="3" name="KSOProductBuildVer">
    <vt:lpwstr>1033-12.2.0.23155</vt:lpwstr>
  </property>
  <property fmtid="{D5CDD505-2E9C-101B-9397-08002B2CF9AE}" pid="4" name="ICV">
    <vt:lpwstr>BE4DDC68F6B14AB2BE1F0CEA588F0D5D_12</vt:lpwstr>
  </property>
  <property fmtid="{D5CDD505-2E9C-101B-9397-08002B2CF9AE}" pid="5" name="ContentTypeId">
    <vt:lpwstr>0x010100B0BF0C809F49EF43BFAED34A7DB5C293</vt:lpwstr>
  </property>
</Properties>
</file>