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7C0A" w:rsidRDefault="001E7C0A" w:rsidP="001E7C0A">
      <w:pPr>
        <w:pStyle w:val="isselectedend"/>
        <w:spacing w:line="276" w:lineRule="auto"/>
        <w:jc w:val="both"/>
      </w:pPr>
      <w:r>
        <w:t>Dear Editor,</w:t>
      </w:r>
    </w:p>
    <w:p w:rsidR="001E7C0A" w:rsidRDefault="001E7C0A" w:rsidP="001E7C0A">
      <w:pPr>
        <w:pStyle w:val="isselectedend"/>
        <w:spacing w:line="276" w:lineRule="auto"/>
        <w:jc w:val="both"/>
      </w:pPr>
      <w:r>
        <w:t>I would like to submit our manuscript entitled “</w:t>
      </w:r>
      <w:r w:rsidRPr="001E7C0A">
        <w:rPr>
          <w:i/>
        </w:rPr>
        <w:t>Examining the influence of memorable tourism experiences on place attachment in an emerging destination: The case of Gia Lai province, Vietnam</w:t>
      </w:r>
      <w:r>
        <w:t>” for consideration for publication in the Quy Nhon University Journal.</w:t>
      </w:r>
    </w:p>
    <w:p w:rsidR="001E7C0A" w:rsidRDefault="001E7C0A" w:rsidP="001E7C0A">
      <w:pPr>
        <w:pStyle w:val="isselectedend"/>
        <w:spacing w:line="276" w:lineRule="auto"/>
        <w:jc w:val="both"/>
      </w:pPr>
      <w:r>
        <w:t xml:space="preserve">This study examines how the multidimensional components of memorable tourism experiences influence tourists’ place attachment in the context of Gia Lai province. Based on the memorable tourism experience framework, the study analyzes seven experiential dimensions using survey data collected from tourists visiting Gia Lai. The results indicate that hedonism, involvement, meaningfulness, and refreshment significantly enhance place attachment, while novelty and knowledge show </w:t>
      </w:r>
      <w:r>
        <w:t>little</w:t>
      </w:r>
      <w:r>
        <w:t xml:space="preserve"> significant effects and local culture exhibits a negative association.</w:t>
      </w:r>
    </w:p>
    <w:p w:rsidR="001E7C0A" w:rsidRDefault="001E7C0A" w:rsidP="001E7C0A">
      <w:pPr>
        <w:pStyle w:val="isselectedend"/>
        <w:spacing w:line="276" w:lineRule="auto"/>
        <w:jc w:val="both"/>
      </w:pPr>
      <w:r>
        <w:t>The study contributes to the literature by providing empirical evidence on the role of memorable tourism experiences in shaping tourists’ psychological connections with destinations, particularly in the context of an emerging destination in Vietnam. The findings also provide practical implications for tourism development and destination management in Gia Lai province.</w:t>
      </w:r>
    </w:p>
    <w:p w:rsidR="001E7C0A" w:rsidRDefault="001E7C0A" w:rsidP="001E7C0A">
      <w:pPr>
        <w:pStyle w:val="isselectedend"/>
        <w:spacing w:line="276" w:lineRule="auto"/>
        <w:jc w:val="both"/>
      </w:pPr>
      <w:r>
        <w:t>The manuscript has not been published previously and is not under consideration for publication elsewhere. All authors have approved the submission.</w:t>
      </w:r>
    </w:p>
    <w:p w:rsidR="001E7C0A" w:rsidRDefault="001E7C0A" w:rsidP="001E7C0A">
      <w:pPr>
        <w:pStyle w:val="isselectedend"/>
        <w:spacing w:line="276" w:lineRule="auto"/>
        <w:jc w:val="both"/>
      </w:pPr>
      <w:r>
        <w:t>Thank you for your consideration.</w:t>
      </w:r>
    </w:p>
    <w:p w:rsidR="001E7C0A" w:rsidRDefault="001E7C0A" w:rsidP="001E7C0A">
      <w:pPr>
        <w:pStyle w:val="NormalWeb"/>
        <w:spacing w:line="276" w:lineRule="auto"/>
        <w:jc w:val="both"/>
      </w:pPr>
      <w:r>
        <w:t>Sincerely,</w:t>
      </w:r>
    </w:p>
    <w:p w:rsidR="00957091" w:rsidRPr="001E7C0A" w:rsidRDefault="001E7C0A" w:rsidP="001E7C0A">
      <w:r>
        <w:t>The corresponding author.</w:t>
      </w:r>
      <w:bookmarkStart w:id="0" w:name="_GoBack"/>
      <w:bookmarkEnd w:id="0"/>
    </w:p>
    <w:sectPr w:rsidR="00957091" w:rsidRPr="001E7C0A" w:rsidSect="009E0A4B">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C0A"/>
    <w:rsid w:val="001E7C0A"/>
    <w:rsid w:val="00957091"/>
    <w:rsid w:val="009E0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9798A"/>
  <w15:chartTrackingRefBased/>
  <w15:docId w15:val="{62A06F3E-EB68-4A05-8FB0-F1C1F008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1E7C0A"/>
    <w:pPr>
      <w:spacing w:before="100" w:beforeAutospacing="1" w:after="100" w:afterAutospacing="1" w:line="240" w:lineRule="auto"/>
    </w:pPr>
    <w:rPr>
      <w:rFonts w:eastAsia="Times New Roman" w:cs="Times New Roman"/>
      <w:szCs w:val="24"/>
    </w:rPr>
  </w:style>
  <w:style w:type="paragraph" w:styleId="NormalWeb">
    <w:name w:val="Normal (Web)"/>
    <w:basedOn w:val="Normal"/>
    <w:uiPriority w:val="99"/>
    <w:semiHidden/>
    <w:unhideWhenUsed/>
    <w:rsid w:val="001E7C0A"/>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2594">
      <w:bodyDiv w:val="1"/>
      <w:marLeft w:val="0"/>
      <w:marRight w:val="0"/>
      <w:marTop w:val="0"/>
      <w:marBottom w:val="0"/>
      <w:divBdr>
        <w:top w:val="none" w:sz="0" w:space="0" w:color="auto"/>
        <w:left w:val="none" w:sz="0" w:space="0" w:color="auto"/>
        <w:bottom w:val="none" w:sz="0" w:space="0" w:color="auto"/>
        <w:right w:val="none" w:sz="0" w:space="0" w:color="auto"/>
      </w:divBdr>
    </w:div>
    <w:div w:id="95494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212</Words>
  <Characters>1210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TUYAN</dc:creator>
  <cp:keywords/>
  <dc:description/>
  <cp:lastModifiedBy>TUYAN</cp:lastModifiedBy>
  <cp:revision>1</cp:revision>
  <dcterms:created xsi:type="dcterms:W3CDTF">2026-03-12T03:37:00Z</dcterms:created>
  <dcterms:modified xsi:type="dcterms:W3CDTF">2026-03-12T03:40:00Z</dcterms:modified>
</cp:coreProperties>
</file>