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5F828" w14:textId="332B7739" w:rsidR="00D67F49" w:rsidRPr="00E568E6" w:rsidRDefault="00E568E6" w:rsidP="00E568E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Manuscript ID: </w:t>
      </w:r>
      <w:r w:rsidRPr="00E568E6">
        <w:rPr>
          <w:rFonts w:ascii="Times New Roman" w:hAnsi="Times New Roman" w:cs="Times New Roman"/>
          <w:b/>
          <w:bCs/>
          <w:sz w:val="24"/>
          <w:szCs w:val="24"/>
          <w:lang w:val="en-GB"/>
        </w:rPr>
        <w:t>QNUJS-B2420</w:t>
      </w:r>
    </w:p>
    <w:p w14:paraId="358E0A64" w14:textId="047360F0" w:rsidR="00E568E6" w:rsidRDefault="00E568E6" w:rsidP="00E568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Title: </w:t>
      </w:r>
      <w:r w:rsidRPr="00E568E6">
        <w:rPr>
          <w:rFonts w:ascii="Times New Roman" w:hAnsi="Times New Roman" w:cs="Times New Roman"/>
          <w:sz w:val="24"/>
          <w:szCs w:val="24"/>
          <w:lang w:val="en-GB"/>
        </w:rPr>
        <w:t>Influence of boron doping on the crystal structure, morphology, band gap and photocatalytic activities of g-C3N4</w:t>
      </w:r>
    </w:p>
    <w:p w14:paraId="6B68A89A" w14:textId="7ACD22EE" w:rsidR="00E568E6" w:rsidRDefault="00E568E6" w:rsidP="00E568E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authors synthesized pristine g-C3N4 and B-doped g-C3N4 by condensation method and morphological, structural, and photocatalytic properties were investigated systematically. The amount of work is large and used materials characterization techniques are modern and </w:t>
      </w:r>
      <w:r w:rsidRPr="00E568E6">
        <w:rPr>
          <w:rFonts w:ascii="Times New Roman" w:hAnsi="Times New Roman" w:cs="Times New Roman"/>
          <w:sz w:val="24"/>
          <w:szCs w:val="24"/>
          <w:lang w:val="en-GB"/>
        </w:rPr>
        <w:t>reasonable</w:t>
      </w:r>
      <w:r>
        <w:rPr>
          <w:rFonts w:ascii="Times New Roman" w:hAnsi="Times New Roman" w:cs="Times New Roman"/>
          <w:sz w:val="24"/>
          <w:szCs w:val="24"/>
          <w:lang w:val="en-GB"/>
        </w:rPr>
        <w:t>. The obtained results are interesting and meaningful. The English quality of the manuscript is good. Reviewer suggests that the manuscript can be considered for publication after some revisions as follows:</w:t>
      </w:r>
    </w:p>
    <w:p w14:paraId="4AF157A5" w14:textId="4C24093B" w:rsidR="00963DA4" w:rsidRDefault="00963DA4" w:rsidP="00E568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Some English words should be changed: </w:t>
      </w:r>
      <w:r w:rsidRPr="00963DA4">
        <w:rPr>
          <w:rFonts w:ascii="Times New Roman" w:hAnsi="Times New Roman" w:cs="Times New Roman"/>
          <w:i/>
          <w:iCs/>
          <w:sz w:val="24"/>
          <w:szCs w:val="24"/>
          <w:lang w:val="en-GB"/>
        </w:rPr>
        <w:t>undoped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by </w:t>
      </w:r>
      <w:r w:rsidRPr="00963DA4">
        <w:rPr>
          <w:rFonts w:ascii="Times New Roman" w:hAnsi="Times New Roman" w:cs="Times New Roman"/>
          <w:i/>
          <w:iCs/>
          <w:sz w:val="24"/>
          <w:szCs w:val="24"/>
          <w:lang w:val="en-GB"/>
        </w:rPr>
        <w:t>pristine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814544">
        <w:rPr>
          <w:rFonts w:ascii="Times New Roman" w:hAnsi="Times New Roman" w:cs="Times New Roman"/>
          <w:sz w:val="24"/>
          <w:szCs w:val="24"/>
          <w:lang w:val="en-GB"/>
        </w:rPr>
        <w:t>whole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manuscript), </w:t>
      </w:r>
      <w:r w:rsidRPr="00963DA4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synthetic </w:t>
      </w:r>
      <w:r>
        <w:rPr>
          <w:rFonts w:ascii="Times New Roman" w:hAnsi="Times New Roman" w:cs="Times New Roman"/>
          <w:sz w:val="24"/>
          <w:szCs w:val="24"/>
          <w:lang w:val="en-GB"/>
        </w:rPr>
        <w:t>by s</w:t>
      </w:r>
      <w:r w:rsidRPr="00963DA4">
        <w:rPr>
          <w:rFonts w:ascii="Times New Roman" w:hAnsi="Times New Roman" w:cs="Times New Roman"/>
          <w:i/>
          <w:iCs/>
          <w:sz w:val="24"/>
          <w:szCs w:val="24"/>
          <w:lang w:val="en-GB"/>
        </w:rPr>
        <w:t>ynthesized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(on page 5);</w:t>
      </w:r>
    </w:p>
    <w:p w14:paraId="566AC318" w14:textId="0E01F463" w:rsidR="00963DA4" w:rsidRDefault="00963DA4" w:rsidP="00E568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On page 2, the authors wrote: </w:t>
      </w:r>
      <w:r w:rsidRPr="00963DA4">
        <w:rPr>
          <w:rFonts w:ascii="Times New Roman" w:hAnsi="Times New Roman" w:cs="Times New Roman"/>
          <w:i/>
          <w:iCs/>
          <w:sz w:val="24"/>
          <w:szCs w:val="24"/>
          <w:lang w:val="en-GB"/>
        </w:rPr>
        <w:t>”</w:t>
      </w:r>
      <w:r w:rsidRPr="00963DA4">
        <w:rPr>
          <w:i/>
          <w:iCs/>
        </w:rPr>
        <w:t xml:space="preserve"> </w:t>
      </w:r>
      <w:r w:rsidRPr="00963DA4">
        <w:rPr>
          <w:rFonts w:ascii="Times New Roman" w:hAnsi="Times New Roman" w:cs="Times New Roman"/>
          <w:i/>
          <w:iCs/>
          <w:sz w:val="24"/>
          <w:szCs w:val="24"/>
          <w:lang w:val="en-GB"/>
        </w:rPr>
        <w:t>in which urea and a mixture of urea and boric acid were heated, respectively</w:t>
      </w:r>
      <w:r>
        <w:rPr>
          <w:rFonts w:ascii="Times New Roman" w:hAnsi="Times New Roman" w:cs="Times New Roman"/>
          <w:sz w:val="24"/>
          <w:szCs w:val="24"/>
          <w:lang w:val="en-GB"/>
        </w:rPr>
        <w:t>”. T</w:t>
      </w:r>
      <w:r w:rsidRPr="00963DA4">
        <w:rPr>
          <w:rFonts w:ascii="Times New Roman" w:hAnsi="Times New Roman" w:cs="Times New Roman"/>
          <w:sz w:val="24"/>
          <w:szCs w:val="24"/>
          <w:lang w:val="en-GB"/>
        </w:rPr>
        <w:t xml:space="preserve">his sentence should be rewritten because it can lead to confused </w:t>
      </w:r>
      <w:r>
        <w:rPr>
          <w:rFonts w:ascii="Times New Roman" w:hAnsi="Times New Roman" w:cs="Times New Roman"/>
          <w:sz w:val="24"/>
          <w:szCs w:val="24"/>
          <w:lang w:val="en-GB"/>
        </w:rPr>
        <w:t>understandings.</w:t>
      </w:r>
    </w:p>
    <w:p w14:paraId="33AF2121" w14:textId="77777777" w:rsidR="00963DA4" w:rsidRDefault="00963DA4" w:rsidP="00E568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In the introduction part, the authors wrote: “</w:t>
      </w:r>
      <w:r w:rsidRPr="00963DA4">
        <w:rPr>
          <w:rFonts w:ascii="Times New Roman" w:hAnsi="Times New Roman" w:cs="Times New Roman"/>
          <w:i/>
          <w:iCs/>
          <w:sz w:val="24"/>
          <w:szCs w:val="24"/>
          <w:lang w:val="en-GB"/>
        </w:rPr>
        <w:t>semiconductors offers many advantages</w:t>
      </w:r>
      <w:r>
        <w:rPr>
          <w:rFonts w:ascii="Times New Roman" w:hAnsi="Times New Roman" w:cs="Times New Roman"/>
          <w:sz w:val="24"/>
          <w:szCs w:val="24"/>
          <w:lang w:val="en-GB"/>
        </w:rPr>
        <w:t>”. Should give some in detail for illustration.</w:t>
      </w:r>
    </w:p>
    <w:p w14:paraId="2F32EB06" w14:textId="121676E9" w:rsidR="00E568E6" w:rsidRDefault="00963DA4" w:rsidP="00E568E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XRD pattern shows a scanning range from about 5</w:t>
      </w:r>
      <w:r w:rsidRPr="00963DA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80</w:t>
      </w:r>
      <w:r w:rsidRPr="00963DA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o</w:t>
      </w:r>
      <w:r>
        <w:rPr>
          <w:rFonts w:ascii="Times New Roman" w:hAnsi="Times New Roman" w:cs="Times New Roman"/>
          <w:sz w:val="24"/>
          <w:szCs w:val="24"/>
          <w:lang w:val="en-GB"/>
        </w:rPr>
        <w:t>. However, in the part of materials characterization the author indicated that the scanning range was set between 20 and 80</w:t>
      </w:r>
      <w:r w:rsidRPr="00963DA4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E568E6" w:rsidRPr="00E568E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FAF41A4" w14:textId="7084923C" w:rsidR="00963DA4" w:rsidRDefault="00963DA4" w:rsidP="00963D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63DA4">
        <w:rPr>
          <w:rFonts w:ascii="Times New Roman" w:hAnsi="Times New Roman" w:cs="Times New Roman"/>
          <w:sz w:val="24"/>
          <w:szCs w:val="24"/>
          <w:lang w:val="en-GB"/>
        </w:rPr>
        <w:t>On the page 3, the authors wrote: “</w:t>
      </w:r>
      <w:r w:rsidRPr="000859FB">
        <w:rPr>
          <w:rFonts w:ascii="Times New Roman" w:hAnsi="Times New Roman" w:cs="Times New Roman"/>
          <w:i/>
          <w:iCs/>
          <w:sz w:val="24"/>
          <w:szCs w:val="24"/>
          <w:lang w:val="en-GB"/>
        </w:rPr>
        <w:t>This suggests that</w:t>
      </w:r>
      <w:r w:rsidRPr="000859F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859FB">
        <w:rPr>
          <w:rFonts w:ascii="Times New Roman" w:hAnsi="Times New Roman" w:cs="Times New Roman"/>
          <w:i/>
          <w:iCs/>
          <w:sz w:val="24"/>
          <w:szCs w:val="24"/>
          <w:lang w:val="en-GB"/>
        </w:rPr>
        <w:t>doping boron into g-C3N4 does not alter its crystal</w:t>
      </w:r>
      <w:r w:rsidRPr="000859F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859FB">
        <w:rPr>
          <w:rFonts w:ascii="Times New Roman" w:hAnsi="Times New Roman" w:cs="Times New Roman"/>
          <w:i/>
          <w:iCs/>
          <w:sz w:val="24"/>
          <w:szCs w:val="24"/>
          <w:lang w:val="en-GB"/>
        </w:rPr>
        <w:t>structure</w:t>
      </w:r>
      <w:r w:rsidRPr="00963DA4">
        <w:rPr>
          <w:rFonts w:ascii="Times New Roman" w:hAnsi="Times New Roman" w:cs="Times New Roman"/>
          <w:sz w:val="24"/>
          <w:szCs w:val="24"/>
          <w:lang w:val="en-GB"/>
        </w:rPr>
        <w:t xml:space="preserve">.” </w:t>
      </w:r>
      <w:r>
        <w:rPr>
          <w:rFonts w:ascii="Times New Roman" w:hAnsi="Times New Roman" w:cs="Times New Roman"/>
          <w:sz w:val="24"/>
          <w:szCs w:val="24"/>
          <w:lang w:val="en-GB"/>
        </w:rPr>
        <w:t>The reviewer</w:t>
      </w:r>
      <w:r w:rsidRPr="00963DA4">
        <w:rPr>
          <w:rFonts w:ascii="Times New Roman" w:hAnsi="Times New Roman" w:cs="Times New Roman"/>
          <w:sz w:val="24"/>
          <w:szCs w:val="24"/>
          <w:lang w:val="en-GB"/>
        </w:rPr>
        <w:t xml:space="preserve"> does not agree with this assessment. There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are </w:t>
      </w:r>
      <w:r w:rsidRPr="00963DA4">
        <w:rPr>
          <w:rFonts w:ascii="Times New Roman" w:hAnsi="Times New Roman" w:cs="Times New Roman"/>
          <w:sz w:val="24"/>
          <w:szCs w:val="24"/>
          <w:lang w:val="en-GB"/>
        </w:rPr>
        <w:t>3 samples in which the typical peaks did not appear. The author should explain this problem.</w:t>
      </w:r>
    </w:p>
    <w:p w14:paraId="1CB15B36" w14:textId="1D91AC06" w:rsidR="000859FB" w:rsidRDefault="000859FB" w:rsidP="00963D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An enlarged image that shows the shift of </w:t>
      </w:r>
      <w:r w:rsidR="003728C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>XRD peak (002) must be shown.</w:t>
      </w:r>
    </w:p>
    <w:p w14:paraId="0DA6EF93" w14:textId="01A1230D" w:rsidR="000859FB" w:rsidRDefault="000859FB" w:rsidP="000859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859FB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Pr="000859FB">
        <w:rPr>
          <w:rFonts w:ascii="Times New Roman" w:hAnsi="Times New Roman" w:cs="Times New Roman"/>
          <w:i/>
          <w:iCs/>
          <w:sz w:val="24"/>
          <w:szCs w:val="24"/>
          <w:lang w:val="en-GB"/>
        </w:rPr>
        <w:t>Furthermore, the intensity of the peak at 2θ =</w:t>
      </w:r>
      <w:r w:rsidRPr="000859F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859FB">
        <w:rPr>
          <w:rFonts w:ascii="Times New Roman" w:hAnsi="Times New Roman" w:cs="Times New Roman"/>
          <w:i/>
          <w:iCs/>
          <w:sz w:val="24"/>
          <w:szCs w:val="24"/>
          <w:lang w:val="en-GB"/>
        </w:rPr>
        <w:t>27.4o decreases with increasing B concentration,</w:t>
      </w:r>
      <w:r w:rsidRPr="000859F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859FB">
        <w:rPr>
          <w:rFonts w:ascii="Times New Roman" w:hAnsi="Times New Roman" w:cs="Times New Roman"/>
          <w:i/>
          <w:iCs/>
          <w:sz w:val="24"/>
          <w:szCs w:val="24"/>
          <w:lang w:val="en-GB"/>
        </w:rPr>
        <w:t>indicating that boron doping results in a decrease</w:t>
      </w:r>
      <w:r w:rsidRPr="000859F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0859FB">
        <w:rPr>
          <w:rFonts w:ascii="Times New Roman" w:hAnsi="Times New Roman" w:cs="Times New Roman"/>
          <w:i/>
          <w:iCs/>
          <w:sz w:val="24"/>
          <w:szCs w:val="24"/>
          <w:lang w:val="en-GB"/>
        </w:rPr>
        <w:t>in the crystallinity of g-C3N4</w:t>
      </w:r>
      <w:r w:rsidRPr="000859FB">
        <w:rPr>
          <w:rFonts w:ascii="Times New Roman" w:hAnsi="Times New Roman" w:cs="Times New Roman"/>
          <w:sz w:val="24"/>
          <w:szCs w:val="24"/>
          <w:lang w:val="en-GB"/>
        </w:rPr>
        <w:t>”</w:t>
      </w:r>
      <w:r w:rsidRPr="000859F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0859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859FB">
        <w:rPr>
          <w:rFonts w:ascii="Times New Roman" w:hAnsi="Times New Roman" w:cs="Times New Roman"/>
          <w:sz w:val="24"/>
          <w:szCs w:val="24"/>
          <w:lang w:val="en-GB"/>
        </w:rPr>
        <w:t xml:space="preserve">This conclusion is not suitable </w:t>
      </w:r>
      <w:r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Pr="000859FB">
        <w:rPr>
          <w:rFonts w:ascii="Times New Roman" w:hAnsi="Times New Roman" w:cs="Times New Roman"/>
          <w:sz w:val="24"/>
          <w:szCs w:val="24"/>
          <w:lang w:val="en-GB"/>
        </w:rPr>
        <w:t xml:space="preserve"> the XRD data. Samples</w:t>
      </w:r>
      <w:r w:rsidRPr="000859F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859FB">
        <w:rPr>
          <w:rFonts w:ascii="Times New Roman" w:hAnsi="Times New Roman" w:cs="Times New Roman"/>
          <w:sz w:val="24"/>
          <w:szCs w:val="24"/>
          <w:lang w:val="en-GB"/>
        </w:rPr>
        <w:t xml:space="preserve">1:10 and 1:80 show peak (002). In the </w:t>
      </w:r>
      <w:r>
        <w:rPr>
          <w:rFonts w:ascii="Times New Roman" w:hAnsi="Times New Roman" w:cs="Times New Roman"/>
          <w:sz w:val="24"/>
          <w:szCs w:val="24"/>
          <w:lang w:val="en-GB"/>
        </w:rPr>
        <w:t>meantime</w:t>
      </w:r>
      <w:r w:rsidRPr="000859FB">
        <w:rPr>
          <w:rFonts w:ascii="Times New Roman" w:hAnsi="Times New Roman" w:cs="Times New Roman"/>
          <w:sz w:val="24"/>
          <w:szCs w:val="24"/>
          <w:lang w:val="en-GB"/>
        </w:rPr>
        <w:t>,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(002)</w:t>
      </w:r>
      <w:r w:rsidRPr="000859FB">
        <w:rPr>
          <w:rFonts w:ascii="Times New Roman" w:hAnsi="Times New Roman" w:cs="Times New Roman"/>
          <w:sz w:val="24"/>
          <w:szCs w:val="24"/>
          <w:lang w:val="en-GB"/>
        </w:rPr>
        <w:t xml:space="preserve"> peak could not observed in others.</w:t>
      </w:r>
    </w:p>
    <w:p w14:paraId="3D1FE1F7" w14:textId="0163EDDF" w:rsidR="000859FB" w:rsidRDefault="000859FB" w:rsidP="000859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quality of SEM images should be improved. A more clear scale bar should be added to each image. </w:t>
      </w:r>
    </w:p>
    <w:p w14:paraId="346B3E42" w14:textId="163614C3" w:rsidR="000859FB" w:rsidRDefault="000859FB" w:rsidP="000859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In table 1, sample B-g-C3N4-1:30 shows a value of bandgap energy is not consistent with other samples. The authors can explain this?  </w:t>
      </w:r>
    </w:p>
    <w:p w14:paraId="790015FF" w14:textId="63E9DB5F" w:rsidR="000859FB" w:rsidRPr="000859FB" w:rsidRDefault="000859FB" w:rsidP="000859F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sample </w:t>
      </w:r>
      <w:r>
        <w:rPr>
          <w:rFonts w:ascii="Times New Roman" w:hAnsi="Times New Roman" w:cs="Times New Roman"/>
          <w:sz w:val="24"/>
          <w:szCs w:val="24"/>
          <w:lang w:val="en-GB"/>
        </w:rPr>
        <w:t>B-g-C3N4-1:30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reveals the best photodegradation efficiency. However, the authors did not give any explanations for the result. The reviewer thinks that a logic and scientific explanation of </w:t>
      </w:r>
      <w:r w:rsidR="00573265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obtained data will </w:t>
      </w:r>
      <w:r w:rsidR="00573265">
        <w:rPr>
          <w:rFonts w:ascii="Times New Roman" w:hAnsi="Times New Roman" w:cs="Times New Roman"/>
          <w:sz w:val="24"/>
          <w:szCs w:val="24"/>
          <w:lang w:val="en-GB"/>
        </w:rPr>
        <w:t>make your manuscript</w:t>
      </w:r>
      <w:r w:rsidR="004618AA">
        <w:rPr>
          <w:rFonts w:ascii="Times New Roman" w:hAnsi="Times New Roman" w:cs="Times New Roman"/>
          <w:sz w:val="24"/>
          <w:szCs w:val="24"/>
          <w:lang w:val="en-GB"/>
        </w:rPr>
        <w:t xml:space="preserve"> more</w:t>
      </w:r>
      <w:r w:rsidR="00573265">
        <w:rPr>
          <w:rFonts w:ascii="Times New Roman" w:hAnsi="Times New Roman" w:cs="Times New Roman"/>
          <w:sz w:val="24"/>
          <w:szCs w:val="24"/>
          <w:lang w:val="en-GB"/>
        </w:rPr>
        <w:t xml:space="preserve"> valuable. 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</w:p>
    <w:sectPr w:rsidR="000859FB" w:rsidRPr="00085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119BD"/>
    <w:multiLevelType w:val="hybridMultilevel"/>
    <w:tmpl w:val="71483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wszC2MDMGYgsjIyUdpeDU4uLM/DyQAsNaAN4zcE4sAAAA"/>
  </w:docVars>
  <w:rsids>
    <w:rsidRoot w:val="00E568E6"/>
    <w:rsid w:val="000859FB"/>
    <w:rsid w:val="002A0CF3"/>
    <w:rsid w:val="003728CC"/>
    <w:rsid w:val="003D2DBA"/>
    <w:rsid w:val="004618AA"/>
    <w:rsid w:val="00573265"/>
    <w:rsid w:val="00677BAA"/>
    <w:rsid w:val="00725629"/>
    <w:rsid w:val="00814544"/>
    <w:rsid w:val="009419E4"/>
    <w:rsid w:val="00963DA4"/>
    <w:rsid w:val="00B30881"/>
    <w:rsid w:val="00C30F0C"/>
    <w:rsid w:val="00D67F49"/>
    <w:rsid w:val="00E568E6"/>
    <w:rsid w:val="00EF2D8A"/>
    <w:rsid w:val="00F3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641DE"/>
  <w15:chartTrackingRefBased/>
  <w15:docId w15:val="{F6089DA6-3FA4-4FC9-B3AA-6B2B0477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6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6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6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68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68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8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8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8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8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6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6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8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8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8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8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387</Words>
  <Characters>2057</Characters>
  <Application>Microsoft Office Word</Application>
  <DocSecurity>0</DocSecurity>
  <Lines>34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Nguyen Manh</dc:creator>
  <cp:keywords/>
  <dc:description/>
  <cp:lastModifiedBy>Hung Nguyen Manh</cp:lastModifiedBy>
  <cp:revision>5</cp:revision>
  <dcterms:created xsi:type="dcterms:W3CDTF">2024-07-10T06:59:00Z</dcterms:created>
  <dcterms:modified xsi:type="dcterms:W3CDTF">2024-07-10T07:35:00Z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37804b62-7c98-4749-aa0a-d51de1472cdc</vt:lpwstr>
  </property>
</Properties>
</file>