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2B3" w:rsidRPr="00F842B3" w:rsidRDefault="00F842B3" w:rsidP="00F842B3">
      <w:pPr>
        <w:ind w:firstLine="720"/>
        <w:jc w:val="both"/>
        <w:rPr>
          <w:rFonts w:ascii="Times New Roman" w:hAnsi="Times New Roman" w:cs="Times New Roman"/>
          <w:sz w:val="26"/>
          <w:szCs w:val="26"/>
        </w:rPr>
      </w:pPr>
      <w:r w:rsidRPr="00F842B3">
        <w:rPr>
          <w:rFonts w:ascii="Times New Roman" w:hAnsi="Times New Roman" w:cs="Times New Roman"/>
          <w:sz w:val="26"/>
          <w:szCs w:val="26"/>
        </w:rPr>
        <w:t>Thank you for the opportunity to review your manuscript on the Determinants of Corporate Social Responsibility (CSR) Disclosure in Emerging Markets: A Meta-Analytic Perspective. Your study explores an important and timely topic, and I appreciate the effort you have put into conducting this research. Below are some comments and suggestions that I believe could help strengthen the paper.</w:t>
      </w:r>
    </w:p>
    <w:p w:rsidR="00F842B3" w:rsidRPr="00F842B3" w:rsidRDefault="00F842B3" w:rsidP="00F842B3">
      <w:pPr>
        <w:ind w:firstLine="720"/>
        <w:jc w:val="both"/>
        <w:rPr>
          <w:rFonts w:ascii="Times New Roman" w:hAnsi="Times New Roman" w:cs="Times New Roman"/>
          <w:sz w:val="26"/>
          <w:szCs w:val="26"/>
        </w:rPr>
      </w:pPr>
      <w:r w:rsidRPr="00F842B3">
        <w:rPr>
          <w:rFonts w:ascii="Times New Roman" w:hAnsi="Times New Roman" w:cs="Times New Roman"/>
          <w:sz w:val="26"/>
          <w:szCs w:val="26"/>
        </w:rPr>
        <w:t xml:space="preserve">1. Clarity and </w:t>
      </w:r>
      <w:r w:rsidR="00522EEF">
        <w:rPr>
          <w:rFonts w:ascii="Times New Roman" w:hAnsi="Times New Roman" w:cs="Times New Roman"/>
          <w:sz w:val="26"/>
          <w:szCs w:val="26"/>
        </w:rPr>
        <w:t>d</w:t>
      </w:r>
      <w:r w:rsidRPr="00F842B3">
        <w:rPr>
          <w:rFonts w:ascii="Times New Roman" w:hAnsi="Times New Roman" w:cs="Times New Roman"/>
          <w:sz w:val="26"/>
          <w:szCs w:val="26"/>
        </w:rPr>
        <w:t xml:space="preserve">efinition of CSR </w:t>
      </w:r>
      <w:r w:rsidR="00522EEF">
        <w:rPr>
          <w:rFonts w:ascii="Times New Roman" w:hAnsi="Times New Roman" w:cs="Times New Roman"/>
          <w:sz w:val="26"/>
          <w:szCs w:val="26"/>
        </w:rPr>
        <w:t>d</w:t>
      </w:r>
      <w:r w:rsidRPr="00F842B3">
        <w:rPr>
          <w:rFonts w:ascii="Times New Roman" w:hAnsi="Times New Roman" w:cs="Times New Roman"/>
          <w:sz w:val="26"/>
          <w:szCs w:val="26"/>
        </w:rPr>
        <w:t>isclosure</w:t>
      </w:r>
    </w:p>
    <w:p w:rsidR="00F842B3" w:rsidRPr="00F842B3" w:rsidRDefault="00F842B3" w:rsidP="00F842B3">
      <w:pPr>
        <w:ind w:firstLine="720"/>
        <w:jc w:val="both"/>
        <w:rPr>
          <w:rFonts w:ascii="Times New Roman" w:hAnsi="Times New Roman" w:cs="Times New Roman"/>
          <w:sz w:val="26"/>
          <w:szCs w:val="26"/>
        </w:rPr>
      </w:pPr>
      <w:r w:rsidRPr="00F842B3">
        <w:rPr>
          <w:rFonts w:ascii="Times New Roman" w:hAnsi="Times New Roman" w:cs="Times New Roman"/>
          <w:sz w:val="26"/>
          <w:szCs w:val="26"/>
        </w:rPr>
        <w:t>It would be beneficial to clearly define CSR disclosure at the beginning of the paper and highlight its relevance in the context of emerging markets. This will help readers better understand the significance of the study and its contributions.</w:t>
      </w:r>
    </w:p>
    <w:p w:rsidR="00F842B3" w:rsidRPr="00F842B3" w:rsidRDefault="00F842B3" w:rsidP="00F842B3">
      <w:pPr>
        <w:ind w:firstLine="720"/>
        <w:jc w:val="both"/>
        <w:rPr>
          <w:rFonts w:ascii="Times New Roman" w:hAnsi="Times New Roman" w:cs="Times New Roman"/>
          <w:sz w:val="26"/>
          <w:szCs w:val="26"/>
        </w:rPr>
      </w:pPr>
      <w:r w:rsidRPr="00F842B3">
        <w:rPr>
          <w:rFonts w:ascii="Times New Roman" w:hAnsi="Times New Roman" w:cs="Times New Roman"/>
          <w:sz w:val="26"/>
          <w:szCs w:val="26"/>
        </w:rPr>
        <w:t xml:space="preserve">2. Selection </w:t>
      </w:r>
      <w:r>
        <w:rPr>
          <w:rFonts w:ascii="Times New Roman" w:hAnsi="Times New Roman" w:cs="Times New Roman"/>
          <w:sz w:val="26"/>
          <w:szCs w:val="26"/>
        </w:rPr>
        <w:t>c</w:t>
      </w:r>
      <w:r w:rsidRPr="00F842B3">
        <w:rPr>
          <w:rFonts w:ascii="Times New Roman" w:hAnsi="Times New Roman" w:cs="Times New Roman"/>
          <w:sz w:val="26"/>
          <w:szCs w:val="26"/>
        </w:rPr>
        <w:t xml:space="preserve">riteria and </w:t>
      </w:r>
      <w:r>
        <w:rPr>
          <w:rFonts w:ascii="Times New Roman" w:hAnsi="Times New Roman" w:cs="Times New Roman"/>
          <w:sz w:val="26"/>
          <w:szCs w:val="26"/>
        </w:rPr>
        <w:t>d</w:t>
      </w:r>
      <w:r w:rsidRPr="00F842B3">
        <w:rPr>
          <w:rFonts w:ascii="Times New Roman" w:hAnsi="Times New Roman" w:cs="Times New Roman"/>
          <w:sz w:val="26"/>
          <w:szCs w:val="26"/>
        </w:rPr>
        <w:t xml:space="preserve">ata </w:t>
      </w:r>
      <w:r>
        <w:rPr>
          <w:rFonts w:ascii="Times New Roman" w:hAnsi="Times New Roman" w:cs="Times New Roman"/>
          <w:sz w:val="26"/>
          <w:szCs w:val="26"/>
        </w:rPr>
        <w:t>s</w:t>
      </w:r>
      <w:r w:rsidRPr="00F842B3">
        <w:rPr>
          <w:rFonts w:ascii="Times New Roman" w:hAnsi="Times New Roman" w:cs="Times New Roman"/>
          <w:sz w:val="26"/>
          <w:szCs w:val="26"/>
        </w:rPr>
        <w:t>ources</w:t>
      </w:r>
    </w:p>
    <w:p w:rsidR="00F842B3" w:rsidRPr="00F842B3" w:rsidRDefault="00F842B3" w:rsidP="00F842B3">
      <w:pPr>
        <w:ind w:firstLine="720"/>
        <w:jc w:val="both"/>
        <w:rPr>
          <w:rFonts w:ascii="Times New Roman" w:hAnsi="Times New Roman" w:cs="Times New Roman"/>
          <w:sz w:val="26"/>
          <w:szCs w:val="26"/>
        </w:rPr>
      </w:pPr>
      <w:r w:rsidRPr="00F842B3">
        <w:rPr>
          <w:rFonts w:ascii="Times New Roman" w:hAnsi="Times New Roman" w:cs="Times New Roman"/>
          <w:sz w:val="26"/>
          <w:szCs w:val="26"/>
        </w:rPr>
        <w:t>The inclusion and exclusion criteria for selecting studies should be clearly justified. Providing a more detailed explanation will enhance transparency and replicability.</w:t>
      </w:r>
    </w:p>
    <w:p w:rsidR="00F842B3" w:rsidRPr="00F842B3" w:rsidRDefault="00F842B3" w:rsidP="00F842B3">
      <w:pPr>
        <w:ind w:firstLine="720"/>
        <w:jc w:val="both"/>
        <w:rPr>
          <w:rFonts w:ascii="Times New Roman" w:hAnsi="Times New Roman" w:cs="Times New Roman"/>
          <w:sz w:val="26"/>
          <w:szCs w:val="26"/>
        </w:rPr>
      </w:pPr>
      <w:r w:rsidRPr="00F842B3">
        <w:rPr>
          <w:rFonts w:ascii="Times New Roman" w:hAnsi="Times New Roman" w:cs="Times New Roman"/>
          <w:sz w:val="26"/>
          <w:szCs w:val="26"/>
        </w:rPr>
        <w:t>Instead of the broad statement: “Eligible sources include peer-reviewed journal articles, conference proceedings, and working papers published”, please consider specifying the names of key publishers or journals. This additional detail would strengthen the credibility of your data sources.</w:t>
      </w:r>
    </w:p>
    <w:p w:rsidR="00F842B3" w:rsidRPr="00F842B3" w:rsidRDefault="00F842B3" w:rsidP="00F842B3">
      <w:pPr>
        <w:ind w:firstLine="720"/>
        <w:jc w:val="both"/>
        <w:rPr>
          <w:rFonts w:ascii="Times New Roman" w:hAnsi="Times New Roman" w:cs="Times New Roman"/>
          <w:sz w:val="26"/>
          <w:szCs w:val="26"/>
        </w:rPr>
      </w:pPr>
      <w:r w:rsidRPr="00F842B3">
        <w:rPr>
          <w:rFonts w:ascii="Times New Roman" w:hAnsi="Times New Roman" w:cs="Times New Roman"/>
          <w:sz w:val="26"/>
          <w:szCs w:val="26"/>
        </w:rPr>
        <w:t xml:space="preserve">3. Heterogeneity </w:t>
      </w:r>
      <w:r>
        <w:rPr>
          <w:rFonts w:ascii="Times New Roman" w:hAnsi="Times New Roman" w:cs="Times New Roman"/>
          <w:sz w:val="26"/>
          <w:szCs w:val="26"/>
        </w:rPr>
        <w:t>a</w:t>
      </w:r>
      <w:r w:rsidRPr="00F842B3">
        <w:rPr>
          <w:rFonts w:ascii="Times New Roman" w:hAnsi="Times New Roman" w:cs="Times New Roman"/>
          <w:sz w:val="26"/>
          <w:szCs w:val="26"/>
        </w:rPr>
        <w:t>nalysis</w:t>
      </w:r>
    </w:p>
    <w:p w:rsidR="00F842B3" w:rsidRPr="00F842B3" w:rsidRDefault="00F842B3" w:rsidP="00F842B3">
      <w:pPr>
        <w:ind w:firstLine="720"/>
        <w:jc w:val="both"/>
        <w:rPr>
          <w:rFonts w:ascii="Times New Roman" w:hAnsi="Times New Roman" w:cs="Times New Roman"/>
          <w:sz w:val="26"/>
          <w:szCs w:val="26"/>
        </w:rPr>
      </w:pPr>
      <w:r w:rsidRPr="00F842B3">
        <w:rPr>
          <w:rFonts w:ascii="Times New Roman" w:hAnsi="Times New Roman" w:cs="Times New Roman"/>
          <w:sz w:val="26"/>
          <w:szCs w:val="26"/>
        </w:rPr>
        <w:t>The paper mentions the use of subgroup analysis or meta-regression to account for heterogeneity. Could you clarify why these particular techniques were chosen? A brief justification would help readers understand the methodological decisions made in the study.</w:t>
      </w:r>
    </w:p>
    <w:p w:rsidR="00F842B3" w:rsidRPr="00F842B3" w:rsidRDefault="00447AC0" w:rsidP="00F842B3">
      <w:pPr>
        <w:ind w:firstLine="720"/>
        <w:jc w:val="both"/>
        <w:rPr>
          <w:rFonts w:ascii="Times New Roman" w:hAnsi="Times New Roman" w:cs="Times New Roman"/>
          <w:sz w:val="26"/>
          <w:szCs w:val="26"/>
        </w:rPr>
      </w:pPr>
      <w:r>
        <w:rPr>
          <w:rFonts w:ascii="Times New Roman" w:hAnsi="Times New Roman" w:cs="Times New Roman"/>
          <w:sz w:val="26"/>
          <w:szCs w:val="26"/>
        </w:rPr>
        <w:t>4. Justification for the random-e</w:t>
      </w:r>
      <w:r w:rsidR="00F842B3" w:rsidRPr="00F842B3">
        <w:rPr>
          <w:rFonts w:ascii="Times New Roman" w:hAnsi="Times New Roman" w:cs="Times New Roman"/>
          <w:sz w:val="26"/>
          <w:szCs w:val="26"/>
        </w:rPr>
        <w:t xml:space="preserve">ffects </w:t>
      </w:r>
      <w:r w:rsidR="00F842B3">
        <w:rPr>
          <w:rFonts w:ascii="Times New Roman" w:hAnsi="Times New Roman" w:cs="Times New Roman"/>
          <w:sz w:val="26"/>
          <w:szCs w:val="26"/>
        </w:rPr>
        <w:t>m</w:t>
      </w:r>
      <w:r w:rsidR="00F842B3" w:rsidRPr="00F842B3">
        <w:rPr>
          <w:rFonts w:ascii="Times New Roman" w:hAnsi="Times New Roman" w:cs="Times New Roman"/>
          <w:sz w:val="26"/>
          <w:szCs w:val="26"/>
        </w:rPr>
        <w:t>odel</w:t>
      </w:r>
    </w:p>
    <w:p w:rsidR="00F842B3" w:rsidRPr="00F842B3" w:rsidRDefault="00F842B3" w:rsidP="00F842B3">
      <w:pPr>
        <w:ind w:firstLine="720"/>
        <w:jc w:val="both"/>
        <w:rPr>
          <w:rFonts w:ascii="Times New Roman" w:hAnsi="Times New Roman" w:cs="Times New Roman"/>
          <w:sz w:val="26"/>
          <w:szCs w:val="26"/>
        </w:rPr>
      </w:pPr>
      <w:r w:rsidRPr="00F842B3">
        <w:rPr>
          <w:rFonts w:ascii="Times New Roman" w:hAnsi="Times New Roman" w:cs="Times New Roman"/>
          <w:sz w:val="26"/>
          <w:szCs w:val="26"/>
        </w:rPr>
        <w:t>The study employs a random-effects model instead of a fixed-effects model. Please provide a clear explanation of why the random-effects model is more suitable in this case. A discussion on its advantages over fixed-effects models in the context of your meta-analysis would be valuable.</w:t>
      </w:r>
    </w:p>
    <w:p w:rsidR="00F842B3" w:rsidRPr="00F842B3" w:rsidRDefault="00447AC0" w:rsidP="00F842B3">
      <w:pPr>
        <w:ind w:firstLine="720"/>
        <w:jc w:val="both"/>
        <w:rPr>
          <w:rFonts w:ascii="Times New Roman" w:hAnsi="Times New Roman" w:cs="Times New Roman"/>
          <w:sz w:val="26"/>
          <w:szCs w:val="26"/>
        </w:rPr>
      </w:pPr>
      <w:r>
        <w:rPr>
          <w:rFonts w:ascii="Times New Roman" w:hAnsi="Times New Roman" w:cs="Times New Roman"/>
          <w:sz w:val="26"/>
          <w:szCs w:val="26"/>
        </w:rPr>
        <w:t>5. Comparison with prior meta-analytic s</w:t>
      </w:r>
      <w:r w:rsidR="00F842B3" w:rsidRPr="00F842B3">
        <w:rPr>
          <w:rFonts w:ascii="Times New Roman" w:hAnsi="Times New Roman" w:cs="Times New Roman"/>
          <w:sz w:val="26"/>
          <w:szCs w:val="26"/>
        </w:rPr>
        <w:t>tudies</w:t>
      </w:r>
    </w:p>
    <w:p w:rsidR="00F842B3" w:rsidRPr="00F842B3" w:rsidRDefault="00F842B3" w:rsidP="00F842B3">
      <w:pPr>
        <w:ind w:firstLine="720"/>
        <w:jc w:val="both"/>
        <w:rPr>
          <w:rFonts w:ascii="Times New Roman" w:hAnsi="Times New Roman" w:cs="Times New Roman"/>
          <w:sz w:val="26"/>
          <w:szCs w:val="26"/>
        </w:rPr>
      </w:pPr>
      <w:r w:rsidRPr="00F842B3">
        <w:rPr>
          <w:rFonts w:ascii="Times New Roman" w:hAnsi="Times New Roman" w:cs="Times New Roman"/>
          <w:sz w:val="26"/>
          <w:szCs w:val="26"/>
        </w:rPr>
        <w:t>If applicable, it would be useful to compare your findings with those of prior meta-analytic studies on CSR disclosure. This comparison can help position your research within the existing body of literature and highlight its unique contributions.</w:t>
      </w:r>
    </w:p>
    <w:p w:rsidR="00F67BE3" w:rsidRPr="00C52378" w:rsidRDefault="00F842B3" w:rsidP="00F842B3">
      <w:pPr>
        <w:ind w:firstLine="720"/>
        <w:jc w:val="both"/>
        <w:rPr>
          <w:rFonts w:ascii="Times New Roman" w:hAnsi="Times New Roman" w:cs="Times New Roman"/>
          <w:sz w:val="26"/>
          <w:szCs w:val="26"/>
        </w:rPr>
      </w:pPr>
      <w:r w:rsidRPr="00F842B3">
        <w:rPr>
          <w:rFonts w:ascii="Times New Roman" w:hAnsi="Times New Roman" w:cs="Times New Roman"/>
          <w:sz w:val="26"/>
          <w:szCs w:val="26"/>
        </w:rPr>
        <w:t>Overall, your study addresses an important topic and has the potential to make a meaningful contribution to the literature on CSR disclosure in emerging markets. I appreciate the effort that has gone into this work, and I hope these comments will help improve the clarity, methodology, and impact of your paper.</w:t>
      </w:r>
      <w:bookmarkStart w:id="0" w:name="_GoBack"/>
      <w:bookmarkEnd w:id="0"/>
    </w:p>
    <w:sectPr w:rsidR="00F67BE3" w:rsidRPr="00C523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D4E5E"/>
    <w:multiLevelType w:val="hybridMultilevel"/>
    <w:tmpl w:val="67605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8AE"/>
    <w:rsid w:val="002B3BB2"/>
    <w:rsid w:val="00447AC0"/>
    <w:rsid w:val="00522EEF"/>
    <w:rsid w:val="00656089"/>
    <w:rsid w:val="007753C3"/>
    <w:rsid w:val="008B171A"/>
    <w:rsid w:val="00A63718"/>
    <w:rsid w:val="00C52378"/>
    <w:rsid w:val="00CF18AE"/>
    <w:rsid w:val="00F259FE"/>
    <w:rsid w:val="00F67BE3"/>
    <w:rsid w:val="00F84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B16F1"/>
  <w15:chartTrackingRefBased/>
  <w15:docId w15:val="{85E910BC-2448-47A5-9078-B59917D2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7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837892">
      <w:bodyDiv w:val="1"/>
      <w:marLeft w:val="0"/>
      <w:marRight w:val="0"/>
      <w:marTop w:val="0"/>
      <w:marBottom w:val="0"/>
      <w:divBdr>
        <w:top w:val="none" w:sz="0" w:space="0" w:color="auto"/>
        <w:left w:val="none" w:sz="0" w:space="0" w:color="auto"/>
        <w:bottom w:val="none" w:sz="0" w:space="0" w:color="auto"/>
        <w:right w:val="none" w:sz="0" w:space="0" w:color="auto"/>
      </w:divBdr>
      <w:divsChild>
        <w:div w:id="965744584">
          <w:marLeft w:val="0"/>
          <w:marRight w:val="0"/>
          <w:marTop w:val="0"/>
          <w:marBottom w:val="75"/>
          <w:divBdr>
            <w:top w:val="none" w:sz="0" w:space="0" w:color="auto"/>
            <w:left w:val="none" w:sz="0" w:space="0" w:color="auto"/>
            <w:bottom w:val="none" w:sz="0" w:space="0" w:color="auto"/>
            <w:right w:val="none" w:sz="0" w:space="0" w:color="auto"/>
          </w:divBdr>
          <w:divsChild>
            <w:div w:id="1898468516">
              <w:marLeft w:val="0"/>
              <w:marRight w:val="0"/>
              <w:marTop w:val="0"/>
              <w:marBottom w:val="75"/>
              <w:divBdr>
                <w:top w:val="none" w:sz="0" w:space="0" w:color="auto"/>
                <w:left w:val="none" w:sz="0" w:space="0" w:color="auto"/>
                <w:bottom w:val="none" w:sz="0" w:space="0" w:color="auto"/>
                <w:right w:val="none" w:sz="0" w:space="0" w:color="auto"/>
              </w:divBdr>
            </w:div>
          </w:divsChild>
        </w:div>
        <w:div w:id="1360816583">
          <w:marLeft w:val="0"/>
          <w:marRight w:val="0"/>
          <w:marTop w:val="0"/>
          <w:marBottom w:val="75"/>
          <w:divBdr>
            <w:top w:val="none" w:sz="0" w:space="0" w:color="auto"/>
            <w:left w:val="none" w:sz="0" w:space="0" w:color="auto"/>
            <w:bottom w:val="none" w:sz="0" w:space="0" w:color="auto"/>
            <w:right w:val="none" w:sz="0" w:space="0" w:color="auto"/>
          </w:divBdr>
          <w:divsChild>
            <w:div w:id="1476289141">
              <w:marLeft w:val="0"/>
              <w:marRight w:val="0"/>
              <w:marTop w:val="0"/>
              <w:marBottom w:val="75"/>
              <w:divBdr>
                <w:top w:val="none" w:sz="0" w:space="0" w:color="auto"/>
                <w:left w:val="none" w:sz="0" w:space="0" w:color="auto"/>
                <w:bottom w:val="none" w:sz="0" w:space="0" w:color="auto"/>
                <w:right w:val="none" w:sz="0" w:space="0" w:color="auto"/>
              </w:divBdr>
            </w:div>
          </w:divsChild>
        </w:div>
        <w:div w:id="305745295">
          <w:marLeft w:val="0"/>
          <w:marRight w:val="0"/>
          <w:marTop w:val="0"/>
          <w:marBottom w:val="75"/>
          <w:divBdr>
            <w:top w:val="none" w:sz="0" w:space="0" w:color="auto"/>
            <w:left w:val="none" w:sz="0" w:space="0" w:color="auto"/>
            <w:bottom w:val="none" w:sz="0" w:space="0" w:color="auto"/>
            <w:right w:val="none" w:sz="0" w:space="0" w:color="auto"/>
          </w:divBdr>
          <w:divsChild>
            <w:div w:id="559245797">
              <w:marLeft w:val="0"/>
              <w:marRight w:val="0"/>
              <w:marTop w:val="0"/>
              <w:marBottom w:val="75"/>
              <w:divBdr>
                <w:top w:val="none" w:sz="0" w:space="0" w:color="auto"/>
                <w:left w:val="none" w:sz="0" w:space="0" w:color="auto"/>
                <w:bottom w:val="none" w:sz="0" w:space="0" w:color="auto"/>
                <w:right w:val="none" w:sz="0" w:space="0" w:color="auto"/>
              </w:divBdr>
            </w:div>
          </w:divsChild>
        </w:div>
        <w:div w:id="1320039190">
          <w:marLeft w:val="0"/>
          <w:marRight w:val="0"/>
          <w:marTop w:val="0"/>
          <w:marBottom w:val="75"/>
          <w:divBdr>
            <w:top w:val="none" w:sz="0" w:space="0" w:color="auto"/>
            <w:left w:val="none" w:sz="0" w:space="0" w:color="auto"/>
            <w:bottom w:val="none" w:sz="0" w:space="0" w:color="auto"/>
            <w:right w:val="none" w:sz="0" w:space="0" w:color="auto"/>
          </w:divBdr>
          <w:divsChild>
            <w:div w:id="1599412698">
              <w:marLeft w:val="0"/>
              <w:marRight w:val="0"/>
              <w:marTop w:val="0"/>
              <w:marBottom w:val="75"/>
              <w:divBdr>
                <w:top w:val="none" w:sz="0" w:space="0" w:color="auto"/>
                <w:left w:val="none" w:sz="0" w:space="0" w:color="auto"/>
                <w:bottom w:val="none" w:sz="0" w:space="0" w:color="auto"/>
                <w:right w:val="none" w:sz="0" w:space="0" w:color="auto"/>
              </w:divBdr>
              <w:divsChild>
                <w:div w:id="2050495324">
                  <w:marLeft w:val="0"/>
                  <w:marRight w:val="0"/>
                  <w:marTop w:val="0"/>
                  <w:marBottom w:val="75"/>
                  <w:divBdr>
                    <w:top w:val="none" w:sz="0" w:space="0" w:color="auto"/>
                    <w:left w:val="none" w:sz="0" w:space="0" w:color="auto"/>
                    <w:bottom w:val="none" w:sz="0" w:space="0" w:color="auto"/>
                    <w:right w:val="none" w:sz="0" w:space="0" w:color="auto"/>
                  </w:divBdr>
                </w:div>
                <w:div w:id="8335709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5750326">
          <w:marLeft w:val="0"/>
          <w:marRight w:val="0"/>
          <w:marTop w:val="0"/>
          <w:marBottom w:val="75"/>
          <w:divBdr>
            <w:top w:val="none" w:sz="0" w:space="0" w:color="auto"/>
            <w:left w:val="none" w:sz="0" w:space="0" w:color="auto"/>
            <w:bottom w:val="none" w:sz="0" w:space="0" w:color="auto"/>
            <w:right w:val="none" w:sz="0" w:space="0" w:color="auto"/>
          </w:divBdr>
        </w:div>
        <w:div w:id="1954091580">
          <w:marLeft w:val="0"/>
          <w:marRight w:val="0"/>
          <w:marTop w:val="0"/>
          <w:marBottom w:val="75"/>
          <w:divBdr>
            <w:top w:val="none" w:sz="0" w:space="0" w:color="auto"/>
            <w:left w:val="none" w:sz="0" w:space="0" w:color="auto"/>
            <w:bottom w:val="none" w:sz="0" w:space="0" w:color="auto"/>
            <w:right w:val="none" w:sz="0" w:space="0" w:color="auto"/>
          </w:divBdr>
        </w:div>
        <w:div w:id="192808753">
          <w:marLeft w:val="0"/>
          <w:marRight w:val="0"/>
          <w:marTop w:val="0"/>
          <w:marBottom w:val="75"/>
          <w:divBdr>
            <w:top w:val="none" w:sz="0" w:space="0" w:color="auto"/>
            <w:left w:val="none" w:sz="0" w:space="0" w:color="auto"/>
            <w:bottom w:val="none" w:sz="0" w:space="0" w:color="auto"/>
            <w:right w:val="none" w:sz="0" w:space="0" w:color="auto"/>
          </w:divBdr>
        </w:div>
        <w:div w:id="1678578127">
          <w:marLeft w:val="0"/>
          <w:marRight w:val="0"/>
          <w:marTop w:val="0"/>
          <w:marBottom w:val="75"/>
          <w:divBdr>
            <w:top w:val="none" w:sz="0" w:space="0" w:color="auto"/>
            <w:left w:val="none" w:sz="0" w:space="0" w:color="auto"/>
            <w:bottom w:val="none" w:sz="0" w:space="0" w:color="auto"/>
            <w:right w:val="none" w:sz="0" w:space="0" w:color="auto"/>
          </w:divBdr>
        </w:div>
        <w:div w:id="1232156953">
          <w:marLeft w:val="0"/>
          <w:marRight w:val="0"/>
          <w:marTop w:val="0"/>
          <w:marBottom w:val="75"/>
          <w:divBdr>
            <w:top w:val="none" w:sz="0" w:space="0" w:color="auto"/>
            <w:left w:val="none" w:sz="0" w:space="0" w:color="auto"/>
            <w:bottom w:val="none" w:sz="0" w:space="0" w:color="auto"/>
            <w:right w:val="none" w:sz="0" w:space="0" w:color="auto"/>
          </w:divBdr>
        </w:div>
        <w:div w:id="2123843379">
          <w:marLeft w:val="0"/>
          <w:marRight w:val="0"/>
          <w:marTop w:val="0"/>
          <w:marBottom w:val="75"/>
          <w:divBdr>
            <w:top w:val="none" w:sz="0" w:space="0" w:color="auto"/>
            <w:left w:val="none" w:sz="0" w:space="0" w:color="auto"/>
            <w:bottom w:val="none" w:sz="0" w:space="0" w:color="auto"/>
            <w:right w:val="none" w:sz="0" w:space="0" w:color="auto"/>
          </w:divBdr>
        </w:div>
        <w:div w:id="71589891">
          <w:marLeft w:val="0"/>
          <w:marRight w:val="0"/>
          <w:marTop w:val="0"/>
          <w:marBottom w:val="75"/>
          <w:divBdr>
            <w:top w:val="none" w:sz="0" w:space="0" w:color="auto"/>
            <w:left w:val="none" w:sz="0" w:space="0" w:color="auto"/>
            <w:bottom w:val="none" w:sz="0" w:space="0" w:color="auto"/>
            <w:right w:val="none" w:sz="0" w:space="0" w:color="auto"/>
          </w:divBdr>
        </w:div>
        <w:div w:id="1764111053">
          <w:marLeft w:val="0"/>
          <w:marRight w:val="0"/>
          <w:marTop w:val="0"/>
          <w:marBottom w:val="75"/>
          <w:divBdr>
            <w:top w:val="none" w:sz="0" w:space="0" w:color="auto"/>
            <w:left w:val="none" w:sz="0" w:space="0" w:color="auto"/>
            <w:bottom w:val="none" w:sz="0" w:space="0" w:color="auto"/>
            <w:right w:val="none" w:sz="0" w:space="0" w:color="auto"/>
          </w:divBdr>
        </w:div>
        <w:div w:id="1303540161">
          <w:marLeft w:val="0"/>
          <w:marRight w:val="0"/>
          <w:marTop w:val="0"/>
          <w:marBottom w:val="75"/>
          <w:divBdr>
            <w:top w:val="none" w:sz="0" w:space="0" w:color="auto"/>
            <w:left w:val="none" w:sz="0" w:space="0" w:color="auto"/>
            <w:bottom w:val="none" w:sz="0" w:space="0" w:color="auto"/>
            <w:right w:val="none" w:sz="0" w:space="0" w:color="auto"/>
          </w:divBdr>
          <w:divsChild>
            <w:div w:id="297534648">
              <w:marLeft w:val="0"/>
              <w:marRight w:val="0"/>
              <w:marTop w:val="0"/>
              <w:marBottom w:val="75"/>
              <w:divBdr>
                <w:top w:val="none" w:sz="0" w:space="0" w:color="auto"/>
                <w:left w:val="none" w:sz="0" w:space="0" w:color="auto"/>
                <w:bottom w:val="none" w:sz="0" w:space="0" w:color="auto"/>
                <w:right w:val="none" w:sz="0" w:space="0" w:color="auto"/>
              </w:divBdr>
              <w:divsChild>
                <w:div w:id="1953320486">
                  <w:marLeft w:val="0"/>
                  <w:marRight w:val="0"/>
                  <w:marTop w:val="0"/>
                  <w:marBottom w:val="75"/>
                  <w:divBdr>
                    <w:top w:val="none" w:sz="0" w:space="0" w:color="auto"/>
                    <w:left w:val="none" w:sz="0" w:space="0" w:color="auto"/>
                    <w:bottom w:val="none" w:sz="0" w:space="0" w:color="auto"/>
                    <w:right w:val="none" w:sz="0" w:space="0" w:color="auto"/>
                  </w:divBdr>
                </w:div>
                <w:div w:id="500435015">
                  <w:marLeft w:val="0"/>
                  <w:marRight w:val="0"/>
                  <w:marTop w:val="0"/>
                  <w:marBottom w:val="75"/>
                  <w:divBdr>
                    <w:top w:val="none" w:sz="0" w:space="0" w:color="auto"/>
                    <w:left w:val="none" w:sz="0" w:space="0" w:color="auto"/>
                    <w:bottom w:val="none" w:sz="0" w:space="0" w:color="auto"/>
                    <w:right w:val="none" w:sz="0" w:space="0" w:color="auto"/>
                  </w:divBdr>
                </w:div>
                <w:div w:id="49770930">
                  <w:marLeft w:val="0"/>
                  <w:marRight w:val="0"/>
                  <w:marTop w:val="0"/>
                  <w:marBottom w:val="75"/>
                  <w:divBdr>
                    <w:top w:val="none" w:sz="0" w:space="0" w:color="auto"/>
                    <w:left w:val="none" w:sz="0" w:space="0" w:color="auto"/>
                    <w:bottom w:val="none" w:sz="0" w:space="0" w:color="auto"/>
                    <w:right w:val="none" w:sz="0" w:space="0" w:color="auto"/>
                  </w:divBdr>
                </w:div>
                <w:div w:id="1426996826">
                  <w:marLeft w:val="0"/>
                  <w:marRight w:val="0"/>
                  <w:marTop w:val="0"/>
                  <w:marBottom w:val="75"/>
                  <w:divBdr>
                    <w:top w:val="none" w:sz="0" w:space="0" w:color="auto"/>
                    <w:left w:val="none" w:sz="0" w:space="0" w:color="auto"/>
                    <w:bottom w:val="none" w:sz="0" w:space="0" w:color="auto"/>
                    <w:right w:val="none" w:sz="0" w:space="0" w:color="auto"/>
                  </w:divBdr>
                </w:div>
              </w:divsChild>
            </w:div>
            <w:div w:id="730083181">
              <w:marLeft w:val="0"/>
              <w:marRight w:val="0"/>
              <w:marTop w:val="0"/>
              <w:marBottom w:val="75"/>
              <w:divBdr>
                <w:top w:val="none" w:sz="0" w:space="0" w:color="auto"/>
                <w:left w:val="none" w:sz="0" w:space="0" w:color="auto"/>
                <w:bottom w:val="none" w:sz="0" w:space="0" w:color="auto"/>
                <w:right w:val="none" w:sz="0" w:space="0" w:color="auto"/>
              </w:divBdr>
              <w:divsChild>
                <w:div w:id="45417212">
                  <w:marLeft w:val="0"/>
                  <w:marRight w:val="0"/>
                  <w:marTop w:val="0"/>
                  <w:marBottom w:val="75"/>
                  <w:divBdr>
                    <w:top w:val="none" w:sz="0" w:space="0" w:color="auto"/>
                    <w:left w:val="none" w:sz="0" w:space="0" w:color="auto"/>
                    <w:bottom w:val="none" w:sz="0" w:space="0" w:color="auto"/>
                    <w:right w:val="none" w:sz="0" w:space="0" w:color="auto"/>
                  </w:divBdr>
                </w:div>
                <w:div w:id="378214258">
                  <w:marLeft w:val="0"/>
                  <w:marRight w:val="0"/>
                  <w:marTop w:val="0"/>
                  <w:marBottom w:val="75"/>
                  <w:divBdr>
                    <w:top w:val="none" w:sz="0" w:space="0" w:color="auto"/>
                    <w:left w:val="none" w:sz="0" w:space="0" w:color="auto"/>
                    <w:bottom w:val="none" w:sz="0" w:space="0" w:color="auto"/>
                    <w:right w:val="none" w:sz="0" w:space="0" w:color="auto"/>
                  </w:divBdr>
                </w:div>
                <w:div w:id="234973044">
                  <w:marLeft w:val="0"/>
                  <w:marRight w:val="0"/>
                  <w:marTop w:val="0"/>
                  <w:marBottom w:val="75"/>
                  <w:divBdr>
                    <w:top w:val="none" w:sz="0" w:space="0" w:color="auto"/>
                    <w:left w:val="none" w:sz="0" w:space="0" w:color="auto"/>
                    <w:bottom w:val="none" w:sz="0" w:space="0" w:color="auto"/>
                    <w:right w:val="none" w:sz="0" w:space="0" w:color="auto"/>
                  </w:divBdr>
                </w:div>
                <w:div w:id="59376451">
                  <w:marLeft w:val="0"/>
                  <w:marRight w:val="0"/>
                  <w:marTop w:val="0"/>
                  <w:marBottom w:val="75"/>
                  <w:divBdr>
                    <w:top w:val="none" w:sz="0" w:space="0" w:color="auto"/>
                    <w:left w:val="none" w:sz="0" w:space="0" w:color="auto"/>
                    <w:bottom w:val="none" w:sz="0" w:space="0" w:color="auto"/>
                    <w:right w:val="none" w:sz="0" w:space="0" w:color="auto"/>
                  </w:divBdr>
                </w:div>
              </w:divsChild>
            </w:div>
            <w:div w:id="817576411">
              <w:marLeft w:val="0"/>
              <w:marRight w:val="0"/>
              <w:marTop w:val="0"/>
              <w:marBottom w:val="75"/>
              <w:divBdr>
                <w:top w:val="none" w:sz="0" w:space="0" w:color="auto"/>
                <w:left w:val="none" w:sz="0" w:space="0" w:color="auto"/>
                <w:bottom w:val="none" w:sz="0" w:space="0" w:color="auto"/>
                <w:right w:val="none" w:sz="0" w:space="0" w:color="auto"/>
              </w:divBdr>
              <w:divsChild>
                <w:div w:id="2043938258">
                  <w:marLeft w:val="0"/>
                  <w:marRight w:val="0"/>
                  <w:marTop w:val="0"/>
                  <w:marBottom w:val="75"/>
                  <w:divBdr>
                    <w:top w:val="none" w:sz="0" w:space="0" w:color="auto"/>
                    <w:left w:val="none" w:sz="0" w:space="0" w:color="auto"/>
                    <w:bottom w:val="none" w:sz="0" w:space="0" w:color="auto"/>
                    <w:right w:val="none" w:sz="0" w:space="0" w:color="auto"/>
                  </w:divBdr>
                </w:div>
                <w:div w:id="1568539918">
                  <w:marLeft w:val="0"/>
                  <w:marRight w:val="0"/>
                  <w:marTop w:val="0"/>
                  <w:marBottom w:val="75"/>
                  <w:divBdr>
                    <w:top w:val="none" w:sz="0" w:space="0" w:color="auto"/>
                    <w:left w:val="none" w:sz="0" w:space="0" w:color="auto"/>
                    <w:bottom w:val="none" w:sz="0" w:space="0" w:color="auto"/>
                    <w:right w:val="none" w:sz="0" w:space="0" w:color="auto"/>
                  </w:divBdr>
                </w:div>
                <w:div w:id="1871841656">
                  <w:marLeft w:val="0"/>
                  <w:marRight w:val="0"/>
                  <w:marTop w:val="0"/>
                  <w:marBottom w:val="75"/>
                  <w:divBdr>
                    <w:top w:val="none" w:sz="0" w:space="0" w:color="auto"/>
                    <w:left w:val="none" w:sz="0" w:space="0" w:color="auto"/>
                    <w:bottom w:val="none" w:sz="0" w:space="0" w:color="auto"/>
                    <w:right w:val="none" w:sz="0" w:space="0" w:color="auto"/>
                  </w:divBdr>
                </w:div>
                <w:div w:id="1509517641">
                  <w:marLeft w:val="0"/>
                  <w:marRight w:val="0"/>
                  <w:marTop w:val="0"/>
                  <w:marBottom w:val="75"/>
                  <w:divBdr>
                    <w:top w:val="none" w:sz="0" w:space="0" w:color="auto"/>
                    <w:left w:val="none" w:sz="0" w:space="0" w:color="auto"/>
                    <w:bottom w:val="none" w:sz="0" w:space="0" w:color="auto"/>
                    <w:right w:val="none" w:sz="0" w:space="0" w:color="auto"/>
                  </w:divBdr>
                </w:div>
              </w:divsChild>
            </w:div>
            <w:div w:id="1186557738">
              <w:marLeft w:val="0"/>
              <w:marRight w:val="0"/>
              <w:marTop w:val="0"/>
              <w:marBottom w:val="75"/>
              <w:divBdr>
                <w:top w:val="none" w:sz="0" w:space="0" w:color="auto"/>
                <w:left w:val="none" w:sz="0" w:space="0" w:color="auto"/>
                <w:bottom w:val="none" w:sz="0" w:space="0" w:color="auto"/>
                <w:right w:val="none" w:sz="0" w:space="0" w:color="auto"/>
              </w:divBdr>
              <w:divsChild>
                <w:div w:id="730005558">
                  <w:marLeft w:val="0"/>
                  <w:marRight w:val="0"/>
                  <w:marTop w:val="0"/>
                  <w:marBottom w:val="75"/>
                  <w:divBdr>
                    <w:top w:val="none" w:sz="0" w:space="0" w:color="auto"/>
                    <w:left w:val="none" w:sz="0" w:space="0" w:color="auto"/>
                    <w:bottom w:val="none" w:sz="0" w:space="0" w:color="auto"/>
                    <w:right w:val="none" w:sz="0" w:space="0" w:color="auto"/>
                  </w:divBdr>
                </w:div>
                <w:div w:id="572937569">
                  <w:marLeft w:val="0"/>
                  <w:marRight w:val="0"/>
                  <w:marTop w:val="0"/>
                  <w:marBottom w:val="75"/>
                  <w:divBdr>
                    <w:top w:val="none" w:sz="0" w:space="0" w:color="auto"/>
                    <w:left w:val="none" w:sz="0" w:space="0" w:color="auto"/>
                    <w:bottom w:val="none" w:sz="0" w:space="0" w:color="auto"/>
                    <w:right w:val="none" w:sz="0" w:space="0" w:color="auto"/>
                  </w:divBdr>
                </w:div>
                <w:div w:id="413013587">
                  <w:marLeft w:val="0"/>
                  <w:marRight w:val="0"/>
                  <w:marTop w:val="0"/>
                  <w:marBottom w:val="75"/>
                  <w:divBdr>
                    <w:top w:val="none" w:sz="0" w:space="0" w:color="auto"/>
                    <w:left w:val="none" w:sz="0" w:space="0" w:color="auto"/>
                    <w:bottom w:val="none" w:sz="0" w:space="0" w:color="auto"/>
                    <w:right w:val="none" w:sz="0" w:space="0" w:color="auto"/>
                  </w:divBdr>
                </w:div>
                <w:div w:id="925533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11</cp:revision>
  <dcterms:created xsi:type="dcterms:W3CDTF">2025-03-13T06:39:00Z</dcterms:created>
  <dcterms:modified xsi:type="dcterms:W3CDTF">2025-03-13T22:29:00Z</dcterms:modified>
</cp:coreProperties>
</file>