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E5EC" w14:textId="15F2F026" w:rsidR="005A6846" w:rsidRDefault="00465BBB" w:rsidP="00465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- </w:t>
      </w:r>
      <w:r w:rsidRPr="00465BBB">
        <w:rPr>
          <w:rFonts w:ascii="Times New Roman" w:hAnsi="Times New Roman" w:cs="Times New Roman"/>
        </w:rPr>
        <w:t>QNUJS-B2517</w:t>
      </w:r>
    </w:p>
    <w:p w14:paraId="7E09954F" w14:textId="26B9B784" w:rsidR="008D4031" w:rsidRPr="008D4031" w:rsidRDefault="00465BBB" w:rsidP="008D4031">
      <w:pPr>
        <w:jc w:val="both"/>
        <w:rPr>
          <w:rFonts w:ascii="Times New Roman" w:hAnsi="Times New Roman" w:cs="Times New Roman"/>
        </w:rPr>
      </w:pPr>
      <w:r w:rsidRPr="00465BBB">
        <w:rPr>
          <w:rFonts w:ascii="Times New Roman" w:hAnsi="Times New Roman" w:cs="Times New Roman"/>
          <w:lang w:val="en"/>
        </w:rPr>
        <w:t>The manuscript has good content and reliable research methods.</w:t>
      </w:r>
      <w:r w:rsidR="008D4031">
        <w:rPr>
          <w:rFonts w:ascii="Times New Roman" w:hAnsi="Times New Roman" w:cs="Times New Roman"/>
          <w:lang w:val="en"/>
        </w:rPr>
        <w:t xml:space="preserve"> </w:t>
      </w:r>
      <w:r w:rsidR="008D4031" w:rsidRPr="008D4031">
        <w:rPr>
          <w:rFonts w:ascii="Times New Roman" w:hAnsi="Times New Roman" w:cs="Times New Roman"/>
          <w:lang w:val="en"/>
        </w:rPr>
        <w:t xml:space="preserve">The detection of </w:t>
      </w:r>
      <w:r w:rsidR="008D4031" w:rsidRPr="008D4031">
        <w:rPr>
          <w:rFonts w:ascii="Times New Roman" w:hAnsi="Times New Roman" w:cs="Times New Roman"/>
        </w:rPr>
        <w:t xml:space="preserve">overdose </w:t>
      </w:r>
      <w:r w:rsidR="008D4031" w:rsidRPr="008D4031">
        <w:rPr>
          <w:rFonts w:ascii="Times New Roman" w:hAnsi="Times New Roman" w:cs="Times New Roman"/>
          <w:lang w:val="en"/>
        </w:rPr>
        <w:t xml:space="preserve"> </w:t>
      </w:r>
      <w:r w:rsidR="008D4031">
        <w:rPr>
          <w:rFonts w:ascii="Times New Roman" w:hAnsi="Times New Roman" w:cs="Times New Roman"/>
        </w:rPr>
        <w:t>a</w:t>
      </w:r>
      <w:r w:rsidR="008D4031" w:rsidRPr="008D4031">
        <w:rPr>
          <w:rFonts w:ascii="Times New Roman" w:hAnsi="Times New Roman" w:cs="Times New Roman"/>
        </w:rPr>
        <w:t xml:space="preserve">scorbic acid </w:t>
      </w:r>
      <w:r w:rsidR="008D4031" w:rsidRPr="008D4031">
        <w:rPr>
          <w:rFonts w:ascii="Times New Roman" w:hAnsi="Times New Roman" w:cs="Times New Roman"/>
          <w:lang w:val="en"/>
        </w:rPr>
        <w:t xml:space="preserve"> in vitamin C is necessary and has practical significance in everyday life, especially related to human health.</w:t>
      </w:r>
    </w:p>
    <w:p w14:paraId="5A3B9D06" w14:textId="46516994" w:rsidR="00282FF2" w:rsidRPr="00282FF2" w:rsidRDefault="00282FF2" w:rsidP="00282FF2">
      <w:pPr>
        <w:jc w:val="both"/>
        <w:rPr>
          <w:rFonts w:ascii="Times New Roman" w:hAnsi="Times New Roman" w:cs="Times New Roman"/>
        </w:rPr>
      </w:pPr>
      <w:r w:rsidRPr="00282FF2">
        <w:rPr>
          <w:rFonts w:ascii="Times New Roman" w:hAnsi="Times New Roman" w:cs="Times New Roman"/>
          <w:lang w:val="en"/>
        </w:rPr>
        <w:t>However, the authors need to further explain the role of Co</w:t>
      </w:r>
      <w:r w:rsidRPr="00282FF2">
        <w:rPr>
          <w:rFonts w:ascii="Times New Roman" w:hAnsi="Times New Roman" w:cs="Times New Roman"/>
          <w:vertAlign w:val="subscript"/>
          <w:lang w:val="en"/>
        </w:rPr>
        <w:t>3</w:t>
      </w:r>
      <w:r w:rsidRPr="00282FF2">
        <w:rPr>
          <w:rFonts w:ascii="Times New Roman" w:hAnsi="Times New Roman" w:cs="Times New Roman"/>
          <w:lang w:val="en"/>
        </w:rPr>
        <w:t>O</w:t>
      </w:r>
      <w:r w:rsidRPr="00282FF2">
        <w:rPr>
          <w:rFonts w:ascii="Times New Roman" w:hAnsi="Times New Roman" w:cs="Times New Roman"/>
          <w:vertAlign w:val="subscript"/>
          <w:lang w:val="en"/>
        </w:rPr>
        <w:t>4</w:t>
      </w:r>
      <w:r w:rsidRPr="00282FF2">
        <w:rPr>
          <w:rFonts w:ascii="Times New Roman" w:hAnsi="Times New Roman" w:cs="Times New Roman"/>
          <w:lang w:val="en"/>
        </w:rPr>
        <w:t xml:space="preserve"> for detection sensitivity.</w:t>
      </w:r>
      <w:r>
        <w:rPr>
          <w:rFonts w:ascii="Times New Roman" w:hAnsi="Times New Roman" w:cs="Times New Roman"/>
          <w:lang w:val="en"/>
        </w:rPr>
        <w:t xml:space="preserve"> </w:t>
      </w:r>
      <w:r w:rsidRPr="00282FF2">
        <w:rPr>
          <w:rFonts w:ascii="Times New Roman" w:hAnsi="Times New Roman" w:cs="Times New Roman"/>
          <w:lang w:val="en"/>
        </w:rPr>
        <w:t>Besides surface area and porosity,</w:t>
      </w:r>
      <w:r>
        <w:rPr>
          <w:rFonts w:ascii="Times New Roman" w:hAnsi="Times New Roman" w:cs="Times New Roman"/>
          <w:lang w:val="en"/>
        </w:rPr>
        <w:t>…</w:t>
      </w:r>
      <w:r w:rsidRPr="00282FF2">
        <w:rPr>
          <w:rFonts w:ascii="Times New Roman" w:hAnsi="Times New Roman" w:cs="Times New Roman"/>
          <w:lang w:val="en"/>
        </w:rPr>
        <w:t xml:space="preserve"> what is the role of redox couple?</w:t>
      </w:r>
    </w:p>
    <w:p w14:paraId="7FA808B6" w14:textId="77777777" w:rsidR="00203571" w:rsidRPr="00203571" w:rsidRDefault="00203571" w:rsidP="00203571">
      <w:pPr>
        <w:jc w:val="both"/>
        <w:rPr>
          <w:rFonts w:ascii="Times New Roman" w:hAnsi="Times New Roman" w:cs="Times New Roman"/>
        </w:rPr>
      </w:pPr>
      <w:r w:rsidRPr="00203571">
        <w:rPr>
          <w:rFonts w:ascii="Times New Roman" w:hAnsi="Times New Roman" w:cs="Times New Roman"/>
          <w:lang w:val="en"/>
        </w:rPr>
        <w:t>Can the author clarify or explain the detection limit of AA with modified Co</w:t>
      </w:r>
      <w:r w:rsidRPr="00203571">
        <w:rPr>
          <w:rFonts w:ascii="Times New Roman" w:hAnsi="Times New Roman" w:cs="Times New Roman"/>
          <w:vertAlign w:val="subscript"/>
          <w:lang w:val="en"/>
        </w:rPr>
        <w:t>3</w:t>
      </w:r>
      <w:r w:rsidRPr="00203571">
        <w:rPr>
          <w:rFonts w:ascii="Times New Roman" w:hAnsi="Times New Roman" w:cs="Times New Roman"/>
          <w:lang w:val="en"/>
        </w:rPr>
        <w:t>O</w:t>
      </w:r>
      <w:r w:rsidRPr="00203571">
        <w:rPr>
          <w:rFonts w:ascii="Times New Roman" w:hAnsi="Times New Roman" w:cs="Times New Roman"/>
          <w:vertAlign w:val="subscript"/>
          <w:lang w:val="en"/>
        </w:rPr>
        <w:t>4</w:t>
      </w:r>
      <w:r w:rsidRPr="00203571">
        <w:rPr>
          <w:rFonts w:ascii="Times New Roman" w:hAnsi="Times New Roman" w:cs="Times New Roman"/>
          <w:lang w:val="en"/>
        </w:rPr>
        <w:t>?</w:t>
      </w:r>
    </w:p>
    <w:p w14:paraId="75054953" w14:textId="77777777" w:rsidR="008A5436" w:rsidRPr="008A5436" w:rsidRDefault="008A5436" w:rsidP="008A5436">
      <w:pPr>
        <w:jc w:val="both"/>
        <w:rPr>
          <w:rFonts w:ascii="Times New Roman" w:hAnsi="Times New Roman" w:cs="Times New Roman"/>
        </w:rPr>
      </w:pPr>
      <w:r w:rsidRPr="008A5436">
        <w:rPr>
          <w:rFonts w:ascii="Times New Roman" w:hAnsi="Times New Roman" w:cs="Times New Roman"/>
          <w:lang w:val="en"/>
        </w:rPr>
        <w:t>The language in the manuscript is well written in English.</w:t>
      </w:r>
    </w:p>
    <w:p w14:paraId="6E5E4FFA" w14:textId="77777777" w:rsidR="008A5436" w:rsidRPr="008A5436" w:rsidRDefault="008A5436" w:rsidP="008A5436">
      <w:pPr>
        <w:jc w:val="both"/>
        <w:rPr>
          <w:rFonts w:ascii="Times New Roman" w:hAnsi="Times New Roman" w:cs="Times New Roman"/>
        </w:rPr>
      </w:pPr>
      <w:r w:rsidRPr="008A5436">
        <w:rPr>
          <w:rFonts w:ascii="Times New Roman" w:hAnsi="Times New Roman" w:cs="Times New Roman"/>
          <w:lang w:val="en"/>
        </w:rPr>
        <w:t>References are up to date and accurate</w:t>
      </w:r>
    </w:p>
    <w:p w14:paraId="43C0743F" w14:textId="3C03CFFD" w:rsidR="00282FF2" w:rsidRPr="00282FF2" w:rsidRDefault="00282FF2" w:rsidP="00282FF2">
      <w:pPr>
        <w:jc w:val="both"/>
        <w:rPr>
          <w:rFonts w:ascii="Times New Roman" w:hAnsi="Times New Roman" w:cs="Times New Roman"/>
        </w:rPr>
      </w:pPr>
    </w:p>
    <w:p w14:paraId="59029DA2" w14:textId="77777777" w:rsidR="00465BBB" w:rsidRPr="00465BBB" w:rsidRDefault="00465BBB" w:rsidP="00465BBB">
      <w:pPr>
        <w:jc w:val="both"/>
        <w:rPr>
          <w:rFonts w:ascii="Times New Roman" w:hAnsi="Times New Roman" w:cs="Times New Roman"/>
        </w:rPr>
      </w:pPr>
    </w:p>
    <w:sectPr w:rsidR="00465BBB" w:rsidRPr="00465BBB" w:rsidSect="00EC66D9">
      <w:pgSz w:w="12240" w:h="15840"/>
      <w:pgMar w:top="1138" w:right="1138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BB"/>
    <w:rsid w:val="00070A56"/>
    <w:rsid w:val="000A25A3"/>
    <w:rsid w:val="00203571"/>
    <w:rsid w:val="00282FF2"/>
    <w:rsid w:val="003224DC"/>
    <w:rsid w:val="00465BBB"/>
    <w:rsid w:val="005A6846"/>
    <w:rsid w:val="008A5436"/>
    <w:rsid w:val="008D4031"/>
    <w:rsid w:val="009C7448"/>
    <w:rsid w:val="00E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E291"/>
  <w15:chartTrackingRefBased/>
  <w15:docId w15:val="{01D9D38A-3767-4B1D-9A38-FF6F5693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B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B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B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B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BBB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40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403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6</cp:revision>
  <dcterms:created xsi:type="dcterms:W3CDTF">2025-05-26T01:12:00Z</dcterms:created>
  <dcterms:modified xsi:type="dcterms:W3CDTF">2025-05-26T01:28:00Z</dcterms:modified>
</cp:coreProperties>
</file>